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82" w:type="dxa"/>
        <w:tblCellSpacing w:w="15" w:type="dxa"/>
        <w:tblInd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2"/>
      </w:tblGrid>
      <w:tr w:rsidR="00C6268D" w:rsidRPr="00C6268D" w:rsidTr="00F817C9">
        <w:trPr>
          <w:tblCellSpacing w:w="15" w:type="dxa"/>
        </w:trPr>
        <w:tc>
          <w:tcPr>
            <w:tcW w:w="4976" w:type="pct"/>
            <w:vAlign w:val="center"/>
            <w:hideMark/>
          </w:tcPr>
          <w:p w:rsidR="00F817C9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Georgia" w:eastAsia="Times New Roman" w:hAnsi="Georgia" w:cs="Times New Roman"/>
                <w:color w:val="017550"/>
                <w:sz w:val="43"/>
                <w:szCs w:val="43"/>
                <w:lang w:eastAsia="ru-RU"/>
              </w:rPr>
            </w:pPr>
            <w:r w:rsidRPr="00C6268D">
              <w:rPr>
                <w:rFonts w:ascii="Georgia" w:eastAsia="Times New Roman" w:hAnsi="Georgia" w:cs="Times New Roman"/>
                <w:color w:val="017550"/>
                <w:sz w:val="43"/>
                <w:szCs w:val="43"/>
                <w:lang w:eastAsia="ru-RU"/>
              </w:rPr>
              <w:t xml:space="preserve">Поради класному керівникові 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Georgia" w:eastAsia="Times New Roman" w:hAnsi="Georgia" w:cs="Times New Roman"/>
                <w:color w:val="017550"/>
                <w:sz w:val="43"/>
                <w:szCs w:val="43"/>
                <w:lang w:eastAsia="ru-RU"/>
              </w:rPr>
            </w:pPr>
            <w:r w:rsidRPr="00C6268D">
              <w:rPr>
                <w:rFonts w:ascii="Georgia" w:eastAsia="Times New Roman" w:hAnsi="Georgia" w:cs="Times New Roman"/>
                <w:color w:val="017550"/>
                <w:sz w:val="43"/>
                <w:szCs w:val="43"/>
                <w:lang w:eastAsia="ru-RU"/>
              </w:rPr>
              <w:t>«Успішні батьківські збори»</w:t>
            </w:r>
          </w:p>
        </w:tc>
      </w:tr>
    </w:tbl>
    <w:p w:rsidR="00C6268D" w:rsidRPr="00C6268D" w:rsidRDefault="00C6268D" w:rsidP="00F817C9">
      <w:pPr>
        <w:spacing w:after="0" w:line="240" w:lineRule="auto"/>
        <w:ind w:right="337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0"/>
      </w:tblGrid>
      <w:tr w:rsidR="00C6268D" w:rsidRPr="00C6268D" w:rsidTr="00C6268D">
        <w:trPr>
          <w:tblCellSpacing w:w="15" w:type="dxa"/>
        </w:trPr>
        <w:tc>
          <w:tcPr>
            <w:tcW w:w="0" w:type="auto"/>
            <w:hideMark/>
          </w:tcPr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(класний керівник) має налагоджувати відносини з батьками учнів на підставі систематичних спостережень та організації педагогічного всеобучу для них.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аналізу своєї роботи з батьками згадайте, чи продумуєте ви роботу з ними,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наскільки ваші зустрічі та бесіди корисні для них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Чи проводите ви </w:t>
            </w:r>
            <w:proofErr w:type="gramStart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початку</w:t>
            </w:r>
            <w:proofErr w:type="gramEnd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навчального року батьківські збори з порядком денним «Як батьки мають допомагати дітям у навчанні?». Який зміст ви вкладаєте у свої поради? Чи викликає у батьків ваших вихованців бажання звертатись до вас за порадами і приходити на батьківські збори?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 час підготовки батьківських зборів, варто продумати порядок денний, зміст інформації та настанов, з якими виступите перед батьками. Економте час свій і батьків.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 ніж розпочати батьківські збори чи бесіду, намагайтеся добрими жартами створити атмосферу взаємної довіри.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намагайтеся виправдати себе, учителів, школу, критикуючи учнів та їх батьків. Пошук розумних заходів впливу і ваша доброзичливість допоможуть вам знайти спільну мову з батьками та позитивно вплинути на навчання і виховання їхніх дітей.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Зв’язок із батьками учнів має бути постійним, а не від випадку до випадку і не лише тоді, коли у класі трапилася надзвичайна подія.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 ніж звернутись до впливу батьків, з’ясуйте, наскільки і в чому вони авторитетні для учня, що самі учні знають про своїх батьків і як ставляться до них.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разі запрошення батьків до школи повідомте їм причини виклику, це позбавить їх зайвих хвилювань і дозволить підготуватися до бесіди з вами.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Частіше запрошуйте батьків для того,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щоб похвалити уч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ня, це дає хороший виховний ефект. Нехай запрошення до школи не викликає в батьків думку «Що він там знову накоїв?».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Інколи бесіду з батьками доцільно проводити у присутності учня. А як робите ви? У яких випадках і чому?</w:t>
            </w:r>
          </w:p>
          <w:p w:rsidR="00C6268D" w:rsidRP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надавайте великого значення і не дорікайте батькам за незначні порушення учнями дисципліни на уроках. Придивіться уважніше до дій і методів педагогічного впливу своїх колег на уроках і виробіть єдині вимоги з урахуванням індивідуальних особливостей учнів свого класу.</w:t>
            </w:r>
          </w:p>
          <w:p w:rsidR="00C6268D" w:rsidRDefault="00C6268D" w:rsidP="00F817C9">
            <w:pPr>
              <w:numPr>
                <w:ilvl w:val="0"/>
                <w:numId w:val="1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зборах батьків може йтися про роль особистого впливу батька в сім’ї, про створення нової традиції в школі, традиції виховання дітей на прикладі батьків.</w:t>
            </w: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Як успішно провести зустріч із батьками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 створити комфортну, невимушену атмосферу, використовуйте нетрадиційні методи привітання учасників. Наприклад, запропонуйте батькам відрекомендуватись, називаючи своє повне ім’я та пригадуючи, як їх називали в дитинстві, розповідаючи про свої улюблені справи або про те, що сказала їм дитина, коли вони виходили з дому. Виявляйте творчість у пошуках методів привітання та намагайтесь урізноманітнювати їх.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Доповідь робіть короткою. У дорослих невелика тривалість концентрації уваги після робочого дня.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Ураховуйте інтереси та потреби родин під час вибору тематики зустрічі.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Обговорюючи неприємні ситуації, не називайте прізвищ учнів!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Обов’язково включайте до свого виступу розважальні ігрові моменти.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Використовуйте наочність, відео, роздавальний матеріал для підкріплення свого виступу.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 ви розповідаєте про життя класу, використовуйте фотографії, записи (аудіо, відео) дітей свого класу.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Заохочуйте батьків до активного обговорення. Цього можна досягти, ставлячи запитання, які вимагають розгорнутої відповіді, або розподілом учасників на пари чи невеличкі групи, в яких батьки почуватимуться вільніше і їм легше буде висловити свою точку зору.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Проводьте зустріч із батьками у затишному та зручному приміщенні.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 є така можливість, поставте стільці колом, щоб усі бачили одне одного і почувалися залученими до обговорення.</w:t>
            </w:r>
          </w:p>
          <w:p w:rsidR="00C6268D" w:rsidRP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Надсилайте батькам запрошення та звертайтеся в них до кожного персонально.</w:t>
            </w:r>
          </w:p>
          <w:p w:rsidR="00C6268D" w:rsidRDefault="00C6268D" w:rsidP="00F817C9">
            <w:pPr>
              <w:numPr>
                <w:ilvl w:val="0"/>
                <w:numId w:val="2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 передбачайте час для того, щоб родини могли поспілкуватися між собою.</w:t>
            </w:r>
          </w:p>
          <w:p w:rsidR="00F817C9" w:rsidRPr="00C6268D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Методична порада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Етапи підготовки до батьківських зборів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 теми зборів.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 цілей батьківських зборів.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 класним керівником та іншими організаторами зборів науково-методичної літератури з розглянутої проблеми.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мікродослідження в співтоваристві дітей і батьків (анкетування, бесіди, тестування).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 виду, форми й етапів батьківських зборів, способів і прийомів спільної роботи його учасників.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Запрошення батьків та інших учасників зборів.</w:t>
            </w:r>
          </w:p>
          <w:p w:rsidR="00C6268D" w:rsidRP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Розробляння рішення зборів, його рекомендацій, пам’яток для батьків.</w:t>
            </w:r>
          </w:p>
          <w:p w:rsidR="00C6268D" w:rsidRDefault="00C6268D" w:rsidP="00F817C9">
            <w:pPr>
              <w:numPr>
                <w:ilvl w:val="0"/>
                <w:numId w:val="3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 й оформлення місця проведення батьківських зборів.</w:t>
            </w: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Вправи для роботи з батьками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«Шапка запитань»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Ідея «шапки запитань» полягає в тому, що батьки складають одне одному запитання-записки, кладуть їх </w:t>
            </w:r>
            <w:proofErr w:type="gramStart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шапку</w:t>
            </w:r>
            <w:proofErr w:type="gramEnd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потім витягують — кому яка дістанеться. Як відповідати — радяться парами (хоча, нагадуємо, трійки стабільніше: якщо раптом «коса найде на камінь», то тут потрібний третій).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Щоб усе йшло добре, бажано дотримувати соціоігрової режисури. Вона нехитра — давати завдання маленькими кроками: «Розберіть аркуші. Готово? Тоді приготуйте ручки. Тепер записку в шапку». І так далі.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Типи запитань — класичні.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Перший тип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запитання формальне. Воно на взаємну перевірку батьками свого знання шкільного життя та порядків: «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 востаннє був диктант?», «Коли ваша дитина була черговою в класі?», «Скільки…?», «Де…?», «Куди…?»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тощо.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Із 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другим типом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запитань учителю краще не поспішати. Коли майже всі батьки пройдуться класом до першої парти, щоб покласти свої записки в шапку — ось тоді можна і перейти до пояснення другого запитання. Його потрібно побудувати за такою конструкцією: «Я думаю ось-що і так-то, а ви?».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Третій тип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«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не знаю»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«Я не знаю, як мені вкласти сина вчасно спати» тощо.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 раз нагадуємо, якщо вчитель все звалить в одну кучу (в одне завдання): зараз, мовляв, ви візьмете, потім напишете, а після покладете і почнете </w:t>
            </w:r>
            <w:proofErr w:type="gramStart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відповідати,—</w:t>
            </w:r>
            <w:proofErr w:type="gramEnd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 в результаті всі будуть сидіти, склавши руки. Якщо ж просуватися маленькими кроками, то режисура спрацює: батьки потихеньку і розворушаться, і розбалакаються. Головне — вчителю запастися співчуттям, терпінням і мужністю їх не перебивати.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«Шапка запитань» зручна тим, що батьки бачать, що до «мікрофона» може бути допущено кожного. Цим вони і керуються.</w:t>
            </w:r>
          </w:p>
          <w:p w:rsid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Узагалі більшість соціоігрових вигадок можуть допомогти батькам якось згуртуватись, знайти спільну мову і одне з одним, і з учителем. А в результаті — виграють діти!</w:t>
            </w: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numPr>
                <w:ilvl w:val="0"/>
                <w:numId w:val="4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Вікторина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Майже кожний класний керівник — ще й предметник. І йому, як правило, доводиться перевіряти зошити зі свого предмета, або хоча б контрольні роботи.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 уявіть, приходить вчитель на батьківські збори і викладає на свій стіл аркуші зі шкільних зошитів (краще старих). 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Завдання батькам: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знайти за почерком аркуш своєї дитини.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Тут потрібні певні режисерські коментарі. Всі аркуші вчителю заздалегідь пронумерувати і скласти </w:t>
            </w:r>
            <w:proofErr w:type="gramStart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себе</w:t>
            </w:r>
            <w:proofErr w:type="gramEnd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їхнє розшифрування, щоб оперативніше допомагати батькам і вирішувати суперечливі питання.</w:t>
            </w:r>
          </w:p>
          <w:p w:rsid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Аркуші зі старих зошитів краще вибирати, де найменше (або навіть немає) помилок. Інакше деяким батькам буде здаватися, що вікторину створено для того, щоб осоромити їхню дитину.</w:t>
            </w: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numPr>
                <w:ilvl w:val="0"/>
                <w:numId w:val="5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Розповідь за малюнком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Напередодні зборів учні зображують свої літні канікули у декількох малюнках. На батьківських зборах ці малюнки роздають батькам.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По-перше, їм пропонують розповісти про те, що хотіла показати їхня дитина своїм малюнком. Тут для деяких батьків і вчителів можуть виникати різні повчальні несподіванки.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По-друге</w:t>
            </w:r>
            <w:proofErr w:type="gramEnd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батькам пропонують прокоментувати, як виконання малюнка співвідноситься з особливостями характеру їхньої дитини.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Перше та друге завдання краще проводити 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у вигляді горезвісного фронтального опитування, а парами.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Звісно, учитель тоді буде не в курсі багатьох тем, обговорюваних батьківськими парами. Проте самі батьки перебуватимуть у виграшному становищі.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 утіху радимо класному керівнику режисерський прийом, який би задовольнив і вчительську цікавість, і батьківське прагнення до впорядкованої завершеності. Кожен із присутніх (або кожен охочий — залежно від того, скільки часу залишилося в запасі) розповідає про два найцікавіших (або повчальних) моменти в розповіді-коментарі свого співрозмовника.</w:t>
            </w:r>
          </w:p>
          <w:p w:rsid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Після такої соціоігрової розминки доброзичливість і активність батьківського комітету, як правило, перестають потребувати додаткової стимуляції.</w:t>
            </w: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numPr>
                <w:ilvl w:val="0"/>
                <w:numId w:val="6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Чарівна паличка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Батьківський варіант естафети «Чарівна паличка» полягає в такому. «Чарівну паличку» — олівець, лінійку або парасольку — батьки передаватимуть одне одному по рядах. При цьому їм потрібно буде називати (без повторень) будь-яку якість особистості або рису характеру (добрий або злий, слухняний або невихований тощо).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Перший тур —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батьки називають будь-яку позитивну якість. Якщо хтось забарився або забув, то сусідам дозволяється підказувати. Як правило, на другому-третьому колі відкривається друге дихання. Тому вчителю не потрібно поспішати: нехай «чарівна паличка» пройде декілька кіл. У присутніх від цього інтерес тільки зросте.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Другий тур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тепер називають риси негативні (декілька кіл).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Третій тур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замість «чарівної палички» в руки дають шматочок крейди. Кожен із батьків підходить до дошки і ліворуч записує на ній одну негативну рису, що пролунала, а праворуч — одну позитивну.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 естафета з крейдою закінчиться, розпочинається 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четвертий тур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класної режисури.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 потрібно поміркувати, яку з негативних якостей (з тих, що на дошці ліворуч) можна переробити («…здається, я знаю як») в одну із записаних праворуч позитивних. Після міркування потрібно підійти до дошки і стрілкою з’єднати ці риси, ставлячи поруч зі стрілкою свої ініціали. Наприклад, хтось обрав лінь і зрозумів, що із перерахованих рис знає, як переробити її у вихованість, і з’єднує стрілкою. Інший із батьків, вподобавши, скажімо, ту саму лінь, з’єднує її новою стрілкою з кмітливістю тощо.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Потім будь-хто з батьків, для кого ця негативна риса їхньої дитини завдає чимало клопоту і прикростей, може звернутися до авторів стрілок за допомогою, поясненнями та консультаціями.</w:t>
            </w:r>
          </w:p>
          <w:p w:rsid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 </w:t>
            </w: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п’ятого туру — 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взаємні консультації батьків із проблем виховання. Учителю лише залишається нахвалювати ініціативних і записувати проблеми, які зайшли в безвихідь, щоб потім у бібліотеці пошукати відповідну літературу і </w:t>
            </w:r>
            <w:proofErr w:type="gramStart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себе</w:t>
            </w:r>
            <w:proofErr w:type="gramEnd"/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 для зацікавлених батьків.</w:t>
            </w:r>
          </w:p>
          <w:p w:rsidR="00F817C9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numPr>
                <w:ilvl w:val="0"/>
                <w:numId w:val="7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Слова вдячності</w:t>
            </w: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(бліц-опитування)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цього бліц-опитування полягає у тому, що його можна проводити і під час спільної зустрічі батьків та дітей, і почергово: спочатку з учнями, а потім із батьками, знайомлячи їх з відповідями для зіставлення, порівняння й ознайомлення.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дітей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 №1. Швидко подумати і продовжити таке речення: «Я поважаю батьків за те, що...».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 №2. Продовжити речення: «Я люблю своїх батьків, бо...».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батьків (1-й варіант)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 №1. Швидко подумати і продовжити таке речення: «Я поважаю свою дитину за те, що...».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 №2. Продовжити речення: «Я люблю свою дитину, бо...».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батьків (2-й варіант)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 №1. Швидко подумати і продовжити таке речення: «Мене поважає дитина як батька (матір) за те, що...».</w:t>
            </w:r>
          </w:p>
          <w:p w:rsid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 №2. Продовжити речення: «Мене любить дитина як свого батька (свою матір), бо...».</w:t>
            </w: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7C9" w:rsidRPr="00C6268D" w:rsidRDefault="00F817C9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6268D" w:rsidRPr="00C6268D" w:rsidRDefault="00C6268D" w:rsidP="00F817C9">
            <w:pPr>
              <w:numPr>
                <w:ilvl w:val="0"/>
                <w:numId w:val="8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Сімейна гра «Чи знаю я тебе?»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Умови проведення гри аналогічні до бліц-опитування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гри: і діти, і батьки відповідають на всі запитання письмово, а потім звіряють записане, якщо відповіді батьків і дітей співпадають, прекрасно. Якщо ні — є над чим замислитися.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Отже, перевіримо, наскільки батьки знають своїх дітей:</w:t>
            </w:r>
          </w:p>
          <w:p w:rsidR="00C6268D" w:rsidRPr="00C6268D" w:rsidRDefault="00C6268D" w:rsidP="00F817C9">
            <w:pPr>
              <w:numPr>
                <w:ilvl w:val="0"/>
                <w:numId w:val="9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проситиме ваша дитина того дня, коли їй ні в чому не буде відмовлено? (Дозволяється написати два бажання.)</w:t>
            </w:r>
          </w:p>
          <w:p w:rsidR="00C6268D" w:rsidRPr="00C6268D" w:rsidRDefault="00C6268D" w:rsidP="00F817C9">
            <w:pPr>
              <w:numPr>
                <w:ilvl w:val="0"/>
                <w:numId w:val="9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 ваша дитина, одержавши повну свободу, почне займатися насамперед? (Дозволяється вказати дві улюблених справи.)</w:t>
            </w:r>
          </w:p>
          <w:p w:rsidR="00C6268D" w:rsidRPr="00C6268D" w:rsidRDefault="00C6268D" w:rsidP="00F817C9">
            <w:pPr>
              <w:numPr>
                <w:ilvl w:val="0"/>
                <w:numId w:val="9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знаєте ви друзів ваших дітей? Назвіть імена або прізвища трьох найближчих.</w:t>
            </w:r>
          </w:p>
          <w:p w:rsidR="00C6268D" w:rsidRPr="00C6268D" w:rsidRDefault="00C6268D" w:rsidP="00F817C9">
            <w:pPr>
              <w:numPr>
                <w:ilvl w:val="0"/>
                <w:numId w:val="9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предмет у школі для вашої дитини найцікавіший? (Дозволяється назвати два предмети.)</w:t>
            </w:r>
          </w:p>
          <w:p w:rsidR="00C6268D" w:rsidRPr="00C6268D" w:rsidRDefault="00C6268D" w:rsidP="00F817C9">
            <w:pPr>
              <w:spacing w:before="120" w:after="12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зараз перевіримо, наскільки діти знають своїх батьків:</w:t>
            </w:r>
          </w:p>
          <w:p w:rsidR="00C6268D" w:rsidRPr="00C6268D" w:rsidRDefault="00C6268D" w:rsidP="00F817C9">
            <w:pPr>
              <w:numPr>
                <w:ilvl w:val="0"/>
                <w:numId w:val="10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 кольору очі у твоєї мами? Батька?</w:t>
            </w:r>
          </w:p>
          <w:p w:rsidR="00C6268D" w:rsidRPr="00C6268D" w:rsidRDefault="00C6268D" w:rsidP="00F817C9">
            <w:pPr>
              <w:numPr>
                <w:ilvl w:val="0"/>
                <w:numId w:val="10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улюблений колір мами? Батька? (Вказувати по два кольори.)</w:t>
            </w:r>
          </w:p>
          <w:p w:rsidR="00C6268D" w:rsidRPr="00C6268D" w:rsidRDefault="00C6268D" w:rsidP="00F817C9">
            <w:pPr>
              <w:numPr>
                <w:ilvl w:val="0"/>
                <w:numId w:val="10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Яка найулюбленіша квітка твоєї мами?</w:t>
            </w:r>
          </w:p>
          <w:p w:rsidR="00C6268D" w:rsidRPr="00C6268D" w:rsidRDefault="00C6268D" w:rsidP="00F817C9">
            <w:pPr>
              <w:numPr>
                <w:ilvl w:val="0"/>
                <w:numId w:val="10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 пісню любить слухати мама? Батько?</w:t>
            </w:r>
          </w:p>
          <w:p w:rsidR="00C6268D" w:rsidRPr="00C6268D" w:rsidRDefault="00C6268D" w:rsidP="00F817C9">
            <w:pPr>
              <w:numPr>
                <w:ilvl w:val="0"/>
                <w:numId w:val="10"/>
              </w:numPr>
              <w:spacing w:after="0" w:line="240" w:lineRule="auto"/>
              <w:ind w:left="480"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можеш ти відразу, нікуди не глянувши, назвати дати народження батьків? Запишіть ці дати.</w:t>
            </w: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268D" w:rsidRPr="00C6268D" w:rsidRDefault="00C6268D" w:rsidP="00F817C9">
            <w:pPr>
              <w:spacing w:after="0" w:line="240" w:lineRule="auto"/>
              <w:ind w:right="33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521B" w:rsidRPr="00F817C9" w:rsidRDefault="0066521B" w:rsidP="00C626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21B" w:rsidRPr="00F817C9" w:rsidSect="00C62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5E0D"/>
    <w:multiLevelType w:val="multilevel"/>
    <w:tmpl w:val="C8F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A0251"/>
    <w:multiLevelType w:val="multilevel"/>
    <w:tmpl w:val="31BA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F7813"/>
    <w:multiLevelType w:val="multilevel"/>
    <w:tmpl w:val="7548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54B61"/>
    <w:multiLevelType w:val="multilevel"/>
    <w:tmpl w:val="0060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87796"/>
    <w:multiLevelType w:val="multilevel"/>
    <w:tmpl w:val="030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D4923"/>
    <w:multiLevelType w:val="multilevel"/>
    <w:tmpl w:val="F21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65CD6"/>
    <w:multiLevelType w:val="multilevel"/>
    <w:tmpl w:val="8FB6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B3756"/>
    <w:multiLevelType w:val="multilevel"/>
    <w:tmpl w:val="1EF0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95358"/>
    <w:multiLevelType w:val="multilevel"/>
    <w:tmpl w:val="3860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D7E82"/>
    <w:multiLevelType w:val="multilevel"/>
    <w:tmpl w:val="252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FA"/>
    <w:rsid w:val="001574FA"/>
    <w:rsid w:val="0066521B"/>
    <w:rsid w:val="00C6268D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601"/>
  <w15:chartTrackingRefBased/>
  <w15:docId w15:val="{E108C01D-D589-4C70-9F1B-B30BDEBA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2020-03-22T18:51:00Z</dcterms:created>
  <dcterms:modified xsi:type="dcterms:W3CDTF">2020-03-22T19:16:00Z</dcterms:modified>
</cp:coreProperties>
</file>