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D" w:rsidRDefault="00BB55CD" w:rsidP="00BB55CD">
      <w:pPr>
        <w:tabs>
          <w:tab w:val="left" w:pos="540"/>
        </w:tabs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09575" cy="600075"/>
            <wp:effectExtent l="19050" t="0" r="9525" b="0"/>
            <wp:docPr id="11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CD" w:rsidRPr="002D42F8" w:rsidRDefault="00BB55CD" w:rsidP="00BB55CD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2D42F8">
        <w:rPr>
          <w:rFonts w:ascii="Times New Roman" w:hAnsi="Times New Roman"/>
          <w:spacing w:val="20"/>
          <w:sz w:val="24"/>
          <w:szCs w:val="24"/>
        </w:rPr>
        <w:t>УКРАЇНА</w:t>
      </w:r>
    </w:p>
    <w:p w:rsidR="00BB55CD" w:rsidRDefault="00BB55CD" w:rsidP="00BB55CD">
      <w:pPr>
        <w:pStyle w:val="2"/>
        <w:rPr>
          <w:rFonts w:ascii="Times New Roman" w:hAnsi="Times New Roman"/>
          <w:spacing w:val="20"/>
          <w:sz w:val="24"/>
          <w:szCs w:val="24"/>
        </w:rPr>
      </w:pPr>
      <w:r w:rsidRPr="002D42F8">
        <w:rPr>
          <w:rFonts w:ascii="Times New Roman" w:hAnsi="Times New Roman"/>
          <w:spacing w:val="20"/>
          <w:sz w:val="24"/>
          <w:szCs w:val="24"/>
        </w:rPr>
        <w:t>Вчорайшенський ліцей Вчорайшенської</w:t>
      </w:r>
      <w:r>
        <w:rPr>
          <w:rFonts w:ascii="Times New Roman" w:hAnsi="Times New Roman"/>
          <w:spacing w:val="20"/>
          <w:sz w:val="24"/>
          <w:szCs w:val="24"/>
        </w:rPr>
        <w:t xml:space="preserve"> сільської ради</w:t>
      </w:r>
    </w:p>
    <w:p w:rsidR="00BB55CD" w:rsidRDefault="00BB55CD" w:rsidP="00BB55CD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Бердичівського району Житомирської області</w:t>
      </w:r>
    </w:p>
    <w:p w:rsidR="00BB55CD" w:rsidRDefault="00BB55CD" w:rsidP="00BB55CD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  <w:u w:val="single"/>
        </w:rPr>
        <w:t>НАКАЗ</w:t>
      </w:r>
    </w:p>
    <w:p w:rsidR="00BB55CD" w:rsidRDefault="00BB55CD" w:rsidP="00BB55CD">
      <w:pPr>
        <w:tabs>
          <w:tab w:val="left" w:pos="567"/>
        </w:tabs>
      </w:pPr>
      <w:r>
        <w:t>від 27</w:t>
      </w:r>
      <w:r>
        <w:rPr>
          <w:color w:val="C0504D"/>
        </w:rPr>
        <w:t>.</w:t>
      </w:r>
      <w:r>
        <w:t xml:space="preserve">12.2024                                     с. </w:t>
      </w:r>
      <w:proofErr w:type="spellStart"/>
      <w:r>
        <w:t>Вчорайше</w:t>
      </w:r>
      <w:proofErr w:type="spellEnd"/>
      <w:r>
        <w:t xml:space="preserve">                                     №  01-09/174  - ОД</w:t>
      </w:r>
    </w:p>
    <w:p w:rsidR="00BB55CD" w:rsidRDefault="00BB55CD" w:rsidP="00BB55CD">
      <w:pPr>
        <w:spacing w:line="276" w:lineRule="auto"/>
        <w:jc w:val="both"/>
        <w:rPr>
          <w:b/>
        </w:rPr>
      </w:pPr>
      <w:r>
        <w:rPr>
          <w:b/>
        </w:rPr>
        <w:t xml:space="preserve">Про підвищення кваліфікації </w:t>
      </w:r>
    </w:p>
    <w:p w:rsidR="00BB55CD" w:rsidRDefault="00BB55CD" w:rsidP="00BB55CD">
      <w:pPr>
        <w:spacing w:line="276" w:lineRule="auto"/>
        <w:jc w:val="both"/>
        <w:rPr>
          <w:b/>
        </w:rPr>
      </w:pPr>
      <w:r>
        <w:rPr>
          <w:b/>
        </w:rPr>
        <w:t>педагогічних працівників за 2024 рік</w:t>
      </w:r>
    </w:p>
    <w:p w:rsidR="00BB55CD" w:rsidRDefault="00BB55CD" w:rsidP="00BB55CD">
      <w:pPr>
        <w:spacing w:line="276" w:lineRule="auto"/>
        <w:jc w:val="both"/>
        <w:rPr>
          <w:b/>
        </w:rPr>
      </w:pPr>
    </w:p>
    <w:p w:rsidR="00BB55CD" w:rsidRDefault="00BB55CD" w:rsidP="00BB55CD">
      <w:pPr>
        <w:shd w:val="clear" w:color="auto" w:fill="FFFFFF"/>
        <w:spacing w:line="276" w:lineRule="auto"/>
        <w:jc w:val="both"/>
      </w:pPr>
      <w:r>
        <w:t xml:space="preserve">        Відповідно до  Законів України «Про освіту», «Про загальну середню освіту», Порядку підвищення кваліфікації педагогічних та науково-педагогічних працівників, затвердженого наказом МОН від 10.09.2024 р. №1277</w:t>
      </w:r>
    </w:p>
    <w:p w:rsidR="00BB55CD" w:rsidRDefault="00BB55CD" w:rsidP="00BB55CD">
      <w:pPr>
        <w:shd w:val="clear" w:color="auto" w:fill="FFFFFF"/>
        <w:spacing w:line="276" w:lineRule="auto"/>
        <w:jc w:val="both"/>
        <w:rPr>
          <w:b/>
        </w:rPr>
      </w:pPr>
    </w:p>
    <w:p w:rsidR="00BB55CD" w:rsidRDefault="00BB55CD" w:rsidP="00BB55CD">
      <w:pPr>
        <w:spacing w:line="276" w:lineRule="auto"/>
        <w:rPr>
          <w:b/>
        </w:rPr>
      </w:pPr>
      <w:r>
        <w:rPr>
          <w:b/>
        </w:rPr>
        <w:t>НАКАЗУЮ:</w:t>
      </w:r>
    </w:p>
    <w:p w:rsidR="00BB55CD" w:rsidRDefault="00BB55CD" w:rsidP="00BB55CD">
      <w:pPr>
        <w:spacing w:line="276" w:lineRule="auto"/>
      </w:pPr>
      <w:bookmarkStart w:id="0" w:name="_Hlk124843882"/>
      <w:r>
        <w:t>1.Затвердити підсумки підвищення кваліфікації педагогічних працівників закладу за 2024 рік</w:t>
      </w:r>
    </w:p>
    <w:tbl>
      <w:tblPr>
        <w:tblW w:w="10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018"/>
        <w:gridCol w:w="1985"/>
        <w:gridCol w:w="1701"/>
        <w:gridCol w:w="992"/>
        <w:gridCol w:w="992"/>
        <w:gridCol w:w="2302"/>
      </w:tblGrid>
      <w:tr w:rsidR="00BB55CD" w:rsidTr="009139A8">
        <w:trPr>
          <w:cantSplit/>
          <w:trHeight w:val="1501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ПІБ вчителя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Програма підвищення кваліфікації.  Теми (напрями, найменування)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Форми, </w:t>
            </w:r>
          </w:p>
          <w:p w:rsidR="00BB55CD" w:rsidRDefault="00BB55CD" w:rsidP="009139A8">
            <w:pPr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види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B55CD" w:rsidRDefault="00BB55CD" w:rsidP="009139A8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Обсяги (тривалість) підвищення кваліфікації (у годинах )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B55CD" w:rsidRDefault="00BB55CD" w:rsidP="009139A8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Перелік суб’єктів підвищення кваліфікації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B55CD" w:rsidRDefault="00BB55CD" w:rsidP="009139A8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Номер, дата видачі документа про підвищення кваліфікації</w:t>
            </w:r>
          </w:p>
          <w:p w:rsidR="00BB55CD" w:rsidRDefault="00BB55CD" w:rsidP="009139A8">
            <w:pPr>
              <w:ind w:left="113" w:right="11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(СВІДОЦТВО/</w:t>
            </w:r>
          </w:p>
          <w:p w:rsidR="00BB55CD" w:rsidRDefault="00BB55CD" w:rsidP="009139A8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СЕРТИФІКАТ)</w:t>
            </w:r>
          </w:p>
        </w:tc>
      </w:tr>
      <w:tr w:rsidR="00BB55CD" w:rsidTr="009139A8">
        <w:trPr>
          <w:trHeight w:val="839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ШОКАЛ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t>Вчителів (викладачів) історії, правознавства, громадянської освіти, етики, інтегрованих курсів освітньої галузі «Громадянська та історична»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Дистанційна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годин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 №02139713/6786-24 від 21.06.2024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</w:tr>
      <w:tr w:rsidR="00BB55CD" w:rsidTr="009139A8">
        <w:trPr>
          <w:trHeight w:val="1424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Катерина ВОЙТЮК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t>Вчителів (викладачів) англійської мови, інтегрованих курсів освітньої галузі «Мовно-літературна»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Дистанційна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годин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№02139713/4493-24 від 03.05.2024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</w:tr>
      <w:tr w:rsidR="00BB55CD" w:rsidTr="009139A8">
        <w:trPr>
          <w:trHeight w:val="16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ЗАМУЛА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t xml:space="preserve">Вчителів (викладачів) музичного мистецтва, мистецтва, </w:t>
            </w:r>
            <w:r>
              <w:lastRenderedPageBreak/>
              <w:t>інтегрованих курсів освітньої галузі «Мистецька»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Дистанційна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годин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ЗСО №02139713/5502-24 </w:t>
            </w:r>
          </w:p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від 24.05.02.2024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Зоя ЦИЗ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t>Вчителів (викладачів) англійської мови, інтегрованих курсів освітньої галузі «Мовно-літературна»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 №02139713/7020-24 від 06.09.2024</w:t>
            </w:r>
          </w:p>
        </w:tc>
      </w:tr>
      <w:tr w:rsidR="00BB55CD" w:rsidTr="009139A8">
        <w:trPr>
          <w:trHeight w:val="1523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ГНАТЮК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фізики і астрономії, інтегрованих курсів освітньої галузі «Природнича»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ТК №02139713/832-24 від 10.03.2024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Сергій ГНАТЮК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математики, інформатики, фізики і астрономії, інтегрованих курсів освітніх галузей (за Концепцією «Нова українська школа»)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ТК №02139713/1357-24 від 02.11.2024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Світлана РУДНІЦЬКА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української мови та української літератури, зарубіжної літератури, інтегрованих курсів освітньої галузі (за Концепцією «Нова українська школа»)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№02139713/5334-24 від  24.05.2024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 ЧАСОВНІК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 xml:space="preserve">Вчителів (викладачів) української мови та української літератури, </w:t>
            </w:r>
            <w:r>
              <w:lastRenderedPageBreak/>
              <w:t>зарубіжної літератури, інтегрованих курсів освітньої галузі (за Концепцією «Нова українська школа»)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lastRenderedPageBreak/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№02139713/7699-24 від  13.09.2024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Ольга </w:t>
            </w:r>
            <w:proofErr w:type="spellStart"/>
            <w:r>
              <w:rPr>
                <w:color w:val="000000" w:themeColor="text1"/>
              </w:rPr>
              <w:t>ГУРИН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біології і екології, основ здоров’я, інтегрованих курсів освітньої галузі «Природнича»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ТК №02139713/1599-24 від  23.11.2024</w:t>
            </w:r>
          </w:p>
        </w:tc>
      </w:tr>
      <w:tr w:rsidR="00BB55CD" w:rsidTr="009139A8">
        <w:trPr>
          <w:trHeight w:val="95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Галина ЛОСКУЧЕРЯВА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 годин</w:t>
            </w:r>
          </w:p>
          <w:p w:rsidR="00BB55CD" w:rsidRDefault="00BB55CD" w:rsidP="009139A8"/>
          <w:p w:rsidR="00BB55CD" w:rsidRDefault="00BB55CD" w:rsidP="009139A8"/>
          <w:p w:rsidR="00BB55CD" w:rsidRDefault="00BB55CD" w:rsidP="009139A8"/>
          <w:p w:rsidR="00BB55CD" w:rsidRDefault="00BB55CD" w:rsidP="009139A8"/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ТК №02139713/1609-24 від 23.11.2024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 АСМОЛОВА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  <w:p w:rsidR="00BB55CD" w:rsidRDefault="00BB55CD" w:rsidP="009139A8"/>
          <w:p w:rsidR="00BB55CD" w:rsidRDefault="00BB55CD" w:rsidP="009139A8"/>
          <w:p w:rsidR="00BB55CD" w:rsidRDefault="00BB55CD" w:rsidP="009139A8"/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 xml:space="preserve"> годин</w:t>
            </w:r>
          </w:p>
          <w:p w:rsidR="00BB55CD" w:rsidRDefault="00BB55CD" w:rsidP="009139A8"/>
          <w:p w:rsidR="00BB55CD" w:rsidRDefault="00BB55CD" w:rsidP="009139A8"/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№02139713/1671-24 від 23.02.2024</w:t>
            </w:r>
          </w:p>
          <w:p w:rsidR="00BB55CD" w:rsidRDefault="00BB55CD" w:rsidP="009139A8"/>
          <w:p w:rsidR="00BB55CD" w:rsidRDefault="00BB55CD" w:rsidP="009139A8"/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 ЗУБРЕЙЧУК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фізичної культури (</w:t>
            </w:r>
            <w:proofErr w:type="spellStart"/>
            <w:r>
              <w:t>вихвання</w:t>
            </w:r>
            <w:proofErr w:type="spellEnd"/>
            <w:r>
              <w:t>) інтегрованих курсів освітньої галузі «Фізична культура»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 xml:space="preserve">30 </w:t>
            </w:r>
          </w:p>
          <w:p w:rsidR="00BB55CD" w:rsidRDefault="00BB55CD" w:rsidP="009139A8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/>
          <w:p w:rsidR="00BB55CD" w:rsidRDefault="00BB55CD" w:rsidP="009139A8">
            <w:r>
              <w:t>№02139713/805-24 від  10.03.2024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Таїсія ПОЛТОРАЦЬКА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 xml:space="preserve">Вчителів (викладачів) хімії, інтегрованих курсів освітньої галузі </w:t>
            </w:r>
            <w:r>
              <w:lastRenderedPageBreak/>
              <w:t>«Природнича»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lastRenderedPageBreak/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 xml:space="preserve">30 </w:t>
            </w:r>
          </w:p>
          <w:p w:rsidR="00BB55CD" w:rsidRDefault="00BB55CD" w:rsidP="009139A8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№02139713/7928-24 від 27.09.2024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Ніна САВЧУК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 xml:space="preserve">30 </w:t>
            </w:r>
          </w:p>
          <w:p w:rsidR="00BB55CD" w:rsidRDefault="00BB55CD" w:rsidP="009139A8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№02139713/8096-24 від  04.10.2024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Людмила ІВАШКЕВИЧ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</w:t>
            </w:r>
          </w:p>
          <w:p w:rsidR="00BB55CD" w:rsidRDefault="00BB55CD" w:rsidP="009139A8">
            <w:r>
              <w:t>№02139713/6305-24 від 14.06.2024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Олена ІЩУК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№02139713/793-24 від  02.02.2024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Олена АРТЕМЧУК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  <w:p w:rsidR="00BB55CD" w:rsidRDefault="00BB55CD" w:rsidP="009139A8"/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 xml:space="preserve"> годин</w:t>
            </w:r>
          </w:p>
          <w:p w:rsidR="00BB55CD" w:rsidRDefault="00BB55CD" w:rsidP="009139A8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  <w:p w:rsidR="00BB55CD" w:rsidRDefault="00BB55CD" w:rsidP="009139A8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 №02139713/1610-24 від  02.02.2024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КАЛІНЧУК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математики, інтегрованих курсів освітньої галузі «Математична»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</w:t>
            </w:r>
          </w:p>
          <w:p w:rsidR="00BB55CD" w:rsidRDefault="00BB55CD" w:rsidP="009139A8">
            <w:r>
              <w:t>№02139713/5735-24 від 31.05.2024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Кирило БАРВІНСЬКИЙ 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Вчителів (викладачів) хімії, біології і екології, основ здоров’я, географії, природознавства, інтегрованих курсів освітніх галузей (за Концепцією «Нова українська школа»)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 xml:space="preserve">30 </w:t>
            </w:r>
          </w:p>
          <w:p w:rsidR="00BB55CD" w:rsidRDefault="00BB55CD" w:rsidP="009139A8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ЗСО</w:t>
            </w:r>
          </w:p>
          <w:p w:rsidR="00BB55CD" w:rsidRDefault="00BB55CD" w:rsidP="009139A8">
            <w:r>
              <w:t>№02139713/1104-24 від 20.10.2024</w:t>
            </w:r>
          </w:p>
        </w:tc>
      </w:tr>
      <w:tr w:rsidR="00BB55CD" w:rsidTr="009139A8">
        <w:trPr>
          <w:trHeight w:val="510"/>
        </w:trPr>
        <w:tc>
          <w:tcPr>
            <w:tcW w:w="270" w:type="dxa"/>
            <w:shd w:val="clear" w:color="auto" w:fill="FFFFFF"/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Тетяна БУРСУКОВСЬКА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jc w:val="both"/>
            </w:pPr>
            <w:r>
              <w:t>«Створення сучасного освітнього середовища» для асистентів учителів (за Концепцією «Нова українська школа»)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Дистанційна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30</w:t>
            </w:r>
          </w:p>
          <w:p w:rsidR="00BB55CD" w:rsidRDefault="00BB55CD" w:rsidP="009139A8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3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5CD" w:rsidRDefault="00BB55CD" w:rsidP="009139A8">
            <w:r>
              <w:t>№207153 від 26.08.2024</w:t>
            </w:r>
          </w:p>
        </w:tc>
      </w:tr>
    </w:tbl>
    <w:p w:rsidR="00BB55CD" w:rsidRDefault="00BB55CD" w:rsidP="00BB55CD"/>
    <w:bookmarkEnd w:id="0"/>
    <w:p w:rsidR="00BB55CD" w:rsidRDefault="00BB55CD" w:rsidP="00BB55CD">
      <w:pPr>
        <w:shd w:val="clear" w:color="auto" w:fill="FFFFFF"/>
        <w:spacing w:line="276" w:lineRule="auto"/>
        <w:jc w:val="both"/>
      </w:pPr>
      <w:r>
        <w:lastRenderedPageBreak/>
        <w:t>2.  Заступнику директора школи  з навчально-виховної роботи Катерині ВОЙТЮК       оприлюднити підсумки підвищення кваліфікації  педагогічних працівників ліцею за 2024 рік  на сайті навчального закладу.</w:t>
      </w:r>
    </w:p>
    <w:p w:rsidR="00BB55CD" w:rsidRDefault="00BB55CD" w:rsidP="00BB55CD">
      <w:pPr>
        <w:shd w:val="clear" w:color="auto" w:fill="FFFFFF"/>
        <w:spacing w:line="276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</w:t>
      </w:r>
      <w:r>
        <w:rPr>
          <w:i/>
        </w:rPr>
        <w:t>До 31.12.2024 р.</w:t>
      </w:r>
    </w:p>
    <w:p w:rsidR="00BB55CD" w:rsidRDefault="00BB55CD" w:rsidP="00BB55CD">
      <w:pPr>
        <w:shd w:val="clear" w:color="auto" w:fill="FFFFFF"/>
        <w:spacing w:line="276" w:lineRule="auto"/>
      </w:pPr>
      <w:r>
        <w:t>3.Вчителям:</w:t>
      </w:r>
    </w:p>
    <w:p w:rsidR="00BB55CD" w:rsidRDefault="00BB55CD" w:rsidP="00BB55CD">
      <w:pPr>
        <w:shd w:val="clear" w:color="auto" w:fill="FFFFFF"/>
        <w:spacing w:line="276" w:lineRule="auto"/>
      </w:pPr>
      <w:r>
        <w:t xml:space="preserve">3.1. Пройти щорічні курси підвищення кваліфікації.  </w:t>
      </w:r>
    </w:p>
    <w:p w:rsidR="00BB55CD" w:rsidRDefault="00BB55CD" w:rsidP="00BB55CD">
      <w:pPr>
        <w:shd w:val="clear" w:color="auto" w:fill="FFFFFF"/>
        <w:spacing w:line="276" w:lineRule="auto"/>
        <w:rPr>
          <w:i/>
        </w:rPr>
      </w:pPr>
      <w:r>
        <w:t xml:space="preserve">                                                                                                                                   </w:t>
      </w:r>
      <w:r>
        <w:rPr>
          <w:i/>
        </w:rPr>
        <w:t>2025  рік</w:t>
      </w:r>
    </w:p>
    <w:p w:rsidR="00BB55CD" w:rsidRDefault="00BB55CD" w:rsidP="00BB55CD">
      <w:pPr>
        <w:shd w:val="clear" w:color="auto" w:fill="FFFFFF"/>
        <w:spacing w:line="276" w:lineRule="auto"/>
        <w:jc w:val="both"/>
      </w:pPr>
      <w:r>
        <w:t>3.2.Дотримуватися Порядку підвищення кваліфікації педагогічних та науково-педагогічних працівників, затвердженого наказом МОН від 10.09.2024 р. №1277</w:t>
      </w:r>
    </w:p>
    <w:p w:rsidR="00BB55CD" w:rsidRDefault="00BB55CD" w:rsidP="00BB55CD">
      <w:pPr>
        <w:shd w:val="clear" w:color="auto" w:fill="FFFFFF"/>
        <w:spacing w:line="276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   </w:t>
      </w:r>
      <w:r>
        <w:rPr>
          <w:i/>
        </w:rPr>
        <w:t xml:space="preserve"> Постійно</w:t>
      </w:r>
    </w:p>
    <w:p w:rsidR="00BB55CD" w:rsidRDefault="00BB55CD" w:rsidP="00BB55CD">
      <w:pPr>
        <w:tabs>
          <w:tab w:val="left" w:pos="912"/>
        </w:tabs>
        <w:spacing w:line="276" w:lineRule="auto"/>
        <w:jc w:val="both"/>
      </w:pPr>
      <w:r>
        <w:t>4.Контроль за виконанням даного наказу покласти на заступника директора з навчально-виховної роботи Катерину ВОЙТЮК.</w:t>
      </w:r>
    </w:p>
    <w:p w:rsidR="00BB55CD" w:rsidRDefault="00BB55CD" w:rsidP="00BB55CD">
      <w:pPr>
        <w:spacing w:line="276" w:lineRule="auto"/>
        <w:jc w:val="both"/>
      </w:pPr>
      <w:r>
        <w:t xml:space="preserve">                                           </w:t>
      </w:r>
    </w:p>
    <w:p w:rsidR="00BB55CD" w:rsidRDefault="00BB55CD" w:rsidP="00BB55CD">
      <w:pPr>
        <w:spacing w:line="276" w:lineRule="auto"/>
        <w:jc w:val="center"/>
      </w:pPr>
      <w:r>
        <w:t>Директор                                   Наталія ШОКАЛ</w:t>
      </w:r>
    </w:p>
    <w:p w:rsidR="00BB55CD" w:rsidRDefault="00BB55CD" w:rsidP="00BB55CD">
      <w:pPr>
        <w:tabs>
          <w:tab w:val="left" w:pos="540"/>
        </w:tabs>
        <w:spacing w:line="276" w:lineRule="auto"/>
        <w:rPr>
          <w:b/>
        </w:rPr>
      </w:pPr>
    </w:p>
    <w:p w:rsidR="00BB55CD" w:rsidRDefault="00BB55CD" w:rsidP="00BB55CD">
      <w:pPr>
        <w:tabs>
          <w:tab w:val="left" w:pos="540"/>
        </w:tabs>
        <w:spacing w:line="276" w:lineRule="auto"/>
        <w:rPr>
          <w:b/>
        </w:rPr>
      </w:pPr>
    </w:p>
    <w:p w:rsidR="00BB55CD" w:rsidRDefault="00BB55CD" w:rsidP="00BB55C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B55CD" w:rsidRDefault="00BB55CD" w:rsidP="00BB55C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B55CD" w:rsidRDefault="00BB55CD" w:rsidP="00BB55C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sectPr w:rsidR="00BB55CD" w:rsidSect="0071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F129B9"/>
    <w:rsid w:val="001B34A9"/>
    <w:rsid w:val="00716366"/>
    <w:rsid w:val="00BA6010"/>
    <w:rsid w:val="00BB55CD"/>
    <w:rsid w:val="00D04802"/>
    <w:rsid w:val="00F129B9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B34A9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B34A9"/>
    <w:rPr>
      <w:rFonts w:ascii="UkrainianBaltica" w:eastAsia="Times New Roman" w:hAnsi="UkrainianBaltica" w:cs="Times New Roman"/>
      <w:b/>
      <w:sz w:val="20"/>
      <w:szCs w:val="20"/>
      <w:lang w:val="uk-UA" w:eastAsia="uk-UA"/>
    </w:rPr>
  </w:style>
  <w:style w:type="paragraph" w:styleId="2">
    <w:name w:val="Body Text 2"/>
    <w:basedOn w:val="a"/>
    <w:link w:val="20"/>
    <w:unhideWhenUsed/>
    <w:qFormat/>
    <w:rsid w:val="001B34A9"/>
    <w:pPr>
      <w:jc w:val="center"/>
    </w:pPr>
    <w:rPr>
      <w:rFonts w:ascii="Calibri" w:hAnsi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qFormat/>
    <w:rsid w:val="001B34A9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A6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1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3621</Words>
  <Characters>2064</Characters>
  <Application>Microsoft Office Word</Application>
  <DocSecurity>0</DocSecurity>
  <Lines>17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4</cp:revision>
  <dcterms:created xsi:type="dcterms:W3CDTF">2023-03-14T12:52:00Z</dcterms:created>
  <dcterms:modified xsi:type="dcterms:W3CDTF">2025-06-28T08:19:00Z</dcterms:modified>
</cp:coreProperties>
</file>