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5ADB0">
      <w:pPr>
        <w:spacing w:after="0" w:line="240" w:lineRule="auto"/>
        <w:rPr>
          <w:rFonts w:ascii="Times New Roman" w:hAnsi="Times New Roman" w:eastAsia="Times New Roman" w:cs="Times New Roman"/>
          <w:b/>
          <w:sz w:val="28"/>
          <w:szCs w:val="28"/>
          <w:lang w:eastAsia="ru-RU"/>
        </w:rPr>
      </w:pPr>
      <w:r>
        <w:rPr>
          <w:rFonts w:eastAsia="Calibri"/>
          <w:sz w:val="28"/>
        </w:rPr>
        <w:drawing>
          <wp:anchor distT="0" distB="0" distL="114300" distR="114300" simplePos="0" relativeHeight="251660288" behindDoc="1" locked="0" layoutInCell="1" allowOverlap="1">
            <wp:simplePos x="0" y="0"/>
            <wp:positionH relativeFrom="page">
              <wp:posOffset>-48895</wp:posOffset>
            </wp:positionH>
            <wp:positionV relativeFrom="paragraph">
              <wp:posOffset>-762635</wp:posOffset>
            </wp:positionV>
            <wp:extent cx="7662545" cy="10702925"/>
            <wp:effectExtent l="0" t="0" r="0" b="0"/>
            <wp:wrapNone/>
            <wp:docPr id="7" name="Рисунок 7" descr="C:\Users\Галинк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Галинка\Desktop\1.jpg"/>
                    <pic:cNvPicPr>
                      <a:picLocks noChangeAspect="1" noChangeArrowheads="1"/>
                    </pic:cNvPicPr>
                  </pic:nvPicPr>
                  <pic:blipFill>
                    <a:blip r:embed="rId8">
                      <a:extLst>
                        <a:ext uri="{BEBA8EAE-BF5A-486C-A8C5-ECC9F3942E4B}">
                          <a14:imgProps xmlns:a14="http://schemas.microsoft.com/office/drawing/2010/main">
                            <a14:imgLayer r:embed="rId9">
                              <a14:imgEffect>
                                <a14:artisticTexturizer/>
                              </a14:imgEffect>
                            </a14:imgLayer>
                          </a14:imgProps>
                        </a:ext>
                        <a:ext uri="{28A0092B-C50C-407E-A947-70E740481C1C}">
                          <a14:useLocalDpi xmlns:a14="http://schemas.microsoft.com/office/drawing/2010/main" val="0"/>
                        </a:ext>
                      </a:extLst>
                    </a:blip>
                    <a:srcRect/>
                    <a:stretch>
                      <a:fillRect/>
                    </a:stretch>
                  </pic:blipFill>
                  <pic:spPr>
                    <a:xfrm>
                      <a:off x="0" y="0"/>
                      <a:ext cx="7662545" cy="10703000"/>
                    </a:xfrm>
                    <a:prstGeom prst="rect">
                      <a:avLst/>
                    </a:prstGeom>
                    <a:noFill/>
                    <a:ln>
                      <a:noFill/>
                    </a:ln>
                  </pic:spPr>
                </pic:pic>
              </a:graphicData>
            </a:graphic>
          </wp:anchor>
        </w:drawing>
      </w:r>
      <w:r>
        <w:rPr>
          <w:rFonts w:ascii="Times New Roman" w:hAnsi="Times New Roman" w:eastAsia="Times New Roman" w:cs="Times New Roman"/>
          <w:b/>
          <w:sz w:val="28"/>
          <w:szCs w:val="28"/>
          <w:lang w:eastAsia="ru-RU"/>
        </w:rPr>
        <w:t>СХВАЛЕНО</w:t>
      </w:r>
    </w:p>
    <w:p w14:paraId="32708CDA">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Протокол засідання педагогічної ради ___________________</w:t>
      </w:r>
    </w:p>
    <w:p w14:paraId="4FF3A0AD">
      <w:pPr>
        <w:spacing w:after="0" w:line="240" w:lineRule="auto"/>
        <w:rPr>
          <w:rFonts w:hint="default"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від 3</w:t>
      </w:r>
      <w:r>
        <w:rPr>
          <w:rFonts w:hint="default" w:ascii="Times New Roman" w:hAnsi="Times New Roman" w:eastAsia="Times New Roman" w:cs="Times New Roman"/>
          <w:sz w:val="28"/>
          <w:szCs w:val="28"/>
          <w:lang w:val="en-US" w:eastAsia="ru-RU"/>
        </w:rPr>
        <w:t>0</w:t>
      </w:r>
      <w:r>
        <w:rPr>
          <w:rFonts w:ascii="Times New Roman" w:hAnsi="Times New Roman" w:eastAsia="Times New Roman" w:cs="Times New Roman"/>
          <w:sz w:val="28"/>
          <w:szCs w:val="28"/>
          <w:lang w:eastAsia="ru-RU"/>
        </w:rPr>
        <w:t xml:space="preserve"> серпня 202</w:t>
      </w:r>
      <w:r>
        <w:rPr>
          <w:rFonts w:ascii="Times New Roman" w:hAnsi="Times New Roman" w:eastAsia="Times New Roman" w:cs="Times New Roman"/>
          <w:sz w:val="28"/>
          <w:szCs w:val="28"/>
          <w:lang w:val="ru-RU" w:eastAsia="ru-RU"/>
        </w:rPr>
        <w:t>4</w:t>
      </w:r>
      <w:r>
        <w:rPr>
          <w:rFonts w:hint="default" w:ascii="Times New Roman" w:hAnsi="Times New Roman" w:eastAsia="Times New Roman" w:cs="Times New Roman"/>
          <w:sz w:val="28"/>
          <w:szCs w:val="28"/>
          <w:lang w:val="uk-UA" w:eastAsia="ru-RU"/>
        </w:rPr>
        <w:t xml:space="preserve"> р.</w:t>
      </w:r>
      <w:r>
        <w:rPr>
          <w:rFonts w:ascii="Times New Roman" w:hAnsi="Times New Roman" w:eastAsia="Times New Roman" w:cs="Times New Roman"/>
          <w:sz w:val="28"/>
          <w:szCs w:val="28"/>
          <w:lang w:eastAsia="ru-RU"/>
        </w:rPr>
        <w:t xml:space="preserve"> № </w:t>
      </w:r>
      <w:r>
        <w:rPr>
          <w:rFonts w:hint="default" w:ascii="Times New Roman" w:hAnsi="Times New Roman" w:eastAsia="Times New Roman" w:cs="Times New Roman"/>
          <w:sz w:val="28"/>
          <w:szCs w:val="28"/>
          <w:lang w:val="uk-UA" w:eastAsia="ru-RU"/>
        </w:rPr>
        <w:t>8</w:t>
      </w:r>
    </w:p>
    <w:p w14:paraId="2041C69D">
      <w:pPr>
        <w:spacing w:after="0" w:line="240" w:lineRule="auto"/>
        <w:rPr>
          <w:rFonts w:ascii="Times New Roman" w:hAnsi="Times New Roman" w:eastAsia="Times New Roman" w:cs="Times New Roman"/>
          <w:sz w:val="28"/>
          <w:szCs w:val="28"/>
          <w:lang w:eastAsia="ru-RU"/>
        </w:rPr>
      </w:pPr>
    </w:p>
    <w:p w14:paraId="2C93001F">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62531DF1">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5F1A000D">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1E3A4119">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7F86CA19">
      <w:pPr>
        <w:tabs>
          <w:tab w:val="left" w:pos="-284"/>
          <w:tab w:val="left" w:pos="3495"/>
          <w:tab w:val="left" w:pos="6375"/>
        </w:tabs>
        <w:spacing w:before="40" w:after="40" w:line="240" w:lineRule="auto"/>
        <w:ind w:right="-113"/>
        <w:rPr>
          <w:rFonts w:ascii="Times New Roman" w:hAnsi="Times New Roman" w:eastAsia="Calibri" w:cs="Times New Roman"/>
          <w:b/>
          <w:sz w:val="28"/>
          <w:szCs w:val="28"/>
        </w:rPr>
      </w:pPr>
      <w:r>
        <w:rPr>
          <w:rFonts w:ascii="Times New Roman" w:hAnsi="Times New Roman" w:eastAsia="Calibri" w:cs="Times New Roman"/>
          <w:b/>
          <w:sz w:val="28"/>
          <w:szCs w:val="28"/>
        </w:rPr>
        <w:t>ЗАТВЕРДЖЕНО</w:t>
      </w:r>
    </w:p>
    <w:p w14:paraId="7BFB3289">
      <w:pPr>
        <w:tabs>
          <w:tab w:val="left" w:pos="-284"/>
          <w:tab w:val="left" w:pos="3495"/>
          <w:tab w:val="left" w:pos="6375"/>
        </w:tabs>
        <w:spacing w:before="40" w:after="40" w:line="240" w:lineRule="auto"/>
        <w:ind w:right="-113"/>
        <w:rPr>
          <w:rFonts w:hint="default" w:ascii="Times New Roman" w:hAnsi="Times New Roman" w:eastAsia="Calibri" w:cs="Times New Roman"/>
          <w:sz w:val="28"/>
          <w:szCs w:val="28"/>
          <w:lang w:val="uk-UA"/>
        </w:rPr>
      </w:pPr>
      <w:r>
        <w:rPr>
          <w:rFonts w:ascii="Times New Roman" w:hAnsi="Times New Roman" w:eastAsia="Calibri" w:cs="Times New Roman"/>
          <w:sz w:val="28"/>
          <w:szCs w:val="28"/>
        </w:rPr>
        <w:t xml:space="preserve">Директор </w:t>
      </w:r>
      <w:r>
        <w:rPr>
          <w:rFonts w:ascii="Times New Roman" w:hAnsi="Times New Roman" w:eastAsia="Calibri" w:cs="Times New Roman"/>
          <w:sz w:val="28"/>
          <w:szCs w:val="28"/>
          <w:lang w:val="uk-UA"/>
        </w:rPr>
        <w:t>Наталія</w:t>
      </w:r>
      <w:r>
        <w:rPr>
          <w:rFonts w:hint="default" w:ascii="Times New Roman" w:hAnsi="Times New Roman" w:eastAsia="Calibri" w:cs="Times New Roman"/>
          <w:sz w:val="28"/>
          <w:szCs w:val="28"/>
          <w:lang w:val="uk-UA"/>
        </w:rPr>
        <w:t xml:space="preserve"> ШОКАЛ</w:t>
      </w:r>
    </w:p>
    <w:p w14:paraId="1678DBC9">
      <w:pPr>
        <w:tabs>
          <w:tab w:val="left" w:pos="-284"/>
          <w:tab w:val="left" w:pos="3495"/>
          <w:tab w:val="left" w:pos="6375"/>
        </w:tabs>
        <w:spacing w:before="40" w:after="40" w:line="240" w:lineRule="auto"/>
        <w:ind w:right="-113"/>
        <w:rPr>
          <w:rFonts w:hint="default" w:ascii="Times New Roman" w:hAnsi="Times New Roman" w:eastAsia="Calibri" w:cs="Times New Roman"/>
          <w:sz w:val="28"/>
          <w:szCs w:val="28"/>
          <w:lang w:val="uk-UA"/>
        </w:rPr>
      </w:pPr>
      <w:r>
        <w:rPr>
          <w:rFonts w:hint="default" w:ascii="Times New Roman" w:hAnsi="Times New Roman" w:eastAsia="Calibri" w:cs="Times New Roman"/>
          <w:sz w:val="28"/>
          <w:szCs w:val="28"/>
          <w:lang w:val="uk-UA"/>
        </w:rPr>
        <w:t>_______________________</w:t>
      </w:r>
    </w:p>
    <w:p w14:paraId="644F6F8C">
      <w:pPr>
        <w:spacing w:after="0" w:line="240" w:lineRule="auto"/>
        <w:rPr>
          <w:rFonts w:hint="default"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від 3</w:t>
      </w:r>
      <w:r>
        <w:rPr>
          <w:rFonts w:hint="default" w:ascii="Times New Roman" w:hAnsi="Times New Roman" w:eastAsia="Times New Roman" w:cs="Times New Roman"/>
          <w:sz w:val="28"/>
          <w:szCs w:val="28"/>
          <w:lang w:val="en-US" w:eastAsia="ru-RU"/>
        </w:rPr>
        <w:t>0</w:t>
      </w:r>
      <w:r>
        <w:rPr>
          <w:rFonts w:hint="default" w:ascii="Times New Roman" w:hAnsi="Times New Roman" w:eastAsia="Times New Roman" w:cs="Times New Roman"/>
          <w:sz w:val="28"/>
          <w:szCs w:val="28"/>
          <w:lang w:val="en-US" w:eastAsia="ru-RU"/>
        </w:rPr>
        <w:tab/>
      </w:r>
      <w:r>
        <w:rPr>
          <w:rFonts w:ascii="Times New Roman" w:hAnsi="Times New Roman" w:eastAsia="Times New Roman" w:cs="Times New Roman"/>
          <w:sz w:val="28"/>
          <w:szCs w:val="28"/>
          <w:lang w:eastAsia="ru-RU"/>
        </w:rPr>
        <w:t xml:space="preserve"> серпня 202</w:t>
      </w:r>
      <w:r>
        <w:rPr>
          <w:rFonts w:ascii="Times New Roman" w:hAnsi="Times New Roman" w:eastAsia="Times New Roman" w:cs="Times New Roman"/>
          <w:sz w:val="28"/>
          <w:szCs w:val="28"/>
          <w:lang w:val="ru-RU" w:eastAsia="ru-RU"/>
        </w:rPr>
        <w:t>4</w:t>
      </w:r>
      <w:r>
        <w:rPr>
          <w:rFonts w:hint="default" w:ascii="Times New Roman" w:hAnsi="Times New Roman" w:eastAsia="Times New Roman" w:cs="Times New Roman"/>
          <w:sz w:val="28"/>
          <w:szCs w:val="28"/>
          <w:lang w:val="uk-UA" w:eastAsia="ru-RU"/>
        </w:rPr>
        <w:t xml:space="preserve"> р. </w:t>
      </w:r>
    </w:p>
    <w:p w14:paraId="102B0154">
      <w:pPr>
        <w:spacing w:after="0" w:line="240" w:lineRule="auto"/>
        <w:rPr>
          <w:rFonts w:hint="default" w:ascii="Times New Roman" w:hAnsi="Times New Roman" w:eastAsia="Times New Roman" w:cs="Times New Roman"/>
          <w:sz w:val="28"/>
          <w:szCs w:val="28"/>
          <w:lang w:val="uk-UA" w:eastAsia="ru-RU"/>
        </w:rPr>
      </w:pPr>
      <w:r>
        <w:rPr>
          <w:rFonts w:hint="default" w:ascii="Times New Roman" w:hAnsi="Times New Roman" w:eastAsia="Times New Roman" w:cs="Times New Roman"/>
          <w:sz w:val="28"/>
          <w:szCs w:val="28"/>
          <w:lang w:val="uk-UA" w:eastAsia="ru-RU"/>
        </w:rPr>
        <w:t>(Наказ</w:t>
      </w:r>
      <w:r>
        <w:rPr>
          <w:rFonts w:ascii="Times New Roman" w:hAnsi="Times New Roman" w:eastAsia="Times New Roman" w:cs="Times New Roman"/>
          <w:sz w:val="28"/>
          <w:szCs w:val="28"/>
          <w:lang w:eastAsia="ru-RU"/>
        </w:rPr>
        <w:t xml:space="preserve"> № __</w:t>
      </w:r>
      <w:r>
        <w:rPr>
          <w:rFonts w:hint="default" w:ascii="Times New Roman" w:hAnsi="Times New Roman" w:eastAsia="Times New Roman" w:cs="Times New Roman"/>
          <w:sz w:val="28"/>
          <w:szCs w:val="28"/>
          <w:lang w:val="uk-UA" w:eastAsia="ru-RU"/>
        </w:rPr>
        <w:t>_____)</w:t>
      </w:r>
    </w:p>
    <w:p w14:paraId="41AA06CC">
      <w:pPr>
        <w:spacing w:after="0" w:line="240" w:lineRule="auto"/>
        <w:rPr>
          <w:rFonts w:ascii="Times New Roman" w:hAnsi="Times New Roman" w:eastAsia="Times New Roman" w:cs="Times New Roman"/>
          <w:sz w:val="28"/>
          <w:szCs w:val="28"/>
          <w:lang w:eastAsia="ru-RU"/>
        </w:rPr>
      </w:pPr>
    </w:p>
    <w:p w14:paraId="79022316">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0480059C">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2478C692">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319F6B70">
      <w:pPr>
        <w:shd w:val="clear" w:color="auto" w:fill="FFFFFF"/>
        <w:spacing w:before="300" w:after="0"/>
        <w:ind w:right="450"/>
        <w:jc w:val="center"/>
        <w:rPr>
          <w:rFonts w:ascii="Times New Roman" w:hAnsi="Times New Roman" w:eastAsia="Times New Roman" w:cs="Times New Roman"/>
          <w:bCs/>
          <w:color w:val="000000"/>
          <w:sz w:val="32"/>
          <w:szCs w:val="24"/>
          <w:lang w:eastAsia="ru-RU"/>
        </w:rPr>
        <w:sectPr>
          <w:footerReference r:id="rId5" w:type="default"/>
          <w:pgSz w:w="11906" w:h="16838"/>
          <w:pgMar w:top="1134" w:right="851" w:bottom="1134" w:left="993" w:header="709" w:footer="709" w:gutter="0"/>
          <w:cols w:space="708" w:num="2"/>
          <w:titlePg/>
          <w:docGrid w:linePitch="360" w:charSpace="0"/>
        </w:sectPr>
      </w:pPr>
    </w:p>
    <w:p w14:paraId="5BEFD83F">
      <w:pPr>
        <w:tabs>
          <w:tab w:val="left" w:pos="-284"/>
          <w:tab w:val="left" w:pos="3495"/>
          <w:tab w:val="left" w:pos="6375"/>
        </w:tabs>
        <w:spacing w:after="0" w:line="360" w:lineRule="auto"/>
        <w:jc w:val="center"/>
        <w:rPr>
          <w:rFonts w:ascii="Times New Roman" w:hAnsi="Times New Roman" w:eastAsia="Times New Roman" w:cs="Times New Roman"/>
          <w:b/>
          <w:bCs/>
          <w:color w:val="000000"/>
          <w:sz w:val="32"/>
          <w:szCs w:val="24"/>
          <w:lang w:eastAsia="ru-RU"/>
        </w:rPr>
      </w:pPr>
    </w:p>
    <w:p w14:paraId="4A97B15A">
      <w:pPr>
        <w:tabs>
          <w:tab w:val="left" w:pos="-284"/>
          <w:tab w:val="left" w:pos="3495"/>
          <w:tab w:val="left" w:pos="6375"/>
        </w:tabs>
        <w:spacing w:after="0" w:line="360" w:lineRule="auto"/>
        <w:jc w:val="center"/>
        <w:rPr>
          <w:rFonts w:ascii="Times New Roman" w:hAnsi="Times New Roman" w:eastAsia="Times New Roman" w:cs="Times New Roman"/>
          <w:b/>
          <w:bCs/>
          <w:color w:val="000000"/>
          <w:sz w:val="32"/>
          <w:szCs w:val="24"/>
          <w:lang w:eastAsia="ru-RU"/>
        </w:rPr>
      </w:pPr>
    </w:p>
    <w:p w14:paraId="157D2337">
      <w:pPr>
        <w:tabs>
          <w:tab w:val="left" w:pos="-284"/>
          <w:tab w:val="left" w:pos="3495"/>
          <w:tab w:val="left" w:pos="6375"/>
        </w:tabs>
        <w:spacing w:after="0" w:line="360" w:lineRule="auto"/>
        <w:jc w:val="center"/>
        <w:rPr>
          <w:rFonts w:ascii="Times New Roman" w:hAnsi="Times New Roman" w:eastAsia="Times New Roman" w:cs="Times New Roman"/>
          <w:b/>
          <w:bCs/>
          <w:color w:val="000000"/>
          <w:sz w:val="32"/>
          <w:szCs w:val="24"/>
          <w:lang w:eastAsia="ru-RU"/>
        </w:rPr>
        <w:sectPr>
          <w:type w:val="continuous"/>
          <w:pgSz w:w="11906" w:h="16838"/>
          <w:pgMar w:top="1134" w:right="851" w:bottom="1134" w:left="1701" w:header="709" w:footer="709" w:gutter="0"/>
          <w:cols w:space="708" w:num="2"/>
          <w:docGrid w:linePitch="360" w:charSpace="0"/>
        </w:sectPr>
      </w:pPr>
    </w:p>
    <w:p w14:paraId="24FC9007">
      <w:pPr>
        <w:tabs>
          <w:tab w:val="left" w:pos="-284"/>
          <w:tab w:val="left" w:pos="3495"/>
          <w:tab w:val="left" w:pos="6375"/>
        </w:tabs>
        <w:spacing w:after="0" w:line="360" w:lineRule="auto"/>
        <w:jc w:val="center"/>
        <w:rPr>
          <w:rFonts w:ascii="Times New Roman" w:hAnsi="Times New Roman" w:eastAsia="Times New Roman" w:cs="Times New Roman"/>
          <w:b/>
          <w:bCs/>
          <w:color w:val="000000"/>
          <w:sz w:val="32"/>
          <w:szCs w:val="24"/>
          <w:lang w:eastAsia="ru-RU"/>
        </w:rPr>
      </w:pPr>
      <w:r>
        <w:rPr>
          <w:rFonts w:eastAsia="Calibri"/>
          <w:sz w:val="28"/>
          <w:lang w:val="ru-RU" w:eastAsia="ru-RU"/>
        </w:rPr>
        <w:pict>
          <v:shape id="_x0000_s1029" o:spid="_x0000_s1029" o:spt="202" type="#_x0000_t202" style="position:absolute;left:0pt;margin-left:12.2pt;margin-top:32.9pt;height:72.85pt;width:572.55pt;mso-position-horizontal-relative:page;mso-wrap-distance-bottom:0pt;mso-wrap-distance-left:9pt;mso-wrap-distance-right:9pt;mso-wrap-distance-top:0pt;z-index:251659264;mso-width-relative:margin;mso-height-relative:page;" fillcolor="#92CDDC" filled="t" stroked="t" coordsize="21600,21600">
            <v:path/>
            <v:fill type="gradient" on="t" color2="#DAEEF3" angle="-45" focus="-50%" focussize="0f,0f" focusposition="0f,0f"/>
            <v:stroke weight="1pt" color="#000000" joinstyle="miter"/>
            <v:imagedata o:title=""/>
            <o:lock v:ext="edit" aspectratio="f"/>
            <v:shadow on="t" type="perspective" obscured="f" color="#205867" opacity="32768f" offset="1pt,2pt" offset2="-3pt,-2pt" origin="0f,0f" matrix="65536f,0f,0f,65536f,0,0"/>
            <v:textbox>
              <w:txbxContent>
                <w:p w14:paraId="6315FB6D">
                  <w:pPr>
                    <w:tabs>
                      <w:tab w:val="left" w:pos="-284"/>
                      <w:tab w:val="left" w:pos="3495"/>
                      <w:tab w:val="left" w:pos="6375"/>
                    </w:tabs>
                    <w:spacing w:after="0" w:line="360" w:lineRule="auto"/>
                    <w:jc w:val="center"/>
                    <w:rPr>
                      <w:rFonts w:ascii="Times New Roman" w:hAnsi="Times New Roman" w:eastAsia="Times New Roman" w:cs="Times New Roman"/>
                      <w:b/>
                      <w:bCs/>
                      <w:outline/>
                      <w:color w:val="0000FF"/>
                      <w:sz w:val="96"/>
                      <w:szCs w:val="72"/>
                    </w:rPr>
                  </w:pPr>
                  <w:r>
                    <w:rPr>
                      <w:rFonts w:ascii="Times New Roman" w:hAnsi="Times New Roman" w:eastAsia="Times New Roman" w:cs="Times New Roman"/>
                      <w:b/>
                      <w:bCs/>
                      <w:outline/>
                      <w:color w:val="0000FF"/>
                      <w:sz w:val="96"/>
                      <w:szCs w:val="72"/>
                      <w:lang w:eastAsia="ru-RU"/>
                    </w:rPr>
                    <w:t>ОСВІТНЯ ПРОГРАМА</w:t>
                  </w:r>
                </w:p>
              </w:txbxContent>
            </v:textbox>
            <w10:wrap type="square"/>
          </v:shape>
        </w:pict>
      </w:r>
    </w:p>
    <w:p w14:paraId="3500BCE8">
      <w:pPr>
        <w:tabs>
          <w:tab w:val="left" w:pos="-284"/>
          <w:tab w:val="left" w:pos="3495"/>
          <w:tab w:val="left" w:pos="6375"/>
        </w:tabs>
        <w:spacing w:after="0" w:line="360" w:lineRule="auto"/>
        <w:jc w:val="center"/>
        <w:rPr>
          <w:rFonts w:ascii="Times New Roman" w:hAnsi="Times New Roman" w:eastAsia="Times New Roman" w:cs="Times New Roman"/>
          <w:b/>
          <w:bCs/>
          <w:color w:val="000000"/>
          <w:sz w:val="32"/>
          <w:szCs w:val="24"/>
          <w:lang w:eastAsia="ru-RU"/>
        </w:rPr>
      </w:pPr>
    </w:p>
    <w:p w14:paraId="079AA893">
      <w:pPr>
        <w:tabs>
          <w:tab w:val="left" w:pos="-284"/>
          <w:tab w:val="left" w:pos="3495"/>
          <w:tab w:val="left" w:pos="6375"/>
        </w:tabs>
        <w:spacing w:after="0" w:line="360" w:lineRule="auto"/>
        <w:jc w:val="center"/>
        <w:rPr>
          <w:rFonts w:ascii="Times New Roman" w:hAnsi="Times New Roman" w:eastAsia="Times New Roman" w:cs="Times New Roman"/>
          <w:b/>
          <w:bCs/>
          <w:color w:val="000000"/>
          <w:sz w:val="32"/>
          <w:szCs w:val="24"/>
          <w:lang w:eastAsia="ru-RU"/>
        </w:rPr>
      </w:pPr>
    </w:p>
    <w:p w14:paraId="46EE35B2">
      <w:pPr>
        <w:tabs>
          <w:tab w:val="left" w:pos="-284"/>
          <w:tab w:val="left" w:pos="3495"/>
          <w:tab w:val="left" w:pos="6375"/>
        </w:tabs>
        <w:spacing w:after="0" w:line="360" w:lineRule="auto"/>
        <w:jc w:val="center"/>
        <w:rPr>
          <w:rFonts w:hint="default" w:ascii="Times New Roman" w:hAnsi="Times New Roman" w:eastAsia="Times New Roman" w:cs="Times New Roman"/>
          <w:b/>
          <w:bCs/>
          <w:color w:val="000000"/>
          <w:sz w:val="32"/>
          <w:szCs w:val="24"/>
          <w:lang w:val="uk-UA" w:eastAsia="ru-RU"/>
        </w:rPr>
      </w:pPr>
      <w:r>
        <w:rPr>
          <w:rFonts w:ascii="Times New Roman" w:hAnsi="Times New Roman" w:eastAsia="Times New Roman" w:cs="Times New Roman"/>
          <w:b/>
          <w:bCs/>
          <w:color w:val="000000"/>
          <w:sz w:val="32"/>
          <w:szCs w:val="24"/>
          <w:lang w:val="uk-UA" w:eastAsia="ru-RU"/>
        </w:rPr>
        <w:t>ВЧОРАЙШЕНСЬКИЙ</w:t>
      </w:r>
      <w:r>
        <w:rPr>
          <w:rFonts w:hint="default" w:ascii="Times New Roman" w:hAnsi="Times New Roman" w:eastAsia="Times New Roman" w:cs="Times New Roman"/>
          <w:b/>
          <w:bCs/>
          <w:color w:val="000000"/>
          <w:sz w:val="32"/>
          <w:szCs w:val="24"/>
          <w:lang w:val="uk-UA" w:eastAsia="ru-RU"/>
        </w:rPr>
        <w:t xml:space="preserve"> ЛІЦЕЙ </w:t>
      </w:r>
    </w:p>
    <w:p w14:paraId="0E38346E">
      <w:pPr>
        <w:tabs>
          <w:tab w:val="left" w:pos="-284"/>
          <w:tab w:val="left" w:pos="3495"/>
          <w:tab w:val="left" w:pos="6375"/>
        </w:tabs>
        <w:spacing w:after="0" w:line="360" w:lineRule="auto"/>
        <w:jc w:val="center"/>
        <w:rPr>
          <w:rFonts w:ascii="Times New Roman" w:hAnsi="Times New Roman" w:eastAsia="Times New Roman" w:cs="Times New Roman"/>
          <w:b/>
          <w:bCs/>
          <w:color w:val="000000"/>
          <w:sz w:val="32"/>
          <w:szCs w:val="24"/>
          <w:lang w:eastAsia="ru-RU"/>
        </w:rPr>
      </w:pPr>
      <w:r>
        <w:rPr>
          <w:rFonts w:hint="default" w:ascii="Times New Roman" w:hAnsi="Times New Roman" w:eastAsia="Times New Roman" w:cs="Times New Roman"/>
          <w:b/>
          <w:bCs/>
          <w:color w:val="000000"/>
          <w:sz w:val="32"/>
          <w:szCs w:val="24"/>
          <w:lang w:val="uk-UA" w:eastAsia="ru-RU"/>
        </w:rPr>
        <w:t xml:space="preserve">ВЧОРАЙШЕНСЬКОЇ СІЛЬСЬКОЇ РАДИ </w:t>
      </w:r>
    </w:p>
    <w:p w14:paraId="6D015680">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sectPr>
          <w:type w:val="continuous"/>
          <w:pgSz w:w="11906" w:h="16838"/>
          <w:pgMar w:top="1134" w:right="851" w:bottom="1134" w:left="1701" w:header="709" w:footer="709" w:gutter="0"/>
          <w:cols w:space="708" w:num="1"/>
          <w:docGrid w:linePitch="360" w:charSpace="0"/>
        </w:sectPr>
      </w:pPr>
    </w:p>
    <w:p w14:paraId="5961E964">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4A382CBF">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r>
        <w:pict>
          <v:shape id="Надпись 1" o:spid="_x0000_s1027" o:spt="202" type="#_x0000_t202" style="position:absolute;left:0pt;margin-left:101.05pt;margin-top:19.65pt;height:57.8pt;width:410.4pt;mso-position-horizontal-relative:page;mso-wrap-distance-bottom:0pt;mso-wrap-distance-left:9pt;mso-wrap-distance-right:9pt;mso-wrap-distance-top:0pt;z-index:251659264;mso-width-relative:margin;mso-height-relative:page;" fillcolor="#92CDDC" filled="t" stroked="t" coordsize="21600,21600">
            <v:path/>
            <v:fill type="gradient" on="t" color2="#DAEEF3" angle="-45" focus="-50%" focussize="0f,0f" focusposition="0f,0f"/>
            <v:stroke weight="1pt" color="#000000" joinstyle="miter"/>
            <v:imagedata o:title=""/>
            <o:lock v:ext="edit" aspectratio="f"/>
            <v:shadow on="t" type="perspective" obscured="f" color="#205867" opacity="32768f" offset="1pt,2pt" offset2="-3pt,-2pt" origin="0f,0f" matrix="65536f,0f,0f,65536f,0,0"/>
            <v:textbox>
              <w:txbxContent>
                <w:p w14:paraId="2AC93655">
                  <w:pPr>
                    <w:tabs>
                      <w:tab w:val="left" w:pos="-284"/>
                      <w:tab w:val="left" w:pos="3495"/>
                      <w:tab w:val="left" w:pos="6375"/>
                    </w:tabs>
                    <w:spacing w:after="0" w:line="360" w:lineRule="auto"/>
                    <w:jc w:val="center"/>
                    <w:rPr>
                      <w:rFonts w:ascii="Times New Roman" w:hAnsi="Times New Roman" w:eastAsia="Times New Roman" w:cs="Times New Roman"/>
                      <w:b/>
                      <w:bCs/>
                      <w:outline/>
                      <w:color w:val="0000FF"/>
                      <w:sz w:val="72"/>
                      <w:szCs w:val="72"/>
                    </w:rPr>
                  </w:pPr>
                  <w:r>
                    <w:rPr>
                      <w:rFonts w:ascii="Times New Roman" w:hAnsi="Times New Roman" w:eastAsia="Times New Roman" w:cs="Times New Roman"/>
                      <w:b/>
                      <w:bCs/>
                      <w:outline/>
                      <w:color w:val="0000FF"/>
                      <w:sz w:val="72"/>
                      <w:szCs w:val="72"/>
                      <w:lang w:eastAsia="ru-RU"/>
                    </w:rPr>
                    <w:t>на 2024-2025 н. р.</w:t>
                  </w:r>
                </w:p>
              </w:txbxContent>
            </v:textbox>
            <w10:wrap type="square"/>
          </v:shape>
        </w:pict>
      </w:r>
    </w:p>
    <w:p w14:paraId="75377869">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36806AEB">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61FA6E03">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589A2AFC">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1BF9FA85">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492C6AB3">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r>
        <w:rPr>
          <w:rFonts w:ascii="Times New Roman" w:hAnsi="Times New Roman" w:eastAsia="Calibri" w:cs="Times New Roman"/>
          <w:b/>
          <w:sz w:val="28"/>
          <w:szCs w:val="28"/>
        </w:rPr>
        <w:t>-</w:t>
      </w:r>
    </w:p>
    <w:p w14:paraId="6A480B67">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361DBCB7">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31E4BE12">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374C705B">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006D6054">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0E7874E5">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sectPr>
          <w:type w:val="continuous"/>
          <w:pgSz w:w="11906" w:h="16838"/>
          <w:pgMar w:top="1134" w:right="851" w:bottom="1134" w:left="1701" w:header="709" w:footer="709" w:gutter="0"/>
          <w:cols w:space="708" w:num="2"/>
          <w:docGrid w:linePitch="360" w:charSpace="0"/>
        </w:sectPr>
      </w:pPr>
    </w:p>
    <w:p w14:paraId="3D41CD8C">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51209279">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4A5E74C6">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53E4C76A">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3EA20068">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3E975E98">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5CC23DC9">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111F26BC">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643D3CB9">
      <w:pPr>
        <w:tabs>
          <w:tab w:val="left" w:pos="-284"/>
          <w:tab w:val="left" w:pos="3495"/>
          <w:tab w:val="left" w:pos="6375"/>
        </w:tabs>
        <w:spacing w:before="40" w:after="40" w:line="240" w:lineRule="auto"/>
        <w:ind w:left="1276" w:right="-113"/>
        <w:rPr>
          <w:rFonts w:ascii="Times New Roman" w:hAnsi="Times New Roman" w:eastAsia="Calibri" w:cs="Times New Roman"/>
          <w:b/>
          <w:sz w:val="28"/>
          <w:szCs w:val="28"/>
        </w:rPr>
      </w:pPr>
    </w:p>
    <w:p w14:paraId="6BC7C36D">
      <w:pPr>
        <w:tabs>
          <w:tab w:val="left" w:pos="-284"/>
          <w:tab w:val="left" w:pos="3495"/>
          <w:tab w:val="left" w:pos="6375"/>
        </w:tabs>
        <w:spacing w:before="40" w:after="40" w:line="240" w:lineRule="auto"/>
        <w:ind w:left="1276" w:right="-113"/>
        <w:jc w:val="center"/>
        <w:rPr>
          <w:rFonts w:ascii="Times New Roman" w:hAnsi="Times New Roman" w:eastAsia="Calibri" w:cs="Times New Roman"/>
          <w:b/>
          <w:sz w:val="28"/>
          <w:szCs w:val="28"/>
        </w:rPr>
        <w:sectPr>
          <w:type w:val="continuous"/>
          <w:pgSz w:w="11906" w:h="16838"/>
          <w:pgMar w:top="1134" w:right="851" w:bottom="1134" w:left="1701" w:header="709" w:footer="709" w:gutter="0"/>
          <w:cols w:space="708" w:num="1"/>
          <w:docGrid w:linePitch="360" w:charSpace="0"/>
        </w:sectPr>
      </w:pPr>
    </w:p>
    <w:p w14:paraId="3192BEDE">
      <w:pPr>
        <w:shd w:val="clear" w:color="auto" w:fill="FFFFFF"/>
        <w:spacing w:after="0" w:line="240" w:lineRule="auto"/>
        <w:jc w:val="center"/>
        <w:rPr>
          <w:rFonts w:ascii="Times New Roman" w:hAnsi="Times New Roman" w:eastAsia="Times New Roman" w:cs="Times New Roman"/>
          <w:b/>
          <w:color w:val="FF0000"/>
          <w:sz w:val="28"/>
          <w:szCs w:val="28"/>
        </w:rPr>
      </w:pPr>
      <w:r>
        <w:rPr>
          <w:rFonts w:hint="default" w:ascii="Times New Roman" w:hAnsi="Times New Roman" w:eastAsia="Times New Roman" w:cs="Times New Roman"/>
          <w:b/>
          <w:color w:val="FF0000"/>
          <w:sz w:val="28"/>
          <w:szCs w:val="28"/>
          <w:lang w:val="uk-UA"/>
        </w:rPr>
        <w:t xml:space="preserve"> </w:t>
      </w:r>
      <w:r>
        <w:rPr>
          <w:rFonts w:ascii="Times New Roman" w:hAnsi="Times New Roman" w:eastAsia="Times New Roman" w:cs="Times New Roman"/>
          <w:b/>
          <w:color w:val="FF0000"/>
          <w:sz w:val="28"/>
          <w:szCs w:val="28"/>
        </w:rPr>
        <w:t>ЗМІСТ</w:t>
      </w:r>
    </w:p>
    <w:p w14:paraId="6EBD0CC5">
      <w:pPr>
        <w:shd w:val="clear" w:color="auto" w:fill="FFFFFF"/>
        <w:spacing w:after="0" w:line="240" w:lineRule="auto"/>
        <w:jc w:val="both"/>
        <w:rPr>
          <w:rFonts w:ascii="Times New Roman" w:hAnsi="Times New Roman" w:eastAsia="Times New Roman" w:cs="Times New Roman"/>
          <w:sz w:val="28"/>
          <w:szCs w:val="28"/>
        </w:rPr>
      </w:pPr>
    </w:p>
    <w:p w14:paraId="13372457">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ПЕРЕДМОВА……………………………………………………………………..3</w:t>
      </w:r>
    </w:p>
    <w:p w14:paraId="6E6E3BDE">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ПОЯСНЮВАЛЬНА ЗАПИСКА………………………………………………….4</w:t>
      </w:r>
    </w:p>
    <w:p w14:paraId="1EBAD82B">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РОЗДІЛ І. </w:t>
      </w:r>
      <w:r>
        <w:rPr>
          <w:rFonts w:ascii="Times New Roman" w:hAnsi="Times New Roman" w:eastAsia="Times New Roman" w:cs="Times New Roman"/>
          <w:sz w:val="28"/>
          <w:szCs w:val="28"/>
        </w:rPr>
        <w:t>ВИМОГИ ДО ОСІБ, ЯКІ МОЖУТЬ РОЗПОЧАТИ НАВЧАННЯ ЗА ОСВІТНЬОЮ ПРОГРАМОЮ……………………………………………....12</w:t>
      </w:r>
    </w:p>
    <w:p w14:paraId="1819B99B">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РОЗДІЛ ІІ.</w:t>
      </w:r>
      <w:r>
        <w:t xml:space="preserve"> </w:t>
      </w:r>
      <w:r>
        <w:rPr>
          <w:rFonts w:ascii="Times New Roman" w:hAnsi="Times New Roman" w:eastAsia="Times New Roman" w:cs="Times New Roman"/>
          <w:sz w:val="28"/>
          <w:szCs w:val="28"/>
        </w:rPr>
        <w:t>ЗАГАЛЬНИЙ ОБСЯГ НАВЧАЛЬНОГО НАВАНТАЖЕННЯ НА ВІДПОВІДНОМУ РІВНІ, ЙОГО РОЗПОДІЛ МІЖ ОСВІТНІМИ ГАЛУЗЯМИ ТА РОКАМИ НАВЧАННЯ……………………………………………………..14</w:t>
      </w:r>
    </w:p>
    <w:p w14:paraId="49757115">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РОЗДІЛ ІІІ.</w:t>
      </w:r>
      <w:r>
        <w:t xml:space="preserve"> </w:t>
      </w:r>
      <w:r>
        <w:rPr>
          <w:rFonts w:ascii="Times New Roman" w:hAnsi="Times New Roman" w:eastAsia="Times New Roman" w:cs="Times New Roman"/>
          <w:sz w:val="28"/>
          <w:szCs w:val="28"/>
        </w:rPr>
        <w:t>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ПРЕДМЕТАМИ……………………………………………………………….…21</w:t>
      </w:r>
    </w:p>
    <w:p w14:paraId="1A224F6B">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РОЗДІЛ І</w:t>
      </w:r>
      <w:r>
        <w:rPr>
          <w:rFonts w:ascii="Times New Roman" w:hAnsi="Times New Roman" w:eastAsia="Times New Roman" w:cs="Times New Roman"/>
          <w:b/>
          <w:sz w:val="28"/>
          <w:szCs w:val="28"/>
          <w:lang w:val="en-US"/>
        </w:rPr>
        <w:t>V</w:t>
      </w:r>
      <w:r>
        <w:rPr>
          <w:rFonts w:ascii="Times New Roman" w:hAnsi="Times New Roman" w:eastAsia="Times New Roman" w:cs="Times New Roman"/>
          <w:b/>
          <w:sz w:val="28"/>
          <w:szCs w:val="28"/>
        </w:rPr>
        <w:t>.</w:t>
      </w:r>
      <w:r>
        <w:t xml:space="preserve"> </w:t>
      </w:r>
      <w:r>
        <w:rPr>
          <w:rFonts w:ascii="Times New Roman" w:hAnsi="Times New Roman" w:eastAsia="Times New Roman" w:cs="Times New Roman"/>
          <w:sz w:val="28"/>
          <w:szCs w:val="28"/>
        </w:rPr>
        <w:t>ПЕРЕЛІК НАВЧАЛЬНИХ ПРОГРАМ, ЗАТВЕРДЖЕНИХ ПЕДАГОГІЧНОЮ РАДОЮ, ЩО МІСТИТЬ ОПИС РЕЗУЛЬТАТІВ НАВЧАННЯ УЧНІВ З НАВЧАЛЬНИХ ПРЕДМЕТІВ………………………..31</w:t>
      </w:r>
    </w:p>
    <w:p w14:paraId="1B3D24D6">
      <w:pPr>
        <w:shd w:val="clear" w:color="auto" w:fill="FFFFFF"/>
        <w:spacing w:after="0" w:line="36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РОЗДІЛ V.</w:t>
      </w:r>
      <w:r>
        <w:t xml:space="preserve"> </w:t>
      </w:r>
      <w:r>
        <w:rPr>
          <w:rFonts w:ascii="Times New Roman" w:hAnsi="Times New Roman" w:eastAsia="Times New Roman" w:cs="Times New Roman"/>
          <w:sz w:val="28"/>
          <w:szCs w:val="28"/>
        </w:rPr>
        <w:t>ОПИС ФОРМ ОРГАНІЗАЦІЇ ОСВІТНЬОГО ПРОЦЕСУ ТА ІНСТРУМЕНТАРІЮ ОЦІНЮВАННЯ…………………………………………41</w:t>
      </w:r>
    </w:p>
    <w:p w14:paraId="030ADD55">
      <w:pPr>
        <w:shd w:val="clear" w:color="auto" w:fill="FFFFFF"/>
        <w:spacing w:after="0" w:line="360" w:lineRule="auto"/>
        <w:jc w:val="both"/>
        <w:rPr>
          <w:rFonts w:ascii="Times New Roman" w:hAnsi="Times New Roman" w:eastAsia="Times New Roman" w:cs="Times New Roman"/>
          <w:sz w:val="28"/>
          <w:szCs w:val="28"/>
        </w:rPr>
      </w:pPr>
    </w:p>
    <w:p w14:paraId="3A9F9D0F">
      <w:pPr>
        <w:shd w:val="clear" w:color="auto" w:fill="FFFFFF"/>
        <w:spacing w:after="0" w:line="240" w:lineRule="auto"/>
        <w:ind w:firstLine="709"/>
        <w:jc w:val="both"/>
        <w:rPr>
          <w:rFonts w:ascii="Times New Roman" w:hAnsi="Times New Roman" w:eastAsia="Times New Roman" w:cs="Times New Roman"/>
          <w:b/>
          <w:color w:val="FF0000"/>
          <w:sz w:val="28"/>
          <w:szCs w:val="28"/>
        </w:rPr>
      </w:pPr>
      <w:r>
        <w:rPr>
          <w:rFonts w:ascii="Times New Roman" w:hAnsi="Times New Roman" w:eastAsia="Times New Roman" w:cs="Times New Roman"/>
          <w:b/>
          <w:color w:val="FF0000"/>
          <w:sz w:val="28"/>
          <w:szCs w:val="28"/>
        </w:rPr>
        <w:br w:type="page"/>
      </w:r>
    </w:p>
    <w:p w14:paraId="418426A1">
      <w:pPr>
        <w:shd w:val="clear" w:color="auto" w:fill="FFFFFF"/>
        <w:spacing w:after="0" w:line="240" w:lineRule="auto"/>
        <w:ind w:firstLine="709"/>
        <w:jc w:val="center"/>
        <w:rPr>
          <w:rFonts w:ascii="Times New Roman" w:hAnsi="Times New Roman" w:eastAsia="Times New Roman" w:cs="Times New Roman"/>
          <w:b/>
          <w:color w:val="0000FF"/>
          <w:sz w:val="28"/>
          <w:szCs w:val="28"/>
          <w14:textFill>
            <w14:gradFill>
              <w14:gsLst>
                <w14:gs w14:pos="0">
                  <w14:srgbClr w14:val="007BD3"/>
                </w14:gs>
                <w14:gs w14:pos="100000">
                  <w14:srgbClr w14:val="034373"/>
                </w14:gs>
              </w14:gsLst>
              <w14:lin w14:scaled="0"/>
            </w14:gradFill>
          </w14:textFill>
        </w:rPr>
      </w:pPr>
      <w:r>
        <w:rPr>
          <w:rFonts w:ascii="Times New Roman" w:hAnsi="Times New Roman" w:eastAsia="Times New Roman" w:cs="Times New Roman"/>
          <w:b/>
          <w:color w:val="0000FF"/>
          <w:sz w:val="28"/>
          <w:szCs w:val="28"/>
          <w14:textFill>
            <w14:gradFill>
              <w14:gsLst>
                <w14:gs w14:pos="0">
                  <w14:srgbClr w14:val="007BD3"/>
                </w14:gs>
                <w14:gs w14:pos="100000">
                  <w14:srgbClr w14:val="034373"/>
                </w14:gs>
              </w14:gsLst>
              <w14:lin w14:scaled="0"/>
            </w14:gradFill>
          </w14:textFill>
        </w:rPr>
        <w:t>ПЕРЕДМОВА</w:t>
      </w:r>
    </w:p>
    <w:p w14:paraId="6FD3165B">
      <w:pPr>
        <w:shd w:val="clear" w:color="auto" w:fill="FFFFFF"/>
        <w:spacing w:after="0" w:line="240" w:lineRule="auto"/>
        <w:ind w:firstLine="709"/>
        <w:jc w:val="center"/>
        <w:rPr>
          <w:rFonts w:ascii="Times New Roman" w:hAnsi="Times New Roman" w:eastAsia="Times New Roman" w:cs="Times New Roman"/>
          <w:b/>
          <w:sz w:val="28"/>
          <w:szCs w:val="28"/>
        </w:rPr>
      </w:pPr>
    </w:p>
    <w:p w14:paraId="6E087712">
      <w:pPr>
        <w:spacing w:after="0" w:line="240" w:lineRule="auto"/>
        <w:ind w:firstLine="680"/>
        <w:jc w:val="both"/>
        <w:rPr>
          <w:rFonts w:ascii="Times New Roman" w:hAnsi="Times New Roman" w:eastAsia="Calibri" w:cs="Times New Roman"/>
          <w:sz w:val="28"/>
          <w:szCs w:val="24"/>
          <w:lang w:eastAsia="en-US"/>
        </w:rPr>
      </w:pPr>
      <w:r>
        <w:rPr>
          <w:rFonts w:ascii="Times New Roman" w:hAnsi="Times New Roman" w:eastAsia="Calibri" w:cs="Times New Roman"/>
          <w:sz w:val="28"/>
          <w:szCs w:val="28"/>
          <w:lang w:eastAsia="en-US"/>
        </w:rPr>
        <w:t>Освітня програма розроблена на основі законів України «Про освіту», «Про повну загальну середню освіту</w:t>
      </w:r>
      <w:r>
        <w:rPr>
          <w:rFonts w:ascii="Times New Roman" w:hAnsi="Times New Roman" w:eastAsia="Calibri" w:cs="Times New Roman"/>
          <w:sz w:val="28"/>
          <w:szCs w:val="24"/>
          <w:lang w:eastAsia="en-US"/>
        </w:rPr>
        <w:t>» державних освітніх стандартів, зразків освітніх навчальних програм, курсів і дисциплін.</w:t>
      </w:r>
    </w:p>
    <w:p w14:paraId="27C06B72">
      <w:pPr>
        <w:spacing w:after="0" w:line="240" w:lineRule="auto"/>
        <w:ind w:firstLine="680"/>
        <w:jc w:val="both"/>
        <w:rPr>
          <w:rFonts w:ascii="Times New Roman" w:hAnsi="Times New Roman" w:eastAsia="Calibri" w:cs="Times New Roman"/>
          <w:sz w:val="28"/>
          <w:szCs w:val="24"/>
          <w:lang w:eastAsia="en-US"/>
        </w:rPr>
      </w:pPr>
      <w:r>
        <w:rPr>
          <w:rFonts w:ascii="Times New Roman" w:hAnsi="Times New Roman" w:eastAsia="Calibri" w:cs="Times New Roman"/>
          <w:sz w:val="28"/>
          <w:szCs w:val="24"/>
          <w:lang w:eastAsia="en-US"/>
        </w:rPr>
        <w:t xml:space="preserve">Структурно освітня програма є сукупністю освітніх програм різного рівня навчання (початкової, базової середньої та середньої (повної) загальної середньої освіти). У програмі дотримано принципів спадкоємності та наступності, тобто кожна наступна програма рівня освіти базується на попередній. </w:t>
      </w:r>
    </w:p>
    <w:p w14:paraId="0477FF72">
      <w:pPr>
        <w:spacing w:after="0" w:line="240" w:lineRule="auto"/>
        <w:ind w:firstLine="680"/>
        <w:jc w:val="both"/>
        <w:rPr>
          <w:rFonts w:ascii="Times New Roman" w:hAnsi="Times New Roman" w:eastAsia="Calibri" w:cs="Times New Roman"/>
          <w:sz w:val="28"/>
          <w:szCs w:val="24"/>
          <w:lang w:eastAsia="en-US"/>
        </w:rPr>
      </w:pPr>
      <w:r>
        <w:rPr>
          <w:rFonts w:ascii="Times New Roman" w:hAnsi="Times New Roman" w:eastAsia="Calibri" w:cs="Times New Roman"/>
          <w:sz w:val="28"/>
          <w:szCs w:val="24"/>
          <w:lang w:eastAsia="en-US"/>
        </w:rPr>
        <w:t xml:space="preserve">У свою чергу, програма кожного рівня освіти у спрощеному вигляді являє собою сукупність предметних основних і додаткових освітніх програм, а також опис технологій їх реалізації. Таким чином, освітня програма – це сукупність взаємопов'язаних основних і додаткових освітніх програм і відповідних їм освітніх технологій, що визначають зміст освіти та спрямовані на досягнення прогнозованого результату діяльності </w:t>
      </w:r>
      <w:r>
        <w:rPr>
          <w:rFonts w:ascii="Times New Roman" w:hAnsi="Times New Roman" w:eastAsia="Calibri" w:cs="Times New Roman"/>
          <w:b w:val="0"/>
          <w:bCs/>
          <w:color w:val="auto"/>
          <w:sz w:val="28"/>
          <w:szCs w:val="24"/>
          <w:lang w:eastAsia="en-US"/>
        </w:rPr>
        <w:t>ЗЗСО</w:t>
      </w:r>
      <w:r>
        <w:rPr>
          <w:rFonts w:ascii="Times New Roman" w:hAnsi="Times New Roman" w:eastAsia="Calibri" w:cs="Times New Roman"/>
          <w:sz w:val="28"/>
          <w:szCs w:val="24"/>
          <w:lang w:eastAsia="en-US"/>
        </w:rPr>
        <w:t>.</w:t>
      </w:r>
    </w:p>
    <w:p w14:paraId="7FBB4129">
      <w:pPr>
        <w:spacing w:after="0" w:line="240" w:lineRule="auto"/>
        <w:ind w:firstLine="680"/>
        <w:jc w:val="both"/>
        <w:rPr>
          <w:rFonts w:ascii="Times New Roman" w:hAnsi="Times New Roman" w:eastAsia="Calibri" w:cs="Times New Roman"/>
          <w:sz w:val="28"/>
          <w:szCs w:val="24"/>
          <w:lang w:eastAsia="en-US"/>
        </w:rPr>
      </w:pPr>
      <w:r>
        <w:rPr>
          <w:rFonts w:ascii="Times New Roman" w:hAnsi="Times New Roman" w:eastAsia="Calibri" w:cs="Times New Roman"/>
          <w:sz w:val="28"/>
          <w:szCs w:val="24"/>
          <w:lang w:eastAsia="en-US"/>
        </w:rPr>
        <w:t>Освітня програма спрямована на формування загальної культури особистості учнів закладу освіти; їх адаптації до життя в суспільстві; створення основи для усвідомленого вибору та наступного освоєння професійних освітніх програм; виховання громадянськості, патріотизму, любові до Батьківщини, працьовитості, культури, поваги до прав і свобод людини, бережливого ставлення до екології та довкілля.</w:t>
      </w:r>
    </w:p>
    <w:p w14:paraId="6826B2F2">
      <w:pPr>
        <w:spacing w:after="0" w:line="240" w:lineRule="auto"/>
        <w:ind w:firstLine="680"/>
        <w:jc w:val="both"/>
        <w:rPr>
          <w:rFonts w:ascii="Times New Roman" w:hAnsi="Times New Roman" w:eastAsia="Calibri" w:cs="Times New Roman"/>
          <w:sz w:val="28"/>
          <w:szCs w:val="24"/>
          <w:lang w:eastAsia="en-US"/>
        </w:rPr>
      </w:pPr>
      <w:r>
        <w:rPr>
          <w:rFonts w:ascii="Times New Roman" w:hAnsi="Times New Roman" w:eastAsia="Calibri" w:cs="Times New Roman"/>
          <w:sz w:val="28"/>
          <w:szCs w:val="24"/>
          <w:lang w:eastAsia="en-US"/>
        </w:rPr>
        <w:t>Освітня програма є чинною, починаючи від дати затвердження.</w:t>
      </w:r>
    </w:p>
    <w:p w14:paraId="56D8974E">
      <w:pPr>
        <w:spacing w:after="0" w:line="240" w:lineRule="auto"/>
        <w:ind w:firstLine="680"/>
        <w:jc w:val="center"/>
        <w:outlineLvl w:val="4"/>
        <w:rPr>
          <w:rFonts w:ascii="Times New Roman" w:hAnsi="Times New Roman" w:eastAsia="Calibri" w:cs="Times New Roman"/>
          <w:b/>
          <w:bCs/>
          <w:caps/>
          <w:sz w:val="24"/>
          <w:szCs w:val="24"/>
          <w:lang w:eastAsia="ru-RU"/>
        </w:rPr>
      </w:pPr>
    </w:p>
    <w:p w14:paraId="34AB83EB">
      <w:pPr>
        <w:spacing w:after="0" w:line="240" w:lineRule="auto"/>
        <w:ind w:firstLine="680"/>
        <w:jc w:val="center"/>
        <w:outlineLvl w:val="4"/>
        <w:rPr>
          <w:rFonts w:ascii="Times New Roman" w:hAnsi="Times New Roman" w:eastAsia="Calibri" w:cs="Times New Roman"/>
          <w:b/>
          <w:bCs/>
          <w:caps/>
          <w:sz w:val="28"/>
          <w:szCs w:val="24"/>
          <w:lang w:eastAsia="ru-RU"/>
        </w:rPr>
      </w:pPr>
      <w:r>
        <w:rPr>
          <w:rFonts w:ascii="Times New Roman" w:hAnsi="Times New Roman" w:eastAsia="Calibri" w:cs="Times New Roman"/>
          <w:b/>
          <w:bCs/>
          <w:caps/>
          <w:sz w:val="28"/>
          <w:szCs w:val="24"/>
          <w:lang w:eastAsia="ru-RU"/>
        </w:rPr>
        <w:br w:type="page"/>
      </w:r>
    </w:p>
    <w:p w14:paraId="762A2352">
      <w:pPr>
        <w:spacing w:after="0" w:line="240" w:lineRule="auto"/>
        <w:ind w:firstLine="680"/>
        <w:jc w:val="center"/>
        <w:outlineLvl w:val="4"/>
        <w:rPr>
          <w:rFonts w:ascii="Times New Roman" w:hAnsi="Times New Roman" w:eastAsia="Calibri" w:cs="Times New Roman"/>
          <w:b/>
          <w:bCs/>
          <w:caps/>
          <w:color w:val="0000FF"/>
          <w:sz w:val="28"/>
          <w:szCs w:val="24"/>
          <w:lang w:eastAsia="ru-RU"/>
          <w14:textFill>
            <w14:gradFill>
              <w14:gsLst>
                <w14:gs w14:pos="0">
                  <w14:srgbClr w14:val="007BD3"/>
                </w14:gs>
                <w14:gs w14:pos="100000">
                  <w14:srgbClr w14:val="034373"/>
                </w14:gs>
              </w14:gsLst>
              <w14:lin w14:scaled="0"/>
            </w14:gradFill>
          </w14:textFill>
        </w:rPr>
      </w:pPr>
      <w:r>
        <w:rPr>
          <w:rFonts w:ascii="Times New Roman" w:hAnsi="Times New Roman" w:eastAsia="Calibri" w:cs="Times New Roman"/>
          <w:b/>
          <w:bCs/>
          <w:caps/>
          <w:color w:val="0000FF"/>
          <w:sz w:val="28"/>
          <w:szCs w:val="24"/>
          <w:lang w:eastAsia="ru-RU"/>
          <w14:textFill>
            <w14:gradFill>
              <w14:gsLst>
                <w14:gs w14:pos="0">
                  <w14:srgbClr w14:val="007BD3"/>
                </w14:gs>
                <w14:gs w14:pos="100000">
                  <w14:srgbClr w14:val="034373"/>
                </w14:gs>
              </w14:gsLst>
              <w14:lin w14:scaled="0"/>
            </w14:gradFill>
          </w14:textFill>
        </w:rPr>
        <w:t>Пояснювальна записка</w:t>
      </w:r>
    </w:p>
    <w:p w14:paraId="02AA7EDE">
      <w:pPr>
        <w:spacing w:after="0" w:line="240" w:lineRule="auto"/>
        <w:ind w:firstLine="680"/>
        <w:jc w:val="center"/>
        <w:outlineLvl w:val="4"/>
        <w:rPr>
          <w:rFonts w:ascii="Times New Roman" w:hAnsi="Times New Roman" w:eastAsia="Calibri" w:cs="Times New Roman"/>
          <w:b/>
          <w:bCs/>
          <w:caps/>
          <w:color w:val="0000FF"/>
          <w:sz w:val="28"/>
          <w:szCs w:val="24"/>
          <w:lang w:eastAsia="ru-RU"/>
        </w:rPr>
      </w:pPr>
    </w:p>
    <w:p w14:paraId="5043DEC2">
      <w:pPr>
        <w:autoSpaceDE w:val="0"/>
        <w:autoSpaceDN w:val="0"/>
        <w:adjustRightInd w:val="0"/>
        <w:spacing w:after="0" w:line="240" w:lineRule="auto"/>
        <w:ind w:firstLine="71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Освітня програма (далі – Програма) розроблена з метою виконання Закону України «Про освіту», «Про повну загальну середню освіту», розпоряджень Кабінету Міністрів України від 14</w:t>
      </w:r>
      <w:r>
        <w:rPr>
          <w:rFonts w:ascii="Times New Roman" w:hAnsi="Times New Roman" w:eastAsia="Times New Roman" w:cs="Times New Roman"/>
          <w:sz w:val="28"/>
          <w:szCs w:val="28"/>
          <w:lang w:val="ru-RU" w:eastAsia="ru-RU"/>
        </w:rPr>
        <w:t> </w:t>
      </w:r>
      <w:r>
        <w:rPr>
          <w:rFonts w:ascii="Times New Roman" w:hAnsi="Times New Roman" w:eastAsia="Times New Roman" w:cs="Times New Roman"/>
          <w:sz w:val="28"/>
          <w:szCs w:val="28"/>
          <w:lang w:eastAsia="ru-RU"/>
        </w:rPr>
        <w:t>грудня 2016</w:t>
      </w:r>
      <w:r>
        <w:rPr>
          <w:rFonts w:ascii="Times New Roman" w:hAnsi="Times New Roman" w:eastAsia="Times New Roman" w:cs="Times New Roman"/>
          <w:sz w:val="28"/>
          <w:szCs w:val="28"/>
          <w:lang w:val="ru-RU" w:eastAsia="ru-RU"/>
        </w:rPr>
        <w:t> </w:t>
      </w:r>
      <w:r>
        <w:rPr>
          <w:rFonts w:ascii="Times New Roman" w:hAnsi="Times New Roman" w:eastAsia="Times New Roman" w:cs="Times New Roman"/>
          <w:sz w:val="28"/>
          <w:szCs w:val="28"/>
          <w:lang w:eastAsia="ru-RU"/>
        </w:rPr>
        <w:t>р. №</w:t>
      </w:r>
      <w:r>
        <w:rPr>
          <w:rFonts w:ascii="Times New Roman" w:hAnsi="Times New Roman" w:eastAsia="Times New Roman" w:cs="Times New Roman"/>
          <w:sz w:val="28"/>
          <w:szCs w:val="28"/>
          <w:lang w:val="ru-RU" w:eastAsia="ru-RU"/>
        </w:rPr>
        <w:t> </w:t>
      </w:r>
      <w:r>
        <w:rPr>
          <w:rFonts w:ascii="Times New Roman" w:hAnsi="Times New Roman" w:eastAsia="Times New Roman" w:cs="Times New Roman"/>
          <w:sz w:val="28"/>
          <w:szCs w:val="28"/>
          <w:lang w:eastAsia="ru-RU"/>
        </w:rPr>
        <w:t>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 грудня 2017</w:t>
      </w:r>
      <w:r>
        <w:rPr>
          <w:rFonts w:ascii="Times New Roman" w:hAnsi="Times New Roman" w:eastAsia="Times New Roman" w:cs="Times New Roman"/>
          <w:sz w:val="28"/>
          <w:szCs w:val="28"/>
          <w:lang w:val="ru-RU" w:eastAsia="ru-RU"/>
        </w:rPr>
        <w:t> </w:t>
      </w:r>
      <w:r>
        <w:rPr>
          <w:rFonts w:ascii="Times New Roman" w:hAnsi="Times New Roman" w:eastAsia="Times New Roman" w:cs="Times New Roman"/>
          <w:sz w:val="28"/>
          <w:szCs w:val="28"/>
          <w:lang w:eastAsia="ru-RU"/>
        </w:rPr>
        <w:t>р. №</w:t>
      </w:r>
      <w:r>
        <w:rPr>
          <w:rFonts w:ascii="Times New Roman" w:hAnsi="Times New Roman" w:eastAsia="Times New Roman" w:cs="Times New Roman"/>
          <w:sz w:val="28"/>
          <w:szCs w:val="28"/>
          <w:lang w:val="ru-RU" w:eastAsia="ru-RU"/>
        </w:rPr>
        <w:t> </w:t>
      </w:r>
      <w:r>
        <w:rPr>
          <w:rFonts w:ascii="Times New Roman" w:hAnsi="Times New Roman" w:eastAsia="Times New Roman" w:cs="Times New Roman"/>
          <w:sz w:val="28"/>
          <w:szCs w:val="28"/>
          <w:lang w:eastAsia="ru-RU"/>
        </w:rPr>
        <w:t>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від 12.08.2022 року № 743-22 р. «Про затвердження типової освітньої програми, розробленої під керівництвом Савченко О. Я.», від 20.04.2018</w:t>
      </w:r>
      <w:r>
        <w:rPr>
          <w:rFonts w:ascii="Times New Roman" w:hAnsi="Times New Roman" w:eastAsia="Times New Roman" w:cs="Times New Roman"/>
          <w:sz w:val="28"/>
          <w:szCs w:val="28"/>
          <w:lang w:val="ru-RU" w:eastAsia="ru-RU"/>
        </w:rPr>
        <w:t> </w:t>
      </w:r>
      <w:r>
        <w:rPr>
          <w:rFonts w:ascii="Times New Roman" w:hAnsi="Times New Roman" w:eastAsia="Times New Roman" w:cs="Times New Roman"/>
          <w:sz w:val="28"/>
          <w:szCs w:val="28"/>
          <w:lang w:eastAsia="ru-RU"/>
        </w:rPr>
        <w:t>р. №</w:t>
      </w:r>
      <w:r>
        <w:rPr>
          <w:rFonts w:ascii="Times New Roman" w:hAnsi="Times New Roman" w:eastAsia="Times New Roman" w:cs="Times New Roman"/>
          <w:sz w:val="28"/>
          <w:szCs w:val="28"/>
          <w:lang w:val="ru-RU" w:eastAsia="ru-RU"/>
        </w:rPr>
        <w:t> </w:t>
      </w:r>
      <w:r>
        <w:rPr>
          <w:rFonts w:ascii="Times New Roman" w:hAnsi="Times New Roman" w:eastAsia="Times New Roman" w:cs="Times New Roman"/>
          <w:sz w:val="28"/>
          <w:szCs w:val="28"/>
          <w:lang w:eastAsia="ru-RU"/>
        </w:rPr>
        <w:t xml:space="preserve">405 «Про затвердження типової освітньої програми закладів загальної середньої освіти </w:t>
      </w:r>
      <w:r>
        <w:rPr>
          <w:rFonts w:ascii="Times New Roman" w:hAnsi="Times New Roman" w:eastAsia="Times New Roman" w:cs="Times New Roman"/>
          <w:sz w:val="28"/>
          <w:szCs w:val="28"/>
          <w:lang w:val="en-US" w:eastAsia="ru-RU"/>
        </w:rPr>
        <w:t>II</w:t>
      </w:r>
      <w:r>
        <w:rPr>
          <w:rFonts w:ascii="Times New Roman" w:hAnsi="Times New Roman" w:eastAsia="Times New Roman" w:cs="Times New Roman"/>
          <w:sz w:val="28"/>
          <w:szCs w:val="28"/>
          <w:lang w:eastAsia="ru-RU"/>
        </w:rPr>
        <w:t xml:space="preserve"> ступеня» (зі змінами від 13.09.2021 № 983 «Про внесення змін до Типової освітньої програми закладів загальної середньої освіти II ступеня»); № 406 від 20.04.2018 р. «Про затвердження типової освітньої програми закладів загальної середньої освіти ІІІ ступеня»; № 408 від 20.04.2018 р. «Про затвердження типової освітньої програми закладів загальної середньої освіти ІІІ ступеня» для 10-х класів (зі змінами від 31.03.2020  № 464 «Про внесення змін до типової освітньої програми закладів загальної середньої освіти III ступеня»), а також </w:t>
      </w:r>
      <w:r>
        <w:rPr>
          <w:rFonts w:ascii="Times New Roman" w:hAnsi="Times New Roman" w:eastAsia="Times New Roman" w:cs="Times New Roman"/>
          <w:sz w:val="28"/>
          <w:szCs w:val="28"/>
        </w:rPr>
        <w:t>«Про наукову і науково-технічну діяльність» (від 26.11.2015 № 848-</w:t>
      </w:r>
      <w:r>
        <w:rPr>
          <w:rFonts w:hint="default" w:ascii="Times New Roman" w:hAnsi="Times New Roman" w:eastAsia="Times New Roman" w:cs="Times New Roman"/>
          <w:sz w:val="28"/>
          <w:szCs w:val="28"/>
          <w:lang w:val="en-US"/>
        </w:rPr>
        <w:t>V</w:t>
      </w:r>
      <w:r>
        <w:rPr>
          <w:rFonts w:ascii="Times New Roman" w:hAnsi="Times New Roman" w:eastAsia="Times New Roman" w:cs="Times New Roman"/>
          <w:sz w:val="28"/>
          <w:szCs w:val="28"/>
        </w:rPr>
        <w:t>ІІІ); Указу Президента України «Про заходи щодо розвитку системи виявлення та підтримки обдарованих та талановитих дітей та молоді» (від 30.09.2010 №927/2010); Положення про Малу академію наук учнівської молоді, затвердженого наказом Міністерства освіти і науки від 09.02.2006 № 90, Зареєстрованого в Міністерстві юстиції України 24.02.2006 р. за № 172/12046.</w:t>
      </w:r>
    </w:p>
    <w:p w14:paraId="1B1BFFEF">
      <w:pPr>
        <w:spacing w:after="0" w:line="240" w:lineRule="auto"/>
        <w:ind w:firstLine="680"/>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 xml:space="preserve">Відповідно до статті 11 Закону України «Про повну загальну середню освіту» освітня програма містить: </w:t>
      </w:r>
    </w:p>
    <w:p w14:paraId="455414C0">
      <w:pPr>
        <w:pStyle w:val="39"/>
        <w:numPr>
          <w:ilvl w:val="0"/>
          <w:numId w:val="1"/>
        </w:numPr>
        <w:tabs>
          <w:tab w:val="left" w:pos="993"/>
        </w:tabs>
        <w:spacing w:after="0" w:line="240" w:lineRule="auto"/>
        <w:ind w:left="0" w:firstLine="709"/>
        <w:jc w:val="both"/>
        <w:rPr>
          <w:rFonts w:ascii="Times New Roman" w:hAnsi="Times New Roman" w:eastAsia="Calibri" w:cs="Times New Roman"/>
          <w:sz w:val="28"/>
          <w:szCs w:val="28"/>
          <w:lang w:val="uk-UA"/>
        </w:rPr>
      </w:pPr>
      <w:r>
        <w:rPr>
          <w:rFonts w:ascii="Times New Roman" w:hAnsi="Times New Roman" w:eastAsia="Calibri" w:cs="Times New Roman"/>
          <w:sz w:val="28"/>
          <w:szCs w:val="28"/>
        </w:rPr>
        <w:t>вимоги до осіб, які можуть розпочати навчання за цією Освітньою програмою</w:t>
      </w:r>
      <w:r>
        <w:rPr>
          <w:rFonts w:hint="default" w:ascii="Times New Roman" w:hAnsi="Times New Roman" w:eastAsia="Calibri" w:cs="Times New Roman"/>
          <w:sz w:val="28"/>
          <w:szCs w:val="28"/>
          <w:lang w:val="uk-UA"/>
        </w:rPr>
        <w:t>;</w:t>
      </w:r>
    </w:p>
    <w:p w14:paraId="388E212B">
      <w:pPr>
        <w:pStyle w:val="39"/>
        <w:numPr>
          <w:ilvl w:val="0"/>
          <w:numId w:val="1"/>
        </w:numPr>
        <w:tabs>
          <w:tab w:val="left" w:pos="993"/>
        </w:tabs>
        <w:spacing w:after="0" w:line="240" w:lineRule="auto"/>
        <w:ind w:left="0" w:firstLine="709"/>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розподіл навчального навантаження між освітніми галузями за роками навчання;</w:t>
      </w:r>
    </w:p>
    <w:p w14:paraId="027F9F9A">
      <w:pPr>
        <w:pStyle w:val="39"/>
        <w:numPr>
          <w:ilvl w:val="0"/>
          <w:numId w:val="1"/>
        </w:numPr>
        <w:tabs>
          <w:tab w:val="left" w:pos="993"/>
        </w:tabs>
        <w:spacing w:after="0" w:line="240" w:lineRule="auto"/>
        <w:ind w:left="0" w:firstLine="709"/>
        <w:jc w:val="both"/>
        <w:rPr>
          <w:rFonts w:ascii="Times New Roman" w:hAnsi="Times New Roman" w:eastAsia="Calibri" w:cs="Times New Roman"/>
          <w:sz w:val="28"/>
          <w:szCs w:val="28"/>
          <w:lang w:val="uk-UA"/>
        </w:rPr>
      </w:pPr>
      <w:r>
        <w:rPr>
          <w:rFonts w:ascii="Times New Roman" w:hAnsi="Times New Roman" w:eastAsia="Calibri" w:cs="Times New Roman"/>
          <w:sz w:val="28"/>
          <w:szCs w:val="28"/>
          <w:lang w:val="uk-UA"/>
        </w:rPr>
        <w:t>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14:paraId="4264C7B9">
      <w:pPr>
        <w:pStyle w:val="39"/>
        <w:numPr>
          <w:ilvl w:val="0"/>
          <w:numId w:val="1"/>
        </w:numPr>
        <w:tabs>
          <w:tab w:val="left" w:pos="993"/>
        </w:tabs>
        <w:spacing w:after="0" w:line="240" w:lineRule="auto"/>
        <w:ind w:left="0" w:firstLine="709"/>
        <w:jc w:val="both"/>
        <w:rPr>
          <w:rFonts w:ascii="Times New Roman" w:hAnsi="Times New Roman" w:eastAsia="Calibri" w:cs="Times New Roman"/>
          <w:sz w:val="28"/>
          <w:szCs w:val="28"/>
        </w:rPr>
      </w:pPr>
      <w:r>
        <w:rPr>
          <w:rFonts w:ascii="Times New Roman" w:hAnsi="Times New Roman" w:eastAsia="Calibri" w:cs="Times New Roman"/>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 (інтегрованих курсів);</w:t>
      </w:r>
    </w:p>
    <w:p w14:paraId="435AE476">
      <w:pPr>
        <w:pStyle w:val="39"/>
        <w:numPr>
          <w:ilvl w:val="0"/>
          <w:numId w:val="1"/>
        </w:numPr>
        <w:tabs>
          <w:tab w:val="left" w:pos="993"/>
        </w:tabs>
        <w:spacing w:after="0" w:line="240" w:lineRule="auto"/>
        <w:ind w:left="0" w:firstLine="709"/>
        <w:jc w:val="both"/>
        <w:rPr>
          <w:rFonts w:ascii="Times New Roman" w:hAnsi="Times New Roman" w:eastAsia="Calibri" w:cs="Times New Roman"/>
          <w:sz w:val="28"/>
          <w:szCs w:val="28"/>
        </w:rPr>
      </w:pPr>
      <w:r>
        <w:rPr>
          <w:rFonts w:ascii="Times New Roman" w:hAnsi="Times New Roman" w:eastAsia="Calibri" w:cs="Times New Roman"/>
          <w:sz w:val="28"/>
          <w:szCs w:val="28"/>
          <w:lang w:val="uk-UA"/>
        </w:rPr>
        <w:t xml:space="preserve">опис </w:t>
      </w:r>
      <w:r>
        <w:rPr>
          <w:rFonts w:ascii="Times New Roman" w:hAnsi="Times New Roman" w:eastAsia="Calibri" w:cs="Times New Roman"/>
          <w:sz w:val="28"/>
          <w:szCs w:val="28"/>
        </w:rPr>
        <w:t>форм організації освітнього процесу та інструмент</w:t>
      </w:r>
      <w:r>
        <w:rPr>
          <w:rFonts w:ascii="Times New Roman" w:hAnsi="Times New Roman" w:eastAsia="Calibri" w:cs="Times New Roman"/>
          <w:sz w:val="28"/>
          <w:szCs w:val="28"/>
          <w:lang w:val="uk-UA"/>
        </w:rPr>
        <w:t>арію оцінювання</w:t>
      </w:r>
      <w:r>
        <w:rPr>
          <w:rFonts w:ascii="Times New Roman" w:hAnsi="Times New Roman" w:eastAsia="Calibri" w:cs="Times New Roman"/>
          <w:sz w:val="28"/>
          <w:szCs w:val="28"/>
        </w:rPr>
        <w:t>;</w:t>
      </w:r>
    </w:p>
    <w:p w14:paraId="4368AFF4">
      <w:pPr>
        <w:pStyle w:val="39"/>
        <w:numPr>
          <w:ilvl w:val="0"/>
          <w:numId w:val="1"/>
        </w:numPr>
        <w:tabs>
          <w:tab w:val="left" w:pos="993"/>
        </w:tabs>
        <w:spacing w:after="0" w:line="240" w:lineRule="auto"/>
        <w:ind w:left="0" w:firstLine="709"/>
        <w:jc w:val="both"/>
        <w:rPr>
          <w:rFonts w:ascii="Times New Roman" w:hAnsi="Times New Roman" w:eastAsia="Calibri" w:cs="Times New Roman"/>
          <w:sz w:val="28"/>
          <w:szCs w:val="28"/>
        </w:rPr>
      </w:pPr>
      <w:r>
        <w:rPr>
          <w:rFonts w:ascii="Times New Roman" w:hAnsi="Times New Roman" w:eastAsia="Calibri" w:cs="Times New Roman"/>
          <w:sz w:val="28"/>
          <w:szCs w:val="28"/>
          <w:lang w:val="uk-UA"/>
        </w:rPr>
        <w:t>інші складові, що враховують специфіку та особливості освітньої діяльності.</w:t>
      </w:r>
      <w:r>
        <w:rPr>
          <w:rFonts w:ascii="Times New Roman" w:hAnsi="Times New Roman" w:eastAsia="Calibri" w:cs="Times New Roman"/>
          <w:sz w:val="28"/>
          <w:szCs w:val="28"/>
        </w:rPr>
        <w:t xml:space="preserve"> </w:t>
      </w:r>
    </w:p>
    <w:p w14:paraId="3AE932E7">
      <w:pPr>
        <w:spacing w:after="0" w:line="240" w:lineRule="auto"/>
        <w:ind w:firstLine="680"/>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ru-RU"/>
        </w:rPr>
        <w:t>Освітню програму схвалено педагогічною радою (протокол №1 від 31.08.2024 р.) та затверджено керівником закладу.</w:t>
      </w:r>
    </w:p>
    <w:p w14:paraId="219BA937">
      <w:pPr>
        <w:spacing w:after="0" w:line="240" w:lineRule="auto"/>
        <w:ind w:firstLine="680"/>
        <w:jc w:val="both"/>
        <w:rPr>
          <w:rFonts w:hint="default" w:ascii="Times New Roman" w:hAnsi="Times New Roman" w:eastAsia="Calibri" w:cs="Times New Roman"/>
          <w:sz w:val="28"/>
          <w:szCs w:val="28"/>
          <w:lang w:val="uk-UA" w:eastAsia="en-US"/>
        </w:rPr>
      </w:pPr>
      <w:r>
        <w:rPr>
          <w:rFonts w:ascii="Times New Roman" w:hAnsi="Times New Roman" w:eastAsia="Calibri" w:cs="Times New Roman"/>
          <w:sz w:val="28"/>
          <w:szCs w:val="28"/>
          <w:lang w:eastAsia="ru-RU"/>
        </w:rPr>
        <w:t xml:space="preserve">Цю освітню програму після затвердження оприлюднено на офіційному веб-сайті </w:t>
      </w:r>
      <w:r>
        <w:rPr>
          <w:rFonts w:ascii="Times New Roman" w:hAnsi="Times New Roman" w:eastAsia="Calibri" w:cs="Times New Roman"/>
          <w:b w:val="0"/>
          <w:bCs/>
          <w:color w:val="auto"/>
          <w:sz w:val="28"/>
          <w:szCs w:val="28"/>
          <w:lang w:val="uk-UA" w:eastAsia="ru-RU"/>
        </w:rPr>
        <w:t>Вчорайшенського</w:t>
      </w:r>
      <w:r>
        <w:rPr>
          <w:rFonts w:hint="default" w:ascii="Times New Roman" w:hAnsi="Times New Roman" w:eastAsia="Calibri" w:cs="Times New Roman"/>
          <w:b w:val="0"/>
          <w:bCs/>
          <w:color w:val="auto"/>
          <w:sz w:val="28"/>
          <w:szCs w:val="28"/>
          <w:lang w:val="uk-UA" w:eastAsia="ru-RU"/>
        </w:rPr>
        <w:t xml:space="preserve"> ліцею.</w:t>
      </w:r>
    </w:p>
    <w:p w14:paraId="4F7BA04E">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val="0"/>
          <w:bCs/>
          <w:color w:val="auto"/>
          <w:sz w:val="28"/>
          <w:szCs w:val="28"/>
          <w:lang w:val="uk-UA"/>
        </w:rPr>
        <w:t>Вчорайшенський</w:t>
      </w:r>
      <w:r>
        <w:rPr>
          <w:rFonts w:hint="default" w:ascii="Times New Roman" w:hAnsi="Times New Roman" w:eastAsia="Times New Roman" w:cs="Times New Roman"/>
          <w:b w:val="0"/>
          <w:bCs/>
          <w:color w:val="auto"/>
          <w:sz w:val="28"/>
          <w:szCs w:val="28"/>
          <w:lang w:val="uk-UA"/>
        </w:rPr>
        <w:t xml:space="preserve"> ліцей Вчорайшенської сільської ради</w:t>
      </w:r>
      <w:r>
        <w:rPr>
          <w:rFonts w:ascii="Times New Roman" w:hAnsi="Times New Roman" w:eastAsia="Times New Roman" w:cs="Times New Roman"/>
          <w:sz w:val="28"/>
          <w:szCs w:val="28"/>
        </w:rPr>
        <w:t xml:space="preserve"> у своїй діяльності керується Конституцією України, Законами України «Про освіту», «Про повну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органів виконавчої влади,  Положенням про загальноосвітній навчальний заклад, іншими нормативно-правовими актами, Статутом закладу освіти.</w:t>
      </w:r>
    </w:p>
    <w:p w14:paraId="020BD385">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Освітня програма </w:t>
      </w:r>
      <w:r>
        <w:rPr>
          <w:rFonts w:ascii="Times New Roman" w:hAnsi="Times New Roman" w:eastAsia="Times New Roman" w:cs="Times New Roman"/>
          <w:b w:val="0"/>
          <w:bCs/>
          <w:color w:val="auto"/>
          <w:sz w:val="28"/>
          <w:szCs w:val="28"/>
          <w:lang w:val="uk-UA"/>
        </w:rPr>
        <w:t>Вчорайшенського</w:t>
      </w:r>
      <w:r>
        <w:rPr>
          <w:rFonts w:hint="default" w:ascii="Times New Roman" w:hAnsi="Times New Roman" w:eastAsia="Times New Roman" w:cs="Times New Roman"/>
          <w:b w:val="0"/>
          <w:bCs/>
          <w:color w:val="auto"/>
          <w:sz w:val="28"/>
          <w:szCs w:val="28"/>
          <w:lang w:val="uk-UA"/>
        </w:rPr>
        <w:t xml:space="preserve"> ліцею</w:t>
      </w:r>
      <w:r>
        <w:rPr>
          <w:rFonts w:ascii="Times New Roman" w:hAnsi="Times New Roman" w:eastAsia="Times New Roman" w:cs="Times New Roman"/>
          <w:color w:val="FF0000"/>
          <w:sz w:val="28"/>
          <w:szCs w:val="28"/>
        </w:rPr>
        <w:t xml:space="preserve"> </w:t>
      </w:r>
      <w:r>
        <w:rPr>
          <w:rFonts w:ascii="Times New Roman" w:hAnsi="Times New Roman" w:eastAsia="Times New Roman" w:cs="Times New Roman"/>
          <w:sz w:val="28"/>
          <w:szCs w:val="28"/>
        </w:rPr>
        <w:t xml:space="preserve">є наскрізною, охоплює освіту на І (початкова освіта), ІІ (базова середня освіта) та ІІІ ( </w:t>
      </w:r>
      <w:r>
        <w:rPr>
          <w:rFonts w:ascii="Times New Roman" w:hAnsi="Times New Roman" w:eastAsia="Times New Roman" w:cs="Times New Roman"/>
          <w:sz w:val="28"/>
          <w:szCs w:val="28"/>
          <w:lang w:val="uk-UA"/>
        </w:rPr>
        <w:t>повна</w:t>
      </w:r>
      <w:r>
        <w:rPr>
          <w:rFonts w:hint="default" w:ascii="Times New Roman" w:hAnsi="Times New Roman" w:eastAsia="Times New Roman" w:cs="Times New Roman"/>
          <w:sz w:val="28"/>
          <w:szCs w:val="28"/>
          <w:lang w:val="uk-UA"/>
        </w:rPr>
        <w:t xml:space="preserve"> загальна </w:t>
      </w:r>
      <w:r>
        <w:rPr>
          <w:rFonts w:ascii="Times New Roman" w:hAnsi="Times New Roman" w:eastAsia="Times New Roman" w:cs="Times New Roman"/>
          <w:sz w:val="28"/>
          <w:szCs w:val="28"/>
        </w:rPr>
        <w:t>середня освіта) ступенях навчання.</w:t>
      </w:r>
      <w:r>
        <w:t xml:space="preserve"> </w:t>
      </w:r>
      <w:r>
        <w:rPr>
          <w:rFonts w:ascii="Times New Roman" w:hAnsi="Times New Roman" w:eastAsia="Times New Roman" w:cs="Times New Roman"/>
          <w:sz w:val="28"/>
          <w:szCs w:val="28"/>
        </w:rPr>
        <w:t>Програма кожного рівня навчання у спрощеному вигляді являє собою сукупність предметних основних і додаткових освітніх програм, а також опис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прогнозованого результату діяльності закладу освіти.</w:t>
      </w:r>
    </w:p>
    <w:p w14:paraId="4CB9D47F">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Головною метою закладу освіти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тобто новий випускник; пошук, навчання та розвиток обдарованої учнівської молоді, сприяння професійній самореалізації, популяризація наукової діяльності та формуванню наукового світогляду.</w:t>
      </w:r>
    </w:p>
    <w:p w14:paraId="303EC67D">
      <w:pPr>
        <w:shd w:val="clear" w:color="auto" w:fill="FFFFFF"/>
        <w:spacing w:after="0" w:line="240" w:lineRule="auto"/>
        <w:ind w:firstLine="709"/>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Головними завданнями закладу освіти є:</w:t>
      </w:r>
    </w:p>
    <w:p w14:paraId="0AFFFB9C">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забезпечення реалізації права громадян на повну загальну середню освіту;</w:t>
      </w:r>
    </w:p>
    <w:p w14:paraId="1303BD9A">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громадянина України;</w:t>
      </w:r>
    </w:p>
    <w:p w14:paraId="3088BE9D">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14:paraId="2A9FA8B7">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14:paraId="2CDCDC88">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14:paraId="5B9C49C4">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14:paraId="096BBE61">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генерація нових знань та розвиток відчуття соціальної справедливості;</w:t>
      </w:r>
    </w:p>
    <w:p w14:paraId="1E8C2BA1">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створення умов для оволодіння системою наукових знань про природу, людину і суспільство</w:t>
      </w:r>
      <w:r>
        <w:rPr>
          <w:rFonts w:ascii="Times New Roman" w:hAnsi="Times New Roman" w:eastAsia="Times New Roman" w:cs="Times New Roman"/>
          <w:sz w:val="28"/>
          <w:szCs w:val="28"/>
          <w:lang w:val="uk-UA"/>
        </w:rPr>
        <w:t>;</w:t>
      </w:r>
    </w:p>
    <w:p w14:paraId="1207407F">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створення освітніх умов для формування дослідницьких компетентностей, розвитку здібностей та обдарувань, творчого та критичного мислення вихованців, розширення їх наукового світогляду;</w:t>
      </w:r>
    </w:p>
    <w:p w14:paraId="1AB77E8A">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проведення масових заходів дослідницько-експериментального, національно-патріотичного, громадсько-виховного, культурно-просвітницького спрямування тощо;</w:t>
      </w:r>
    </w:p>
    <w:p w14:paraId="06BC2ACF">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створення для обдарованих дітей та молоді розвивального освітнього середовища, у тому числі організація змістовного дозвілля відповідно до їх здібностей, обдарувань;</w:t>
      </w:r>
    </w:p>
    <w:p w14:paraId="5B1F7EFE">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формування у </w:t>
      </w:r>
      <w:r>
        <w:rPr>
          <w:rFonts w:ascii="Times New Roman" w:hAnsi="Times New Roman" w:eastAsia="Times New Roman" w:cs="Times New Roman"/>
          <w:sz w:val="28"/>
          <w:szCs w:val="28"/>
          <w:lang w:val="uk-UA"/>
        </w:rPr>
        <w:t>здобувачів освіти</w:t>
      </w:r>
      <w:r>
        <w:rPr>
          <w:rFonts w:ascii="Times New Roman" w:hAnsi="Times New Roman" w:eastAsia="Times New Roman" w:cs="Times New Roman"/>
          <w:sz w:val="28"/>
          <w:szCs w:val="28"/>
        </w:rPr>
        <w:t xml:space="preserve"> наукового світогляду та навичок академічної доброчесності;</w:t>
      </w:r>
    </w:p>
    <w:p w14:paraId="724F8F67">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удосконалення професійних компетентностей педагогічних кадрів;</w:t>
      </w:r>
    </w:p>
    <w:p w14:paraId="79AB85C3">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охоплення науковою освітою учнів засобами дистанційної освіти в умовах пандемії, воєнного стану;</w:t>
      </w:r>
    </w:p>
    <w:p w14:paraId="060908C3">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створення умов для розвитку активної громадянської позиції, виховання та утвердження патріотичних цінностей, переконань і поваги до культурного та історичного минулого України, національно-патріотичного виховання учнівської молоді;</w:t>
      </w:r>
    </w:p>
    <w:p w14:paraId="1BDA977D">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розвиток науково-педагогічного потенціалу, удосконалення професійної, науково-дослідницької, освітньої та інноваційної діяльност</w:t>
      </w:r>
      <w:r>
        <w:rPr>
          <w:rFonts w:ascii="Times New Roman" w:hAnsi="Times New Roman" w:eastAsia="Times New Roman" w:cs="Times New Roman"/>
          <w:sz w:val="28"/>
          <w:szCs w:val="28"/>
          <w:lang w:val="uk-UA"/>
        </w:rPr>
        <w:t>.</w:t>
      </w:r>
    </w:p>
    <w:p w14:paraId="63EA1B52">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Саме виховання компетентної, відповідальної за своє життя людини і є головним завданням  закладу освіти.</w:t>
      </w:r>
    </w:p>
    <w:p w14:paraId="19E0D43F">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Заклад освіти  несе відповідальність</w:t>
      </w:r>
      <w:r>
        <w:rPr>
          <w:rFonts w:ascii="Times New Roman" w:hAnsi="Times New Roman" w:eastAsia="Times New Roman" w:cs="Times New Roman"/>
          <w:sz w:val="28"/>
          <w:szCs w:val="28"/>
        </w:rPr>
        <w:t xml:space="preserve"> перед особою, суспільством і державою за:</w:t>
      </w:r>
    </w:p>
    <w:p w14:paraId="40C205FD">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безпечні умови освітньої діяльності;</w:t>
      </w:r>
    </w:p>
    <w:p w14:paraId="6A129B58">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дотримання державних стандартів освіти;</w:t>
      </w:r>
    </w:p>
    <w:p w14:paraId="4C8CFD4B">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14:paraId="7EBE850E">
      <w:pPr>
        <w:pStyle w:val="39"/>
        <w:numPr>
          <w:ilvl w:val="0"/>
          <w:numId w:val="2"/>
        </w:numPr>
        <w:shd w:val="clear" w:color="auto" w:fill="FFFFFF"/>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дотримання фінансової дисципліни.</w:t>
      </w:r>
    </w:p>
    <w:p w14:paraId="629CA7FA">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 відповідності до чинного законодавства заклад освіти здійснює освітній процес відповідно до рівнів загальноосвітніх програм трьох ступенів освіти:</w:t>
      </w:r>
    </w:p>
    <w:p w14:paraId="376CA994">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I ступінь - початкова освіта;</w:t>
      </w:r>
    </w:p>
    <w:p w14:paraId="461C555E">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II ступінь - базова середня освіта;</w:t>
      </w:r>
    </w:p>
    <w:p w14:paraId="400B33E8">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III ступінь - </w:t>
      </w:r>
      <w:r>
        <w:rPr>
          <w:rFonts w:ascii="Times New Roman" w:hAnsi="Times New Roman" w:eastAsia="Times New Roman" w:cs="Times New Roman"/>
          <w:sz w:val="28"/>
          <w:szCs w:val="28"/>
          <w:lang w:val="uk-UA"/>
        </w:rPr>
        <w:t>повна</w:t>
      </w:r>
      <w:r>
        <w:rPr>
          <w:rFonts w:hint="default" w:ascii="Times New Roman" w:hAnsi="Times New Roman" w:eastAsia="Times New Roman" w:cs="Times New Roman"/>
          <w:sz w:val="28"/>
          <w:szCs w:val="28"/>
          <w:lang w:val="uk-UA"/>
        </w:rPr>
        <w:t xml:space="preserve"> загальна</w:t>
      </w:r>
      <w:r>
        <w:rPr>
          <w:rFonts w:ascii="Times New Roman" w:hAnsi="Times New Roman" w:eastAsia="Times New Roman" w:cs="Times New Roman"/>
          <w:sz w:val="28"/>
          <w:szCs w:val="28"/>
        </w:rPr>
        <w:t xml:space="preserve"> середня освіта.</w:t>
      </w:r>
    </w:p>
    <w:p w14:paraId="1E5ED2F2">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Призначення кожного ступеня навчання визначається Типовим положенням про загальноосвітній навчальний заклад та окреслено у відповідних  Типових освітніх програмах.</w:t>
      </w:r>
    </w:p>
    <w:p w14:paraId="497EB53E">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Основними  засобами досягнення мети, виконання  завдань та реалізації призначення закладу освіти є засвоєння учнями обов'язкового мінімуму змісту загальноосвітніх програм.</w:t>
      </w:r>
    </w:p>
    <w:p w14:paraId="232AA367">
      <w:pPr>
        <w:shd w:val="clear" w:color="auto" w:fill="FFFFFF"/>
        <w:spacing w:after="0" w:line="24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Освітні програми, реалізовані в закладі освіти, спрямовані на:</w:t>
      </w:r>
    </w:p>
    <w:p w14:paraId="00078E9B">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формування у здобувачів освіти сучасної наукової картини світу;</w:t>
      </w:r>
    </w:p>
    <w:p w14:paraId="30DB2BED">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працьовитості, любові до природи;</w:t>
      </w:r>
    </w:p>
    <w:p w14:paraId="55E1BEF4">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розвиток в здобувачів освіти національної самосвідомості;</w:t>
      </w:r>
    </w:p>
    <w:p w14:paraId="36A80594">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формування людини та громадянина, яка прагне вдосконалювання та перетворення суспільства;</w:t>
      </w:r>
    </w:p>
    <w:p w14:paraId="034FBAD0">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інтеграцію особистості в систему світової та національної культури;</w:t>
      </w:r>
    </w:p>
    <w:p w14:paraId="3AC6AC05">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рішення задач формування загальної культури особистості, адаптації особистості до життя в суспільстві;</w:t>
      </w:r>
    </w:p>
    <w:p w14:paraId="11AEBBB1">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14:paraId="0D6DEDB3">
      <w:pPr>
        <w:numPr>
          <w:ilvl w:val="0"/>
          <w:numId w:val="3"/>
        </w:numPr>
        <w:shd w:val="clear" w:color="auto" w:fill="FFFFFF"/>
        <w:tabs>
          <w:tab w:val="left" w:pos="0"/>
          <w:tab w:val="clear" w:pos="720"/>
        </w:tabs>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формування потреби здобувачів освіти до самоосвіти, саморозвитку, самовдосконалення.</w:t>
      </w:r>
    </w:p>
    <w:p w14:paraId="5C19FC89">
      <w:pPr>
        <w:pStyle w:val="97"/>
        <w:shd w:val="clear" w:color="auto" w:fill="FFFFFF"/>
        <w:spacing w:before="0" w:beforeAutospacing="0" w:after="0" w:afterAutospacing="0" w:line="276" w:lineRule="auto"/>
        <w:ind w:firstLine="709"/>
        <w:jc w:val="both"/>
        <w:textAlignment w:val="baseline"/>
        <w:rPr>
          <w:color w:val="000000"/>
          <w:sz w:val="28"/>
        </w:rPr>
      </w:pPr>
      <w:r>
        <w:rPr>
          <w:color w:val="000000"/>
          <w:sz w:val="28"/>
        </w:rPr>
        <w:t>Досягнення мети, тим самим призначення закладу освіти, забезпечується шляхом формування ключових компетентностей, необхідних кожній сучасній людині для успішної життєдіяльності, визначених Законом України «Про освіту»:</w:t>
      </w:r>
    </w:p>
    <w:p w14:paraId="4A5CD382">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вільне володіння державною мовою;</w:t>
      </w:r>
    </w:p>
    <w:p w14:paraId="0052A28C">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здатність спілкуватися рідною та іноземними мовами;</w:t>
      </w:r>
    </w:p>
    <w:p w14:paraId="1B4EF4D3">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математична компетентність;</w:t>
      </w:r>
    </w:p>
    <w:p w14:paraId="32C8D952">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компетентності у галузі природничих наук, техніки і технологій;</w:t>
      </w:r>
    </w:p>
    <w:p w14:paraId="508D7667">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інноваційність;</w:t>
      </w:r>
    </w:p>
    <w:p w14:paraId="5708EC05">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екологічна компетентність;</w:t>
      </w:r>
    </w:p>
    <w:p w14:paraId="60E2EFE0">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інформаційно-комунікаційна компетентність;</w:t>
      </w:r>
    </w:p>
    <w:p w14:paraId="2139FA59">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навчання впродовж життя;</w:t>
      </w:r>
    </w:p>
    <w:p w14:paraId="2AC36305">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14:paraId="44952905">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культурна компетентність;</w:t>
      </w:r>
    </w:p>
    <w:p w14:paraId="023CA218">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підприємливість та фінансова грамотність;</w:t>
      </w:r>
    </w:p>
    <w:p w14:paraId="7994DC03">
      <w:pPr>
        <w:pStyle w:val="97"/>
        <w:numPr>
          <w:ilvl w:val="0"/>
          <w:numId w:val="4"/>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інші компетентності, передбачені  Державним стандартом освіти.</w:t>
      </w:r>
    </w:p>
    <w:p w14:paraId="7E34DC02">
      <w:pPr>
        <w:pStyle w:val="97"/>
        <w:shd w:val="clear" w:color="auto" w:fill="FFFFFF"/>
        <w:spacing w:before="0" w:beforeAutospacing="0" w:after="0" w:afterAutospacing="0" w:line="276" w:lineRule="auto"/>
        <w:ind w:firstLine="709"/>
        <w:jc w:val="both"/>
        <w:textAlignment w:val="baseline"/>
        <w:rPr>
          <w:color w:val="000000"/>
          <w:sz w:val="28"/>
        </w:rPr>
      </w:pPr>
      <w:r>
        <w:rPr>
          <w:color w:val="000000"/>
          <w:sz w:val="28"/>
        </w:rPr>
        <w:t>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14:paraId="50854138">
      <w:pPr>
        <w:spacing w:after="0"/>
        <w:ind w:firstLine="567"/>
        <w:jc w:val="both"/>
        <w:rPr>
          <w:rFonts w:ascii="Times New Roman" w:hAnsi="Times New Roman" w:eastAsia="Calibri" w:cs="Times New Roman"/>
          <w:color w:val="000000" w:themeColor="text1"/>
          <w:sz w:val="28"/>
          <w:szCs w:val="28"/>
        </w:rPr>
      </w:pPr>
      <w:r>
        <w:rPr>
          <w:rFonts w:ascii="Times New Roman" w:hAnsi="Times New Roman" w:eastAsia="Calibri" w:cs="Times New Roman"/>
          <w:b/>
          <w:color w:val="000000" w:themeColor="text1"/>
          <w:sz w:val="28"/>
          <w:szCs w:val="28"/>
        </w:rPr>
        <w:t>Освітню програму побудовано із врахуванням таких принципів:</w:t>
      </w:r>
    </w:p>
    <w:p w14:paraId="47C373DC">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дитиноцентризму і природовідповідності;</w:t>
      </w:r>
    </w:p>
    <w:p w14:paraId="6D8EB2EF">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узгодження цілей, змісту і очікуваних результатів навчання;</w:t>
      </w:r>
    </w:p>
    <w:p w14:paraId="2B298B5A">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науковості, доступності і практичної спрямованості змісту;</w:t>
      </w:r>
    </w:p>
    <w:p w14:paraId="48A3B3DA">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наступності і перспективності навчання;</w:t>
      </w:r>
    </w:p>
    <w:p w14:paraId="28AA7490">
      <w:pPr>
        <w:pStyle w:val="39"/>
        <w:numPr>
          <w:ilvl w:val="0"/>
          <w:numId w:val="4"/>
        </w:numPr>
        <w:tabs>
          <w:tab w:val="left" w:pos="1418"/>
        </w:tabs>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взаємозв’язаного формування ключових і предметних компетентностей;</w:t>
      </w:r>
    </w:p>
    <w:p w14:paraId="6545E93F">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логічної послідовності і достатності засвоєння учнями предметних компетентностей;</w:t>
      </w:r>
    </w:p>
    <w:p w14:paraId="76EB2E37">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можливостей реалізації змісту освіти через предмети або інтегровані курси;</w:t>
      </w:r>
    </w:p>
    <w:p w14:paraId="7B62E95D">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творчого використання вчителем програми залежно від умов навчання;</w:t>
      </w:r>
    </w:p>
    <w:p w14:paraId="32708A32">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адаптації до індивідуальних особливостей, інтелектуальних і фізичних можливостей, потреб та інтересів.</w:t>
      </w:r>
    </w:p>
    <w:p w14:paraId="1C8438DB">
      <w:pPr>
        <w:spacing w:after="0"/>
        <w:ind w:firstLine="567"/>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Освітня програма спрямована на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14:paraId="39028B64">
      <w:pPr>
        <w:spacing w:after="0"/>
        <w:ind w:firstLine="567"/>
        <w:jc w:val="both"/>
        <w:rPr>
          <w:rFonts w:ascii="Times New Roman" w:hAnsi="Times New Roman" w:eastAsia="Calibri" w:cs="Times New Roman"/>
          <w:color w:val="000000" w:themeColor="text1"/>
          <w:sz w:val="28"/>
          <w:szCs w:val="28"/>
        </w:rPr>
      </w:pPr>
      <w:r>
        <w:rPr>
          <w:rFonts w:ascii="Times New Roman" w:hAnsi="Times New Roman" w:eastAsia="Calibri" w:cs="Times New Roman"/>
          <w:b/>
          <w:color w:val="000000" w:themeColor="text1"/>
          <w:sz w:val="28"/>
          <w:szCs w:val="28"/>
        </w:rPr>
        <w:t>Освітня програма передбачає:</w:t>
      </w:r>
    </w:p>
    <w:p w14:paraId="4C64F60F">
      <w:pPr>
        <w:pStyle w:val="39"/>
        <w:numPr>
          <w:ilvl w:val="0"/>
          <w:numId w:val="4"/>
        </w:numPr>
        <w:spacing w:after="0"/>
        <w:ind w:left="0" w:firstLine="709"/>
        <w:jc w:val="both"/>
        <w:rPr>
          <w:rFonts w:ascii="Times New Roman" w:hAnsi="Times New Roman" w:eastAsia="Calibri" w:cs="Times New Roman"/>
          <w:color w:val="000000" w:themeColor="text1"/>
          <w:sz w:val="28"/>
          <w:szCs w:val="28"/>
          <w:lang w:val="uk-UA"/>
        </w:rPr>
      </w:pPr>
      <w:r>
        <w:rPr>
          <w:rFonts w:ascii="Times New Roman" w:hAnsi="Times New Roman" w:eastAsia="Calibri" w:cs="Times New Roman"/>
          <w:color w:val="000000" w:themeColor="text1"/>
          <w:sz w:val="28"/>
          <w:szCs w:val="28"/>
          <w:lang w:val="uk-UA"/>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14:paraId="47F39F1C">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формування основ соціальної адаптації та життєвої компетентності дитини;</w:t>
      </w:r>
    </w:p>
    <w:p w14:paraId="3E8BAF0A">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виховання елементів природодоцільного світогляду, розвиток позитивного емоційно-ціннісного ставлення до довкілля;</w:t>
      </w:r>
    </w:p>
    <w:p w14:paraId="15F4F6A3">
      <w:pPr>
        <w:pStyle w:val="39"/>
        <w:numPr>
          <w:ilvl w:val="0"/>
          <w:numId w:val="4"/>
        </w:numPr>
        <w:spacing w:after="0"/>
        <w:ind w:left="0" w:firstLine="709"/>
        <w:jc w:val="both"/>
        <w:rPr>
          <w:rFonts w:ascii="Times New Roman" w:hAnsi="Times New Roman" w:eastAsia="Calibri" w:cs="Times New Roman"/>
          <w:color w:val="000000" w:themeColor="text1"/>
          <w:sz w:val="28"/>
          <w:szCs w:val="28"/>
        </w:rPr>
      </w:pPr>
      <w:r>
        <w:rPr>
          <w:rFonts w:ascii="Times New Roman" w:hAnsi="Times New Roman" w:eastAsia="Calibri" w:cs="Times New Roman"/>
          <w:color w:val="000000" w:themeColor="text1"/>
          <w:sz w:val="28"/>
          <w:szCs w:val="28"/>
        </w:rPr>
        <w:t>утвердження емоційно-ціннісного ставлення до практичної та духовної діяльності людини, розвиток потреби в реалізації власних творчих здібностей дітей.</w:t>
      </w:r>
    </w:p>
    <w:p w14:paraId="04B3F677">
      <w:pPr>
        <w:pStyle w:val="39"/>
        <w:tabs>
          <w:tab w:val="left" w:pos="993"/>
        </w:tabs>
        <w:spacing w:after="0" w:line="240" w:lineRule="auto"/>
        <w:ind w:left="0"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Освітня програма окреслює підходи до планування й організації у </w:t>
      </w:r>
      <w:r>
        <w:rPr>
          <w:rFonts w:ascii="Times New Roman" w:hAnsi="Times New Roman" w:eastAsia="Calibri" w:cs="Times New Roman"/>
          <w:sz w:val="28"/>
          <w:szCs w:val="28"/>
          <w:lang w:val="uk-UA"/>
        </w:rPr>
        <w:t xml:space="preserve">закладі освіти </w:t>
      </w:r>
      <w:r>
        <w:rPr>
          <w:rFonts w:ascii="Times New Roman" w:hAnsi="Times New Roman" w:eastAsia="Calibri" w:cs="Times New Roman"/>
          <w:sz w:val="28"/>
          <w:szCs w:val="28"/>
        </w:rPr>
        <w:t>єдиного комплексу освітніх компонентів для досягнення учнями обов’язкових результатів навчання, визначених Державним стандартом початкової, базової середньої та профільної середньої освіти.</w:t>
      </w:r>
    </w:p>
    <w:p w14:paraId="1F866F50">
      <w:pPr>
        <w:autoSpaceDE w:val="0"/>
        <w:autoSpaceDN w:val="0"/>
        <w:adjustRightInd w:val="0"/>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Місія закладу</w:t>
      </w:r>
      <w:r>
        <w:rPr>
          <w:rFonts w:ascii="Times New Roman" w:hAnsi="Times New Roman" w:eastAsia="Times New Roman" w:cs="Times New Roman"/>
          <w:sz w:val="28"/>
          <w:szCs w:val="28"/>
          <w:lang w:eastAsia="ru-RU"/>
        </w:rPr>
        <w:t xml:space="preserve"> актуалізована вимогами часу, особливостями соціуму, урахуванням тенденцій процесів, які відбуваються в масштабах міста, країни, світу, визначає наступні стратегічні напрями: </w:t>
      </w:r>
    </w:p>
    <w:p w14:paraId="408EF86F">
      <w:pPr>
        <w:numPr>
          <w:ilvl w:val="0"/>
          <w:numId w:val="5"/>
        </w:numPr>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задоволення потреб в якісній освіті шляхом підготовки високоосвічених, національно свідомих, висококваліфікованих, конкурентно спроможних на ринку праці фахівців, здатних задовольняти особисті духовні і матеріальні потреби, а також потреби суспільства у забезпеченні сталого інноваційного розвитку, </w:t>
      </w:r>
    </w:p>
    <w:p w14:paraId="6BBBC4E8">
      <w:pPr>
        <w:numPr>
          <w:ilvl w:val="0"/>
          <w:numId w:val="5"/>
        </w:numPr>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створення умов для виховання в учнів толерантності, здатності до діалогу,</w:t>
      </w:r>
    </w:p>
    <w:p w14:paraId="501566B4">
      <w:pPr>
        <w:numPr>
          <w:ilvl w:val="0"/>
          <w:numId w:val="5"/>
        </w:numPr>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реалізація форм і методів педагогічної взаємодії.</w:t>
      </w:r>
    </w:p>
    <w:p w14:paraId="3453C602">
      <w:pPr>
        <w:autoSpaceDE w:val="0"/>
        <w:autoSpaceDN w:val="0"/>
        <w:adjustRightInd w:val="0"/>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 урахуванням процесів, що є характерними для сучасної освіти в цілому у </w:t>
      </w:r>
      <w:r>
        <w:rPr>
          <w:rFonts w:ascii="Times New Roman" w:hAnsi="Times New Roman" w:eastAsia="Times New Roman" w:cs="Times New Roman"/>
          <w:sz w:val="28"/>
          <w:szCs w:val="28"/>
          <w:lang w:val="uk-UA" w:eastAsia="ru-RU"/>
        </w:rPr>
        <w:t>ліцеї</w:t>
      </w:r>
      <w:r>
        <w:rPr>
          <w:rFonts w:ascii="Times New Roman" w:hAnsi="Times New Roman" w:eastAsia="Times New Roman" w:cs="Times New Roman"/>
          <w:sz w:val="28"/>
          <w:szCs w:val="28"/>
          <w:lang w:eastAsia="ru-RU"/>
        </w:rPr>
        <w:t xml:space="preserve"> створені умови, за яких кожна дитина має можливість засвоєння нового, актуального досвіду взаємодії зі світом. Освітній процес </w:t>
      </w:r>
      <w:r>
        <w:rPr>
          <w:rFonts w:ascii="Times New Roman" w:hAnsi="Times New Roman" w:eastAsia="Times New Roman" w:cs="Times New Roman"/>
          <w:sz w:val="28"/>
          <w:szCs w:val="28"/>
          <w:lang w:val="uk-UA" w:eastAsia="ru-RU"/>
        </w:rPr>
        <w:t>з</w:t>
      </w:r>
      <w:r>
        <w:rPr>
          <w:rFonts w:ascii="Times New Roman" w:hAnsi="Times New Roman" w:eastAsia="Times New Roman" w:cs="Times New Roman"/>
          <w:sz w:val="28"/>
          <w:szCs w:val="28"/>
          <w:lang w:eastAsia="ru-RU"/>
        </w:rPr>
        <w:t xml:space="preserve">акладу, залишаючись тісно пов'язаним із загальноосвітніми стандартами, підпорядковується загальним тенденціям, що стосуються культурних і педагогічних процесів. Взаємовідносини «дитина – педагог» у </w:t>
      </w:r>
      <w:r>
        <w:rPr>
          <w:rFonts w:ascii="Times New Roman" w:hAnsi="Times New Roman" w:eastAsia="Times New Roman" w:cs="Times New Roman"/>
          <w:sz w:val="28"/>
          <w:szCs w:val="28"/>
          <w:lang w:val="uk-UA" w:eastAsia="ru-RU"/>
        </w:rPr>
        <w:t>ліцеї</w:t>
      </w:r>
      <w:r>
        <w:rPr>
          <w:rFonts w:ascii="Times New Roman" w:hAnsi="Times New Roman" w:eastAsia="Times New Roman" w:cs="Times New Roman"/>
          <w:sz w:val="28"/>
          <w:szCs w:val="28"/>
          <w:lang w:eastAsia="ru-RU"/>
        </w:rPr>
        <w:t xml:space="preserve"> побудовано на таких категоріях, як: «діалог», «зайнятість», «супровід», «поле успіху і досягнень». Вихованці </w:t>
      </w:r>
      <w:r>
        <w:rPr>
          <w:rFonts w:ascii="Times New Roman" w:hAnsi="Times New Roman" w:eastAsia="Times New Roman" w:cs="Times New Roman"/>
          <w:sz w:val="28"/>
          <w:szCs w:val="28"/>
          <w:lang w:val="uk-UA" w:eastAsia="ru-RU"/>
        </w:rPr>
        <w:t>ліцею</w:t>
      </w:r>
      <w:r>
        <w:rPr>
          <w:rFonts w:ascii="Times New Roman" w:hAnsi="Times New Roman" w:eastAsia="Times New Roman" w:cs="Times New Roman"/>
          <w:sz w:val="28"/>
          <w:szCs w:val="28"/>
          <w:lang w:eastAsia="ru-RU"/>
        </w:rPr>
        <w:t xml:space="preserve"> реалізовують власну освітню траєкторію, зумовлену природними можливостями, запитами, інтересами, здібностями.</w:t>
      </w:r>
    </w:p>
    <w:p w14:paraId="5BC290B4">
      <w:pPr>
        <w:autoSpaceDE w:val="0"/>
        <w:autoSpaceDN w:val="0"/>
        <w:adjustRightInd w:val="0"/>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Таким чином місія </w:t>
      </w:r>
      <w:r>
        <w:rPr>
          <w:rFonts w:ascii="Times New Roman" w:hAnsi="Times New Roman" w:eastAsia="Times New Roman" w:cs="Times New Roman"/>
          <w:sz w:val="28"/>
          <w:szCs w:val="28"/>
          <w:lang w:val="uk-UA" w:eastAsia="ru-RU"/>
        </w:rPr>
        <w:t>Вчорайшенського</w:t>
      </w:r>
      <w:r>
        <w:rPr>
          <w:rFonts w:hint="default" w:ascii="Times New Roman" w:hAnsi="Times New Roman" w:eastAsia="Times New Roman" w:cs="Times New Roman"/>
          <w:sz w:val="28"/>
          <w:szCs w:val="28"/>
          <w:lang w:val="uk-UA" w:eastAsia="ru-RU"/>
        </w:rPr>
        <w:t xml:space="preserve"> ліцею</w:t>
      </w:r>
      <w:r>
        <w:rPr>
          <w:rFonts w:ascii="Times New Roman" w:hAnsi="Times New Roman" w:eastAsia="Times New Roman" w:cs="Times New Roman"/>
          <w:sz w:val="28"/>
          <w:szCs w:val="28"/>
          <w:lang w:eastAsia="ru-RU"/>
        </w:rPr>
        <w:t xml:space="preserve"> формує всебічно розвинену, освічену, стратегічно мислячу, конкурентноздатну, гуманістично спрямовану особистість з почуттям національної свідомості, з громадською позицією, системою наукових знань; особистість готову до суспільного самовизначення, орієнтовану на стале майбутнє та відповідні життєві цінності і пріоритети; особистість з творчим, перспективним мисленням, здатну знаходити нетрадиційні рішення в життєвих ситуаціях, що забезпечить її самовизначення та успіх у житті.</w:t>
      </w:r>
    </w:p>
    <w:p w14:paraId="485BB53A">
      <w:pPr>
        <w:autoSpaceDE w:val="0"/>
        <w:autoSpaceDN w:val="0"/>
        <w:adjustRightInd w:val="0"/>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rPr>
        <w:t xml:space="preserve">Візія  закладу </w:t>
      </w:r>
      <w:r>
        <w:rPr>
          <w:rFonts w:ascii="Times New Roman" w:hAnsi="Times New Roman" w:eastAsia="Times New Roman" w:cs="Times New Roman"/>
          <w:sz w:val="28"/>
          <w:szCs w:val="28"/>
          <w:lang w:eastAsia="ru-RU"/>
        </w:rPr>
        <w:t>визначена з урахуванням створення сприятливого середовища та умов для забезпечення освіти для сталого (збалансованого) розвитку, що є новим етапом формування компонентів комплексної системи освіти, коли її складові стають рівнозначними. Таким чином новий зміст шкільної освіти, що базується на основі компетентнісного підходу та дитиноцентрованої орієнтації з урахування світового досвіду та принципів сталого розвитку у Закладі досягається через:</w:t>
      </w:r>
    </w:p>
    <w:p w14:paraId="3CF8F722">
      <w:pPr>
        <w:pStyle w:val="39"/>
        <w:numPr>
          <w:ilvl w:val="0"/>
          <w:numId w:val="6"/>
        </w:numPr>
        <w:tabs>
          <w:tab w:val="left" w:pos="0"/>
          <w:tab w:val="left" w:pos="426"/>
        </w:tabs>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створення сприятливого середовища, інфраструктури та умов для розвитку особистості;</w:t>
      </w:r>
    </w:p>
    <w:p w14:paraId="52E468D4">
      <w:pPr>
        <w:pStyle w:val="39"/>
        <w:numPr>
          <w:ilvl w:val="0"/>
          <w:numId w:val="6"/>
        </w:numPr>
        <w:tabs>
          <w:tab w:val="left" w:pos="0"/>
          <w:tab w:val="left" w:pos="426"/>
        </w:tabs>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розвитку науково-педагогічного потенціалу, удосконалення науково-дослідницької, освітньої та інноваційної діяльності;</w:t>
      </w:r>
    </w:p>
    <w:p w14:paraId="1DF1D560">
      <w:pPr>
        <w:pStyle w:val="39"/>
        <w:numPr>
          <w:ilvl w:val="0"/>
          <w:numId w:val="6"/>
        </w:numPr>
        <w:tabs>
          <w:tab w:val="left" w:pos="0"/>
          <w:tab w:val="left" w:pos="426"/>
        </w:tabs>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забезпечення доступності позашкільної освіти, гарантування громадянам права на її здобуття;</w:t>
      </w:r>
    </w:p>
    <w:p w14:paraId="04F3EC52">
      <w:pPr>
        <w:pStyle w:val="39"/>
        <w:numPr>
          <w:ilvl w:val="0"/>
          <w:numId w:val="6"/>
        </w:numPr>
        <w:tabs>
          <w:tab w:val="left" w:pos="0"/>
          <w:tab w:val="left" w:pos="426"/>
        </w:tabs>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відкритість та забезпечення інформування спільноти;</w:t>
      </w:r>
    </w:p>
    <w:p w14:paraId="22624D15">
      <w:pPr>
        <w:pStyle w:val="39"/>
        <w:numPr>
          <w:ilvl w:val="0"/>
          <w:numId w:val="6"/>
        </w:numPr>
        <w:tabs>
          <w:tab w:val="left" w:pos="0"/>
          <w:tab w:val="left" w:pos="426"/>
        </w:tabs>
        <w:autoSpaceDE w:val="0"/>
        <w:autoSpaceDN w:val="0"/>
        <w:adjustRightInd w:val="0"/>
        <w:spacing w:after="0" w:line="240" w:lineRule="auto"/>
        <w:ind w:left="0"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служіння громаді.</w:t>
      </w:r>
    </w:p>
    <w:p w14:paraId="29029E8C">
      <w:pPr>
        <w:autoSpaceDE w:val="0"/>
        <w:autoSpaceDN w:val="0"/>
        <w:adjustRightInd w:val="0"/>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Отже, в Закладі адміністрацією, науково-педагогічними фахівцями створено сприятливе середовище для розвитку, удосконалення науково-дослідницької, освітньої та інноваційної діяльності. Що забезпечує один з аспектів особистісно орієнтованого навчання - створення умов для реалізації дитиною власної освітньої траєкторії, зумовленої природними можливостями, запитами, інтересами, здібностями. </w:t>
      </w:r>
    </w:p>
    <w:p w14:paraId="5D36F310">
      <w:pPr>
        <w:autoSpaceDE w:val="0"/>
        <w:autoSpaceDN w:val="0"/>
        <w:adjustRightInd w:val="0"/>
        <w:spacing w:after="0" w:line="240" w:lineRule="auto"/>
        <w:ind w:firstLine="709"/>
        <w:rPr>
          <w:rFonts w:ascii="Times New Roman" w:hAnsi="Times New Roman" w:eastAsia="Times New Roman" w:cs="Times New Roman"/>
          <w:b/>
          <w:bCs/>
          <w:sz w:val="28"/>
          <w:szCs w:val="28"/>
        </w:rPr>
      </w:pPr>
      <w:bookmarkStart w:id="0" w:name="bookmark0"/>
      <w:r>
        <w:rPr>
          <w:rFonts w:ascii="Times New Roman" w:hAnsi="Times New Roman" w:eastAsia="Times New Roman" w:cs="Times New Roman"/>
          <w:b/>
          <w:bCs/>
          <w:sz w:val="28"/>
          <w:szCs w:val="28"/>
        </w:rPr>
        <w:t>П</w:t>
      </w:r>
      <w:bookmarkEnd w:id="0"/>
      <w:r>
        <w:rPr>
          <w:rFonts w:ascii="Times New Roman" w:hAnsi="Times New Roman" w:eastAsia="Times New Roman" w:cs="Times New Roman"/>
          <w:b/>
          <w:bCs/>
          <w:sz w:val="28"/>
          <w:szCs w:val="28"/>
        </w:rPr>
        <w:t>ріоритетні вектори діяльності в 2024-2025 рр.</w:t>
      </w:r>
    </w:p>
    <w:p w14:paraId="184FE61B">
      <w:pPr>
        <w:numPr>
          <w:ilvl w:val="0"/>
          <w:numId w:val="7"/>
        </w:numPr>
        <w:autoSpaceDE w:val="0"/>
        <w:autoSpaceDN w:val="0"/>
        <w:adjustRightInd w:val="0"/>
        <w:spacing w:after="0" w:line="240" w:lineRule="auto"/>
        <w:ind w:left="0" w:firstLine="709"/>
        <w:rPr>
          <w:rFonts w:ascii="Times New Roman" w:hAnsi="Times New Roman" w:eastAsia="Times New Roman" w:cs="Times New Roman"/>
          <w:b/>
          <w:bCs/>
          <w:sz w:val="28"/>
          <w:szCs w:val="28"/>
        </w:rPr>
      </w:pPr>
      <w:r>
        <w:rPr>
          <w:rFonts w:ascii="Times New Roman" w:hAnsi="Times New Roman" w:eastAsia="Times New Roman" w:cs="Times New Roman"/>
          <w:sz w:val="28"/>
          <w:szCs w:val="28"/>
        </w:rPr>
        <w:t>Розвиток дистанційної освіти;</w:t>
      </w:r>
    </w:p>
    <w:p w14:paraId="17A68903">
      <w:pPr>
        <w:numPr>
          <w:ilvl w:val="0"/>
          <w:numId w:val="7"/>
        </w:numPr>
        <w:tabs>
          <w:tab w:val="left" w:pos="0"/>
        </w:tabs>
        <w:autoSpaceDE w:val="0"/>
        <w:autoSpaceDN w:val="0"/>
        <w:adjustRightInd w:val="0"/>
        <w:spacing w:after="0" w:line="24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Наукові студії для</w:t>
      </w:r>
      <w:r>
        <w:rPr>
          <w:rFonts w:ascii="Times New Roman" w:hAnsi="Times New Roman" w:eastAsia="Times New Roman" w:cs="Times New Roman"/>
          <w:sz w:val="28"/>
          <w:szCs w:val="28"/>
          <w:lang w:eastAsia="ru-RU"/>
        </w:rPr>
        <w:t xml:space="preserve"> здобувачів освіти ЗЗСО</w:t>
      </w:r>
      <w:r>
        <w:rPr>
          <w:rFonts w:ascii="Times New Roman" w:hAnsi="Times New Roman" w:eastAsia="Times New Roman" w:cs="Times New Roman"/>
          <w:sz w:val="28"/>
          <w:szCs w:val="28"/>
        </w:rPr>
        <w:t>;</w:t>
      </w:r>
    </w:p>
    <w:p w14:paraId="342F707B">
      <w:pPr>
        <w:numPr>
          <w:ilvl w:val="0"/>
          <w:numId w:val="7"/>
        </w:numPr>
        <w:tabs>
          <w:tab w:val="left" w:pos="0"/>
        </w:tabs>
        <w:autoSpaceDE w:val="0"/>
        <w:autoSpaceDN w:val="0"/>
        <w:adjustRightInd w:val="0"/>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Перехід до проєктного навчання;</w:t>
      </w:r>
    </w:p>
    <w:p w14:paraId="02396188">
      <w:pPr>
        <w:numPr>
          <w:ilvl w:val="0"/>
          <w:numId w:val="7"/>
        </w:numPr>
        <w:tabs>
          <w:tab w:val="left" w:pos="0"/>
        </w:tabs>
        <w:autoSpaceDE w:val="0"/>
        <w:autoSpaceDN w:val="0"/>
        <w:adjustRightInd w:val="0"/>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Створення мережі наукових товариств у ОТГ;</w:t>
      </w:r>
    </w:p>
    <w:p w14:paraId="0CA9881F">
      <w:pPr>
        <w:numPr>
          <w:ilvl w:val="0"/>
          <w:numId w:val="7"/>
        </w:numPr>
        <w:tabs>
          <w:tab w:val="left" w:pos="0"/>
        </w:tabs>
        <w:autoSpaceDE w:val="0"/>
        <w:autoSpaceDN w:val="0"/>
        <w:adjustRightInd w:val="0"/>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Співпраця з освітніми округами та опорними школами; </w:t>
      </w:r>
    </w:p>
    <w:p w14:paraId="5D851CC4">
      <w:pPr>
        <w:numPr>
          <w:ilvl w:val="0"/>
          <w:numId w:val="7"/>
        </w:numPr>
        <w:tabs>
          <w:tab w:val="left" w:pos="0"/>
        </w:tabs>
        <w:autoSpaceDE w:val="0"/>
        <w:autoSpaceDN w:val="0"/>
        <w:adjustRightInd w:val="0"/>
        <w:spacing w:after="0" w:line="240" w:lineRule="auto"/>
        <w:ind w:left="0" w:firstLine="709"/>
        <w:rPr>
          <w:rFonts w:ascii="Times New Roman" w:hAnsi="Times New Roman" w:eastAsia="Times New Roman" w:cs="Times New Roman"/>
          <w:sz w:val="28"/>
          <w:szCs w:val="28"/>
        </w:rPr>
      </w:pPr>
      <w:r>
        <w:rPr>
          <w:rFonts w:ascii="Times New Roman" w:hAnsi="Times New Roman" w:eastAsia="Times New Roman" w:cs="Times New Roman"/>
          <w:sz w:val="28"/>
          <w:szCs w:val="28"/>
        </w:rPr>
        <w:t>Впровадження хмарних технологій у освітній процес.</w:t>
      </w:r>
    </w:p>
    <w:p w14:paraId="51515907">
      <w:pPr>
        <w:autoSpaceDE w:val="0"/>
        <w:autoSpaceDN w:val="0"/>
        <w:adjustRightInd w:val="0"/>
        <w:spacing w:after="0" w:line="240" w:lineRule="auto"/>
        <w:ind w:firstLine="709"/>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Головні принципи освітнього процесу </w:t>
      </w:r>
    </w:p>
    <w:p w14:paraId="0119E5CA">
      <w:pPr>
        <w:pStyle w:val="39"/>
        <w:numPr>
          <w:ilvl w:val="0"/>
          <w:numId w:val="7"/>
        </w:numPr>
        <w:autoSpaceDE w:val="0"/>
        <w:autoSpaceDN w:val="0"/>
        <w:adjustRightInd w:val="0"/>
        <w:spacing w:after="0" w:line="240" w:lineRule="auto"/>
        <w:ind w:left="0" w:firstLine="709"/>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iCs/>
          <w:sz w:val="28"/>
          <w:szCs w:val="28"/>
          <w:lang w:val="uk-UA"/>
        </w:rPr>
        <w:t xml:space="preserve">гуманізація, </w:t>
      </w:r>
      <w:r>
        <w:rPr>
          <w:rFonts w:ascii="Times New Roman" w:hAnsi="Times New Roman" w:eastAsia="Times New Roman" w:cs="Times New Roman"/>
          <w:sz w:val="28"/>
          <w:szCs w:val="28"/>
          <w:lang w:val="uk-UA" w:eastAsia="ru-RU"/>
        </w:rPr>
        <w:t>що визначає пріоритети завдань творчої самореалізації особистості, її виховання, створення умов для вияву обдарованості і талантів здобувачів освіти, формування гуманної особистості;</w:t>
      </w:r>
    </w:p>
    <w:p w14:paraId="3D70EA3C">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lang w:val="uk-UA"/>
        </w:rPr>
      </w:pPr>
      <w:r>
        <w:rPr>
          <w:rFonts w:ascii="Times New Roman" w:hAnsi="Times New Roman" w:eastAsia="Times New Roman" w:cs="Times New Roman"/>
          <w:i/>
          <w:iCs/>
          <w:sz w:val="28"/>
          <w:szCs w:val="28"/>
          <w:lang w:val="uk-UA"/>
        </w:rPr>
        <w:t xml:space="preserve">єдність загальнолюдських і національних цінностей, </w:t>
      </w:r>
      <w:r>
        <w:rPr>
          <w:rFonts w:ascii="Times New Roman" w:hAnsi="Times New Roman" w:eastAsia="Times New Roman" w:cs="Times New Roman"/>
          <w:sz w:val="28"/>
          <w:szCs w:val="28"/>
          <w:lang w:val="uk-UA" w:eastAsia="ru-RU"/>
        </w:rPr>
        <w:t>що забезпечує у змісті освітнього процесу органічний зв'язок і духовну єдність української національної культури з культурою народів світу; розвиток культури всіх національних меншин, що проживають на території України; сприяє усвідомленню пріоритетності загальнолюдських цінностей над груповими; визначає позашкільну освіту як важливий засіб національного розвитку й гармонізації національних і міжнаціональних відносин в Україні;</w:t>
      </w:r>
    </w:p>
    <w:p w14:paraId="2F7AFD79">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lang w:val="uk-UA"/>
        </w:rPr>
      </w:pPr>
      <w:r>
        <w:rPr>
          <w:rFonts w:ascii="Times New Roman" w:hAnsi="Times New Roman" w:eastAsia="Times New Roman" w:cs="Times New Roman"/>
          <w:i/>
          <w:iCs/>
          <w:sz w:val="28"/>
          <w:szCs w:val="28"/>
          <w:lang w:val="uk-UA"/>
        </w:rPr>
        <w:t xml:space="preserve">демократизація, </w:t>
      </w:r>
      <w:r>
        <w:rPr>
          <w:rFonts w:ascii="Times New Roman" w:hAnsi="Times New Roman" w:eastAsia="Times New Roman" w:cs="Times New Roman"/>
          <w:sz w:val="28"/>
          <w:szCs w:val="28"/>
          <w:lang w:val="uk-UA" w:eastAsia="ru-RU"/>
        </w:rPr>
        <w:t>що передбачає автономію закладу у вирішенні основних питань змісту його діяльності, розвитку різноманітних форм співробітництва та партнерства всіх учасників освітнього процесу;</w:t>
      </w:r>
    </w:p>
    <w:p w14:paraId="00AF719A">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lang w:val="uk-UA"/>
        </w:rPr>
      </w:pPr>
      <w:r>
        <w:rPr>
          <w:rFonts w:ascii="Times New Roman" w:hAnsi="Times New Roman" w:eastAsia="Times New Roman" w:cs="Times New Roman"/>
          <w:i/>
          <w:iCs/>
          <w:sz w:val="28"/>
          <w:szCs w:val="28"/>
          <w:lang w:val="uk-UA"/>
        </w:rPr>
        <w:t xml:space="preserve">науковість </w:t>
      </w:r>
      <w:r>
        <w:rPr>
          <w:rFonts w:ascii="Times New Roman" w:hAnsi="Times New Roman" w:eastAsia="Times New Roman" w:cs="Times New Roman"/>
          <w:sz w:val="28"/>
          <w:szCs w:val="28"/>
          <w:lang w:val="uk-UA" w:eastAsia="ru-RU"/>
        </w:rPr>
        <w:t xml:space="preserve">і </w:t>
      </w:r>
      <w:r>
        <w:rPr>
          <w:rFonts w:ascii="Times New Roman" w:hAnsi="Times New Roman" w:eastAsia="Times New Roman" w:cs="Times New Roman"/>
          <w:i/>
          <w:iCs/>
          <w:sz w:val="28"/>
          <w:szCs w:val="28"/>
          <w:lang w:val="uk-UA"/>
        </w:rPr>
        <w:t xml:space="preserve">системність, </w:t>
      </w:r>
      <w:r>
        <w:rPr>
          <w:rFonts w:ascii="Times New Roman" w:hAnsi="Times New Roman" w:eastAsia="Times New Roman" w:cs="Times New Roman"/>
          <w:sz w:val="28"/>
          <w:szCs w:val="28"/>
          <w:lang w:val="uk-UA" w:eastAsia="ru-RU"/>
        </w:rPr>
        <w:t>що полягає в забезпеченні оптимальних умов для інтегруючої функції освітніх процесів в умовах досягнення основної мети позашкільної освіти;</w:t>
      </w:r>
    </w:p>
    <w:p w14:paraId="76312892">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lang w:val="uk-UA"/>
        </w:rPr>
      </w:pPr>
      <w:r>
        <w:rPr>
          <w:rFonts w:ascii="Times New Roman" w:hAnsi="Times New Roman" w:eastAsia="Times New Roman" w:cs="Times New Roman"/>
          <w:i/>
          <w:iCs/>
          <w:sz w:val="28"/>
          <w:szCs w:val="28"/>
          <w:lang w:val="uk-UA"/>
        </w:rPr>
        <w:t xml:space="preserve">безперервність, наступність та інтеграція, </w:t>
      </w:r>
      <w:r>
        <w:rPr>
          <w:rFonts w:ascii="Times New Roman" w:hAnsi="Times New Roman" w:eastAsia="Times New Roman" w:cs="Times New Roman"/>
          <w:sz w:val="28"/>
          <w:szCs w:val="28"/>
          <w:lang w:val="uk-UA" w:eastAsia="ru-RU"/>
        </w:rPr>
        <w:t>що забезпечує єдність всіх ланок освіти, об'єднання зусиль Закладу з іншими закладами та організаціями;</w:t>
      </w:r>
    </w:p>
    <w:p w14:paraId="249C7849">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xml:space="preserve">цілісність і наступність </w:t>
      </w:r>
      <w:r>
        <w:rPr>
          <w:rFonts w:ascii="Times New Roman" w:hAnsi="Times New Roman" w:eastAsia="Times New Roman" w:cs="Times New Roman"/>
          <w:sz w:val="28"/>
          <w:szCs w:val="28"/>
          <w:lang w:eastAsia="ru-RU"/>
        </w:rPr>
        <w:t>світи, спрямованої на поглиблення та конкретизацію освітнього процесу; набуття освіти упродовж всього життя, за умови наступності та концентричності;</w:t>
      </w:r>
    </w:p>
    <w:p w14:paraId="33445792">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xml:space="preserve">багатоукладність і варіативність, </w:t>
      </w:r>
      <w:r>
        <w:rPr>
          <w:rFonts w:ascii="Times New Roman" w:hAnsi="Times New Roman" w:eastAsia="Times New Roman" w:cs="Times New Roman"/>
          <w:sz w:val="28"/>
          <w:szCs w:val="28"/>
          <w:lang w:eastAsia="ru-RU"/>
        </w:rPr>
        <w:t>що передбачає можливість широкого вибору змісту, форм і засобів позашкільної освіти, альтернативність у задоволенні духовних запитів здобувачів освіти, їх пізнавальних та інтелектуальних можливостей та інтересів, запровадження поліваріантності навчальних програм, поглиблення і розширення їх практичної спрямованості, референції та індивідуалізованого освітнього процесу;</w:t>
      </w:r>
    </w:p>
    <w:p w14:paraId="42EA93E2">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xml:space="preserve">добровільність і доступність, </w:t>
      </w:r>
      <w:r>
        <w:rPr>
          <w:rFonts w:ascii="Times New Roman" w:hAnsi="Times New Roman" w:eastAsia="Times New Roman" w:cs="Times New Roman"/>
          <w:sz w:val="28"/>
          <w:szCs w:val="28"/>
          <w:lang w:eastAsia="ru-RU"/>
        </w:rPr>
        <w:t>що передбачає право вибору та доступності в забезпеченні потреб абсолютності у творчій самореалізації, духовному самовдосконаленні, здобутті додаткових знань, умінь та навичок, підготовки до активної професійної та громадської діяльності;</w:t>
      </w:r>
    </w:p>
    <w:p w14:paraId="4875C604">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rPr>
      </w:pPr>
      <w:r>
        <w:rPr>
          <w:rFonts w:ascii="Times New Roman" w:hAnsi="Times New Roman" w:eastAsia="Times New Roman" w:cs="Times New Roman"/>
          <w:i/>
          <w:iCs/>
          <w:sz w:val="28"/>
          <w:szCs w:val="28"/>
        </w:rPr>
        <w:t xml:space="preserve">самостійність і активність особистості, </w:t>
      </w:r>
      <w:r>
        <w:rPr>
          <w:rFonts w:ascii="Times New Roman" w:hAnsi="Times New Roman" w:eastAsia="Times New Roman" w:cs="Times New Roman"/>
          <w:sz w:val="28"/>
          <w:szCs w:val="28"/>
          <w:lang w:eastAsia="ru-RU"/>
        </w:rPr>
        <w:t>що полягає у забезпеченні психолого-педагогічної атмосфери, яка сприяє виявленню, розвитку і реалізації здобувачами освіти пізнавальної самостійності, творчої активності, прояву обдарованості і таланту;</w:t>
      </w:r>
    </w:p>
    <w:p w14:paraId="6891B042">
      <w:pPr>
        <w:pStyle w:val="39"/>
        <w:numPr>
          <w:ilvl w:val="0"/>
          <w:numId w:val="7"/>
        </w:numPr>
        <w:tabs>
          <w:tab w:val="left" w:pos="710"/>
        </w:tabs>
        <w:autoSpaceDE w:val="0"/>
        <w:autoSpaceDN w:val="0"/>
        <w:adjustRightInd w:val="0"/>
        <w:spacing w:after="0" w:line="240" w:lineRule="auto"/>
        <w:ind w:left="0" w:firstLine="709"/>
        <w:jc w:val="both"/>
        <w:rPr>
          <w:rFonts w:ascii="Times New Roman" w:hAnsi="Times New Roman" w:eastAsia="Times New Roman" w:cs="Times New Roman"/>
          <w:i/>
          <w:iCs/>
          <w:sz w:val="28"/>
          <w:szCs w:val="28"/>
          <w:lang w:eastAsia="ru-RU"/>
        </w:rPr>
      </w:pPr>
      <w:r>
        <w:rPr>
          <w:rFonts w:ascii="Times New Roman" w:hAnsi="Times New Roman" w:eastAsia="Times New Roman" w:cs="Times New Roman"/>
          <w:i/>
          <w:iCs/>
          <w:sz w:val="28"/>
          <w:szCs w:val="28"/>
        </w:rPr>
        <w:t xml:space="preserve">практична спрямованість, </w:t>
      </w:r>
      <w:r>
        <w:rPr>
          <w:rFonts w:ascii="Times New Roman" w:hAnsi="Times New Roman" w:eastAsia="Times New Roman" w:cs="Times New Roman"/>
          <w:sz w:val="28"/>
          <w:szCs w:val="28"/>
          <w:lang w:eastAsia="ru-RU"/>
        </w:rPr>
        <w:t>що передбачає набуття здобувачами освіти певних умінь і навичок, орієнтацію на трудову діяльність у ринкових умовах, їх розширення та розвиток, а також впровадження в життя за умов інтеграції з наукою і виробництвом.</w:t>
      </w:r>
    </w:p>
    <w:p w14:paraId="122BBE48">
      <w:pPr>
        <w:shd w:val="clear" w:color="auto" w:fill="FFFFFF"/>
        <w:spacing w:after="0" w:line="240" w:lineRule="auto"/>
        <w:ind w:firstLine="709"/>
        <w:jc w:val="both"/>
        <w:textAlignment w:val="baseline"/>
        <w:rPr>
          <w:rFonts w:ascii="Times New Roman" w:hAnsi="Times New Roman" w:eastAsia="Times New Roman" w:cs="Times New Roman"/>
          <w:b/>
          <w:bCs/>
          <w:caps/>
          <w:sz w:val="24"/>
          <w:szCs w:val="24"/>
          <w:lang w:eastAsia="ru-RU"/>
        </w:rPr>
      </w:pPr>
    </w:p>
    <w:p w14:paraId="499340E9">
      <w:pPr>
        <w:shd w:val="clear" w:color="auto" w:fill="FFFFFF"/>
        <w:spacing w:after="0" w:line="240" w:lineRule="auto"/>
        <w:ind w:firstLine="709"/>
        <w:jc w:val="both"/>
        <w:rPr>
          <w:rFonts w:ascii="Times New Roman" w:hAnsi="Times New Roman" w:eastAsia="Times New Roman" w:cs="Times New Roman"/>
          <w:b/>
          <w:color w:val="FF0000"/>
          <w:sz w:val="28"/>
          <w:szCs w:val="28"/>
        </w:rPr>
      </w:pPr>
    </w:p>
    <w:p w14:paraId="07A929D3">
      <w:pPr>
        <w:pStyle w:val="2"/>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bookmarkStart w:id="1" w:name="_TOC_250002"/>
      <w:r>
        <w:rPr>
          <w:rFonts w:ascii="Times New Roman" w:hAnsi="Times New Roman" w:cs="Times New Roman"/>
          <w:b/>
          <w:color w:val="auto"/>
          <w:sz w:val="28"/>
          <w:szCs w:val="28"/>
          <w:lang w:val="ru-RU"/>
        </w:rPr>
        <w:br w:type="page"/>
      </w:r>
    </w:p>
    <w:p w14:paraId="66C2F93C">
      <w:pPr>
        <w:pStyle w:val="2"/>
        <w:keepNext w:val="0"/>
        <w:keepLines w:val="0"/>
        <w:widowControl w:val="0"/>
        <w:autoSpaceDE w:val="0"/>
        <w:autoSpaceDN w:val="0"/>
        <w:spacing w:before="0"/>
        <w:ind w:firstLine="709"/>
        <w:jc w:val="center"/>
        <w:rPr>
          <w:rFonts w:ascii="Times New Roman" w:hAnsi="Times New Roman" w:cs="Times New Roman"/>
          <w:b/>
          <w:color w:val="auto"/>
          <w:sz w:val="28"/>
          <w:szCs w:val="28"/>
          <w:lang w:val="ru-RU"/>
          <w14:textFill>
            <w14:gradFill>
              <w14:gsLst>
                <w14:gs w14:pos="0">
                  <w14:srgbClr w14:val="007BD3"/>
                </w14:gs>
                <w14:gs w14:pos="100000">
                  <w14:srgbClr w14:val="034373"/>
                </w14:gs>
              </w14:gsLst>
              <w14:lin w14:scaled="0"/>
            </w14:gradFill>
          </w14:textFill>
        </w:rPr>
      </w:pPr>
      <w:r>
        <w:rPr>
          <w:rFonts w:ascii="Times New Roman" w:hAnsi="Times New Roman" w:cs="Times New Roman"/>
          <w:b/>
          <w:color w:val="auto"/>
          <w:sz w:val="28"/>
          <w:szCs w:val="28"/>
          <w:lang w:val="ru-RU"/>
          <w14:textFill>
            <w14:gradFill>
              <w14:gsLst>
                <w14:gs w14:pos="0">
                  <w14:srgbClr w14:val="007BD3"/>
                </w14:gs>
                <w14:gs w14:pos="100000">
                  <w14:srgbClr w14:val="034373"/>
                </w14:gs>
              </w14:gsLst>
              <w14:lin w14:scaled="0"/>
            </w14:gradFill>
          </w14:textFill>
        </w:rPr>
        <w:t>І. ВИМОГИ ДО ОСІБ, ЯКІ МОЖУТЬ РОЗПОЧАТИ НАВЧАННЯ ЗА</w:t>
      </w:r>
      <w:r>
        <w:rPr>
          <w:rFonts w:ascii="Times New Roman" w:hAnsi="Times New Roman" w:cs="Times New Roman"/>
          <w:b/>
          <w:color w:val="auto"/>
          <w:spacing w:val="-67"/>
          <w:sz w:val="28"/>
          <w:szCs w:val="28"/>
          <w:lang w:val="ru-RU"/>
          <w14:textFill>
            <w14:gradFill>
              <w14:gsLst>
                <w14:gs w14:pos="0">
                  <w14:srgbClr w14:val="007BD3"/>
                </w14:gs>
                <w14:gs w14:pos="100000">
                  <w14:srgbClr w14:val="034373"/>
                </w14:gs>
              </w14:gsLst>
              <w14:lin w14:scaled="0"/>
            </w14:gradFill>
          </w14:textFill>
        </w:rPr>
        <w:t xml:space="preserve"> </w:t>
      </w:r>
      <w:r>
        <w:rPr>
          <w:rFonts w:ascii="Times New Roman" w:hAnsi="Times New Roman" w:cs="Times New Roman"/>
          <w:b/>
          <w:color w:val="auto"/>
          <w:sz w:val="28"/>
          <w:szCs w:val="28"/>
          <w:lang w:val="ru-RU"/>
          <w14:textFill>
            <w14:gradFill>
              <w14:gsLst>
                <w14:gs w14:pos="0">
                  <w14:srgbClr w14:val="007BD3"/>
                </w14:gs>
                <w14:gs w14:pos="100000">
                  <w14:srgbClr w14:val="034373"/>
                </w14:gs>
              </w14:gsLst>
              <w14:lin w14:scaled="0"/>
            </w14:gradFill>
          </w14:textFill>
        </w:rPr>
        <w:t>ОСВІТНЬОЮ</w:t>
      </w:r>
      <w:r>
        <w:rPr>
          <w:rFonts w:ascii="Times New Roman" w:hAnsi="Times New Roman" w:cs="Times New Roman"/>
          <w:b/>
          <w:color w:val="auto"/>
          <w:spacing w:val="-1"/>
          <w:sz w:val="28"/>
          <w:szCs w:val="28"/>
          <w:lang w:val="ru-RU"/>
          <w14:textFill>
            <w14:gradFill>
              <w14:gsLst>
                <w14:gs w14:pos="0">
                  <w14:srgbClr w14:val="007BD3"/>
                </w14:gs>
                <w14:gs w14:pos="100000">
                  <w14:srgbClr w14:val="034373"/>
                </w14:gs>
              </w14:gsLst>
              <w14:lin w14:scaled="0"/>
            </w14:gradFill>
          </w14:textFill>
        </w:rPr>
        <w:t xml:space="preserve"> </w:t>
      </w:r>
      <w:bookmarkEnd w:id="1"/>
      <w:r>
        <w:rPr>
          <w:rFonts w:ascii="Times New Roman" w:hAnsi="Times New Roman" w:cs="Times New Roman"/>
          <w:b/>
          <w:color w:val="auto"/>
          <w:sz w:val="28"/>
          <w:szCs w:val="28"/>
          <w:lang w:val="ru-RU"/>
          <w14:textFill>
            <w14:gradFill>
              <w14:gsLst>
                <w14:gs w14:pos="0">
                  <w14:srgbClr w14:val="007BD3"/>
                </w14:gs>
                <w14:gs w14:pos="100000">
                  <w14:srgbClr w14:val="034373"/>
                </w14:gs>
              </w14:gsLst>
              <w14:lin w14:scaled="0"/>
            </w14:gradFill>
          </w14:textFill>
        </w:rPr>
        <w:t>ПРОГРАМОЮ</w:t>
      </w:r>
    </w:p>
    <w:p w14:paraId="2DB820B8">
      <w:pPr>
        <w:pStyle w:val="25"/>
        <w:spacing w:before="0" w:beforeAutospacing="0" w:after="0" w:afterAutospacing="0"/>
        <w:ind w:firstLine="709"/>
        <w:rPr>
          <w:i/>
          <w:iCs/>
          <w:sz w:val="28"/>
          <w:szCs w:val="28"/>
        </w:rPr>
      </w:pPr>
    </w:p>
    <w:p w14:paraId="3E2277DF">
      <w:pPr>
        <w:pStyle w:val="25"/>
        <w:spacing w:before="0" w:beforeAutospacing="0" w:after="0" w:afterAutospacing="0"/>
        <w:ind w:firstLine="709"/>
        <w:jc w:val="both"/>
        <w:rPr>
          <w:sz w:val="28"/>
          <w:szCs w:val="28"/>
        </w:rPr>
      </w:pPr>
      <w:r>
        <w:rPr>
          <w:b/>
          <w:i/>
          <w:iCs/>
          <w:sz w:val="28"/>
          <w:szCs w:val="28"/>
        </w:rPr>
        <w:t>Початкова освіта</w:t>
      </w:r>
      <w:r>
        <w:rPr>
          <w:sz w:val="28"/>
          <w:szCs w:val="28"/>
        </w:rPr>
        <w:t xml:space="preserve"> здобувається, як правило, з шести років. Діти, яким на 1 вересня поточного навчального року виповнилося сім років, повинні розпочинати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14:paraId="55700CB4">
      <w:pPr>
        <w:pStyle w:val="97"/>
        <w:shd w:val="clear" w:color="auto" w:fill="FFFFFF"/>
        <w:spacing w:before="0" w:beforeAutospacing="0" w:after="0" w:afterAutospacing="0"/>
        <w:ind w:firstLine="709"/>
        <w:jc w:val="both"/>
        <w:rPr>
          <w:sz w:val="28"/>
          <w:szCs w:val="28"/>
        </w:rPr>
      </w:pPr>
      <w:r>
        <w:rPr>
          <w:sz w:val="28"/>
          <w:szCs w:val="28"/>
        </w:rPr>
        <w:t xml:space="preserve">Навчання за освітньою програмою </w:t>
      </w:r>
      <w:r>
        <w:rPr>
          <w:i/>
          <w:iCs/>
          <w:sz w:val="28"/>
          <w:szCs w:val="28"/>
        </w:rPr>
        <w:t>базової середньої освіти</w:t>
      </w:r>
      <w:r>
        <w:rPr>
          <w:sz w:val="28"/>
          <w:szCs w:val="28"/>
        </w:rPr>
        <w:t xml:space="preserve">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bookmarkStart w:id="2" w:name="n50"/>
      <w:bookmarkEnd w:id="2"/>
    </w:p>
    <w:p w14:paraId="7490BBEB">
      <w:pPr>
        <w:pStyle w:val="97"/>
        <w:shd w:val="clear" w:color="auto" w:fill="FFFFFF"/>
        <w:spacing w:before="0" w:beforeAutospacing="0" w:after="0" w:afterAutospacing="0"/>
        <w:ind w:firstLine="709"/>
        <w:jc w:val="both"/>
        <w:rPr>
          <w:sz w:val="28"/>
          <w:szCs w:val="28"/>
        </w:rPr>
      </w:pPr>
      <w:r>
        <w:rPr>
          <w:sz w:val="28"/>
          <w:szCs w:val="28"/>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3" w:name="n51"/>
      <w:bookmarkEnd w:id="3"/>
      <w:r>
        <w:rPr>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4" w:name="n52"/>
      <w:bookmarkEnd w:id="4"/>
      <w:r>
        <w:rPr>
          <w:sz w:val="28"/>
          <w:szCs w:val="28"/>
        </w:rPr>
        <w:t>Протокол оцінювання рівня навчальних досягнень складається за формою згідно з </w:t>
      </w:r>
      <w:r>
        <w:fldChar w:fldCharType="begin"/>
      </w:r>
      <w:r>
        <w:instrText xml:space="preserve"> HYPERLINK "https://zakon.rada.gov.ua/rada/show/z0184-16" \l "n207" \t "_blank" </w:instrText>
      </w:r>
      <w:r>
        <w:fldChar w:fldCharType="separate"/>
      </w:r>
      <w:r>
        <w:rPr>
          <w:rStyle w:val="23"/>
          <w:rFonts w:eastAsiaTheme="minorHAnsi"/>
          <w:color w:val="auto"/>
          <w:sz w:val="28"/>
          <w:szCs w:val="28"/>
          <w:u w:val="none"/>
        </w:rPr>
        <w:t>додатком 2</w:t>
      </w:r>
      <w:r>
        <w:rPr>
          <w:rStyle w:val="23"/>
          <w:rFonts w:eastAsiaTheme="minorHAnsi"/>
          <w:color w:val="auto"/>
          <w:sz w:val="28"/>
          <w:szCs w:val="28"/>
          <w:u w:val="none"/>
        </w:rPr>
        <w:fldChar w:fldCharType="end"/>
      </w:r>
      <w:r>
        <w:rPr>
          <w:sz w:val="28"/>
          <w:szCs w:val="28"/>
        </w:rPr>
        <w:t> до Положення про індивідуальну форму здобуття загальної середньої освіти, затвердженого наказом Міністерства освіти і науки України 12 січня 2016 року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1C91C476">
      <w:pPr>
        <w:pStyle w:val="14"/>
        <w:ind w:firstLine="709"/>
        <w:rPr>
          <w:spacing w:val="1"/>
          <w:szCs w:val="28"/>
        </w:rPr>
      </w:pPr>
      <w:r>
        <w:rPr>
          <w:b/>
          <w:i/>
          <w:iCs/>
          <w:szCs w:val="28"/>
        </w:rPr>
        <w:t>Базова</w:t>
      </w:r>
      <w:r>
        <w:rPr>
          <w:b/>
          <w:i/>
          <w:iCs/>
          <w:spacing w:val="1"/>
          <w:szCs w:val="28"/>
        </w:rPr>
        <w:t xml:space="preserve"> </w:t>
      </w:r>
      <w:r>
        <w:rPr>
          <w:b/>
          <w:i/>
          <w:iCs/>
          <w:szCs w:val="28"/>
        </w:rPr>
        <w:t>середня</w:t>
      </w:r>
      <w:r>
        <w:rPr>
          <w:b/>
          <w:i/>
          <w:iCs/>
          <w:spacing w:val="1"/>
          <w:szCs w:val="28"/>
        </w:rPr>
        <w:t xml:space="preserve"> </w:t>
      </w:r>
      <w:r>
        <w:rPr>
          <w:b/>
          <w:i/>
          <w:iCs/>
          <w:szCs w:val="28"/>
        </w:rPr>
        <w:t>освіта</w:t>
      </w:r>
      <w:r>
        <w:rPr>
          <w:spacing w:val="1"/>
          <w:szCs w:val="28"/>
        </w:rPr>
        <w:t xml:space="preserve"> </w:t>
      </w:r>
      <w:r>
        <w:rPr>
          <w:szCs w:val="28"/>
        </w:rPr>
        <w:t>здобувається,</w:t>
      </w:r>
      <w:r>
        <w:rPr>
          <w:spacing w:val="1"/>
          <w:szCs w:val="28"/>
        </w:rPr>
        <w:t xml:space="preserve"> </w:t>
      </w:r>
      <w:r>
        <w:rPr>
          <w:szCs w:val="28"/>
        </w:rPr>
        <w:t>як</w:t>
      </w:r>
      <w:r>
        <w:rPr>
          <w:spacing w:val="1"/>
          <w:szCs w:val="28"/>
        </w:rPr>
        <w:t xml:space="preserve"> </w:t>
      </w:r>
      <w:r>
        <w:rPr>
          <w:szCs w:val="28"/>
        </w:rPr>
        <w:t>правило,</w:t>
      </w:r>
      <w:r>
        <w:rPr>
          <w:spacing w:val="1"/>
          <w:szCs w:val="28"/>
        </w:rPr>
        <w:t xml:space="preserve"> </w:t>
      </w:r>
      <w:r>
        <w:rPr>
          <w:szCs w:val="28"/>
        </w:rPr>
        <w:t>після</w:t>
      </w:r>
      <w:r>
        <w:rPr>
          <w:spacing w:val="1"/>
          <w:szCs w:val="28"/>
        </w:rPr>
        <w:t xml:space="preserve"> </w:t>
      </w:r>
      <w:r>
        <w:rPr>
          <w:szCs w:val="28"/>
        </w:rPr>
        <w:t>здобуття</w:t>
      </w:r>
      <w:r>
        <w:rPr>
          <w:spacing w:val="1"/>
          <w:szCs w:val="28"/>
        </w:rPr>
        <w:t xml:space="preserve"> </w:t>
      </w:r>
      <w:r>
        <w:rPr>
          <w:szCs w:val="28"/>
        </w:rPr>
        <w:t>початкової</w:t>
      </w:r>
      <w:r>
        <w:rPr>
          <w:spacing w:val="1"/>
          <w:szCs w:val="28"/>
        </w:rPr>
        <w:t xml:space="preserve"> </w:t>
      </w:r>
      <w:r>
        <w:rPr>
          <w:szCs w:val="28"/>
        </w:rPr>
        <w:t>освіти.</w:t>
      </w:r>
      <w:r>
        <w:rPr>
          <w:spacing w:val="1"/>
          <w:szCs w:val="28"/>
        </w:rPr>
        <w:t xml:space="preserve"> Навчання за освітньою програмою базової середньої освіти можуть розпочинати учні, які на момент зарахування (переведення) до закладу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r>
        <w:t xml:space="preserve"> </w:t>
      </w:r>
      <w:r>
        <w:rPr>
          <w:spacing w:val="1"/>
          <w:szCs w:val="28"/>
        </w:rPr>
        <w:t>Учні,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14:paraId="2F79050D">
      <w:pPr>
        <w:pStyle w:val="14"/>
        <w:ind w:firstLine="709"/>
        <w:rPr>
          <w:spacing w:val="1"/>
          <w:szCs w:val="28"/>
        </w:rPr>
      </w:pPr>
      <w:r>
        <w:rPr>
          <w:spacing w:val="1"/>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14:paraId="20FF0225">
      <w:pPr>
        <w:pStyle w:val="14"/>
        <w:ind w:firstLine="709"/>
        <w:rPr>
          <w:spacing w:val="1"/>
          <w:szCs w:val="28"/>
        </w:rPr>
      </w:pPr>
      <w:r>
        <w:rPr>
          <w:spacing w:val="1"/>
          <w:szCs w:val="28"/>
        </w:rPr>
        <w:t>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14:paraId="361CE23F">
      <w:pPr>
        <w:pStyle w:val="14"/>
        <w:ind w:firstLine="709"/>
        <w:rPr>
          <w:szCs w:val="28"/>
        </w:rPr>
      </w:pPr>
      <w:r>
        <w:rPr>
          <w:szCs w:val="28"/>
        </w:rPr>
        <w:t>Особи</w:t>
      </w:r>
      <w:r>
        <w:rPr>
          <w:spacing w:val="1"/>
          <w:szCs w:val="28"/>
        </w:rPr>
        <w:t xml:space="preserve"> </w:t>
      </w:r>
      <w:r>
        <w:rPr>
          <w:szCs w:val="28"/>
        </w:rPr>
        <w:t>з</w:t>
      </w:r>
      <w:r>
        <w:rPr>
          <w:spacing w:val="1"/>
          <w:szCs w:val="28"/>
        </w:rPr>
        <w:t xml:space="preserve"> </w:t>
      </w:r>
      <w:r>
        <w:rPr>
          <w:szCs w:val="28"/>
        </w:rPr>
        <w:t>особливими</w:t>
      </w:r>
      <w:r>
        <w:rPr>
          <w:spacing w:val="1"/>
          <w:szCs w:val="28"/>
        </w:rPr>
        <w:t xml:space="preserve"> </w:t>
      </w:r>
      <w:r>
        <w:rPr>
          <w:szCs w:val="28"/>
        </w:rPr>
        <w:t>освітніми</w:t>
      </w:r>
      <w:r>
        <w:rPr>
          <w:spacing w:val="1"/>
          <w:szCs w:val="28"/>
        </w:rPr>
        <w:t xml:space="preserve"> </w:t>
      </w:r>
      <w:r>
        <w:rPr>
          <w:szCs w:val="28"/>
        </w:rPr>
        <w:t>потребами</w:t>
      </w:r>
      <w:r>
        <w:rPr>
          <w:spacing w:val="-57"/>
          <w:szCs w:val="28"/>
        </w:rPr>
        <w:t xml:space="preserve"> </w:t>
      </w:r>
      <w:r>
        <w:rPr>
          <w:szCs w:val="28"/>
        </w:rPr>
        <w:t>можуть розпочинати</w:t>
      </w:r>
      <w:r>
        <w:rPr>
          <w:spacing w:val="-1"/>
          <w:szCs w:val="28"/>
        </w:rPr>
        <w:t xml:space="preserve"> </w:t>
      </w:r>
      <w:r>
        <w:rPr>
          <w:szCs w:val="28"/>
        </w:rPr>
        <w:t>здобуття базової</w:t>
      </w:r>
      <w:r>
        <w:rPr>
          <w:spacing w:val="-1"/>
          <w:szCs w:val="28"/>
        </w:rPr>
        <w:t xml:space="preserve"> </w:t>
      </w:r>
      <w:r>
        <w:rPr>
          <w:szCs w:val="28"/>
        </w:rPr>
        <w:t>середньої освіти за</w:t>
      </w:r>
      <w:r>
        <w:rPr>
          <w:spacing w:val="-1"/>
          <w:szCs w:val="28"/>
        </w:rPr>
        <w:t xml:space="preserve"> </w:t>
      </w:r>
      <w:r>
        <w:rPr>
          <w:szCs w:val="28"/>
        </w:rPr>
        <w:t>інших</w:t>
      </w:r>
      <w:r>
        <w:rPr>
          <w:spacing w:val="-1"/>
          <w:szCs w:val="28"/>
        </w:rPr>
        <w:t xml:space="preserve"> </w:t>
      </w:r>
      <w:r>
        <w:rPr>
          <w:szCs w:val="28"/>
        </w:rPr>
        <w:t>умов.</w:t>
      </w:r>
    </w:p>
    <w:p w14:paraId="4D6C1328">
      <w:pPr>
        <w:pStyle w:val="14"/>
        <w:ind w:firstLine="709"/>
        <w:rPr>
          <w:szCs w:val="28"/>
          <w:shd w:val="clear" w:color="auto" w:fill="FFFFFF"/>
        </w:rPr>
      </w:pPr>
      <w:r>
        <w:rPr>
          <w:b/>
          <w:i/>
          <w:iCs/>
          <w:szCs w:val="28"/>
        </w:rPr>
        <w:t>Профільну середню освіту</w:t>
      </w:r>
      <w:r>
        <w:rPr>
          <w:szCs w:val="28"/>
        </w:rPr>
        <w:t xml:space="preserve"> </w:t>
      </w:r>
      <w:r>
        <w:rPr>
          <w:szCs w:val="28"/>
          <w:shd w:val="clear" w:color="auto" w:fill="FFFFFF"/>
        </w:rPr>
        <w:t>можуть здобувати особи, які завершили здобуття базової середньої освіти. Учні,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14:paraId="023ED489">
      <w:pPr>
        <w:pStyle w:val="14"/>
        <w:ind w:firstLine="709"/>
        <w:rPr>
          <w:szCs w:val="28"/>
        </w:rPr>
      </w:pPr>
      <w:r>
        <w:rPr>
          <w:szCs w:val="28"/>
        </w:rPr>
        <w:t>Особи з особливими освітніми потребами можуть розпочинати</w:t>
      </w:r>
      <w:r>
        <w:rPr>
          <w:spacing w:val="1"/>
          <w:szCs w:val="28"/>
        </w:rPr>
        <w:t xml:space="preserve"> </w:t>
      </w:r>
      <w:r>
        <w:rPr>
          <w:szCs w:val="28"/>
        </w:rPr>
        <w:t>здобуття</w:t>
      </w:r>
      <w:r>
        <w:rPr>
          <w:spacing w:val="-2"/>
          <w:szCs w:val="28"/>
        </w:rPr>
        <w:t xml:space="preserve"> </w:t>
      </w:r>
      <w:r>
        <w:rPr>
          <w:szCs w:val="28"/>
        </w:rPr>
        <w:t>повної</w:t>
      </w:r>
      <w:r>
        <w:rPr>
          <w:spacing w:val="-2"/>
          <w:szCs w:val="28"/>
        </w:rPr>
        <w:t xml:space="preserve"> </w:t>
      </w:r>
      <w:r>
        <w:rPr>
          <w:szCs w:val="28"/>
        </w:rPr>
        <w:t>загальної</w:t>
      </w:r>
      <w:r>
        <w:rPr>
          <w:spacing w:val="1"/>
          <w:szCs w:val="28"/>
        </w:rPr>
        <w:t xml:space="preserve"> </w:t>
      </w:r>
      <w:r>
        <w:rPr>
          <w:szCs w:val="28"/>
        </w:rPr>
        <w:t>середньої освіти</w:t>
      </w:r>
      <w:r>
        <w:rPr>
          <w:spacing w:val="-2"/>
          <w:szCs w:val="28"/>
        </w:rPr>
        <w:t xml:space="preserve"> </w:t>
      </w:r>
      <w:r>
        <w:rPr>
          <w:szCs w:val="28"/>
        </w:rPr>
        <w:t>за</w:t>
      </w:r>
      <w:r>
        <w:rPr>
          <w:spacing w:val="-1"/>
          <w:szCs w:val="28"/>
        </w:rPr>
        <w:t xml:space="preserve"> </w:t>
      </w:r>
      <w:r>
        <w:rPr>
          <w:szCs w:val="28"/>
        </w:rPr>
        <w:t>інших умов.</w:t>
      </w:r>
      <w:r>
        <w:rPr>
          <w:szCs w:val="28"/>
        </w:rPr>
        <w:br w:type="page"/>
      </w:r>
    </w:p>
    <w:p w14:paraId="60E52CB7">
      <w:pPr>
        <w:pStyle w:val="14"/>
        <w:ind w:firstLine="709"/>
        <w:jc w:val="center"/>
        <w:rPr>
          <w:b/>
          <w:szCs w:val="28"/>
          <w14:textFill>
            <w14:gradFill>
              <w14:gsLst>
                <w14:gs w14:pos="0">
                  <w14:srgbClr w14:val="007BD3"/>
                </w14:gs>
                <w14:gs w14:pos="100000">
                  <w14:srgbClr w14:val="034373"/>
                </w14:gs>
              </w14:gsLst>
              <w14:lin w14:scaled="0"/>
            </w14:gradFill>
          </w14:textFill>
        </w:rPr>
      </w:pPr>
      <w:r>
        <w:rPr>
          <w:b/>
          <w:szCs w:val="28"/>
          <w14:textFill>
            <w14:gradFill>
              <w14:gsLst>
                <w14:gs w14:pos="0">
                  <w14:srgbClr w14:val="007BD3"/>
                </w14:gs>
                <w14:gs w14:pos="100000">
                  <w14:srgbClr w14:val="034373"/>
                </w14:gs>
              </w14:gsLst>
              <w14:lin w14:scaled="0"/>
            </w14:gradFill>
          </w14:textFill>
        </w:rPr>
        <w:t>ІІ. ЗАГАЛЬНИЙ ОБСЯГ НАВЧАЛЬНОГО НАВАНТАЖЕННЯ НА ВІДПОВІДНОМУ РІВНІ, ЙОГО РОЗПОДІЛ МІЖ ОСВІТНІМИ ГАЛУЗЯМИ ТА РОКИМА НАВЧАННЯ</w:t>
      </w:r>
    </w:p>
    <w:p w14:paraId="079AB33B">
      <w:pPr>
        <w:pStyle w:val="14"/>
        <w:ind w:firstLine="709"/>
        <w:outlineLvl w:val="0"/>
        <w:rPr>
          <w:szCs w:val="28"/>
        </w:rPr>
      </w:pPr>
    </w:p>
    <w:p w14:paraId="78EF92AB">
      <w:pPr>
        <w:pStyle w:val="14"/>
        <w:ind w:firstLine="709"/>
        <w:outlineLvl w:val="0"/>
        <w:rPr>
          <w:szCs w:val="28"/>
        </w:rPr>
      </w:pPr>
      <w:r>
        <w:rPr>
          <w:szCs w:val="28"/>
        </w:rPr>
        <w:t>Загальний обсяг навчального навантаження учнів 1-11 класів визначено відповідно до Закону України «Про освіту», Закону України  «Про повну загальну середню освіту»; наказів Міністерства освіти і науки України № 743-22 від 12.08.2022 р. «Про затвердження типової освітньої програми, розробленої під керівництвом Шияна Р. Б.»; № 405 від 20.04.2018 р. «Про затвердження типової освітньої програми закладів загальної середньої освіти ІІ ступеня» (зі змінами від 13.09.2021 № 983 «Про внесення змін до Типової освітньої програми закладів загальної середньої освіти II ступеня»), № 406 від 20.04.2018 р. «Про затвердження типової освітньої програми закладів загальної середньої освіти ІІІ ступеня», № 408 від 20.04.2018 р. «Про затвердження типової освітньої програми закладів загальної середньої освіти ІІІ ступеня» для 10-х класів (зі змінами від 31.03.2020  № 464 «Про внесення змін до типової освітньої програми закладів загальної середньої освіти III ступеня»), № 235 від 19.02.2021 року «Про затвердження типової освітньої програми для 5-9 класів загальної середньої освіти».</w:t>
      </w:r>
    </w:p>
    <w:p w14:paraId="1D26B0EB">
      <w:pPr>
        <w:pStyle w:val="14"/>
        <w:ind w:firstLine="709"/>
        <w:outlineLvl w:val="0"/>
        <w:rPr>
          <w:szCs w:val="28"/>
        </w:rPr>
      </w:pPr>
      <w:r>
        <w:rPr>
          <w:szCs w:val="28"/>
        </w:rPr>
        <w:t>Загальний обсяг навчального навантаження для здобувачів освіти на 2024-2025 навчальний рік становить:</w:t>
      </w:r>
    </w:p>
    <w:p w14:paraId="0533C33B">
      <w:pPr>
        <w:pStyle w:val="14"/>
        <w:ind w:firstLine="709"/>
        <w:outlineLvl w:val="0"/>
        <w:rPr>
          <w:szCs w:val="28"/>
        </w:rPr>
      </w:pPr>
      <w:r>
        <w:rPr>
          <w:szCs w:val="28"/>
        </w:rPr>
        <w:t>-</w:t>
      </w:r>
      <w:r>
        <w:rPr>
          <w:szCs w:val="28"/>
        </w:rPr>
        <w:tab/>
      </w:r>
      <w:r>
        <w:rPr>
          <w:szCs w:val="28"/>
        </w:rPr>
        <w:t>для учнів 1-х класів закладу освіти складає 805 годин/навчальний рік;</w:t>
      </w:r>
    </w:p>
    <w:p w14:paraId="0121B8E4">
      <w:pPr>
        <w:pStyle w:val="14"/>
        <w:ind w:firstLine="709"/>
        <w:outlineLvl w:val="0"/>
        <w:rPr>
          <w:szCs w:val="28"/>
        </w:rPr>
      </w:pPr>
      <w:r>
        <w:rPr>
          <w:szCs w:val="28"/>
        </w:rPr>
        <w:t>-</w:t>
      </w:r>
      <w:r>
        <w:rPr>
          <w:szCs w:val="28"/>
        </w:rPr>
        <w:tab/>
      </w:r>
      <w:r>
        <w:rPr>
          <w:szCs w:val="28"/>
        </w:rPr>
        <w:t>для учнів 2-х класів - 875 годин/навчальний рік;</w:t>
      </w:r>
    </w:p>
    <w:p w14:paraId="232B5F1D">
      <w:pPr>
        <w:pStyle w:val="14"/>
        <w:ind w:firstLine="709"/>
        <w:outlineLvl w:val="0"/>
        <w:rPr>
          <w:szCs w:val="28"/>
        </w:rPr>
      </w:pPr>
      <w:r>
        <w:rPr>
          <w:szCs w:val="28"/>
        </w:rPr>
        <w:t>-</w:t>
      </w:r>
      <w:r>
        <w:rPr>
          <w:szCs w:val="28"/>
        </w:rPr>
        <w:tab/>
      </w:r>
      <w:r>
        <w:rPr>
          <w:szCs w:val="28"/>
        </w:rPr>
        <w:t>для учнів 3-х класів - 910 годин/навчальний рік;</w:t>
      </w:r>
    </w:p>
    <w:p w14:paraId="258BABEF">
      <w:pPr>
        <w:pStyle w:val="14"/>
        <w:ind w:firstLine="709"/>
        <w:outlineLvl w:val="0"/>
        <w:rPr>
          <w:szCs w:val="28"/>
        </w:rPr>
      </w:pPr>
      <w:r>
        <w:rPr>
          <w:szCs w:val="28"/>
        </w:rPr>
        <w:t>-</w:t>
      </w:r>
      <w:r>
        <w:rPr>
          <w:szCs w:val="28"/>
        </w:rPr>
        <w:tab/>
      </w:r>
      <w:r>
        <w:rPr>
          <w:szCs w:val="28"/>
        </w:rPr>
        <w:t>для учнів 4-х класів - 910 годин/навчальний рік;</w:t>
      </w:r>
    </w:p>
    <w:p w14:paraId="4D1FED0A">
      <w:pPr>
        <w:pStyle w:val="14"/>
        <w:ind w:firstLine="709"/>
        <w:outlineLvl w:val="0"/>
        <w:rPr>
          <w:szCs w:val="28"/>
        </w:rPr>
      </w:pPr>
      <w:r>
        <w:rPr>
          <w:szCs w:val="28"/>
        </w:rPr>
        <w:t>-</w:t>
      </w:r>
      <w:r>
        <w:rPr>
          <w:szCs w:val="28"/>
        </w:rPr>
        <w:tab/>
      </w:r>
      <w:r>
        <w:rPr>
          <w:szCs w:val="28"/>
        </w:rPr>
        <w:t>для учнів 5-х класів - 1050 годин/навчальний рік;</w:t>
      </w:r>
    </w:p>
    <w:p w14:paraId="2D5618D6">
      <w:pPr>
        <w:pStyle w:val="14"/>
        <w:ind w:firstLine="709"/>
        <w:outlineLvl w:val="0"/>
        <w:rPr>
          <w:szCs w:val="28"/>
        </w:rPr>
      </w:pPr>
      <w:r>
        <w:rPr>
          <w:szCs w:val="28"/>
        </w:rPr>
        <w:t>-</w:t>
      </w:r>
      <w:r>
        <w:rPr>
          <w:szCs w:val="28"/>
        </w:rPr>
        <w:tab/>
      </w:r>
      <w:r>
        <w:rPr>
          <w:szCs w:val="28"/>
        </w:rPr>
        <w:t>для учнів 6-х класів - 1155 годин/навчальний рік;</w:t>
      </w:r>
    </w:p>
    <w:p w14:paraId="17724A15">
      <w:pPr>
        <w:pStyle w:val="14"/>
        <w:ind w:firstLine="709"/>
        <w:outlineLvl w:val="0"/>
        <w:rPr>
          <w:szCs w:val="28"/>
        </w:rPr>
      </w:pPr>
      <w:r>
        <w:rPr>
          <w:szCs w:val="28"/>
        </w:rPr>
        <w:t>-</w:t>
      </w:r>
      <w:r>
        <w:rPr>
          <w:szCs w:val="28"/>
        </w:rPr>
        <w:tab/>
      </w:r>
      <w:r>
        <w:rPr>
          <w:szCs w:val="28"/>
        </w:rPr>
        <w:t>для учнів 7-х класів - 1172,5 годин/навчальний рік;</w:t>
      </w:r>
    </w:p>
    <w:p w14:paraId="5839A298">
      <w:pPr>
        <w:pStyle w:val="14"/>
        <w:ind w:firstLine="709"/>
        <w:outlineLvl w:val="0"/>
        <w:rPr>
          <w:szCs w:val="28"/>
        </w:rPr>
      </w:pPr>
      <w:r>
        <w:rPr>
          <w:szCs w:val="28"/>
        </w:rPr>
        <w:t>-</w:t>
      </w:r>
      <w:r>
        <w:rPr>
          <w:szCs w:val="28"/>
        </w:rPr>
        <w:tab/>
      </w:r>
      <w:r>
        <w:rPr>
          <w:szCs w:val="28"/>
        </w:rPr>
        <w:t>для учнів 8-х класів - 1207,5 годин/навчальний рік,</w:t>
      </w:r>
    </w:p>
    <w:p w14:paraId="47EE74A7">
      <w:pPr>
        <w:pStyle w:val="14"/>
        <w:ind w:firstLine="709"/>
        <w:outlineLvl w:val="0"/>
        <w:rPr>
          <w:szCs w:val="28"/>
        </w:rPr>
      </w:pPr>
      <w:r>
        <w:rPr>
          <w:szCs w:val="28"/>
        </w:rPr>
        <w:t>-</w:t>
      </w:r>
      <w:r>
        <w:rPr>
          <w:szCs w:val="28"/>
        </w:rPr>
        <w:tab/>
      </w:r>
      <w:r>
        <w:rPr>
          <w:szCs w:val="28"/>
        </w:rPr>
        <w:t>для учнів 9-х класів - 1260 годин/навчальний рік;</w:t>
      </w:r>
    </w:p>
    <w:p w14:paraId="568DFD5A">
      <w:pPr>
        <w:pStyle w:val="14"/>
        <w:ind w:firstLine="709"/>
        <w:outlineLvl w:val="0"/>
        <w:rPr>
          <w:szCs w:val="28"/>
        </w:rPr>
      </w:pPr>
      <w:r>
        <w:rPr>
          <w:szCs w:val="28"/>
        </w:rPr>
        <w:t>-</w:t>
      </w:r>
      <w:r>
        <w:rPr>
          <w:szCs w:val="28"/>
        </w:rPr>
        <w:tab/>
      </w:r>
      <w:r>
        <w:rPr>
          <w:szCs w:val="28"/>
        </w:rPr>
        <w:t>для учнів 10-х класів  - 1330 год/навчальний рік;</w:t>
      </w:r>
    </w:p>
    <w:p w14:paraId="4D99AC1D">
      <w:pPr>
        <w:pStyle w:val="14"/>
        <w:ind w:firstLine="709"/>
        <w:outlineLvl w:val="0"/>
        <w:rPr>
          <w:szCs w:val="28"/>
        </w:rPr>
      </w:pPr>
      <w:r>
        <w:rPr>
          <w:szCs w:val="28"/>
        </w:rPr>
        <w:t>-</w:t>
      </w:r>
      <w:r>
        <w:rPr>
          <w:szCs w:val="28"/>
        </w:rPr>
        <w:tab/>
      </w:r>
      <w:r>
        <w:rPr>
          <w:szCs w:val="28"/>
        </w:rPr>
        <w:t>для учнів 11-х класів  - 1330 год/навчальний рік.</w:t>
      </w:r>
    </w:p>
    <w:p w14:paraId="2B2F814F">
      <w:pPr>
        <w:pStyle w:val="14"/>
        <w:ind w:firstLine="709"/>
        <w:outlineLvl w:val="0"/>
        <w:rPr>
          <w:szCs w:val="28"/>
        </w:rPr>
      </w:pPr>
      <w:r>
        <w:rPr>
          <w:szCs w:val="28"/>
        </w:rPr>
        <w:t xml:space="preserve">Детальний розподіл навчального навантаження на тиждень окреслено у навчальному плані для учнів 1-х-4-х класів (додатки 1, 2), для 5-7-х (додатки 3, 4), 8-9 класів (додаток 5), для 10-го </w:t>
      </w:r>
      <w:r>
        <w:rPr>
          <w:szCs w:val="28"/>
          <w:lang w:val="uk-UA"/>
        </w:rPr>
        <w:t>-</w:t>
      </w:r>
      <w:r>
        <w:rPr>
          <w:szCs w:val="28"/>
        </w:rPr>
        <w:t>11-го класів (додаток 6).</w:t>
      </w:r>
    </w:p>
    <w:p w14:paraId="545B4329">
      <w:pPr>
        <w:pStyle w:val="14"/>
        <w:ind w:firstLine="709"/>
        <w:outlineLvl w:val="0"/>
        <w:rPr>
          <w:b/>
          <w:szCs w:val="28"/>
        </w:rPr>
      </w:pPr>
      <w:r>
        <w:rPr>
          <w:b/>
          <w:szCs w:val="28"/>
        </w:rPr>
        <w:t>Перелік освітніх галузей для 1-2-х класів</w:t>
      </w:r>
    </w:p>
    <w:p w14:paraId="16A1B68C">
      <w:pPr>
        <w:pStyle w:val="14"/>
        <w:ind w:firstLine="709"/>
        <w:outlineLvl w:val="0"/>
        <w:rPr>
          <w:szCs w:val="28"/>
        </w:rPr>
      </w:pPr>
      <w:r>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14:paraId="7429A8F3">
      <w:pPr>
        <w:pStyle w:val="14"/>
        <w:ind w:firstLine="709"/>
        <w:outlineLvl w:val="0"/>
        <w:rPr>
          <w:b/>
          <w:szCs w:val="28"/>
        </w:rPr>
      </w:pPr>
      <w:r>
        <w:rPr>
          <w:b/>
          <w:szCs w:val="28"/>
        </w:rPr>
        <w:t>Перелік освітніх галузей для 3-4-х класів</w:t>
      </w:r>
    </w:p>
    <w:p w14:paraId="775B59B8">
      <w:pPr>
        <w:pStyle w:val="14"/>
        <w:ind w:firstLine="709"/>
        <w:outlineLvl w:val="0"/>
        <w:rPr>
          <w:szCs w:val="28"/>
        </w:rPr>
      </w:pPr>
      <w:r>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14:paraId="3556EEC2">
      <w:pPr>
        <w:pStyle w:val="14"/>
        <w:ind w:firstLine="709"/>
        <w:outlineLvl w:val="0"/>
        <w:rPr>
          <w:b/>
          <w:szCs w:val="28"/>
        </w:rPr>
      </w:pPr>
      <w:r>
        <w:rPr>
          <w:b/>
          <w:szCs w:val="28"/>
        </w:rPr>
        <w:t>Перелік освітніх галузей для 5-7 класів</w:t>
      </w:r>
    </w:p>
    <w:p w14:paraId="15F9B833">
      <w:pPr>
        <w:pStyle w:val="14"/>
        <w:ind w:firstLine="709"/>
        <w:outlineLvl w:val="0"/>
        <w:rPr>
          <w:szCs w:val="28"/>
        </w:rPr>
      </w:pPr>
      <w:r>
        <w:rPr>
          <w:szCs w:val="28"/>
        </w:rPr>
        <w:t>-</w:t>
      </w:r>
      <w:r>
        <w:rPr>
          <w:szCs w:val="28"/>
        </w:rPr>
        <w:tab/>
      </w:r>
      <w:r>
        <w:rPr>
          <w:szCs w:val="28"/>
        </w:rPr>
        <w:t>Мовно-літературна</w:t>
      </w:r>
    </w:p>
    <w:p w14:paraId="6C8EFE1F">
      <w:pPr>
        <w:pStyle w:val="14"/>
        <w:ind w:firstLine="709"/>
        <w:outlineLvl w:val="0"/>
        <w:rPr>
          <w:szCs w:val="28"/>
        </w:rPr>
      </w:pPr>
      <w:r>
        <w:rPr>
          <w:szCs w:val="28"/>
        </w:rPr>
        <w:t>-</w:t>
      </w:r>
      <w:r>
        <w:rPr>
          <w:szCs w:val="28"/>
        </w:rPr>
        <w:tab/>
      </w:r>
      <w:r>
        <w:rPr>
          <w:szCs w:val="28"/>
        </w:rPr>
        <w:t>Математична</w:t>
      </w:r>
    </w:p>
    <w:p w14:paraId="3861B8D7">
      <w:pPr>
        <w:pStyle w:val="14"/>
        <w:ind w:firstLine="709"/>
        <w:outlineLvl w:val="0"/>
        <w:rPr>
          <w:szCs w:val="28"/>
        </w:rPr>
      </w:pPr>
      <w:r>
        <w:rPr>
          <w:szCs w:val="28"/>
        </w:rPr>
        <w:t>-</w:t>
      </w:r>
      <w:r>
        <w:rPr>
          <w:szCs w:val="28"/>
        </w:rPr>
        <w:tab/>
      </w:r>
      <w:r>
        <w:rPr>
          <w:szCs w:val="28"/>
        </w:rPr>
        <w:t>Природнича</w:t>
      </w:r>
    </w:p>
    <w:p w14:paraId="5F0F8591">
      <w:pPr>
        <w:pStyle w:val="14"/>
        <w:ind w:firstLine="709"/>
        <w:outlineLvl w:val="0"/>
        <w:rPr>
          <w:szCs w:val="28"/>
        </w:rPr>
      </w:pPr>
      <w:r>
        <w:rPr>
          <w:szCs w:val="28"/>
        </w:rPr>
        <w:t>-</w:t>
      </w:r>
      <w:r>
        <w:rPr>
          <w:szCs w:val="28"/>
        </w:rPr>
        <w:tab/>
      </w:r>
      <w:r>
        <w:rPr>
          <w:szCs w:val="28"/>
        </w:rPr>
        <w:t>Соціальна і здоров'язбережувальна</w:t>
      </w:r>
    </w:p>
    <w:p w14:paraId="418871EC">
      <w:pPr>
        <w:pStyle w:val="14"/>
        <w:ind w:firstLine="709"/>
        <w:outlineLvl w:val="0"/>
        <w:rPr>
          <w:szCs w:val="28"/>
        </w:rPr>
      </w:pPr>
      <w:r>
        <w:rPr>
          <w:szCs w:val="28"/>
        </w:rPr>
        <w:t>-</w:t>
      </w:r>
      <w:r>
        <w:rPr>
          <w:szCs w:val="28"/>
        </w:rPr>
        <w:tab/>
      </w:r>
      <w:r>
        <w:rPr>
          <w:szCs w:val="28"/>
        </w:rPr>
        <w:t>Громадянська та історична</w:t>
      </w:r>
    </w:p>
    <w:p w14:paraId="1D9BD3E0">
      <w:pPr>
        <w:pStyle w:val="14"/>
        <w:ind w:firstLine="709"/>
        <w:outlineLvl w:val="0"/>
        <w:rPr>
          <w:szCs w:val="28"/>
        </w:rPr>
      </w:pPr>
      <w:r>
        <w:rPr>
          <w:szCs w:val="28"/>
        </w:rPr>
        <w:t>-</w:t>
      </w:r>
      <w:r>
        <w:rPr>
          <w:szCs w:val="28"/>
        </w:rPr>
        <w:tab/>
      </w:r>
      <w:r>
        <w:rPr>
          <w:szCs w:val="28"/>
        </w:rPr>
        <w:t>Технологічна</w:t>
      </w:r>
    </w:p>
    <w:p w14:paraId="703E3771">
      <w:pPr>
        <w:pStyle w:val="14"/>
        <w:ind w:firstLine="709"/>
        <w:outlineLvl w:val="0"/>
        <w:rPr>
          <w:szCs w:val="28"/>
        </w:rPr>
      </w:pPr>
      <w:r>
        <w:rPr>
          <w:szCs w:val="28"/>
        </w:rPr>
        <w:t>-</w:t>
      </w:r>
      <w:r>
        <w:rPr>
          <w:szCs w:val="28"/>
        </w:rPr>
        <w:tab/>
      </w:r>
      <w:r>
        <w:rPr>
          <w:szCs w:val="28"/>
        </w:rPr>
        <w:t xml:space="preserve">Інформатична </w:t>
      </w:r>
    </w:p>
    <w:p w14:paraId="76EF1955">
      <w:pPr>
        <w:pStyle w:val="14"/>
        <w:ind w:firstLine="709"/>
        <w:outlineLvl w:val="0"/>
        <w:rPr>
          <w:szCs w:val="28"/>
        </w:rPr>
      </w:pPr>
      <w:r>
        <w:rPr>
          <w:szCs w:val="28"/>
        </w:rPr>
        <w:t>-</w:t>
      </w:r>
      <w:r>
        <w:rPr>
          <w:szCs w:val="28"/>
        </w:rPr>
        <w:tab/>
      </w:r>
      <w:r>
        <w:rPr>
          <w:szCs w:val="28"/>
        </w:rPr>
        <w:t>Мистецька</w:t>
      </w:r>
    </w:p>
    <w:p w14:paraId="35806ABF">
      <w:pPr>
        <w:pStyle w:val="14"/>
        <w:ind w:firstLine="709"/>
        <w:outlineLvl w:val="0"/>
        <w:rPr>
          <w:szCs w:val="28"/>
        </w:rPr>
      </w:pPr>
      <w:r>
        <w:rPr>
          <w:szCs w:val="28"/>
        </w:rPr>
        <w:t>-</w:t>
      </w:r>
      <w:r>
        <w:rPr>
          <w:szCs w:val="28"/>
        </w:rPr>
        <w:tab/>
      </w:r>
      <w:r>
        <w:rPr>
          <w:szCs w:val="28"/>
        </w:rPr>
        <w:t xml:space="preserve">Фізична культура </w:t>
      </w:r>
    </w:p>
    <w:p w14:paraId="2E27A917">
      <w:pPr>
        <w:pStyle w:val="14"/>
        <w:ind w:firstLine="709"/>
        <w:outlineLvl w:val="0"/>
        <w:rPr>
          <w:b/>
          <w:szCs w:val="28"/>
        </w:rPr>
      </w:pPr>
      <w:r>
        <w:rPr>
          <w:b/>
          <w:szCs w:val="28"/>
        </w:rPr>
        <w:t>Перелік освітніх галузей для закладу освіти ІІ ступеня</w:t>
      </w:r>
    </w:p>
    <w:p w14:paraId="67474383">
      <w:pPr>
        <w:pStyle w:val="14"/>
        <w:numPr>
          <w:ilvl w:val="0"/>
          <w:numId w:val="8"/>
        </w:numPr>
        <w:ind w:left="0" w:firstLine="709"/>
        <w:outlineLvl w:val="0"/>
        <w:rPr>
          <w:szCs w:val="28"/>
        </w:rPr>
      </w:pPr>
      <w:r>
        <w:rPr>
          <w:szCs w:val="28"/>
        </w:rPr>
        <w:t>Мови і літератури</w:t>
      </w:r>
    </w:p>
    <w:p w14:paraId="616C5F5D">
      <w:pPr>
        <w:pStyle w:val="14"/>
        <w:numPr>
          <w:ilvl w:val="0"/>
          <w:numId w:val="8"/>
        </w:numPr>
        <w:ind w:left="0" w:firstLine="709"/>
        <w:outlineLvl w:val="0"/>
        <w:rPr>
          <w:szCs w:val="28"/>
        </w:rPr>
      </w:pPr>
      <w:r>
        <w:rPr>
          <w:szCs w:val="28"/>
        </w:rPr>
        <w:t>Суспільствознавство</w:t>
      </w:r>
    </w:p>
    <w:p w14:paraId="10F30F15">
      <w:pPr>
        <w:pStyle w:val="14"/>
        <w:numPr>
          <w:ilvl w:val="0"/>
          <w:numId w:val="8"/>
        </w:numPr>
        <w:ind w:left="0" w:firstLine="709"/>
        <w:outlineLvl w:val="0"/>
        <w:rPr>
          <w:szCs w:val="28"/>
        </w:rPr>
      </w:pPr>
      <w:r>
        <w:rPr>
          <w:szCs w:val="28"/>
        </w:rPr>
        <w:t>Мистецтво</w:t>
      </w:r>
    </w:p>
    <w:p w14:paraId="54B89622">
      <w:pPr>
        <w:pStyle w:val="14"/>
        <w:numPr>
          <w:ilvl w:val="0"/>
          <w:numId w:val="8"/>
        </w:numPr>
        <w:ind w:left="0" w:firstLine="709"/>
        <w:outlineLvl w:val="0"/>
        <w:rPr>
          <w:szCs w:val="28"/>
        </w:rPr>
      </w:pPr>
      <w:r>
        <w:rPr>
          <w:szCs w:val="28"/>
        </w:rPr>
        <w:t>Математика</w:t>
      </w:r>
    </w:p>
    <w:p w14:paraId="7D80A150">
      <w:pPr>
        <w:pStyle w:val="14"/>
        <w:numPr>
          <w:ilvl w:val="0"/>
          <w:numId w:val="8"/>
        </w:numPr>
        <w:ind w:left="0" w:firstLine="709"/>
        <w:outlineLvl w:val="0"/>
        <w:rPr>
          <w:szCs w:val="28"/>
        </w:rPr>
      </w:pPr>
      <w:r>
        <w:rPr>
          <w:szCs w:val="28"/>
        </w:rPr>
        <w:t>Природознавство</w:t>
      </w:r>
    </w:p>
    <w:p w14:paraId="2B0DF656">
      <w:pPr>
        <w:pStyle w:val="14"/>
        <w:numPr>
          <w:ilvl w:val="0"/>
          <w:numId w:val="8"/>
        </w:numPr>
        <w:ind w:left="0" w:firstLine="709"/>
        <w:outlineLvl w:val="0"/>
        <w:rPr>
          <w:szCs w:val="28"/>
        </w:rPr>
      </w:pPr>
      <w:r>
        <w:rPr>
          <w:szCs w:val="28"/>
        </w:rPr>
        <w:t>Технології</w:t>
      </w:r>
    </w:p>
    <w:p w14:paraId="5942BE2F">
      <w:pPr>
        <w:pStyle w:val="14"/>
        <w:numPr>
          <w:ilvl w:val="0"/>
          <w:numId w:val="8"/>
        </w:numPr>
        <w:ind w:left="0" w:firstLine="709"/>
        <w:outlineLvl w:val="0"/>
        <w:rPr>
          <w:szCs w:val="28"/>
        </w:rPr>
      </w:pPr>
      <w:r>
        <w:rPr>
          <w:szCs w:val="28"/>
        </w:rPr>
        <w:t>Здоров’я і фізична культура</w:t>
      </w:r>
    </w:p>
    <w:p w14:paraId="0D59CFEA">
      <w:pPr>
        <w:pStyle w:val="14"/>
        <w:ind w:firstLine="709"/>
        <w:outlineLvl w:val="0"/>
        <w:rPr>
          <w:b/>
          <w:szCs w:val="28"/>
        </w:rPr>
      </w:pPr>
      <w:r>
        <w:rPr>
          <w:b/>
          <w:szCs w:val="28"/>
        </w:rPr>
        <w:t>Перелік освітніх галузей для закладу освіти ІІІ ступеня</w:t>
      </w:r>
    </w:p>
    <w:p w14:paraId="657529F0">
      <w:pPr>
        <w:pStyle w:val="14"/>
        <w:numPr>
          <w:ilvl w:val="0"/>
          <w:numId w:val="8"/>
        </w:numPr>
        <w:ind w:left="0" w:firstLine="709"/>
        <w:outlineLvl w:val="0"/>
        <w:rPr>
          <w:szCs w:val="28"/>
        </w:rPr>
      </w:pPr>
      <w:r>
        <w:rPr>
          <w:szCs w:val="28"/>
        </w:rPr>
        <w:t>Мови і літератури</w:t>
      </w:r>
    </w:p>
    <w:p w14:paraId="1C4DA330">
      <w:pPr>
        <w:pStyle w:val="14"/>
        <w:numPr>
          <w:ilvl w:val="0"/>
          <w:numId w:val="8"/>
        </w:numPr>
        <w:ind w:left="0" w:firstLine="709"/>
        <w:outlineLvl w:val="0"/>
        <w:rPr>
          <w:szCs w:val="28"/>
        </w:rPr>
      </w:pPr>
      <w:r>
        <w:rPr>
          <w:szCs w:val="28"/>
        </w:rPr>
        <w:t>Суспільствознавство</w:t>
      </w:r>
    </w:p>
    <w:p w14:paraId="5F05A30F">
      <w:pPr>
        <w:pStyle w:val="14"/>
        <w:numPr>
          <w:ilvl w:val="0"/>
          <w:numId w:val="8"/>
        </w:numPr>
        <w:ind w:left="0" w:firstLine="709"/>
        <w:outlineLvl w:val="0"/>
        <w:rPr>
          <w:szCs w:val="28"/>
        </w:rPr>
      </w:pPr>
      <w:r>
        <w:rPr>
          <w:szCs w:val="28"/>
        </w:rPr>
        <w:t>Естетична культура</w:t>
      </w:r>
    </w:p>
    <w:p w14:paraId="71708354">
      <w:pPr>
        <w:pStyle w:val="14"/>
        <w:numPr>
          <w:ilvl w:val="0"/>
          <w:numId w:val="8"/>
        </w:numPr>
        <w:ind w:left="0" w:firstLine="709"/>
        <w:outlineLvl w:val="0"/>
        <w:rPr>
          <w:szCs w:val="28"/>
        </w:rPr>
      </w:pPr>
      <w:r>
        <w:rPr>
          <w:szCs w:val="28"/>
        </w:rPr>
        <w:t>Математика</w:t>
      </w:r>
    </w:p>
    <w:p w14:paraId="1023F3B9">
      <w:pPr>
        <w:pStyle w:val="14"/>
        <w:numPr>
          <w:ilvl w:val="0"/>
          <w:numId w:val="8"/>
        </w:numPr>
        <w:ind w:left="0" w:firstLine="709"/>
        <w:outlineLvl w:val="0"/>
        <w:rPr>
          <w:szCs w:val="28"/>
        </w:rPr>
      </w:pPr>
      <w:r>
        <w:rPr>
          <w:szCs w:val="28"/>
        </w:rPr>
        <w:t>Природознавство</w:t>
      </w:r>
    </w:p>
    <w:p w14:paraId="6D8B7152">
      <w:pPr>
        <w:pStyle w:val="14"/>
        <w:numPr>
          <w:ilvl w:val="0"/>
          <w:numId w:val="8"/>
        </w:numPr>
        <w:ind w:left="0" w:firstLine="709"/>
        <w:outlineLvl w:val="0"/>
        <w:rPr>
          <w:szCs w:val="28"/>
        </w:rPr>
      </w:pPr>
      <w:r>
        <w:rPr>
          <w:szCs w:val="28"/>
        </w:rPr>
        <w:t>Технології</w:t>
      </w:r>
    </w:p>
    <w:p w14:paraId="0E90B207">
      <w:pPr>
        <w:pStyle w:val="14"/>
        <w:numPr>
          <w:ilvl w:val="0"/>
          <w:numId w:val="8"/>
        </w:numPr>
        <w:ind w:left="0" w:firstLine="709"/>
        <w:outlineLvl w:val="0"/>
        <w:rPr>
          <w:szCs w:val="28"/>
        </w:rPr>
      </w:pPr>
      <w:r>
        <w:rPr>
          <w:szCs w:val="28"/>
        </w:rPr>
        <w:t>Здоров’я і фізична культура</w:t>
      </w:r>
    </w:p>
    <w:p w14:paraId="40A59169">
      <w:pPr>
        <w:pStyle w:val="14"/>
        <w:ind w:firstLine="709"/>
        <w:outlineLvl w:val="0"/>
        <w:rPr>
          <w:szCs w:val="28"/>
        </w:rPr>
      </w:pPr>
      <w:r>
        <w:rPr>
          <w:szCs w:val="28"/>
        </w:rPr>
        <w:t>Навчальні плани ІІ та ІІІ ступенів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14:paraId="13588FB0">
      <w:pPr>
        <w:pStyle w:val="14"/>
        <w:ind w:firstLine="709"/>
        <w:outlineLvl w:val="0"/>
        <w:rPr>
          <w:szCs w:val="28"/>
        </w:rPr>
      </w:pPr>
      <w:r>
        <w:rPr>
          <w:szCs w:val="28"/>
        </w:rPr>
        <w:t xml:space="preserve">Повноцінність базової та повної загальної середньої освіти забезпечується реалізацією як інваріантної, так і варіативної складових, які в обов’язковому порядку фінансуються з бюджету. Освітня програма не                   включає освітні послуги, які надає </w:t>
      </w:r>
      <w:r>
        <w:rPr>
          <w:szCs w:val="28"/>
          <w:lang w:val="uk-UA"/>
        </w:rPr>
        <w:t>ліцей</w:t>
      </w:r>
      <w:r>
        <w:rPr>
          <w:szCs w:val="28"/>
        </w:rPr>
        <w:t xml:space="preserve"> за батьківські кошти.</w:t>
      </w:r>
    </w:p>
    <w:p w14:paraId="3E3C1960">
      <w:pPr>
        <w:pStyle w:val="14"/>
        <w:ind w:firstLine="709"/>
        <w:outlineLvl w:val="0"/>
        <w:rPr>
          <w:rFonts w:hint="default"/>
          <w:szCs w:val="28"/>
          <w:lang w:val="uk-UA"/>
        </w:rPr>
      </w:pPr>
      <w:r>
        <w:rPr>
          <w:szCs w:val="28"/>
        </w:rPr>
        <w:t>Навчальні плани для 10-11 класів реалізуються через освітні галузі Базового навчального плану Державного стандарту через окремі предмети і курси за вибором. Вони містять усі предмети інваріантної складової, передбачені обраним варіантом навчальних планів,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яка відповідає переліку, затвердженому наказом директора</w:t>
      </w:r>
      <w:r>
        <w:rPr>
          <w:szCs w:val="28"/>
          <w:lang w:val="uk-UA"/>
        </w:rPr>
        <w:t>.</w:t>
      </w:r>
    </w:p>
    <w:p w14:paraId="0D406CB9">
      <w:pPr>
        <w:pStyle w:val="14"/>
        <w:ind w:firstLine="709"/>
        <w:outlineLvl w:val="0"/>
        <w:rPr>
          <w:szCs w:val="28"/>
        </w:rPr>
      </w:pPr>
      <w:r>
        <w:rPr>
          <w:szCs w:val="28"/>
        </w:rPr>
        <w:t>Години варіативної складової розподіляються на:</w:t>
      </w:r>
    </w:p>
    <w:p w14:paraId="756573D5">
      <w:pPr>
        <w:pStyle w:val="14"/>
        <w:numPr>
          <w:ilvl w:val="0"/>
          <w:numId w:val="8"/>
        </w:numPr>
        <w:ind w:left="0" w:firstLine="709"/>
        <w:outlineLvl w:val="0"/>
        <w:rPr>
          <w:szCs w:val="28"/>
        </w:rPr>
      </w:pPr>
      <w:r>
        <w:rPr>
          <w:szCs w:val="28"/>
        </w:rPr>
        <w:t>на додаткові предмети;</w:t>
      </w:r>
    </w:p>
    <w:p w14:paraId="6C73D868">
      <w:pPr>
        <w:pStyle w:val="14"/>
        <w:numPr>
          <w:ilvl w:val="0"/>
          <w:numId w:val="8"/>
        </w:numPr>
        <w:ind w:left="0" w:firstLine="709"/>
        <w:outlineLvl w:val="0"/>
        <w:rPr>
          <w:szCs w:val="28"/>
        </w:rPr>
      </w:pPr>
      <w:r>
        <w:rPr>
          <w:szCs w:val="28"/>
        </w:rPr>
        <w:t>індивідуальні заняття та консультації;</w:t>
      </w:r>
    </w:p>
    <w:p w14:paraId="49D7614A">
      <w:pPr>
        <w:pStyle w:val="14"/>
        <w:numPr>
          <w:ilvl w:val="0"/>
          <w:numId w:val="8"/>
        </w:numPr>
        <w:ind w:left="0" w:firstLine="709"/>
        <w:outlineLvl w:val="0"/>
        <w:rPr>
          <w:szCs w:val="28"/>
        </w:rPr>
      </w:pPr>
      <w:r>
        <w:rPr>
          <w:szCs w:val="28"/>
        </w:rPr>
        <w:t>на поглиблене вивчення предметів,</w:t>
      </w:r>
    </w:p>
    <w:p w14:paraId="67D8E867">
      <w:pPr>
        <w:pStyle w:val="14"/>
        <w:numPr>
          <w:ilvl w:val="0"/>
          <w:numId w:val="8"/>
        </w:numPr>
        <w:ind w:left="0" w:firstLine="709"/>
        <w:outlineLvl w:val="0"/>
        <w:rPr>
          <w:szCs w:val="28"/>
        </w:rPr>
      </w:pPr>
      <w:r>
        <w:rPr>
          <w:szCs w:val="28"/>
        </w:rPr>
        <w:t>введення курсів за вибором, факультативів.</w:t>
      </w:r>
    </w:p>
    <w:p w14:paraId="32B8FE61">
      <w:pPr>
        <w:pStyle w:val="14"/>
        <w:ind w:firstLine="709"/>
        <w:outlineLvl w:val="0"/>
        <w:rPr>
          <w:rFonts w:eastAsia="Calibri"/>
          <w:szCs w:val="24"/>
        </w:rPr>
      </w:pPr>
      <w:r>
        <w:rPr>
          <w:szCs w:val="28"/>
        </w:rPr>
        <w:t>Організація освітнього процесу заснована на досягненні очікуваних результатів, зазначених у типових освітніх програмах трьох ступенів навчання.</w:t>
      </w:r>
      <w:r>
        <w:rPr>
          <w:rFonts w:eastAsia="Calibri"/>
          <w:sz w:val="24"/>
          <w:szCs w:val="24"/>
          <w:lang w:eastAsia="en-US"/>
        </w:rPr>
        <w:t xml:space="preserve"> </w:t>
      </w:r>
      <w:r>
        <w:rPr>
          <w:rFonts w:eastAsia="Calibri"/>
          <w:szCs w:val="24"/>
          <w:lang w:eastAsia="en-US"/>
        </w:rPr>
        <w:t xml:space="preserve">Відповідно до мети та загальних цілей, окреслених у Державному стандарті, визначено завдання, які реалізовує вчитель у рамках кожної освітньої галузі. </w:t>
      </w:r>
      <w:r>
        <w:rPr>
          <w:rFonts w:eastAsia="Calibri"/>
          <w:szCs w:val="24"/>
        </w:rPr>
        <w:t>Результати навчання є внеском у формування таких ключових компетентностей здобувачів освіти:</w:t>
      </w:r>
    </w:p>
    <w:p w14:paraId="1598071C">
      <w:pPr>
        <w:spacing w:after="0" w:line="240" w:lineRule="auto"/>
        <w:ind w:firstLine="680"/>
        <w:jc w:val="both"/>
        <w:rPr>
          <w:rFonts w:ascii="Times New Roman" w:hAnsi="Times New Roman" w:eastAsia="Calibri" w:cs="Times New Roman"/>
          <w:sz w:val="28"/>
          <w:szCs w:val="24"/>
          <w:lang w:eastAsia="ru-RU"/>
        </w:rPr>
      </w:pPr>
    </w:p>
    <w:tbl>
      <w:tblPr>
        <w:tblStyle w:val="12"/>
        <w:tblW w:w="1008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041"/>
        <w:gridCol w:w="7499"/>
      </w:tblGrid>
      <w:tr w14:paraId="795AF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440EBB3C">
            <w:pPr>
              <w:spacing w:after="0" w:line="240" w:lineRule="auto"/>
              <w:jc w:val="center"/>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 з/п</w:t>
            </w:r>
          </w:p>
        </w:tc>
        <w:tc>
          <w:tcPr>
            <w:tcW w:w="1980" w:type="dxa"/>
            <w:shd w:val="clear" w:color="auto" w:fill="auto"/>
            <w:vAlign w:val="center"/>
          </w:tcPr>
          <w:p w14:paraId="1F4D1D78">
            <w:pPr>
              <w:spacing w:after="0" w:line="240" w:lineRule="auto"/>
              <w:rPr>
                <w:rFonts w:ascii="Times New Roman" w:hAnsi="Times New Roman" w:eastAsia="Calibri" w:cs="Times New Roman"/>
                <w:b/>
                <w:bCs/>
                <w:sz w:val="24"/>
                <w:szCs w:val="24"/>
                <w:lang w:eastAsia="en-US"/>
              </w:rPr>
            </w:pPr>
            <w:r>
              <w:rPr>
                <w:rFonts w:ascii="Times New Roman" w:hAnsi="Times New Roman" w:eastAsia="Calibri" w:cs="Times New Roman"/>
                <w:b/>
                <w:bCs/>
                <w:sz w:val="24"/>
                <w:szCs w:val="24"/>
                <w:lang w:eastAsia="en-US"/>
              </w:rPr>
              <w:t>Ключові</w:t>
            </w:r>
          </w:p>
          <w:p w14:paraId="34EB17DA">
            <w:pPr>
              <w:spacing w:after="0" w:line="240" w:lineRule="auto"/>
              <w:rPr>
                <w:rFonts w:ascii="Times New Roman" w:hAnsi="Times New Roman" w:eastAsia="Calibri" w:cs="Times New Roman"/>
                <w:b/>
                <w:bCs/>
                <w:sz w:val="24"/>
                <w:szCs w:val="24"/>
                <w:highlight w:val="white"/>
                <w:lang w:eastAsia="en-US"/>
              </w:rPr>
            </w:pPr>
            <w:r>
              <w:rPr>
                <w:rFonts w:ascii="Times New Roman" w:hAnsi="Times New Roman" w:eastAsia="Calibri" w:cs="Times New Roman"/>
                <w:b/>
                <w:bCs/>
                <w:sz w:val="24"/>
                <w:szCs w:val="24"/>
                <w:lang w:eastAsia="en-US"/>
              </w:rPr>
              <w:t>компетентності</w:t>
            </w:r>
          </w:p>
        </w:tc>
        <w:tc>
          <w:tcPr>
            <w:tcW w:w="7560" w:type="dxa"/>
            <w:shd w:val="clear" w:color="auto" w:fill="auto"/>
            <w:vAlign w:val="center"/>
          </w:tcPr>
          <w:p w14:paraId="05A50BA9">
            <w:pPr>
              <w:spacing w:after="0" w:line="240" w:lineRule="auto"/>
              <w:jc w:val="center"/>
              <w:rPr>
                <w:rFonts w:ascii="Times New Roman" w:hAnsi="Times New Roman" w:eastAsia="Calibri" w:cs="Times New Roman"/>
                <w:b/>
                <w:bCs/>
                <w:sz w:val="24"/>
                <w:szCs w:val="24"/>
                <w:highlight w:val="white"/>
                <w:lang w:eastAsia="en-US"/>
              </w:rPr>
            </w:pPr>
            <w:r>
              <w:rPr>
                <w:rFonts w:ascii="Times New Roman" w:hAnsi="Times New Roman" w:eastAsia="Calibri" w:cs="Times New Roman"/>
                <w:b/>
                <w:bCs/>
                <w:sz w:val="24"/>
                <w:szCs w:val="24"/>
                <w:highlight w:val="white"/>
                <w:lang w:eastAsia="en-US"/>
              </w:rPr>
              <w:t>Компоненти</w:t>
            </w:r>
          </w:p>
        </w:tc>
      </w:tr>
      <w:tr w14:paraId="568D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2FBF564A">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1.</w:t>
            </w:r>
          </w:p>
        </w:tc>
        <w:tc>
          <w:tcPr>
            <w:tcW w:w="1980" w:type="dxa"/>
            <w:shd w:val="clear" w:color="auto" w:fill="auto"/>
            <w:vAlign w:val="center"/>
          </w:tcPr>
          <w:p w14:paraId="56837957">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Спілкування державною</w:t>
            </w:r>
          </w:p>
          <w:p w14:paraId="22693C42">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 xml:space="preserve">(і </w:t>
            </w:r>
            <w:r>
              <w:rPr>
                <w:rFonts w:ascii="Times New Roman" w:hAnsi="Times New Roman" w:eastAsia="Calibri" w:cs="Times New Roman"/>
                <w:b/>
                <w:sz w:val="24"/>
                <w:szCs w:val="24"/>
                <w:lang w:eastAsia="en-US"/>
              </w:rPr>
              <w:t xml:space="preserve">рідною – у разі відмінності) </w:t>
            </w:r>
            <w:r>
              <w:rPr>
                <w:rFonts w:ascii="Times New Roman" w:hAnsi="Times New Roman" w:eastAsia="Calibri" w:cs="Times New Roman"/>
                <w:b/>
                <w:sz w:val="24"/>
                <w:szCs w:val="24"/>
                <w:highlight w:val="white"/>
                <w:lang w:eastAsia="en-US"/>
              </w:rPr>
              <w:t>мовами</w:t>
            </w:r>
          </w:p>
        </w:tc>
        <w:tc>
          <w:tcPr>
            <w:tcW w:w="7560" w:type="dxa"/>
            <w:shd w:val="clear" w:color="auto" w:fill="auto"/>
          </w:tcPr>
          <w:p w14:paraId="729CB6DD">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Pr>
                <w:rFonts w:ascii="Times New Roman" w:hAnsi="Times New Roman" w:eastAsia="Calibri" w:cs="Times New Roman"/>
                <w:sz w:val="24"/>
                <w:szCs w:val="24"/>
                <w:lang w:eastAsia="en-US"/>
              </w:rPr>
              <w:t>уникнення невнормованих іншомовних запозичень у спілкуванні на тематику</w:t>
            </w:r>
            <w:r>
              <w:rPr>
                <w:rFonts w:ascii="Times New Roman" w:hAnsi="Times New Roman" w:eastAsia="Calibri" w:cs="Times New Roman"/>
                <w:sz w:val="24"/>
                <w:szCs w:val="24"/>
                <w:highlight w:val="white"/>
                <w:lang w:eastAsia="en-US"/>
              </w:rPr>
              <w:t xml:space="preserve"> окремого предмета; поповнювати свій словниковий запас.</w:t>
            </w:r>
          </w:p>
          <w:p w14:paraId="000B499E">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розуміння важливості чітких та лаконічних формулювань.</w:t>
            </w:r>
          </w:p>
          <w:p w14:paraId="4FC145AD">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означення понять, формулювання властивостей, доведення правил, теорем</w:t>
            </w:r>
          </w:p>
        </w:tc>
      </w:tr>
      <w:tr w14:paraId="100FB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690F0528">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2.</w:t>
            </w:r>
          </w:p>
        </w:tc>
        <w:tc>
          <w:tcPr>
            <w:tcW w:w="1980" w:type="dxa"/>
            <w:shd w:val="clear" w:color="auto" w:fill="auto"/>
            <w:vAlign w:val="center"/>
          </w:tcPr>
          <w:p w14:paraId="1949E32E">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Спілкування іноземними мовами</w:t>
            </w:r>
          </w:p>
        </w:tc>
        <w:tc>
          <w:tcPr>
            <w:tcW w:w="7560" w:type="dxa"/>
            <w:shd w:val="clear" w:color="auto" w:fill="auto"/>
          </w:tcPr>
          <w:p w14:paraId="4BF9C1AE">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w:t>
            </w:r>
            <w:r>
              <w:rPr>
                <w:rFonts w:ascii="Times New Roman" w:hAnsi="Times New Roman" w:eastAsia="Calibri" w:cs="Times New Roman"/>
                <w:sz w:val="24"/>
                <w:szCs w:val="24"/>
                <w:lang w:eastAsia="en-US"/>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14:paraId="1BA91686">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w:t>
            </w:r>
            <w:r>
              <w:rPr>
                <w:rFonts w:ascii="Times New Roman" w:hAnsi="Times New Roman" w:eastAsia="Calibri" w:cs="Times New Roman"/>
                <w:sz w:val="24"/>
                <w:szCs w:val="24"/>
                <w:lang w:eastAsia="en-US"/>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14:paraId="14B858B3">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w:t>
            </w:r>
            <w:r>
              <w:rPr>
                <w:rFonts w:ascii="Times New Roman" w:hAnsi="Times New Roman" w:eastAsia="Calibri" w:cs="Times New Roman"/>
                <w:sz w:val="24"/>
                <w:szCs w:val="24"/>
                <w:lang w:eastAsia="en-US"/>
              </w:rPr>
              <w:t>підручники, навчально-методичні комплекси, словники, довідкова література, мультимедійні засоби, адаптовані іншомовні тексти.</w:t>
            </w:r>
          </w:p>
        </w:tc>
      </w:tr>
      <w:tr w14:paraId="7D26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633EFB13">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3.</w:t>
            </w:r>
          </w:p>
        </w:tc>
        <w:tc>
          <w:tcPr>
            <w:tcW w:w="1980" w:type="dxa"/>
            <w:shd w:val="clear" w:color="auto" w:fill="auto"/>
            <w:vAlign w:val="center"/>
          </w:tcPr>
          <w:p w14:paraId="0BF322A3">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Математична компетентність</w:t>
            </w:r>
          </w:p>
        </w:tc>
        <w:tc>
          <w:tcPr>
            <w:tcW w:w="7560" w:type="dxa"/>
            <w:shd w:val="clear" w:color="auto" w:fill="auto"/>
          </w:tcPr>
          <w:p w14:paraId="25EBA603">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14:paraId="31666677">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14:paraId="509F9DD3">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розв’язування математичних задач, і обов’язково таких, що моделюють реальні життєві ситуації</w:t>
            </w:r>
          </w:p>
        </w:tc>
      </w:tr>
      <w:tr w14:paraId="36E53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4951D879">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4.</w:t>
            </w:r>
          </w:p>
        </w:tc>
        <w:tc>
          <w:tcPr>
            <w:tcW w:w="1980" w:type="dxa"/>
            <w:shd w:val="clear" w:color="auto" w:fill="auto"/>
            <w:vAlign w:val="center"/>
          </w:tcPr>
          <w:p w14:paraId="63148503">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Основні компетентності у природничих науках і технологіях</w:t>
            </w:r>
          </w:p>
        </w:tc>
        <w:tc>
          <w:tcPr>
            <w:tcW w:w="7560" w:type="dxa"/>
            <w:shd w:val="clear" w:color="auto" w:fill="auto"/>
          </w:tcPr>
          <w:p w14:paraId="54AC64DB">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розпізнавати проблеми, що виникають у довкіллі; будувати та досліджувати природні явища і процеси</w:t>
            </w:r>
            <w:r>
              <w:rPr>
                <w:rFonts w:ascii="Times New Roman" w:hAnsi="Times New Roman" w:eastAsia="Calibri" w:cs="Times New Roman"/>
                <w:sz w:val="24"/>
                <w:szCs w:val="24"/>
                <w:lang w:eastAsia="en-US"/>
              </w:rPr>
              <w:t>; послуговуватися технологічними пристроями</w:t>
            </w:r>
            <w:r>
              <w:rPr>
                <w:rFonts w:ascii="Times New Roman" w:hAnsi="Times New Roman" w:eastAsia="Calibri" w:cs="Times New Roman"/>
                <w:sz w:val="24"/>
                <w:szCs w:val="24"/>
                <w:highlight w:val="white"/>
                <w:lang w:eastAsia="en-US"/>
              </w:rPr>
              <w:t>.</w:t>
            </w:r>
          </w:p>
          <w:p w14:paraId="4945421E">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усвідомлення важливості природничих наук як універсальної мови науки, техніки та технологій.</w:t>
            </w:r>
            <w:r>
              <w:rPr>
                <w:rFonts w:ascii="Times New Roman" w:hAnsi="Times New Roman" w:eastAsia="Calibri" w:cs="Times New Roman"/>
                <w:sz w:val="24"/>
                <w:szCs w:val="24"/>
                <w:lang w:eastAsia="en-US"/>
              </w:rPr>
              <w:t xml:space="preserve"> Усвідомлення ролі наукових ідей в сучасних інформаційних технологіях</w:t>
            </w:r>
          </w:p>
          <w:p w14:paraId="4B1D15C4">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складання графіків та діаграм, які ілюструють функціональні залежності результатів впливу людської діяльності на природу</w:t>
            </w:r>
          </w:p>
        </w:tc>
      </w:tr>
      <w:tr w14:paraId="26E6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54190ED3">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5.</w:t>
            </w:r>
          </w:p>
        </w:tc>
        <w:tc>
          <w:tcPr>
            <w:tcW w:w="1980" w:type="dxa"/>
            <w:shd w:val="clear" w:color="auto" w:fill="auto"/>
            <w:vAlign w:val="center"/>
          </w:tcPr>
          <w:p w14:paraId="77F944D4">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Інформаційно-цифрова компетентність</w:t>
            </w:r>
          </w:p>
        </w:tc>
        <w:tc>
          <w:tcPr>
            <w:tcW w:w="7560" w:type="dxa"/>
            <w:shd w:val="clear" w:color="auto" w:fill="auto"/>
          </w:tcPr>
          <w:p w14:paraId="01378012">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14:paraId="64B28CBA">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14:paraId="43B668B8">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візуалізація даних, побудова графіків та діаграм за допомогою програмних засобів</w:t>
            </w:r>
          </w:p>
        </w:tc>
      </w:tr>
      <w:tr w14:paraId="04BF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1DAC421B">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6.</w:t>
            </w:r>
          </w:p>
        </w:tc>
        <w:tc>
          <w:tcPr>
            <w:tcW w:w="1980" w:type="dxa"/>
            <w:shd w:val="clear" w:color="auto" w:fill="auto"/>
            <w:vAlign w:val="center"/>
          </w:tcPr>
          <w:p w14:paraId="4B2E41E4">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Уміння вчитися впродовж життя</w:t>
            </w:r>
          </w:p>
        </w:tc>
        <w:tc>
          <w:tcPr>
            <w:tcW w:w="7560" w:type="dxa"/>
            <w:shd w:val="clear" w:color="auto" w:fill="auto"/>
          </w:tcPr>
          <w:p w14:paraId="47C1C520">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14:paraId="7A2C0063">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14:paraId="1111264C">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моделювання власної освітньої траєкторії</w:t>
            </w:r>
          </w:p>
        </w:tc>
      </w:tr>
      <w:tr w14:paraId="7A91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42FB0C60">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7.</w:t>
            </w:r>
          </w:p>
        </w:tc>
        <w:tc>
          <w:tcPr>
            <w:tcW w:w="1980" w:type="dxa"/>
            <w:shd w:val="clear" w:color="auto" w:fill="auto"/>
            <w:vAlign w:val="center"/>
          </w:tcPr>
          <w:p w14:paraId="77163F34">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Ініціативність і підприємливість</w:t>
            </w:r>
          </w:p>
        </w:tc>
        <w:tc>
          <w:tcPr>
            <w:tcW w:w="7560" w:type="dxa"/>
            <w:shd w:val="clear" w:color="auto" w:fill="auto"/>
          </w:tcPr>
          <w:p w14:paraId="640239A1">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14:paraId="1CE61504">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14:paraId="69039DB8">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завдання підприємницького змісту (оптимізаційні задачі)</w:t>
            </w:r>
          </w:p>
        </w:tc>
      </w:tr>
      <w:tr w14:paraId="604C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49979051">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8.</w:t>
            </w:r>
          </w:p>
        </w:tc>
        <w:tc>
          <w:tcPr>
            <w:tcW w:w="1980" w:type="dxa"/>
            <w:shd w:val="clear" w:color="auto" w:fill="auto"/>
            <w:vAlign w:val="center"/>
          </w:tcPr>
          <w:p w14:paraId="5B86D68A">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Соціальна і громадянська компетентності</w:t>
            </w:r>
          </w:p>
        </w:tc>
        <w:tc>
          <w:tcPr>
            <w:tcW w:w="7560" w:type="dxa"/>
            <w:shd w:val="clear" w:color="auto" w:fill="auto"/>
          </w:tcPr>
          <w:p w14:paraId="4E992F0A">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14:paraId="3002186D">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14:paraId="00FCAC5A">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завдання соціального змісту</w:t>
            </w:r>
          </w:p>
        </w:tc>
      </w:tr>
      <w:tr w14:paraId="3373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622D7F5E">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9.</w:t>
            </w:r>
          </w:p>
        </w:tc>
        <w:tc>
          <w:tcPr>
            <w:tcW w:w="1980" w:type="dxa"/>
            <w:shd w:val="clear" w:color="auto" w:fill="auto"/>
            <w:vAlign w:val="center"/>
          </w:tcPr>
          <w:p w14:paraId="4A843767">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Обізнаність і самовираження у сфері культури</w:t>
            </w:r>
          </w:p>
        </w:tc>
        <w:tc>
          <w:tcPr>
            <w:tcW w:w="7560" w:type="dxa"/>
            <w:shd w:val="clear" w:color="auto" w:fill="auto"/>
          </w:tcPr>
          <w:p w14:paraId="34A6CABD">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 xml:space="preserve">Уміння: </w:t>
            </w:r>
            <w:r>
              <w:rPr>
                <w:rFonts w:ascii="Times New Roman" w:hAnsi="Times New Roman" w:eastAsia="Calibri" w:cs="Times New Roman"/>
                <w:sz w:val="24"/>
                <w:szCs w:val="24"/>
                <w:lang w:eastAsia="en-US"/>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14:paraId="0273D38C">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b/>
                <w:bCs/>
                <w:i/>
                <w:iCs/>
                <w:sz w:val="24"/>
                <w:szCs w:val="24"/>
                <w:lang w:eastAsia="en-US"/>
              </w:rPr>
              <w:t xml:space="preserve"> </w:t>
            </w:r>
            <w:r>
              <w:rPr>
                <w:rFonts w:ascii="Times New Roman" w:hAnsi="Times New Roman" w:eastAsia="Calibri" w:cs="Times New Roman"/>
                <w:sz w:val="24"/>
                <w:szCs w:val="24"/>
                <w:lang w:eastAsia="en-US"/>
              </w:rPr>
              <w:t>повага до культурного розмаїття у глобальному суспільстві; усвідомлення впливу окремого предмета на людську культуру та розвиток суспільства</w:t>
            </w:r>
            <w:r>
              <w:rPr>
                <w:rFonts w:ascii="Times New Roman" w:hAnsi="Times New Roman" w:eastAsia="Calibri" w:cs="Times New Roman"/>
                <w:sz w:val="24"/>
                <w:szCs w:val="24"/>
                <w:highlight w:val="white"/>
                <w:lang w:eastAsia="en-US"/>
              </w:rPr>
              <w:t>.</w:t>
            </w:r>
          </w:p>
          <w:p w14:paraId="4F5E12DA">
            <w:pPr>
              <w:spacing w:after="0" w:line="240" w:lineRule="auto"/>
              <w:jc w:val="both"/>
              <w:rPr>
                <w:rFonts w:ascii="Times New Roman" w:hAnsi="Times New Roman" w:eastAsia="Calibri" w:cs="Times New Roman"/>
                <w:sz w:val="24"/>
                <w:szCs w:val="24"/>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w:t>
            </w:r>
            <w:r>
              <w:rPr>
                <w:rFonts w:ascii="Times New Roman" w:hAnsi="Times New Roman" w:eastAsia="Calibri" w:cs="Times New Roman"/>
                <w:sz w:val="24"/>
                <w:szCs w:val="24"/>
                <w:lang w:eastAsia="en-US"/>
              </w:rPr>
              <w:t>математичні моделі в різних видах мистецтва</w:t>
            </w:r>
          </w:p>
        </w:tc>
      </w:tr>
      <w:tr w14:paraId="7B66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00D546F3">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10.</w:t>
            </w:r>
          </w:p>
        </w:tc>
        <w:tc>
          <w:tcPr>
            <w:tcW w:w="1980" w:type="dxa"/>
            <w:shd w:val="clear" w:color="auto" w:fill="auto"/>
            <w:vAlign w:val="center"/>
          </w:tcPr>
          <w:p w14:paraId="7F8B5580">
            <w:pPr>
              <w:spacing w:after="0" w:line="240" w:lineRule="auto"/>
              <w:rPr>
                <w:rFonts w:ascii="Times New Roman" w:hAnsi="Times New Roman" w:eastAsia="Calibri" w:cs="Times New Roman"/>
                <w:b/>
                <w:sz w:val="24"/>
                <w:szCs w:val="24"/>
                <w:highlight w:val="white"/>
                <w:lang w:eastAsia="en-US"/>
              </w:rPr>
            </w:pPr>
            <w:r>
              <w:rPr>
                <w:rFonts w:ascii="Times New Roman" w:hAnsi="Times New Roman" w:eastAsia="Calibri" w:cs="Times New Roman"/>
                <w:b/>
                <w:sz w:val="24"/>
                <w:szCs w:val="24"/>
                <w:highlight w:val="white"/>
                <w:lang w:eastAsia="en-US"/>
              </w:rPr>
              <w:t>Екологічна грамотність і здорове життя</w:t>
            </w:r>
          </w:p>
        </w:tc>
        <w:tc>
          <w:tcPr>
            <w:tcW w:w="7560" w:type="dxa"/>
            <w:shd w:val="clear" w:color="auto" w:fill="auto"/>
          </w:tcPr>
          <w:p w14:paraId="0CAC0008">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Уміння:</w:t>
            </w:r>
            <w:r>
              <w:rPr>
                <w:rFonts w:ascii="Times New Roman" w:hAnsi="Times New Roman" w:eastAsia="Calibri" w:cs="Times New Roman"/>
                <w:sz w:val="24"/>
                <w:szCs w:val="24"/>
                <w:highlight w:val="white"/>
                <w:lang w:eastAsia="en-US"/>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14:paraId="5048676F">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Ставлення:</w:t>
            </w:r>
            <w:r>
              <w:rPr>
                <w:rFonts w:ascii="Times New Roman" w:hAnsi="Times New Roman" w:eastAsia="Calibri" w:cs="Times New Roman"/>
                <w:sz w:val="24"/>
                <w:szCs w:val="24"/>
                <w:highlight w:val="white"/>
                <w:lang w:eastAsia="en-US"/>
              </w:rPr>
              <w:t xml:space="preserve"> </w:t>
            </w:r>
            <w:r>
              <w:rPr>
                <w:rFonts w:ascii="Times New Roman" w:hAnsi="Times New Roman" w:eastAsia="Calibri" w:cs="Times New Roman"/>
                <w:sz w:val="24"/>
                <w:szCs w:val="24"/>
                <w:shd w:val="clear" w:color="auto" w:fill="FFFFFF"/>
                <w:lang w:eastAsia="en-US"/>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алкоголю, нікотину тощо. </w:t>
            </w:r>
          </w:p>
          <w:p w14:paraId="0D230E70">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b/>
                <w:bCs/>
                <w:i/>
                <w:iCs/>
                <w:sz w:val="24"/>
                <w:szCs w:val="24"/>
                <w:highlight w:val="white"/>
                <w:lang w:eastAsia="en-US"/>
              </w:rPr>
              <w:t>Навчальні ресурси:</w:t>
            </w:r>
            <w:r>
              <w:rPr>
                <w:rFonts w:ascii="Times New Roman" w:hAnsi="Times New Roman" w:eastAsia="Calibri" w:cs="Times New Roman"/>
                <w:sz w:val="24"/>
                <w:szCs w:val="24"/>
                <w:highlight w:val="white"/>
                <w:lang w:eastAsia="en-US"/>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14:paraId="0EF302FD">
      <w:pPr>
        <w:spacing w:after="0" w:line="240" w:lineRule="auto"/>
        <w:ind w:firstLine="680"/>
        <w:jc w:val="both"/>
        <w:rPr>
          <w:rFonts w:ascii="Times New Roman" w:hAnsi="Times New Roman" w:eastAsia="Calibri" w:cs="Times New Roman"/>
          <w:sz w:val="24"/>
          <w:szCs w:val="24"/>
          <w:highlight w:val="white"/>
          <w:lang w:eastAsia="en-US"/>
        </w:rPr>
      </w:pPr>
    </w:p>
    <w:p w14:paraId="4D25CB11">
      <w:pPr>
        <w:spacing w:after="0" w:line="240" w:lineRule="auto"/>
        <w:ind w:firstLine="680"/>
        <w:jc w:val="both"/>
        <w:rPr>
          <w:rFonts w:ascii="Times New Roman" w:hAnsi="Times New Roman" w:eastAsia="Calibri" w:cs="Times New Roman"/>
          <w:sz w:val="28"/>
          <w:szCs w:val="24"/>
          <w:highlight w:val="white"/>
          <w:lang w:eastAsia="en-US"/>
        </w:rPr>
      </w:pPr>
      <w:r>
        <w:rPr>
          <w:rFonts w:ascii="Times New Roman" w:hAnsi="Times New Roman" w:eastAsia="Calibri" w:cs="Times New Roman"/>
          <w:sz w:val="28"/>
          <w:szCs w:val="24"/>
          <w:highlight w:val="white"/>
          <w:lang w:eastAsia="en-US"/>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освітнього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в різних ситуаціях.</w:t>
      </w:r>
    </w:p>
    <w:p w14:paraId="4917E408">
      <w:pPr>
        <w:spacing w:after="0" w:line="240" w:lineRule="auto"/>
        <w:ind w:firstLine="680"/>
        <w:jc w:val="both"/>
        <w:rPr>
          <w:rFonts w:ascii="Times New Roman" w:hAnsi="Times New Roman" w:eastAsia="Calibri" w:cs="Times New Roman"/>
          <w:sz w:val="28"/>
          <w:szCs w:val="24"/>
          <w:highlight w:val="white"/>
          <w:lang w:eastAsia="en-US"/>
        </w:rPr>
      </w:pPr>
      <w:r>
        <w:rPr>
          <w:rFonts w:ascii="Times New Roman" w:hAnsi="Times New Roman" w:eastAsia="Calibri" w:cs="Times New Roman"/>
          <w:sz w:val="28"/>
          <w:szCs w:val="24"/>
          <w:highlight w:val="white"/>
          <w:lang w:eastAsia="en-US"/>
        </w:rPr>
        <w:t>Навчання за наскрізними лініями реалізується насамперед через:</w:t>
      </w:r>
    </w:p>
    <w:p w14:paraId="505AB715">
      <w:pPr>
        <w:pStyle w:val="39"/>
        <w:numPr>
          <w:ilvl w:val="0"/>
          <w:numId w:val="9"/>
        </w:numPr>
        <w:spacing w:after="0" w:line="240" w:lineRule="auto"/>
        <w:ind w:left="0" w:firstLine="709"/>
        <w:jc w:val="both"/>
        <w:rPr>
          <w:rFonts w:ascii="Times New Roman" w:hAnsi="Times New Roman" w:eastAsia="Calibri" w:cs="Times New Roman"/>
          <w:sz w:val="28"/>
          <w:szCs w:val="24"/>
          <w:highlight w:val="white"/>
        </w:rPr>
      </w:pPr>
      <w:r>
        <w:rPr>
          <w:rFonts w:ascii="Times New Roman" w:hAnsi="Times New Roman" w:eastAsia="Calibri" w:cs="Times New Roman"/>
          <w:sz w:val="28"/>
          <w:szCs w:val="24"/>
          <w:highlight w:val="white"/>
        </w:rPr>
        <w:t>організацію освітнього середовища (зміст та цілі наскрізних тем враховуються при формуванні духовного, соціального і фізичного середовища навчання);</w:t>
      </w:r>
    </w:p>
    <w:p w14:paraId="1BEF3396">
      <w:pPr>
        <w:pStyle w:val="39"/>
        <w:numPr>
          <w:ilvl w:val="0"/>
          <w:numId w:val="9"/>
        </w:numPr>
        <w:spacing w:after="0" w:line="240" w:lineRule="auto"/>
        <w:ind w:left="0" w:firstLine="709"/>
        <w:jc w:val="both"/>
        <w:rPr>
          <w:rFonts w:ascii="Times New Roman" w:hAnsi="Times New Roman" w:eastAsia="Calibri" w:cs="Times New Roman"/>
          <w:sz w:val="28"/>
          <w:szCs w:val="24"/>
          <w:highlight w:val="white"/>
        </w:rPr>
      </w:pPr>
      <w:r>
        <w:rPr>
          <w:rFonts w:ascii="Times New Roman" w:hAnsi="Times New Roman" w:eastAsia="Calibri" w:cs="Times New Roman"/>
          <w:sz w:val="28"/>
          <w:szCs w:val="24"/>
          <w:highlight w:val="white"/>
        </w:rPr>
        <w:t>окремі предмети (виходячи із наскрізних тем при вивченні предмета проводяться відповідні трактовки, приклади і методи навчання, реалізуються надпредметні, міжкласні та загальноліцейські проєкти). Роль окремих предметів в освітньому процесі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14:paraId="6AE7DBC6">
      <w:pPr>
        <w:pStyle w:val="39"/>
        <w:numPr>
          <w:ilvl w:val="0"/>
          <w:numId w:val="9"/>
        </w:numPr>
        <w:spacing w:after="0" w:line="240" w:lineRule="auto"/>
        <w:ind w:left="0" w:firstLine="709"/>
        <w:jc w:val="both"/>
        <w:rPr>
          <w:rFonts w:ascii="Times New Roman" w:hAnsi="Times New Roman" w:eastAsia="Calibri" w:cs="Times New Roman"/>
          <w:sz w:val="28"/>
          <w:szCs w:val="24"/>
          <w:highlight w:val="white"/>
        </w:rPr>
      </w:pPr>
      <w:r>
        <w:rPr>
          <w:rFonts w:ascii="Times New Roman" w:hAnsi="Times New Roman" w:eastAsia="Calibri" w:cs="Times New Roman"/>
          <w:sz w:val="28"/>
          <w:szCs w:val="24"/>
          <w:highlight w:val="white"/>
        </w:rPr>
        <w:t xml:space="preserve">предмети за вибором; </w:t>
      </w:r>
    </w:p>
    <w:p w14:paraId="6371EB3C">
      <w:pPr>
        <w:pStyle w:val="39"/>
        <w:numPr>
          <w:ilvl w:val="0"/>
          <w:numId w:val="9"/>
        </w:numPr>
        <w:spacing w:after="0" w:line="240" w:lineRule="auto"/>
        <w:ind w:left="0" w:firstLine="709"/>
        <w:jc w:val="both"/>
        <w:rPr>
          <w:rFonts w:ascii="Times New Roman" w:hAnsi="Times New Roman" w:eastAsia="Calibri" w:cs="Times New Roman"/>
          <w:sz w:val="28"/>
          <w:szCs w:val="24"/>
          <w:highlight w:val="white"/>
        </w:rPr>
      </w:pPr>
      <w:r>
        <w:rPr>
          <w:rFonts w:ascii="Times New Roman" w:hAnsi="Times New Roman" w:eastAsia="Calibri" w:cs="Times New Roman"/>
          <w:sz w:val="28"/>
          <w:szCs w:val="24"/>
          <w:highlight w:val="white"/>
        </w:rPr>
        <w:t xml:space="preserve">роботу в проєктах; </w:t>
      </w:r>
    </w:p>
    <w:p w14:paraId="4D2324FA">
      <w:pPr>
        <w:pStyle w:val="39"/>
        <w:numPr>
          <w:ilvl w:val="0"/>
          <w:numId w:val="9"/>
        </w:numPr>
        <w:spacing w:after="0" w:line="240" w:lineRule="auto"/>
        <w:ind w:left="0" w:firstLine="709"/>
        <w:jc w:val="both"/>
        <w:rPr>
          <w:rFonts w:ascii="Times New Roman" w:hAnsi="Times New Roman" w:eastAsia="Calibri" w:cs="Times New Roman"/>
          <w:sz w:val="28"/>
          <w:szCs w:val="24"/>
          <w:highlight w:val="white"/>
        </w:rPr>
      </w:pPr>
      <w:r>
        <w:rPr>
          <w:rFonts w:ascii="Times New Roman" w:hAnsi="Times New Roman" w:eastAsia="Calibri" w:cs="Times New Roman"/>
          <w:sz w:val="28"/>
          <w:szCs w:val="24"/>
          <w:highlight w:val="white"/>
        </w:rPr>
        <w:t>позакласну освітню роботу і роботу гуртків.</w:t>
      </w:r>
    </w:p>
    <w:p w14:paraId="3C598CEE">
      <w:pPr>
        <w:spacing w:after="0" w:line="240" w:lineRule="auto"/>
        <w:ind w:firstLine="680"/>
        <w:jc w:val="both"/>
        <w:rPr>
          <w:rFonts w:ascii="Times New Roman" w:hAnsi="Times New Roman" w:eastAsia="Calibri" w:cs="Times New Roman"/>
          <w:sz w:val="28"/>
          <w:szCs w:val="24"/>
          <w:highlight w:val="white"/>
          <w:lang w:eastAsia="en-US"/>
        </w:rPr>
      </w:pPr>
    </w:p>
    <w:tbl>
      <w:tblPr>
        <w:tblStyle w:val="12"/>
        <w:tblW w:w="9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3"/>
        <w:gridCol w:w="8066"/>
      </w:tblGrid>
      <w:tr w14:paraId="61532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668" w:type="dxa"/>
            <w:tcBorders>
              <w:top w:val="single" w:color="000000" w:sz="4" w:space="0"/>
              <w:left w:val="single" w:color="000000" w:sz="4" w:space="0"/>
              <w:bottom w:val="single" w:color="000000" w:sz="4" w:space="0"/>
              <w:right w:val="single" w:color="000000" w:sz="4" w:space="0"/>
            </w:tcBorders>
            <w:vAlign w:val="center"/>
          </w:tcPr>
          <w:p w14:paraId="74F251B3">
            <w:pPr>
              <w:spacing w:after="0" w:line="240" w:lineRule="auto"/>
              <w:jc w:val="center"/>
              <w:rPr>
                <w:rFonts w:ascii="Times New Roman" w:hAnsi="Times New Roman" w:eastAsia="Calibri" w:cs="Times New Roman"/>
                <w:b/>
                <w:bCs/>
                <w:sz w:val="24"/>
                <w:szCs w:val="24"/>
                <w:lang w:eastAsia="en-US"/>
              </w:rPr>
            </w:pPr>
            <w:r>
              <w:rPr>
                <w:rFonts w:ascii="Times New Roman" w:hAnsi="Times New Roman" w:eastAsia="Calibri" w:cs="Times New Roman"/>
                <w:b/>
                <w:bCs/>
                <w:sz w:val="24"/>
                <w:szCs w:val="24"/>
                <w:lang w:eastAsia="en-US"/>
              </w:rPr>
              <w:t>Наскрізна лінія</w:t>
            </w:r>
          </w:p>
        </w:tc>
        <w:tc>
          <w:tcPr>
            <w:tcW w:w="8620" w:type="dxa"/>
            <w:tcBorders>
              <w:top w:val="single" w:color="000000" w:sz="4" w:space="0"/>
              <w:left w:val="single" w:color="000000" w:sz="4" w:space="0"/>
              <w:bottom w:val="single" w:color="000000" w:sz="4" w:space="0"/>
              <w:right w:val="single" w:color="000000" w:sz="4" w:space="0"/>
            </w:tcBorders>
            <w:vAlign w:val="center"/>
          </w:tcPr>
          <w:p w14:paraId="484E0965">
            <w:pPr>
              <w:spacing w:after="0" w:line="240" w:lineRule="auto"/>
              <w:jc w:val="center"/>
              <w:rPr>
                <w:rFonts w:ascii="Times New Roman" w:hAnsi="Times New Roman" w:eastAsia="Calibri" w:cs="Times New Roman"/>
                <w:b/>
                <w:bCs/>
                <w:sz w:val="24"/>
                <w:szCs w:val="24"/>
                <w:lang w:eastAsia="en-US"/>
              </w:rPr>
            </w:pPr>
            <w:r>
              <w:rPr>
                <w:rFonts w:ascii="Times New Roman" w:hAnsi="Times New Roman" w:eastAsia="Calibri" w:cs="Times New Roman"/>
                <w:b/>
                <w:bCs/>
                <w:sz w:val="24"/>
                <w:szCs w:val="24"/>
                <w:highlight w:val="white"/>
                <w:lang w:eastAsia="en-US"/>
              </w:rPr>
              <w:t>Коротка характеристика</w:t>
            </w:r>
          </w:p>
        </w:tc>
      </w:tr>
      <w:tr w14:paraId="111BC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668" w:type="dxa"/>
            <w:tcBorders>
              <w:top w:val="single" w:color="000000" w:sz="4" w:space="0"/>
              <w:left w:val="single" w:color="000000" w:sz="4" w:space="0"/>
              <w:bottom w:val="single" w:color="000000" w:sz="4" w:space="0"/>
              <w:right w:val="single" w:color="000000" w:sz="4" w:space="0"/>
            </w:tcBorders>
            <w:textDirection w:val="btLr"/>
            <w:vAlign w:val="center"/>
          </w:tcPr>
          <w:p w14:paraId="32869DF1">
            <w:pPr>
              <w:spacing w:after="0" w:line="240" w:lineRule="auto"/>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highlight w:val="white"/>
                <w:lang w:eastAsia="en-US"/>
              </w:rPr>
              <w:t>Екологічна безпека й сталий розвиток</w:t>
            </w:r>
          </w:p>
        </w:tc>
        <w:tc>
          <w:tcPr>
            <w:tcW w:w="8620" w:type="dxa"/>
            <w:tcBorders>
              <w:top w:val="single" w:color="000000" w:sz="4" w:space="0"/>
              <w:left w:val="single" w:color="000000" w:sz="4" w:space="0"/>
              <w:bottom w:val="single" w:color="000000" w:sz="4" w:space="0"/>
              <w:right w:val="single" w:color="000000" w:sz="4" w:space="0"/>
            </w:tcBorders>
          </w:tcPr>
          <w:p w14:paraId="4EC0B4AC">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14:paraId="070F0BF0">
            <w:pPr>
              <w:spacing w:after="0" w:line="240" w:lineRule="auto"/>
              <w:jc w:val="both"/>
              <w:rPr>
                <w:rFonts w:ascii="Times New Roman" w:hAnsi="Times New Roman" w:eastAsia="Calibri" w:cs="Times New Roman"/>
                <w:b/>
                <w:bCs/>
                <w:sz w:val="24"/>
                <w:szCs w:val="24"/>
                <w:lang w:eastAsia="en-US"/>
              </w:rPr>
            </w:pPr>
            <w:r>
              <w:rPr>
                <w:rFonts w:ascii="Times New Roman" w:hAnsi="Times New Roman" w:eastAsia="Calibri" w:cs="Times New Roman"/>
                <w:sz w:val="24"/>
                <w:szCs w:val="24"/>
                <w:highlight w:val="white"/>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14:paraId="05514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668" w:type="dxa"/>
            <w:tcBorders>
              <w:top w:val="single" w:color="000000" w:sz="4" w:space="0"/>
              <w:left w:val="single" w:color="000000" w:sz="4" w:space="0"/>
              <w:bottom w:val="single" w:color="000000" w:sz="4" w:space="0"/>
              <w:right w:val="single" w:color="000000" w:sz="4" w:space="0"/>
            </w:tcBorders>
            <w:textDirection w:val="btLr"/>
            <w:vAlign w:val="center"/>
          </w:tcPr>
          <w:p w14:paraId="40A8C179">
            <w:pPr>
              <w:spacing w:after="0" w:line="240" w:lineRule="auto"/>
              <w:jc w:val="center"/>
              <w:rPr>
                <w:rFonts w:ascii="Times New Roman" w:hAnsi="Times New Roman" w:eastAsia="Calibri" w:cs="Times New Roman"/>
                <w:b/>
                <w:sz w:val="24"/>
                <w:szCs w:val="24"/>
                <w:lang w:eastAsia="en-US"/>
              </w:rPr>
            </w:pPr>
            <w:r>
              <w:rPr>
                <w:rFonts w:ascii="Times New Roman" w:hAnsi="Times New Roman" w:eastAsia="Calibri" w:cs="Times New Roman"/>
                <w:b/>
                <w:sz w:val="24"/>
                <w:szCs w:val="24"/>
                <w:highlight w:val="white"/>
                <w:lang w:eastAsia="en-US"/>
              </w:rPr>
              <w:t>Громадянська відповідальність</w:t>
            </w:r>
          </w:p>
        </w:tc>
        <w:tc>
          <w:tcPr>
            <w:tcW w:w="8620" w:type="dxa"/>
            <w:tcBorders>
              <w:top w:val="single" w:color="000000" w:sz="4" w:space="0"/>
              <w:left w:val="single" w:color="000000" w:sz="4" w:space="0"/>
              <w:bottom w:val="single" w:color="000000" w:sz="4" w:space="0"/>
              <w:right w:val="single" w:color="000000" w:sz="4" w:space="0"/>
            </w:tcBorders>
          </w:tcPr>
          <w:p w14:paraId="7A18F524">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14:paraId="11F32642">
            <w:pPr>
              <w:spacing w:after="0" w:line="240" w:lineRule="auto"/>
              <w:jc w:val="both"/>
              <w:rPr>
                <w:rFonts w:ascii="Times New Roman" w:hAnsi="Times New Roman" w:eastAsia="Calibri" w:cs="Times New Roman"/>
                <w:b/>
                <w:bCs/>
                <w:sz w:val="24"/>
                <w:szCs w:val="24"/>
                <w:lang w:eastAsia="en-US"/>
              </w:rPr>
            </w:pPr>
            <w:r>
              <w:rPr>
                <w:rFonts w:ascii="Times New Roman" w:hAnsi="Times New Roman" w:eastAsia="Calibri" w:cs="Times New Roman"/>
                <w:sz w:val="24"/>
                <w:szCs w:val="24"/>
                <w:highlight w:val="white"/>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14:paraId="487E9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668" w:type="dxa"/>
            <w:tcBorders>
              <w:top w:val="single" w:color="000000" w:sz="4" w:space="0"/>
              <w:left w:val="single" w:color="000000" w:sz="4" w:space="0"/>
              <w:bottom w:val="single" w:color="000000" w:sz="4" w:space="0"/>
              <w:right w:val="single" w:color="000000" w:sz="4" w:space="0"/>
            </w:tcBorders>
            <w:textDirection w:val="btLr"/>
            <w:vAlign w:val="center"/>
          </w:tcPr>
          <w:p w14:paraId="6C23580A">
            <w:pPr>
              <w:spacing w:after="0" w:line="240" w:lineRule="auto"/>
              <w:jc w:val="center"/>
              <w:rPr>
                <w:rFonts w:ascii="Times New Roman" w:hAnsi="Times New Roman" w:eastAsia="Calibri" w:cs="Times New Roman"/>
                <w:b/>
                <w:bCs/>
                <w:sz w:val="24"/>
                <w:szCs w:val="24"/>
                <w:lang w:eastAsia="en-US"/>
              </w:rPr>
            </w:pPr>
            <w:r>
              <w:rPr>
                <w:rFonts w:ascii="Times New Roman" w:hAnsi="Times New Roman" w:eastAsia="Calibri" w:cs="Times New Roman"/>
                <w:b/>
                <w:sz w:val="24"/>
                <w:szCs w:val="24"/>
                <w:highlight w:val="white"/>
                <w:lang w:eastAsia="en-US"/>
              </w:rPr>
              <w:t>Здоров’я і безпека</w:t>
            </w:r>
          </w:p>
        </w:tc>
        <w:tc>
          <w:tcPr>
            <w:tcW w:w="8620" w:type="dxa"/>
            <w:tcBorders>
              <w:top w:val="single" w:color="000000" w:sz="4" w:space="0"/>
              <w:left w:val="single" w:color="000000" w:sz="4" w:space="0"/>
              <w:bottom w:val="single" w:color="000000" w:sz="4" w:space="0"/>
              <w:right w:val="single" w:color="000000" w:sz="4" w:space="0"/>
            </w:tcBorders>
          </w:tcPr>
          <w:p w14:paraId="2EDC46F1">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14:paraId="7BBC6D5A">
            <w:pPr>
              <w:spacing w:after="0" w:line="240" w:lineRule="auto"/>
              <w:jc w:val="both"/>
              <w:rPr>
                <w:rFonts w:ascii="Times New Roman" w:hAnsi="Times New Roman" w:eastAsia="Calibri" w:cs="Times New Roman"/>
                <w:b/>
                <w:bCs/>
                <w:sz w:val="24"/>
                <w:szCs w:val="24"/>
                <w:lang w:eastAsia="en-US"/>
              </w:rPr>
            </w:pPr>
            <w:r>
              <w:rPr>
                <w:rFonts w:ascii="Times New Roman" w:hAnsi="Times New Roman" w:eastAsia="Calibri" w:cs="Times New Roman"/>
                <w:sz w:val="24"/>
                <w:szCs w:val="24"/>
                <w:highlight w:val="white"/>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14:paraId="0A9CC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0" w:hRule="atLeast"/>
          <w:jc w:val="center"/>
        </w:trPr>
        <w:tc>
          <w:tcPr>
            <w:tcW w:w="1668" w:type="dxa"/>
            <w:tcBorders>
              <w:top w:val="single" w:color="000000" w:sz="4" w:space="0"/>
              <w:left w:val="single" w:color="000000" w:sz="4" w:space="0"/>
              <w:bottom w:val="single" w:color="000000" w:sz="4" w:space="0"/>
              <w:right w:val="single" w:color="000000" w:sz="4" w:space="0"/>
            </w:tcBorders>
            <w:textDirection w:val="btLr"/>
            <w:vAlign w:val="center"/>
          </w:tcPr>
          <w:p w14:paraId="227C6C69">
            <w:pPr>
              <w:spacing w:after="0" w:line="240" w:lineRule="auto"/>
              <w:jc w:val="center"/>
              <w:rPr>
                <w:rFonts w:ascii="Times New Roman" w:hAnsi="Times New Roman" w:eastAsia="Calibri" w:cs="Times New Roman"/>
                <w:b/>
                <w:bCs/>
                <w:sz w:val="24"/>
                <w:szCs w:val="24"/>
                <w:lang w:eastAsia="en-US"/>
              </w:rPr>
            </w:pPr>
            <w:r>
              <w:rPr>
                <w:rFonts w:ascii="Times New Roman" w:hAnsi="Times New Roman" w:eastAsia="Calibri" w:cs="Times New Roman"/>
                <w:b/>
                <w:sz w:val="24"/>
                <w:szCs w:val="24"/>
                <w:highlight w:val="white"/>
                <w:lang w:eastAsia="en-US"/>
              </w:rPr>
              <w:t>Підприємливість і фінансова грамотність</w:t>
            </w:r>
          </w:p>
        </w:tc>
        <w:tc>
          <w:tcPr>
            <w:tcW w:w="8620" w:type="dxa"/>
            <w:tcBorders>
              <w:top w:val="single" w:color="000000" w:sz="4" w:space="0"/>
              <w:left w:val="single" w:color="000000" w:sz="4" w:space="0"/>
              <w:bottom w:val="single" w:color="000000" w:sz="4" w:space="0"/>
              <w:right w:val="single" w:color="000000" w:sz="4" w:space="0"/>
            </w:tcBorders>
          </w:tcPr>
          <w:p w14:paraId="529053C1">
            <w:pPr>
              <w:spacing w:after="0" w:line="240" w:lineRule="auto"/>
              <w:jc w:val="both"/>
              <w:rPr>
                <w:rFonts w:ascii="Times New Roman" w:hAnsi="Times New Roman" w:eastAsia="Calibri" w:cs="Times New Roman"/>
                <w:sz w:val="24"/>
                <w:szCs w:val="24"/>
                <w:highlight w:val="white"/>
                <w:lang w:eastAsia="en-US"/>
              </w:rPr>
            </w:pPr>
            <w:r>
              <w:rPr>
                <w:rFonts w:ascii="Times New Roman" w:hAnsi="Times New Roman" w:eastAsia="Calibri" w:cs="Times New Roman"/>
                <w:sz w:val="24"/>
                <w:szCs w:val="24"/>
                <w:highlight w:val="white"/>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14:paraId="13935526">
            <w:pPr>
              <w:spacing w:after="0" w:line="240" w:lineRule="auto"/>
              <w:jc w:val="both"/>
              <w:rPr>
                <w:rFonts w:ascii="Times New Roman" w:hAnsi="Times New Roman" w:eastAsia="Calibri" w:cs="Times New Roman"/>
                <w:b/>
                <w:bCs/>
                <w:sz w:val="24"/>
                <w:szCs w:val="24"/>
                <w:lang w:eastAsia="en-US"/>
              </w:rPr>
            </w:pPr>
            <w:r>
              <w:rPr>
                <w:rFonts w:ascii="Times New Roman" w:hAnsi="Times New Roman" w:eastAsia="Calibri" w:cs="Times New Roman"/>
                <w:sz w:val="24"/>
                <w:szCs w:val="24"/>
                <w:highlight w:val="white"/>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14:paraId="24473761">
      <w:pPr>
        <w:pStyle w:val="14"/>
        <w:ind w:firstLine="709"/>
        <w:outlineLvl w:val="0"/>
        <w:rPr>
          <w:b/>
          <w:szCs w:val="28"/>
        </w:rPr>
      </w:pPr>
      <w:r>
        <w:rPr>
          <w:b/>
          <w:szCs w:val="28"/>
        </w:rPr>
        <w:br w:type="page"/>
      </w:r>
    </w:p>
    <w:p w14:paraId="445B61D6">
      <w:pPr>
        <w:pStyle w:val="14"/>
        <w:ind w:firstLine="709"/>
        <w:jc w:val="both"/>
        <w:outlineLvl w:val="0"/>
        <w:rPr>
          <w:b/>
          <w:caps/>
          <w:szCs w:val="28"/>
          <w14:textFill>
            <w14:gradFill>
              <w14:gsLst>
                <w14:gs w14:pos="0">
                  <w14:srgbClr w14:val="007BD3"/>
                </w14:gs>
                <w14:gs w14:pos="100000">
                  <w14:srgbClr w14:val="034373"/>
                </w14:gs>
              </w14:gsLst>
              <w14:lin w14:scaled="0"/>
            </w14:gradFill>
          </w14:textFill>
        </w:rPr>
      </w:pPr>
      <w:r>
        <w:rPr>
          <w:b/>
          <w:szCs w:val="28"/>
          <w14:textFill>
            <w14:gradFill>
              <w14:gsLst>
                <w14:gs w14:pos="0">
                  <w14:srgbClr w14:val="007BD3"/>
                </w14:gs>
                <w14:gs w14:pos="100000">
                  <w14:srgbClr w14:val="034373"/>
                </w14:gs>
              </w14:gsLst>
              <w14:lin w14:scaled="0"/>
            </w14:gradFill>
          </w14:textFill>
        </w:rPr>
        <w:t>ІІІ.</w:t>
      </w:r>
      <w:r>
        <w:rPr>
          <w:b/>
          <w:caps/>
          <w:szCs w:val="28"/>
          <w14:textFill>
            <w14:gradFill>
              <w14:gsLst>
                <w14:gs w14:pos="0">
                  <w14:srgbClr w14:val="007BD3"/>
                </w14:gs>
                <w14:gs w14:pos="100000">
                  <w14:srgbClr w14:val="034373"/>
                </w14:gs>
              </w14:gsLst>
              <w14:lin w14:scaled="0"/>
            </w14:gradFill>
          </w14:textFill>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14:paraId="2315A6C1">
      <w:pPr>
        <w:pStyle w:val="14"/>
        <w:ind w:firstLine="709"/>
        <w:outlineLvl w:val="0"/>
        <w:rPr>
          <w:b/>
          <w:caps/>
          <w:szCs w:val="28"/>
        </w:rPr>
      </w:pPr>
    </w:p>
    <w:p w14:paraId="1A4A9BF9">
      <w:pPr>
        <w:pStyle w:val="3"/>
        <w:spacing w:before="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Загальні</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засади</w:t>
      </w:r>
    </w:p>
    <w:p w14:paraId="6A6D67F8">
      <w:pPr>
        <w:pStyle w:val="14"/>
        <w:ind w:firstLine="709"/>
        <w:rPr>
          <w:szCs w:val="28"/>
        </w:rPr>
      </w:pPr>
      <w:r>
        <w:rPr>
          <w:szCs w:val="28"/>
        </w:rPr>
        <w:t>Форма</w:t>
      </w:r>
      <w:r>
        <w:rPr>
          <w:spacing w:val="-5"/>
          <w:szCs w:val="28"/>
        </w:rPr>
        <w:t xml:space="preserve"> </w:t>
      </w:r>
      <w:r>
        <w:rPr>
          <w:szCs w:val="28"/>
        </w:rPr>
        <w:t>власності:</w:t>
      </w:r>
      <w:r>
        <w:rPr>
          <w:spacing w:val="-3"/>
          <w:szCs w:val="28"/>
        </w:rPr>
        <w:t xml:space="preserve"> </w:t>
      </w:r>
      <w:r>
        <w:rPr>
          <w:szCs w:val="28"/>
        </w:rPr>
        <w:t>комунальна.</w:t>
      </w:r>
    </w:p>
    <w:p w14:paraId="3FA07CA0">
      <w:pPr>
        <w:pStyle w:val="14"/>
        <w:ind w:firstLine="709"/>
        <w:rPr>
          <w:spacing w:val="-57"/>
          <w:szCs w:val="28"/>
        </w:rPr>
      </w:pPr>
      <w:r>
        <w:rPr>
          <w:szCs w:val="28"/>
        </w:rPr>
        <w:t>Режим роботи навчального закладу: п'ятиденний.</w:t>
      </w:r>
      <w:r>
        <w:rPr>
          <w:spacing w:val="-57"/>
          <w:szCs w:val="28"/>
        </w:rPr>
        <w:t xml:space="preserve"> </w:t>
      </w:r>
    </w:p>
    <w:p w14:paraId="4266C4B9">
      <w:pPr>
        <w:pStyle w:val="14"/>
        <w:ind w:firstLine="709"/>
        <w:rPr>
          <w:szCs w:val="28"/>
        </w:rPr>
      </w:pPr>
      <w:r>
        <w:rPr>
          <w:szCs w:val="28"/>
        </w:rPr>
        <w:t>Мова</w:t>
      </w:r>
      <w:r>
        <w:rPr>
          <w:spacing w:val="-3"/>
          <w:szCs w:val="28"/>
        </w:rPr>
        <w:t xml:space="preserve"> </w:t>
      </w:r>
      <w:r>
        <w:rPr>
          <w:szCs w:val="28"/>
        </w:rPr>
        <w:t>навчання: українська.</w:t>
      </w:r>
    </w:p>
    <w:p w14:paraId="78C93FCD">
      <w:pPr>
        <w:pStyle w:val="3"/>
        <w:spacing w:before="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Структура</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202</w:t>
      </w:r>
      <w:r>
        <w:rPr>
          <w:rFonts w:ascii="Times New Roman" w:hAnsi="Times New Roman" w:cs="Times New Roman"/>
          <w:color w:val="auto"/>
          <w:sz w:val="28"/>
          <w:szCs w:val="28"/>
          <w:lang w:val="uk-UA"/>
        </w:rPr>
        <w:t>4</w:t>
      </w:r>
      <w:r>
        <w:rPr>
          <w:rFonts w:ascii="Times New Roman" w:hAnsi="Times New Roman" w:cs="Times New Roman"/>
          <w:color w:val="auto"/>
          <w:spacing w:val="-1"/>
          <w:sz w:val="28"/>
          <w:szCs w:val="28"/>
        </w:rPr>
        <w:t>-</w:t>
      </w:r>
      <w:r>
        <w:rPr>
          <w:rFonts w:ascii="Times New Roman" w:hAnsi="Times New Roman" w:cs="Times New Roman"/>
          <w:color w:val="auto"/>
          <w:sz w:val="28"/>
          <w:szCs w:val="28"/>
        </w:rPr>
        <w:t>20</w:t>
      </w:r>
      <w:r>
        <w:rPr>
          <w:rFonts w:ascii="Times New Roman" w:hAnsi="Times New Roman" w:cs="Times New Roman"/>
          <w:color w:val="auto"/>
          <w:sz w:val="28"/>
          <w:szCs w:val="28"/>
          <w:lang w:val="uk-UA"/>
        </w:rPr>
        <w:t>25</w:t>
      </w:r>
      <w:r>
        <w:rPr>
          <w:rFonts w:ascii="Times New Roman" w:hAnsi="Times New Roman" w:cs="Times New Roman"/>
          <w:color w:val="auto"/>
          <w:spacing w:val="-1"/>
          <w:sz w:val="28"/>
          <w:szCs w:val="28"/>
        </w:rPr>
        <w:t xml:space="preserve"> </w:t>
      </w:r>
      <w:r>
        <w:rPr>
          <w:rFonts w:ascii="Times New Roman" w:hAnsi="Times New Roman" w:cs="Times New Roman"/>
          <w:color w:val="auto"/>
          <w:sz w:val="28"/>
          <w:szCs w:val="28"/>
        </w:rPr>
        <w:t>навчального року</w:t>
      </w:r>
    </w:p>
    <w:p w14:paraId="5A5E50BD">
      <w:pPr>
        <w:pStyle w:val="14"/>
        <w:ind w:firstLine="709"/>
        <w:rPr>
          <w:spacing w:val="-57"/>
          <w:szCs w:val="28"/>
        </w:rPr>
      </w:pPr>
      <w:r>
        <w:rPr>
          <w:szCs w:val="28"/>
        </w:rPr>
        <w:t>Навчальні заняття організовуються за семестровою системою:</w:t>
      </w:r>
      <w:r>
        <w:rPr>
          <w:spacing w:val="-57"/>
          <w:szCs w:val="28"/>
        </w:rPr>
        <w:t xml:space="preserve"> </w:t>
      </w:r>
    </w:p>
    <w:p w14:paraId="2BD89248">
      <w:pPr>
        <w:pStyle w:val="14"/>
        <w:ind w:firstLine="709"/>
        <w:rPr>
          <w:szCs w:val="28"/>
        </w:rPr>
      </w:pPr>
      <w:r>
        <w:rPr>
          <w:szCs w:val="28"/>
        </w:rPr>
        <w:t>І</w:t>
      </w:r>
      <w:r>
        <w:rPr>
          <w:spacing w:val="-2"/>
          <w:szCs w:val="28"/>
        </w:rPr>
        <w:t xml:space="preserve"> </w:t>
      </w:r>
      <w:r>
        <w:rPr>
          <w:szCs w:val="28"/>
        </w:rPr>
        <w:t>семестр</w:t>
      </w:r>
      <w:r>
        <w:rPr>
          <w:spacing w:val="1"/>
          <w:szCs w:val="28"/>
        </w:rPr>
        <w:t xml:space="preserve"> </w:t>
      </w:r>
      <w:r>
        <w:rPr>
          <w:szCs w:val="28"/>
        </w:rPr>
        <w:t xml:space="preserve">– </w:t>
      </w:r>
      <w:r>
        <w:rPr>
          <w:rFonts w:hint="default"/>
          <w:szCs w:val="28"/>
          <w:lang w:val="uk-UA"/>
        </w:rPr>
        <w:t>2</w:t>
      </w:r>
      <w:r>
        <w:rPr>
          <w:spacing w:val="-1"/>
          <w:szCs w:val="28"/>
        </w:rPr>
        <w:t xml:space="preserve"> </w:t>
      </w:r>
      <w:r>
        <w:rPr>
          <w:szCs w:val="28"/>
        </w:rPr>
        <w:t>вересня</w:t>
      </w:r>
      <w:r>
        <w:rPr>
          <w:spacing w:val="1"/>
          <w:szCs w:val="28"/>
        </w:rPr>
        <w:t xml:space="preserve"> </w:t>
      </w:r>
      <w:r>
        <w:rPr>
          <w:szCs w:val="28"/>
        </w:rPr>
        <w:t>-</w:t>
      </w:r>
      <w:r>
        <w:rPr>
          <w:spacing w:val="1"/>
          <w:szCs w:val="28"/>
        </w:rPr>
        <w:t xml:space="preserve"> </w:t>
      </w:r>
      <w:r>
        <w:rPr>
          <w:szCs w:val="28"/>
        </w:rPr>
        <w:t>20 грудня</w:t>
      </w:r>
      <w:r>
        <w:rPr>
          <w:spacing w:val="-1"/>
          <w:szCs w:val="28"/>
        </w:rPr>
        <w:t xml:space="preserve"> </w:t>
      </w:r>
      <w:r>
        <w:rPr>
          <w:szCs w:val="28"/>
        </w:rPr>
        <w:t>2024 року,</w:t>
      </w:r>
    </w:p>
    <w:p w14:paraId="1EA9D445">
      <w:pPr>
        <w:pStyle w:val="14"/>
        <w:ind w:firstLine="709"/>
        <w:rPr>
          <w:szCs w:val="28"/>
        </w:rPr>
      </w:pPr>
      <w:r>
        <w:rPr>
          <w:szCs w:val="28"/>
        </w:rPr>
        <w:t>ІІ</w:t>
      </w:r>
      <w:r>
        <w:rPr>
          <w:spacing w:val="-3"/>
          <w:szCs w:val="28"/>
        </w:rPr>
        <w:t xml:space="preserve"> </w:t>
      </w:r>
      <w:r>
        <w:rPr>
          <w:szCs w:val="28"/>
        </w:rPr>
        <w:t>семестр</w:t>
      </w:r>
      <w:r>
        <w:rPr>
          <w:spacing w:val="-1"/>
          <w:szCs w:val="28"/>
        </w:rPr>
        <w:t xml:space="preserve"> </w:t>
      </w:r>
      <w:r>
        <w:rPr>
          <w:szCs w:val="28"/>
        </w:rPr>
        <w:t>– 06</w:t>
      </w:r>
      <w:r>
        <w:rPr>
          <w:spacing w:val="1"/>
          <w:szCs w:val="28"/>
        </w:rPr>
        <w:t xml:space="preserve"> </w:t>
      </w:r>
      <w:r>
        <w:rPr>
          <w:szCs w:val="28"/>
        </w:rPr>
        <w:t>січня -</w:t>
      </w:r>
      <w:r>
        <w:rPr>
          <w:spacing w:val="-2"/>
          <w:szCs w:val="28"/>
        </w:rPr>
        <w:t xml:space="preserve"> </w:t>
      </w:r>
      <w:r>
        <w:rPr>
          <w:szCs w:val="28"/>
        </w:rPr>
        <w:t>3</w:t>
      </w:r>
      <w:r>
        <w:rPr>
          <w:rFonts w:hint="default"/>
          <w:szCs w:val="28"/>
          <w:lang w:val="uk-UA"/>
        </w:rPr>
        <w:t>1</w:t>
      </w:r>
      <w:r>
        <w:rPr>
          <w:spacing w:val="-1"/>
          <w:szCs w:val="28"/>
        </w:rPr>
        <w:t xml:space="preserve"> </w:t>
      </w:r>
      <w:r>
        <w:rPr>
          <w:szCs w:val="28"/>
        </w:rPr>
        <w:t>травня 2025</w:t>
      </w:r>
      <w:r>
        <w:rPr>
          <w:spacing w:val="-1"/>
          <w:szCs w:val="28"/>
        </w:rPr>
        <w:t xml:space="preserve"> </w:t>
      </w:r>
      <w:r>
        <w:rPr>
          <w:szCs w:val="28"/>
        </w:rPr>
        <w:t>року.</w:t>
      </w:r>
    </w:p>
    <w:p w14:paraId="4842D7E4">
      <w:pPr>
        <w:pStyle w:val="14"/>
        <w:ind w:firstLine="709"/>
        <w:rPr>
          <w:spacing w:val="1"/>
          <w:szCs w:val="28"/>
        </w:rPr>
      </w:pPr>
      <w:r>
        <w:rPr>
          <w:szCs w:val="28"/>
        </w:rPr>
        <w:t>Упродовж навчального року для учнів проводяться канікули:</w:t>
      </w:r>
      <w:r>
        <w:rPr>
          <w:spacing w:val="1"/>
          <w:szCs w:val="28"/>
        </w:rPr>
        <w:t xml:space="preserve"> </w:t>
      </w:r>
    </w:p>
    <w:p w14:paraId="7AD02C94">
      <w:pPr>
        <w:pStyle w:val="14"/>
        <w:ind w:firstLine="709"/>
        <w:rPr>
          <w:szCs w:val="28"/>
        </w:rPr>
      </w:pPr>
      <w:r>
        <w:rPr>
          <w:szCs w:val="28"/>
        </w:rPr>
        <w:t>осінні</w:t>
      </w:r>
      <w:r>
        <w:rPr>
          <w:spacing w:val="-1"/>
          <w:szCs w:val="28"/>
        </w:rPr>
        <w:t xml:space="preserve"> </w:t>
      </w:r>
      <w:r>
        <w:rPr>
          <w:szCs w:val="28"/>
        </w:rPr>
        <w:t>–</w:t>
      </w:r>
      <w:r>
        <w:rPr>
          <w:spacing w:val="-1"/>
          <w:szCs w:val="28"/>
        </w:rPr>
        <w:t xml:space="preserve">  </w:t>
      </w:r>
      <w:r>
        <w:rPr>
          <w:szCs w:val="28"/>
        </w:rPr>
        <w:t>28.10.2024</w:t>
      </w:r>
      <w:r>
        <w:rPr>
          <w:rFonts w:hint="default"/>
          <w:szCs w:val="28"/>
          <w:lang w:val="uk-UA"/>
        </w:rPr>
        <w:t xml:space="preserve"> р.</w:t>
      </w:r>
      <w:r>
        <w:rPr>
          <w:spacing w:val="-1"/>
          <w:szCs w:val="28"/>
        </w:rPr>
        <w:t xml:space="preserve"> </w:t>
      </w:r>
      <w:r>
        <w:rPr>
          <w:szCs w:val="28"/>
        </w:rPr>
        <w:t>-</w:t>
      </w:r>
      <w:r>
        <w:rPr>
          <w:spacing w:val="-2"/>
          <w:szCs w:val="28"/>
        </w:rPr>
        <w:t xml:space="preserve"> </w:t>
      </w:r>
      <w:r>
        <w:rPr>
          <w:szCs w:val="28"/>
        </w:rPr>
        <w:t>03.11.2024</w:t>
      </w:r>
      <w:r>
        <w:rPr>
          <w:rFonts w:hint="default"/>
          <w:szCs w:val="28"/>
          <w:lang w:val="uk-UA"/>
        </w:rPr>
        <w:t xml:space="preserve"> р.</w:t>
      </w:r>
      <w:r>
        <w:rPr>
          <w:spacing w:val="-1"/>
          <w:szCs w:val="28"/>
        </w:rPr>
        <w:t xml:space="preserve"> </w:t>
      </w:r>
      <w:r>
        <w:rPr>
          <w:szCs w:val="28"/>
        </w:rPr>
        <w:t>(початок занять 04.11.2024</w:t>
      </w:r>
      <w:r>
        <w:rPr>
          <w:rFonts w:hint="default"/>
          <w:szCs w:val="28"/>
          <w:lang w:val="uk-UA"/>
        </w:rPr>
        <w:t xml:space="preserve"> р.</w:t>
      </w:r>
      <w:r>
        <w:rPr>
          <w:szCs w:val="28"/>
        </w:rPr>
        <w:t>)</w:t>
      </w:r>
    </w:p>
    <w:p w14:paraId="15266EE1">
      <w:pPr>
        <w:pStyle w:val="14"/>
        <w:ind w:firstLine="709"/>
        <w:rPr>
          <w:szCs w:val="28"/>
        </w:rPr>
      </w:pPr>
      <w:r>
        <w:rPr>
          <w:szCs w:val="28"/>
        </w:rPr>
        <w:t>зимові</w:t>
      </w:r>
      <w:r>
        <w:rPr>
          <w:spacing w:val="-1"/>
          <w:szCs w:val="28"/>
        </w:rPr>
        <w:t xml:space="preserve"> </w:t>
      </w:r>
      <w:r>
        <w:rPr>
          <w:szCs w:val="28"/>
        </w:rPr>
        <w:t>–</w:t>
      </w:r>
      <w:r>
        <w:rPr>
          <w:spacing w:val="-1"/>
          <w:szCs w:val="28"/>
        </w:rPr>
        <w:t xml:space="preserve"> </w:t>
      </w:r>
      <w:r>
        <w:rPr>
          <w:szCs w:val="28"/>
        </w:rPr>
        <w:t>23.12.2024</w:t>
      </w:r>
      <w:r>
        <w:rPr>
          <w:rFonts w:hint="default"/>
          <w:szCs w:val="28"/>
          <w:lang w:val="uk-UA"/>
        </w:rPr>
        <w:t xml:space="preserve"> р.</w:t>
      </w:r>
      <w:r>
        <w:rPr>
          <w:spacing w:val="-1"/>
          <w:szCs w:val="28"/>
        </w:rPr>
        <w:t xml:space="preserve"> </w:t>
      </w:r>
      <w:r>
        <w:rPr>
          <w:szCs w:val="28"/>
        </w:rPr>
        <w:t>-</w:t>
      </w:r>
      <w:r>
        <w:rPr>
          <w:spacing w:val="-2"/>
          <w:szCs w:val="28"/>
        </w:rPr>
        <w:t xml:space="preserve"> </w:t>
      </w:r>
      <w:r>
        <w:rPr>
          <w:szCs w:val="28"/>
        </w:rPr>
        <w:t>05.01.2025</w:t>
      </w:r>
      <w:r>
        <w:rPr>
          <w:rFonts w:hint="default"/>
          <w:szCs w:val="28"/>
          <w:lang w:val="uk-UA"/>
        </w:rPr>
        <w:t xml:space="preserve"> </w:t>
      </w:r>
      <w:r>
        <w:rPr>
          <w:szCs w:val="28"/>
          <w:lang w:val="uk-UA"/>
        </w:rPr>
        <w:t>р</w:t>
      </w:r>
      <w:r>
        <w:rPr>
          <w:rFonts w:hint="default"/>
          <w:szCs w:val="28"/>
          <w:lang w:val="uk-UA"/>
        </w:rPr>
        <w:t>.</w:t>
      </w:r>
      <w:r>
        <w:rPr>
          <w:spacing w:val="-1"/>
          <w:szCs w:val="28"/>
        </w:rPr>
        <w:t xml:space="preserve"> </w:t>
      </w:r>
      <w:r>
        <w:rPr>
          <w:szCs w:val="28"/>
        </w:rPr>
        <w:t>(початок занять 06.01.2025</w:t>
      </w:r>
      <w:r>
        <w:rPr>
          <w:rFonts w:hint="default"/>
          <w:szCs w:val="28"/>
          <w:lang w:val="uk-UA"/>
        </w:rPr>
        <w:t xml:space="preserve"> р.</w:t>
      </w:r>
      <w:r>
        <w:rPr>
          <w:szCs w:val="28"/>
        </w:rPr>
        <w:t>)</w:t>
      </w:r>
    </w:p>
    <w:p w14:paraId="70BF6255">
      <w:pPr>
        <w:pStyle w:val="14"/>
        <w:ind w:firstLine="709"/>
        <w:rPr>
          <w:szCs w:val="28"/>
        </w:rPr>
      </w:pPr>
      <w:r>
        <w:rPr>
          <w:szCs w:val="28"/>
        </w:rPr>
        <w:t>весняні</w:t>
      </w:r>
      <w:r>
        <w:rPr>
          <w:spacing w:val="-1"/>
          <w:szCs w:val="28"/>
        </w:rPr>
        <w:t xml:space="preserve"> </w:t>
      </w:r>
      <w:r>
        <w:rPr>
          <w:szCs w:val="28"/>
        </w:rPr>
        <w:t>–</w:t>
      </w:r>
      <w:r>
        <w:rPr>
          <w:spacing w:val="-1"/>
          <w:szCs w:val="28"/>
        </w:rPr>
        <w:t xml:space="preserve"> </w:t>
      </w:r>
      <w:r>
        <w:rPr>
          <w:szCs w:val="28"/>
        </w:rPr>
        <w:t>24.03.2025</w:t>
      </w:r>
      <w:r>
        <w:rPr>
          <w:rFonts w:hint="default"/>
          <w:szCs w:val="28"/>
          <w:lang w:val="uk-UA"/>
        </w:rPr>
        <w:t xml:space="preserve"> р.</w:t>
      </w:r>
      <w:r>
        <w:rPr>
          <w:spacing w:val="-1"/>
          <w:szCs w:val="28"/>
        </w:rPr>
        <w:t xml:space="preserve"> </w:t>
      </w:r>
      <w:r>
        <w:rPr>
          <w:szCs w:val="28"/>
        </w:rPr>
        <w:t>-</w:t>
      </w:r>
      <w:r>
        <w:rPr>
          <w:spacing w:val="-1"/>
          <w:szCs w:val="28"/>
        </w:rPr>
        <w:t xml:space="preserve"> </w:t>
      </w:r>
      <w:r>
        <w:rPr>
          <w:szCs w:val="28"/>
        </w:rPr>
        <w:t>30.03.2025</w:t>
      </w:r>
      <w:r>
        <w:rPr>
          <w:spacing w:val="-1"/>
          <w:szCs w:val="28"/>
        </w:rPr>
        <w:t xml:space="preserve"> </w:t>
      </w:r>
      <w:r>
        <w:rPr>
          <w:spacing w:val="-1"/>
          <w:szCs w:val="28"/>
          <w:lang w:val="uk-UA"/>
        </w:rPr>
        <w:t>р</w:t>
      </w:r>
      <w:r>
        <w:rPr>
          <w:rFonts w:hint="default"/>
          <w:spacing w:val="-1"/>
          <w:szCs w:val="28"/>
          <w:lang w:val="uk-UA"/>
        </w:rPr>
        <w:t xml:space="preserve">. </w:t>
      </w:r>
      <w:r>
        <w:rPr>
          <w:szCs w:val="28"/>
        </w:rPr>
        <w:t>(початок</w:t>
      </w:r>
      <w:r>
        <w:rPr>
          <w:spacing w:val="-1"/>
          <w:szCs w:val="28"/>
        </w:rPr>
        <w:t xml:space="preserve"> </w:t>
      </w:r>
      <w:r>
        <w:rPr>
          <w:szCs w:val="28"/>
        </w:rPr>
        <w:t>занять</w:t>
      </w:r>
      <w:r>
        <w:rPr>
          <w:spacing w:val="-1"/>
          <w:szCs w:val="28"/>
        </w:rPr>
        <w:t xml:space="preserve"> </w:t>
      </w:r>
      <w:r>
        <w:rPr>
          <w:szCs w:val="28"/>
        </w:rPr>
        <w:t>31.03.2025</w:t>
      </w:r>
      <w:r>
        <w:rPr>
          <w:rFonts w:hint="default"/>
          <w:szCs w:val="28"/>
          <w:lang w:val="uk-UA"/>
        </w:rPr>
        <w:t xml:space="preserve"> р.</w:t>
      </w:r>
      <w:r>
        <w:rPr>
          <w:szCs w:val="28"/>
        </w:rPr>
        <w:t>)</w:t>
      </w:r>
    </w:p>
    <w:p w14:paraId="61D6FBA3">
      <w:pPr>
        <w:pStyle w:val="14"/>
        <w:ind w:firstLine="709"/>
        <w:rPr>
          <w:szCs w:val="28"/>
        </w:rPr>
      </w:pPr>
      <w:r>
        <w:rPr>
          <w:szCs w:val="28"/>
        </w:rPr>
        <w:t>Початок</w:t>
      </w:r>
      <w:r>
        <w:rPr>
          <w:spacing w:val="-1"/>
          <w:szCs w:val="28"/>
        </w:rPr>
        <w:t xml:space="preserve"> </w:t>
      </w:r>
      <w:r>
        <w:rPr>
          <w:szCs w:val="28"/>
        </w:rPr>
        <w:t>занять –</w:t>
      </w:r>
      <w:r>
        <w:rPr>
          <w:spacing w:val="-1"/>
          <w:szCs w:val="28"/>
        </w:rPr>
        <w:t xml:space="preserve"> </w:t>
      </w:r>
      <w:r>
        <w:rPr>
          <w:szCs w:val="28"/>
        </w:rPr>
        <w:t>о</w:t>
      </w:r>
      <w:r>
        <w:rPr>
          <w:spacing w:val="-2"/>
          <w:szCs w:val="28"/>
        </w:rPr>
        <w:t xml:space="preserve"> </w:t>
      </w:r>
      <w:r>
        <w:rPr>
          <w:spacing w:val="-2"/>
          <w:szCs w:val="28"/>
          <w:lang w:val="uk-UA"/>
        </w:rPr>
        <w:t>9.0</w:t>
      </w:r>
      <w:r>
        <w:rPr>
          <w:szCs w:val="28"/>
        </w:rPr>
        <w:t>0</w:t>
      </w:r>
      <w:r>
        <w:rPr>
          <w:spacing w:val="-4"/>
          <w:szCs w:val="28"/>
        </w:rPr>
        <w:t xml:space="preserve"> </w:t>
      </w:r>
      <w:r>
        <w:rPr>
          <w:szCs w:val="28"/>
        </w:rPr>
        <w:t>год.</w:t>
      </w:r>
    </w:p>
    <w:p w14:paraId="1D5A8C51">
      <w:pPr>
        <w:pStyle w:val="14"/>
        <w:ind w:firstLine="709"/>
        <w:rPr>
          <w:szCs w:val="28"/>
        </w:rPr>
      </w:pPr>
      <w:r>
        <w:rPr>
          <w:szCs w:val="28"/>
        </w:rPr>
        <w:t>Тривалість уроків</w:t>
      </w:r>
      <w:r>
        <w:rPr>
          <w:spacing w:val="1"/>
          <w:szCs w:val="28"/>
        </w:rPr>
        <w:t xml:space="preserve"> </w:t>
      </w:r>
      <w:r>
        <w:rPr>
          <w:szCs w:val="28"/>
        </w:rPr>
        <w:t>у початковій та основній школах - відповідно до статті 10 Закону України «Про</w:t>
      </w:r>
      <w:r>
        <w:rPr>
          <w:spacing w:val="1"/>
          <w:szCs w:val="28"/>
        </w:rPr>
        <w:t xml:space="preserve"> повну </w:t>
      </w:r>
      <w:r>
        <w:rPr>
          <w:szCs w:val="28"/>
        </w:rPr>
        <w:t>загальну</w:t>
      </w:r>
      <w:r>
        <w:rPr>
          <w:spacing w:val="-1"/>
          <w:szCs w:val="28"/>
        </w:rPr>
        <w:t xml:space="preserve"> </w:t>
      </w:r>
      <w:r>
        <w:rPr>
          <w:szCs w:val="28"/>
        </w:rPr>
        <w:t>середню освіту»:</w:t>
      </w:r>
    </w:p>
    <w:p w14:paraId="33D654D4">
      <w:pPr>
        <w:pStyle w:val="39"/>
        <w:widowControl w:val="0"/>
        <w:numPr>
          <w:ilvl w:val="0"/>
          <w:numId w:val="10"/>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1-х</w:t>
      </w:r>
      <w:r>
        <w:rPr>
          <w:rFonts w:ascii="Times New Roman" w:hAnsi="Times New Roman" w:cs="Times New Roman"/>
          <w:spacing w:val="-1"/>
          <w:sz w:val="28"/>
          <w:szCs w:val="28"/>
        </w:rPr>
        <w:t xml:space="preserve"> </w:t>
      </w:r>
      <w:r>
        <w:rPr>
          <w:rFonts w:ascii="Times New Roman" w:hAnsi="Times New Roman" w:cs="Times New Roman"/>
          <w:sz w:val="28"/>
          <w:szCs w:val="28"/>
        </w:rPr>
        <w:t>класах –</w:t>
      </w:r>
      <w:r>
        <w:rPr>
          <w:rFonts w:ascii="Times New Roman" w:hAnsi="Times New Roman" w:cs="Times New Roman"/>
          <w:spacing w:val="-1"/>
          <w:sz w:val="28"/>
          <w:szCs w:val="28"/>
        </w:rPr>
        <w:t xml:space="preserve"> </w:t>
      </w:r>
      <w:r>
        <w:rPr>
          <w:rFonts w:ascii="Times New Roman" w:hAnsi="Times New Roman" w:cs="Times New Roman"/>
          <w:sz w:val="28"/>
          <w:szCs w:val="28"/>
        </w:rPr>
        <w:t>35</w:t>
      </w:r>
      <w:r>
        <w:rPr>
          <w:rFonts w:ascii="Times New Roman" w:hAnsi="Times New Roman" w:cs="Times New Roman"/>
          <w:spacing w:val="-1"/>
          <w:sz w:val="28"/>
          <w:szCs w:val="28"/>
        </w:rPr>
        <w:t xml:space="preserve"> </w:t>
      </w:r>
      <w:r>
        <w:rPr>
          <w:rFonts w:ascii="Times New Roman" w:hAnsi="Times New Roman" w:cs="Times New Roman"/>
          <w:sz w:val="28"/>
          <w:szCs w:val="28"/>
        </w:rPr>
        <w:t>хвилин,</w:t>
      </w:r>
    </w:p>
    <w:p w14:paraId="296F1AC4">
      <w:pPr>
        <w:pStyle w:val="39"/>
        <w:widowControl w:val="0"/>
        <w:numPr>
          <w:ilvl w:val="0"/>
          <w:numId w:val="10"/>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2-4-х</w:t>
      </w:r>
      <w:r>
        <w:rPr>
          <w:rFonts w:ascii="Times New Roman" w:hAnsi="Times New Roman" w:cs="Times New Roman"/>
          <w:spacing w:val="-1"/>
          <w:sz w:val="28"/>
          <w:szCs w:val="28"/>
        </w:rPr>
        <w:t xml:space="preserve"> </w:t>
      </w:r>
      <w:r>
        <w:rPr>
          <w:rFonts w:ascii="Times New Roman" w:hAnsi="Times New Roman" w:cs="Times New Roman"/>
          <w:sz w:val="28"/>
          <w:szCs w:val="28"/>
        </w:rPr>
        <w:t>– 40</w:t>
      </w:r>
      <w:r>
        <w:rPr>
          <w:rFonts w:ascii="Times New Roman" w:hAnsi="Times New Roman" w:cs="Times New Roman"/>
          <w:spacing w:val="-1"/>
          <w:sz w:val="28"/>
          <w:szCs w:val="28"/>
        </w:rPr>
        <w:t xml:space="preserve"> </w:t>
      </w:r>
      <w:r>
        <w:rPr>
          <w:rFonts w:ascii="Times New Roman" w:hAnsi="Times New Roman" w:cs="Times New Roman"/>
          <w:sz w:val="28"/>
          <w:szCs w:val="28"/>
        </w:rPr>
        <w:t>хвилин,</w:t>
      </w:r>
    </w:p>
    <w:p w14:paraId="694EBAD4">
      <w:pPr>
        <w:pStyle w:val="14"/>
        <w:numPr>
          <w:ilvl w:val="0"/>
          <w:numId w:val="10"/>
        </w:numPr>
        <w:tabs>
          <w:tab w:val="left" w:pos="0"/>
        </w:tabs>
        <w:ind w:left="0" w:firstLine="709"/>
        <w:rPr>
          <w:szCs w:val="28"/>
        </w:rPr>
      </w:pPr>
      <w:r>
        <w:rPr>
          <w:szCs w:val="28"/>
        </w:rPr>
        <w:t>у</w:t>
      </w:r>
      <w:r>
        <w:rPr>
          <w:spacing w:val="-1"/>
          <w:szCs w:val="28"/>
        </w:rPr>
        <w:t xml:space="preserve"> </w:t>
      </w:r>
      <w:r>
        <w:rPr>
          <w:szCs w:val="28"/>
        </w:rPr>
        <w:t>5-11-х</w:t>
      </w:r>
      <w:r>
        <w:rPr>
          <w:spacing w:val="-1"/>
          <w:szCs w:val="28"/>
        </w:rPr>
        <w:t xml:space="preserve"> </w:t>
      </w:r>
      <w:r>
        <w:rPr>
          <w:szCs w:val="28"/>
        </w:rPr>
        <w:t>– 45</w:t>
      </w:r>
      <w:r>
        <w:rPr>
          <w:spacing w:val="-1"/>
          <w:szCs w:val="28"/>
        </w:rPr>
        <w:t xml:space="preserve"> </w:t>
      </w:r>
      <w:r>
        <w:rPr>
          <w:szCs w:val="28"/>
        </w:rPr>
        <w:t>хвилин.</w:t>
      </w:r>
    </w:p>
    <w:p w14:paraId="72F5B01C">
      <w:pPr>
        <w:pStyle w:val="14"/>
        <w:ind w:firstLine="709"/>
        <w:rPr>
          <w:szCs w:val="28"/>
        </w:rPr>
      </w:pPr>
      <w:r>
        <w:rPr>
          <w:szCs w:val="28"/>
        </w:rPr>
        <w:t>Тривалість</w:t>
      </w:r>
      <w:r>
        <w:rPr>
          <w:spacing w:val="1"/>
          <w:szCs w:val="28"/>
        </w:rPr>
        <w:t xml:space="preserve"> </w:t>
      </w:r>
      <w:r>
        <w:rPr>
          <w:szCs w:val="28"/>
        </w:rPr>
        <w:t>перерв</w:t>
      </w:r>
      <w:r>
        <w:rPr>
          <w:spacing w:val="1"/>
          <w:szCs w:val="28"/>
        </w:rPr>
        <w:t xml:space="preserve"> </w:t>
      </w:r>
      <w:r>
        <w:rPr>
          <w:szCs w:val="28"/>
        </w:rPr>
        <w:t>між</w:t>
      </w:r>
      <w:r>
        <w:rPr>
          <w:spacing w:val="1"/>
          <w:szCs w:val="28"/>
        </w:rPr>
        <w:t xml:space="preserve"> </w:t>
      </w:r>
      <w:r>
        <w:rPr>
          <w:szCs w:val="28"/>
        </w:rPr>
        <w:t>уроками</w:t>
      </w:r>
      <w:r>
        <w:rPr>
          <w:spacing w:val="1"/>
          <w:szCs w:val="28"/>
        </w:rPr>
        <w:t xml:space="preserve"> </w:t>
      </w:r>
      <w:r>
        <w:rPr>
          <w:szCs w:val="28"/>
        </w:rPr>
        <w:t xml:space="preserve">(відповідно до розділу </w:t>
      </w:r>
      <w:r>
        <w:rPr>
          <w:szCs w:val="28"/>
          <w:lang w:val="en-US"/>
        </w:rPr>
        <w:t>V</w:t>
      </w:r>
      <w:r>
        <w:rPr>
          <w:szCs w:val="28"/>
        </w:rPr>
        <w:t xml:space="preserve"> пункту 3 Санітарного регламенту для закладів загальної середньої освіти, затвердженого наказом МОЗ №2205 від 25.09.2020</w:t>
      </w:r>
      <w:r>
        <w:rPr>
          <w:rFonts w:hint="default"/>
          <w:szCs w:val="28"/>
          <w:lang w:val="uk-UA"/>
        </w:rPr>
        <w:t xml:space="preserve"> р.</w:t>
      </w:r>
      <w:r>
        <w:rPr>
          <w:szCs w:val="28"/>
        </w:rPr>
        <w:t>) встановлюється з</w:t>
      </w:r>
      <w:r>
        <w:rPr>
          <w:spacing w:val="1"/>
          <w:szCs w:val="28"/>
        </w:rPr>
        <w:t xml:space="preserve"> </w:t>
      </w:r>
      <w:r>
        <w:rPr>
          <w:szCs w:val="28"/>
        </w:rPr>
        <w:t>урахуванням</w:t>
      </w:r>
      <w:r>
        <w:rPr>
          <w:spacing w:val="1"/>
          <w:szCs w:val="28"/>
        </w:rPr>
        <w:t xml:space="preserve"> </w:t>
      </w:r>
      <w:r>
        <w:rPr>
          <w:szCs w:val="28"/>
        </w:rPr>
        <w:t>потреби</w:t>
      </w:r>
      <w:r>
        <w:rPr>
          <w:spacing w:val="1"/>
          <w:szCs w:val="28"/>
        </w:rPr>
        <w:t xml:space="preserve"> </w:t>
      </w:r>
      <w:r>
        <w:rPr>
          <w:szCs w:val="28"/>
        </w:rPr>
        <w:t>в</w:t>
      </w:r>
      <w:r>
        <w:rPr>
          <w:spacing w:val="1"/>
          <w:szCs w:val="28"/>
        </w:rPr>
        <w:t xml:space="preserve"> </w:t>
      </w:r>
      <w:r>
        <w:rPr>
          <w:szCs w:val="28"/>
        </w:rPr>
        <w:t>організації</w:t>
      </w:r>
      <w:r>
        <w:rPr>
          <w:spacing w:val="1"/>
          <w:szCs w:val="28"/>
        </w:rPr>
        <w:t xml:space="preserve"> </w:t>
      </w:r>
      <w:r>
        <w:rPr>
          <w:szCs w:val="28"/>
        </w:rPr>
        <w:t>активного</w:t>
      </w:r>
      <w:r>
        <w:rPr>
          <w:spacing w:val="1"/>
          <w:szCs w:val="28"/>
        </w:rPr>
        <w:t xml:space="preserve"> </w:t>
      </w:r>
      <w:r>
        <w:rPr>
          <w:szCs w:val="28"/>
        </w:rPr>
        <w:t>відпочинку</w:t>
      </w:r>
      <w:r>
        <w:rPr>
          <w:spacing w:val="1"/>
          <w:szCs w:val="28"/>
        </w:rPr>
        <w:t xml:space="preserve"> </w:t>
      </w:r>
      <w:r>
        <w:rPr>
          <w:szCs w:val="28"/>
        </w:rPr>
        <w:t>і</w:t>
      </w:r>
      <w:r>
        <w:rPr>
          <w:spacing w:val="1"/>
          <w:szCs w:val="28"/>
        </w:rPr>
        <w:t xml:space="preserve"> </w:t>
      </w:r>
      <w:r>
        <w:rPr>
          <w:szCs w:val="28"/>
        </w:rPr>
        <w:t>харчування</w:t>
      </w:r>
      <w:r>
        <w:rPr>
          <w:spacing w:val="1"/>
          <w:szCs w:val="28"/>
        </w:rPr>
        <w:t xml:space="preserve"> </w:t>
      </w:r>
      <w:r>
        <w:rPr>
          <w:szCs w:val="28"/>
        </w:rPr>
        <w:t>учнів:</w:t>
      </w:r>
      <w:r>
        <w:rPr>
          <w:spacing w:val="1"/>
          <w:szCs w:val="28"/>
        </w:rPr>
        <w:t xml:space="preserve"> </w:t>
      </w:r>
      <w:r>
        <w:rPr>
          <w:szCs w:val="28"/>
        </w:rPr>
        <w:t>малих</w:t>
      </w:r>
      <w:r>
        <w:rPr>
          <w:spacing w:val="1"/>
          <w:szCs w:val="28"/>
        </w:rPr>
        <w:t xml:space="preserve"> </w:t>
      </w:r>
      <w:r>
        <w:rPr>
          <w:szCs w:val="28"/>
        </w:rPr>
        <w:t>перерв</w:t>
      </w:r>
      <w:r>
        <w:rPr>
          <w:spacing w:val="1"/>
          <w:szCs w:val="28"/>
        </w:rPr>
        <w:t xml:space="preserve"> </w:t>
      </w:r>
      <w:r>
        <w:rPr>
          <w:szCs w:val="28"/>
        </w:rPr>
        <w:t>тривалістю</w:t>
      </w:r>
      <w:r>
        <w:rPr>
          <w:spacing w:val="-1"/>
          <w:szCs w:val="28"/>
        </w:rPr>
        <w:t xml:space="preserve"> </w:t>
      </w:r>
      <w:r>
        <w:rPr>
          <w:szCs w:val="28"/>
        </w:rPr>
        <w:t>10 хвилин,</w:t>
      </w:r>
      <w:r>
        <w:rPr>
          <w:spacing w:val="56"/>
          <w:szCs w:val="28"/>
        </w:rPr>
        <w:t xml:space="preserve"> </w:t>
      </w:r>
      <w:r>
        <w:rPr>
          <w:szCs w:val="28"/>
        </w:rPr>
        <w:t>велик</w:t>
      </w:r>
      <w:r>
        <w:rPr>
          <w:szCs w:val="28"/>
          <w:lang w:val="uk-UA"/>
        </w:rPr>
        <w:t>ої</w:t>
      </w:r>
      <w:r>
        <w:rPr>
          <w:spacing w:val="2"/>
          <w:szCs w:val="28"/>
        </w:rPr>
        <w:t xml:space="preserve"> </w:t>
      </w:r>
      <w:r>
        <w:rPr>
          <w:szCs w:val="28"/>
        </w:rPr>
        <w:t>–</w:t>
      </w:r>
      <w:r>
        <w:rPr>
          <w:spacing w:val="-2"/>
          <w:szCs w:val="28"/>
        </w:rPr>
        <w:t xml:space="preserve"> </w:t>
      </w:r>
      <w:r>
        <w:rPr>
          <w:szCs w:val="28"/>
        </w:rPr>
        <w:t>тривалістю 30 хвилин</w:t>
      </w:r>
      <w:r>
        <w:rPr>
          <w:spacing w:val="-1"/>
          <w:szCs w:val="28"/>
        </w:rPr>
        <w:t xml:space="preserve"> </w:t>
      </w:r>
      <w:r>
        <w:rPr>
          <w:szCs w:val="28"/>
        </w:rPr>
        <w:t>(після третього урок</w:t>
      </w:r>
      <w:r>
        <w:rPr>
          <w:szCs w:val="28"/>
          <w:lang w:val="uk-UA"/>
        </w:rPr>
        <w:t>у</w:t>
      </w:r>
      <w:r>
        <w:rPr>
          <w:szCs w:val="28"/>
        </w:rPr>
        <w:t>).</w:t>
      </w:r>
    </w:p>
    <w:p w14:paraId="37916908">
      <w:pPr>
        <w:pStyle w:val="14"/>
        <w:ind w:firstLine="709"/>
        <w:rPr>
          <w:szCs w:val="28"/>
        </w:rPr>
      </w:pPr>
      <w:r>
        <w:rPr>
          <w:szCs w:val="28"/>
        </w:rPr>
        <w:t>У</w:t>
      </w:r>
      <w:r>
        <w:rPr>
          <w:spacing w:val="-2"/>
          <w:szCs w:val="28"/>
        </w:rPr>
        <w:t xml:space="preserve"> </w:t>
      </w:r>
      <w:r>
        <w:rPr>
          <w:szCs w:val="28"/>
        </w:rPr>
        <w:t>2024-2025</w:t>
      </w:r>
      <w:r>
        <w:rPr>
          <w:spacing w:val="-1"/>
          <w:szCs w:val="28"/>
        </w:rPr>
        <w:t xml:space="preserve"> </w:t>
      </w:r>
      <w:r>
        <w:rPr>
          <w:szCs w:val="28"/>
        </w:rPr>
        <w:t>навчальному</w:t>
      </w:r>
      <w:r>
        <w:rPr>
          <w:spacing w:val="-2"/>
          <w:szCs w:val="28"/>
        </w:rPr>
        <w:t xml:space="preserve"> </w:t>
      </w:r>
      <w:r>
        <w:rPr>
          <w:szCs w:val="28"/>
        </w:rPr>
        <w:t>році</w:t>
      </w:r>
      <w:r>
        <w:rPr>
          <w:spacing w:val="-1"/>
          <w:szCs w:val="28"/>
        </w:rPr>
        <w:t xml:space="preserve"> </w:t>
      </w:r>
      <w:r>
        <w:rPr>
          <w:szCs w:val="28"/>
        </w:rPr>
        <w:t>у</w:t>
      </w:r>
      <w:r>
        <w:rPr>
          <w:spacing w:val="-3"/>
          <w:szCs w:val="28"/>
        </w:rPr>
        <w:t xml:space="preserve"> </w:t>
      </w:r>
      <w:r>
        <w:rPr>
          <w:szCs w:val="28"/>
        </w:rPr>
        <w:t>закладі</w:t>
      </w:r>
      <w:r>
        <w:rPr>
          <w:spacing w:val="2"/>
          <w:szCs w:val="28"/>
        </w:rPr>
        <w:t xml:space="preserve"> </w:t>
      </w:r>
      <w:r>
        <w:rPr>
          <w:szCs w:val="28"/>
        </w:rPr>
        <w:t>освіти</w:t>
      </w:r>
      <w:r>
        <w:rPr>
          <w:spacing w:val="1"/>
          <w:szCs w:val="28"/>
        </w:rPr>
        <w:t xml:space="preserve"> </w:t>
      </w:r>
      <w:r>
        <w:rPr>
          <w:szCs w:val="28"/>
        </w:rPr>
        <w:t>сформовано</w:t>
      </w:r>
      <w:r>
        <w:rPr>
          <w:spacing w:val="-2"/>
          <w:szCs w:val="28"/>
        </w:rPr>
        <w:t xml:space="preserve"> </w:t>
      </w:r>
      <w:r>
        <w:rPr>
          <w:spacing w:val="-2"/>
          <w:szCs w:val="28"/>
          <w:lang w:val="uk-UA"/>
        </w:rPr>
        <w:t>11</w:t>
      </w:r>
      <w:r>
        <w:rPr>
          <w:spacing w:val="-1"/>
          <w:szCs w:val="28"/>
        </w:rPr>
        <w:t xml:space="preserve"> </w:t>
      </w:r>
      <w:r>
        <w:rPr>
          <w:szCs w:val="28"/>
        </w:rPr>
        <w:t>класів.</w:t>
      </w:r>
    </w:p>
    <w:p w14:paraId="4C8B0D2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Гранична</w:t>
      </w:r>
      <w:r>
        <w:rPr>
          <w:rFonts w:ascii="Times New Roman" w:hAnsi="Times New Roman" w:cs="Times New Roman"/>
          <w:b/>
          <w:spacing w:val="1"/>
          <w:sz w:val="28"/>
          <w:szCs w:val="28"/>
        </w:rPr>
        <w:t xml:space="preserve"> </w:t>
      </w:r>
      <w:r>
        <w:rPr>
          <w:rFonts w:ascii="Times New Roman" w:hAnsi="Times New Roman" w:cs="Times New Roman"/>
          <w:b/>
          <w:sz w:val="28"/>
          <w:szCs w:val="28"/>
        </w:rPr>
        <w:t>наповнюваність</w:t>
      </w:r>
      <w:r>
        <w:rPr>
          <w:rFonts w:ascii="Times New Roman" w:hAnsi="Times New Roman" w:cs="Times New Roman"/>
          <w:b/>
          <w:spacing w:val="1"/>
          <w:sz w:val="28"/>
          <w:szCs w:val="28"/>
        </w:rPr>
        <w:t xml:space="preserve"> </w:t>
      </w:r>
      <w:r>
        <w:rPr>
          <w:rFonts w:ascii="Times New Roman" w:hAnsi="Times New Roman" w:cs="Times New Roman"/>
          <w:b/>
          <w:sz w:val="28"/>
          <w:szCs w:val="28"/>
        </w:rPr>
        <w:t xml:space="preserve">класів </w:t>
      </w:r>
      <w:r>
        <w:rPr>
          <w:rFonts w:ascii="Times New Roman" w:hAnsi="Times New Roman" w:cs="Times New Roman"/>
          <w:sz w:val="28"/>
          <w:szCs w:val="28"/>
        </w:rPr>
        <w:t>встановлюється</w:t>
      </w:r>
      <w:r>
        <w:rPr>
          <w:rFonts w:ascii="Times New Roman" w:hAnsi="Times New Roman" w:cs="Times New Roman"/>
          <w:spacing w:val="1"/>
          <w:sz w:val="28"/>
          <w:szCs w:val="28"/>
        </w:rPr>
        <w:t xml:space="preserve"> </w:t>
      </w:r>
      <w:r>
        <w:rPr>
          <w:rFonts w:ascii="Times New Roman" w:hAnsi="Times New Roman" w:cs="Times New Roman"/>
          <w:sz w:val="28"/>
          <w:szCs w:val="28"/>
        </w:rPr>
        <w:t>відповідно</w:t>
      </w:r>
      <w:r>
        <w:rPr>
          <w:rFonts w:ascii="Times New Roman" w:hAnsi="Times New Roman" w:cs="Times New Roman"/>
          <w:spacing w:val="1"/>
          <w:sz w:val="28"/>
          <w:szCs w:val="28"/>
        </w:rPr>
        <w:t xml:space="preserve"> </w:t>
      </w:r>
      <w:r>
        <w:rPr>
          <w:rFonts w:ascii="Times New Roman" w:hAnsi="Times New Roman" w:cs="Times New Roman"/>
          <w:sz w:val="28"/>
          <w:szCs w:val="28"/>
        </w:rPr>
        <w:t>Закону</w:t>
      </w:r>
      <w:r>
        <w:rPr>
          <w:rFonts w:ascii="Times New Roman" w:hAnsi="Times New Roman" w:cs="Times New Roman"/>
          <w:spacing w:val="1"/>
          <w:sz w:val="28"/>
          <w:szCs w:val="28"/>
        </w:rPr>
        <w:t xml:space="preserve"> </w:t>
      </w:r>
      <w:r>
        <w:rPr>
          <w:rFonts w:ascii="Times New Roman" w:hAnsi="Times New Roman" w:cs="Times New Roman"/>
          <w:sz w:val="28"/>
          <w:szCs w:val="28"/>
        </w:rPr>
        <w:t>України</w:t>
      </w:r>
      <w:r>
        <w:rPr>
          <w:rFonts w:ascii="Times New Roman" w:hAnsi="Times New Roman" w:cs="Times New Roman"/>
          <w:spacing w:val="1"/>
          <w:sz w:val="28"/>
          <w:szCs w:val="28"/>
        </w:rPr>
        <w:t xml:space="preserve"> </w:t>
      </w:r>
      <w:r>
        <w:rPr>
          <w:rFonts w:ascii="Times New Roman" w:hAnsi="Times New Roman" w:cs="Times New Roman"/>
          <w:sz w:val="28"/>
          <w:szCs w:val="28"/>
        </w:rPr>
        <w:t>«Про</w:t>
      </w:r>
      <w:r>
        <w:rPr>
          <w:rFonts w:ascii="Times New Roman" w:hAnsi="Times New Roman" w:cs="Times New Roman"/>
          <w:spacing w:val="1"/>
          <w:sz w:val="28"/>
          <w:szCs w:val="28"/>
        </w:rPr>
        <w:t xml:space="preserve"> повну </w:t>
      </w:r>
      <w:r>
        <w:rPr>
          <w:rFonts w:ascii="Times New Roman" w:hAnsi="Times New Roman" w:cs="Times New Roman"/>
          <w:sz w:val="28"/>
          <w:szCs w:val="28"/>
        </w:rPr>
        <w:t>загальну</w:t>
      </w:r>
      <w:r>
        <w:rPr>
          <w:rFonts w:ascii="Times New Roman" w:hAnsi="Times New Roman" w:cs="Times New Roman"/>
          <w:spacing w:val="1"/>
          <w:sz w:val="28"/>
          <w:szCs w:val="28"/>
        </w:rPr>
        <w:t xml:space="preserve"> </w:t>
      </w:r>
      <w:r>
        <w:rPr>
          <w:rFonts w:ascii="Times New Roman" w:hAnsi="Times New Roman" w:cs="Times New Roman"/>
          <w:sz w:val="28"/>
          <w:szCs w:val="28"/>
        </w:rPr>
        <w:t>середню</w:t>
      </w:r>
      <w:r>
        <w:rPr>
          <w:rFonts w:ascii="Times New Roman" w:hAnsi="Times New Roman" w:cs="Times New Roman"/>
          <w:spacing w:val="-1"/>
          <w:sz w:val="28"/>
          <w:szCs w:val="28"/>
        </w:rPr>
        <w:t xml:space="preserve"> </w:t>
      </w:r>
      <w:r>
        <w:rPr>
          <w:rFonts w:ascii="Times New Roman" w:hAnsi="Times New Roman" w:cs="Times New Roman"/>
          <w:sz w:val="28"/>
          <w:szCs w:val="28"/>
        </w:rPr>
        <w:t>освіту».</w:t>
      </w:r>
    </w:p>
    <w:p w14:paraId="10AC5185">
      <w:pPr>
        <w:pStyle w:val="14"/>
        <w:ind w:firstLine="709"/>
        <w:rPr>
          <w:szCs w:val="28"/>
        </w:rPr>
      </w:pPr>
      <w:r>
        <w:rPr>
          <w:szCs w:val="28"/>
        </w:rPr>
        <w:t>Середня</w:t>
      </w:r>
      <w:r>
        <w:rPr>
          <w:spacing w:val="-3"/>
          <w:szCs w:val="28"/>
        </w:rPr>
        <w:t xml:space="preserve"> </w:t>
      </w:r>
      <w:r>
        <w:rPr>
          <w:szCs w:val="28"/>
        </w:rPr>
        <w:t>наповнюваність:</w:t>
      </w:r>
    </w:p>
    <w:p w14:paraId="572CDAD5">
      <w:pPr>
        <w:pStyle w:val="14"/>
        <w:ind w:firstLine="709"/>
        <w:rPr>
          <w:szCs w:val="28"/>
        </w:rPr>
      </w:pPr>
      <w:r>
        <w:rPr>
          <w:szCs w:val="28"/>
        </w:rPr>
        <w:t>1</w:t>
      </w:r>
      <w:r>
        <w:rPr>
          <w:spacing w:val="-1"/>
          <w:szCs w:val="28"/>
        </w:rPr>
        <w:t>-</w:t>
      </w:r>
      <w:r>
        <w:rPr>
          <w:szCs w:val="28"/>
        </w:rPr>
        <w:t>4 класів</w:t>
      </w:r>
      <w:r>
        <w:rPr>
          <w:spacing w:val="60"/>
          <w:szCs w:val="28"/>
        </w:rPr>
        <w:t xml:space="preserve"> </w:t>
      </w:r>
      <w:r>
        <w:rPr>
          <w:szCs w:val="28"/>
        </w:rPr>
        <w:t>–</w:t>
      </w:r>
      <w:r>
        <w:rPr>
          <w:spacing w:val="-1"/>
          <w:szCs w:val="28"/>
        </w:rPr>
        <w:t xml:space="preserve"> </w:t>
      </w:r>
      <w:r>
        <w:rPr>
          <w:spacing w:val="-1"/>
          <w:szCs w:val="28"/>
          <w:lang w:val="uk-UA"/>
        </w:rPr>
        <w:t>9</w:t>
      </w:r>
      <w:r>
        <w:rPr>
          <w:szCs w:val="28"/>
        </w:rPr>
        <w:t xml:space="preserve"> учнів</w:t>
      </w:r>
    </w:p>
    <w:p w14:paraId="2EB180FA">
      <w:pPr>
        <w:pStyle w:val="14"/>
        <w:ind w:firstLine="700" w:firstLineChars="250"/>
        <w:rPr>
          <w:szCs w:val="28"/>
        </w:rPr>
      </w:pPr>
      <w:r>
        <w:rPr>
          <w:szCs w:val="28"/>
        </w:rPr>
        <w:t>5</w:t>
      </w:r>
      <w:r>
        <w:rPr>
          <w:spacing w:val="-1"/>
          <w:szCs w:val="28"/>
        </w:rPr>
        <w:t>-</w:t>
      </w:r>
      <w:r>
        <w:rPr>
          <w:szCs w:val="28"/>
        </w:rPr>
        <w:t>9</w:t>
      </w:r>
      <w:r>
        <w:rPr>
          <w:spacing w:val="-1"/>
          <w:szCs w:val="28"/>
        </w:rPr>
        <w:t xml:space="preserve"> </w:t>
      </w:r>
      <w:r>
        <w:rPr>
          <w:szCs w:val="28"/>
        </w:rPr>
        <w:t>класів</w:t>
      </w:r>
      <w:r>
        <w:rPr>
          <w:spacing w:val="60"/>
          <w:szCs w:val="28"/>
        </w:rPr>
        <w:t xml:space="preserve"> </w:t>
      </w:r>
      <w:r>
        <w:rPr>
          <w:szCs w:val="28"/>
        </w:rPr>
        <w:t>– 2</w:t>
      </w:r>
      <w:r>
        <w:rPr>
          <w:szCs w:val="28"/>
          <w:lang w:val="uk-UA"/>
        </w:rPr>
        <w:t>4</w:t>
      </w:r>
      <w:r>
        <w:rPr>
          <w:szCs w:val="28"/>
        </w:rPr>
        <w:t xml:space="preserve"> учні</w:t>
      </w:r>
    </w:p>
    <w:p w14:paraId="14E111AC">
      <w:pPr>
        <w:pStyle w:val="14"/>
        <w:ind w:firstLine="709"/>
        <w:rPr>
          <w:szCs w:val="28"/>
        </w:rPr>
      </w:pPr>
      <w:r>
        <w:rPr>
          <w:szCs w:val="28"/>
        </w:rPr>
        <w:t>10-11 класів</w:t>
      </w:r>
      <w:r>
        <w:rPr>
          <w:spacing w:val="1"/>
          <w:szCs w:val="28"/>
        </w:rPr>
        <w:t xml:space="preserve"> </w:t>
      </w:r>
      <w:r>
        <w:rPr>
          <w:szCs w:val="28"/>
        </w:rPr>
        <w:t xml:space="preserve">– </w:t>
      </w:r>
      <w:r>
        <w:rPr>
          <w:szCs w:val="28"/>
          <w:lang w:val="uk-UA"/>
        </w:rPr>
        <w:t>9</w:t>
      </w:r>
      <w:r>
        <w:rPr>
          <w:szCs w:val="28"/>
        </w:rPr>
        <w:t xml:space="preserve"> учнів</w:t>
      </w:r>
    </w:p>
    <w:p w14:paraId="4937B1EE">
      <w:pPr>
        <w:pStyle w:val="14"/>
        <w:ind w:firstLine="709"/>
        <w:rPr>
          <w:szCs w:val="28"/>
        </w:rPr>
      </w:pPr>
      <w:r>
        <w:rPr>
          <w:spacing w:val="-57"/>
          <w:szCs w:val="28"/>
        </w:rPr>
        <w:t xml:space="preserve"> </w:t>
      </w:r>
      <w:r>
        <w:rPr>
          <w:szCs w:val="28"/>
        </w:rPr>
        <w:t>По</w:t>
      </w:r>
      <w:r>
        <w:rPr>
          <w:spacing w:val="-2"/>
          <w:szCs w:val="28"/>
        </w:rPr>
        <w:t xml:space="preserve"> </w:t>
      </w:r>
      <w:r>
        <w:rPr>
          <w:szCs w:val="28"/>
        </w:rPr>
        <w:t>закладу освіти –</w:t>
      </w:r>
      <w:r>
        <w:rPr>
          <w:spacing w:val="59"/>
          <w:szCs w:val="28"/>
        </w:rPr>
        <w:t xml:space="preserve"> </w:t>
      </w:r>
      <w:r>
        <w:rPr>
          <w:spacing w:val="59"/>
          <w:szCs w:val="28"/>
          <w:lang w:val="uk-UA"/>
        </w:rPr>
        <w:t>10</w:t>
      </w:r>
      <w:r>
        <w:rPr>
          <w:szCs w:val="28"/>
        </w:rPr>
        <w:t>учні</w:t>
      </w:r>
      <w:r>
        <w:rPr>
          <w:szCs w:val="28"/>
          <w:lang w:val="uk-UA"/>
        </w:rPr>
        <w:t>в</w:t>
      </w:r>
      <w:r>
        <w:rPr>
          <w:szCs w:val="28"/>
        </w:rPr>
        <w:t>.</w:t>
      </w:r>
    </w:p>
    <w:p w14:paraId="7646AD94">
      <w:pPr>
        <w:pStyle w:val="2"/>
        <w:spacing w:before="1"/>
        <w:ind w:left="392"/>
        <w:jc w:val="both"/>
        <w:rPr>
          <w:rFonts w:ascii="Times New Roman" w:hAnsi="Times New Roman" w:cs="Times New Roman"/>
          <w:b/>
          <w:color w:val="000000" w:themeColor="text1"/>
          <w:sz w:val="28"/>
        </w:rPr>
      </w:pPr>
      <w:r>
        <w:rPr>
          <w:rFonts w:ascii="Times New Roman" w:hAnsi="Times New Roman" w:cs="Times New Roman"/>
          <w:b/>
          <w:color w:val="000000" w:themeColor="text1"/>
          <w:sz w:val="28"/>
        </w:rPr>
        <w:t>Мережа</w:t>
      </w:r>
      <w:r>
        <w:rPr>
          <w:rFonts w:ascii="Times New Roman" w:hAnsi="Times New Roman" w:cs="Times New Roman"/>
          <w:b/>
          <w:color w:val="000000" w:themeColor="text1"/>
          <w:spacing w:val="-1"/>
          <w:sz w:val="28"/>
        </w:rPr>
        <w:t xml:space="preserve"> </w:t>
      </w:r>
      <w:r>
        <w:rPr>
          <w:rFonts w:ascii="Times New Roman" w:hAnsi="Times New Roman" w:cs="Times New Roman"/>
          <w:b/>
          <w:color w:val="000000" w:themeColor="text1"/>
          <w:sz w:val="28"/>
        </w:rPr>
        <w:t>класів</w:t>
      </w:r>
      <w:r>
        <w:rPr>
          <w:rFonts w:ascii="Times New Roman" w:hAnsi="Times New Roman" w:cs="Times New Roman"/>
          <w:b/>
          <w:color w:val="000000" w:themeColor="text1"/>
          <w:spacing w:val="-5"/>
          <w:sz w:val="28"/>
        </w:rPr>
        <w:t xml:space="preserve"> </w:t>
      </w:r>
      <w:r>
        <w:rPr>
          <w:rFonts w:ascii="Times New Roman" w:hAnsi="Times New Roman" w:cs="Times New Roman"/>
          <w:b/>
          <w:color w:val="000000" w:themeColor="text1"/>
          <w:sz w:val="28"/>
        </w:rPr>
        <w:t>та</w:t>
      </w:r>
      <w:r>
        <w:rPr>
          <w:rFonts w:ascii="Times New Roman" w:hAnsi="Times New Roman" w:cs="Times New Roman"/>
          <w:b/>
          <w:color w:val="000000" w:themeColor="text1"/>
          <w:spacing w:val="-4"/>
          <w:sz w:val="28"/>
        </w:rPr>
        <w:t xml:space="preserve"> </w:t>
      </w:r>
      <w:r>
        <w:rPr>
          <w:rFonts w:ascii="Times New Roman" w:hAnsi="Times New Roman" w:cs="Times New Roman"/>
          <w:b/>
          <w:color w:val="000000" w:themeColor="text1"/>
          <w:sz w:val="28"/>
        </w:rPr>
        <w:t>контингент учнів</w:t>
      </w:r>
    </w:p>
    <w:p w14:paraId="6A963BBF">
      <w:pPr>
        <w:pStyle w:val="14"/>
        <w:spacing w:before="5"/>
        <w:rPr>
          <w:b/>
          <w:sz w:val="17"/>
        </w:rPr>
      </w:pPr>
    </w:p>
    <w:tbl>
      <w:tblPr>
        <w:tblStyle w:val="100"/>
        <w:tblW w:w="0" w:type="auto"/>
        <w:jc w:val="cente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190"/>
        <w:gridCol w:w="2181"/>
        <w:gridCol w:w="1841"/>
        <w:gridCol w:w="1844"/>
        <w:gridCol w:w="1842"/>
      </w:tblGrid>
      <w:tr w14:paraId="3BC0A7C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78" w:hRule="atLeast"/>
          <w:jc w:val="center"/>
        </w:trPr>
        <w:tc>
          <w:tcPr>
            <w:tcW w:w="1190" w:type="dxa"/>
            <w:tcBorders>
              <w:top w:val="single" w:color="4F81BD" w:sz="8" w:space="0"/>
              <w:left w:val="dotted" w:color="auto" w:sz="4" w:space="0"/>
              <w:bottom w:val="single" w:color="4F81BD" w:sz="8" w:space="0"/>
              <w:right w:val="dotted" w:color="auto" w:sz="0" w:space="0"/>
              <w:insideH w:val="single" w:sz="4" w:space="0"/>
              <w:insideV w:val="nil"/>
            </w:tcBorders>
            <w:shd w:val="clear" w:color="auto" w:fill="FFFFFF"/>
          </w:tcPr>
          <w:p w14:paraId="108B5617">
            <w:pPr>
              <w:pStyle w:val="99"/>
              <w:rPr>
                <w:b/>
                <w:bCs w:val="0"/>
                <w:color w:val="000000"/>
                <w:sz w:val="24"/>
              </w:rPr>
            </w:pPr>
            <w:r>
              <w:rPr>
                <w:b/>
                <w:bCs w:val="0"/>
                <w:color w:val="000000"/>
                <w:sz w:val="24"/>
              </w:rPr>
              <w:t>№ п/п</w:t>
            </w:r>
          </w:p>
        </w:tc>
        <w:tc>
          <w:tcPr>
            <w:tcW w:w="2181" w:type="dxa"/>
            <w:tcBorders>
              <w:top w:val="single" w:color="4F81BD" w:sz="8" w:space="0"/>
              <w:left w:val="dotted" w:color="auto" w:sz="4" w:space="0"/>
              <w:bottom w:val="single" w:color="4F81BD" w:sz="8" w:space="0"/>
              <w:right w:val="dotted" w:color="auto" w:sz="0" w:space="0"/>
              <w:insideH w:val="single" w:sz="4" w:space="0"/>
              <w:insideV w:val="nil"/>
            </w:tcBorders>
            <w:shd w:val="clear" w:color="auto" w:fill="FFFFFF"/>
          </w:tcPr>
          <w:p w14:paraId="492E0BCD">
            <w:pPr>
              <w:pStyle w:val="99"/>
              <w:jc w:val="center"/>
              <w:rPr>
                <w:b/>
                <w:bCs w:val="0"/>
                <w:color w:val="000000"/>
                <w:sz w:val="24"/>
              </w:rPr>
            </w:pPr>
            <w:r>
              <w:rPr>
                <w:b/>
                <w:bCs w:val="0"/>
                <w:color w:val="000000"/>
                <w:sz w:val="24"/>
              </w:rPr>
              <w:t>Клас</w:t>
            </w:r>
          </w:p>
        </w:tc>
        <w:tc>
          <w:tcPr>
            <w:tcW w:w="1841" w:type="dxa"/>
            <w:tcBorders>
              <w:top w:val="single" w:color="4F81BD" w:sz="8" w:space="0"/>
              <w:left w:val="dotted" w:color="auto" w:sz="4" w:space="0"/>
              <w:bottom w:val="single" w:color="4F81BD" w:sz="8" w:space="0"/>
              <w:right w:val="dotted" w:color="auto" w:sz="0" w:space="0"/>
              <w:insideH w:val="single" w:sz="4" w:space="0"/>
              <w:insideV w:val="nil"/>
            </w:tcBorders>
            <w:shd w:val="clear" w:color="auto" w:fill="FFFFFF"/>
          </w:tcPr>
          <w:p w14:paraId="73FD0691">
            <w:pPr>
              <w:pStyle w:val="99"/>
              <w:jc w:val="center"/>
              <w:rPr>
                <w:b/>
                <w:bCs w:val="0"/>
                <w:color w:val="000000"/>
                <w:sz w:val="24"/>
              </w:rPr>
            </w:pPr>
            <w:r>
              <w:rPr>
                <w:b/>
                <w:bCs w:val="0"/>
                <w:color w:val="000000"/>
                <w:sz w:val="24"/>
              </w:rPr>
              <w:t>Всього учнів</w:t>
            </w:r>
          </w:p>
        </w:tc>
        <w:tc>
          <w:tcPr>
            <w:tcW w:w="1844" w:type="dxa"/>
            <w:tcBorders>
              <w:top w:val="single" w:color="4F81BD" w:sz="8" w:space="0"/>
              <w:left w:val="dotted" w:color="auto" w:sz="4" w:space="0"/>
              <w:bottom w:val="single" w:color="4F81BD" w:sz="8" w:space="0"/>
              <w:right w:val="dotted" w:color="auto" w:sz="0" w:space="0"/>
              <w:insideH w:val="single" w:sz="4" w:space="0"/>
              <w:insideV w:val="nil"/>
            </w:tcBorders>
            <w:shd w:val="clear" w:color="auto" w:fill="FFFFFF"/>
          </w:tcPr>
          <w:p w14:paraId="6B5F62A5">
            <w:pPr>
              <w:pStyle w:val="99"/>
              <w:rPr>
                <w:b/>
                <w:bCs w:val="0"/>
                <w:color w:val="000000"/>
                <w:sz w:val="24"/>
              </w:rPr>
            </w:pPr>
            <w:r>
              <w:rPr>
                <w:b/>
                <w:bCs w:val="0"/>
                <w:color w:val="000000"/>
                <w:sz w:val="24"/>
              </w:rPr>
              <w:t>Хлопчиків</w:t>
            </w:r>
          </w:p>
        </w:tc>
        <w:tc>
          <w:tcPr>
            <w:tcW w:w="1842" w:type="dxa"/>
            <w:tcBorders>
              <w:top w:val="single" w:color="4F81BD" w:sz="8" w:space="0"/>
              <w:left w:val="dotted" w:color="auto" w:sz="4" w:space="0"/>
              <w:bottom w:val="single" w:color="4F81BD" w:sz="8" w:space="0"/>
              <w:right w:val="dotted" w:color="auto" w:sz="4" w:space="0"/>
              <w:insideH w:val="single" w:sz="4" w:space="0"/>
              <w:insideV w:val="nil"/>
            </w:tcBorders>
            <w:shd w:val="clear" w:color="auto" w:fill="FFFFFF"/>
          </w:tcPr>
          <w:p w14:paraId="71A6661B">
            <w:pPr>
              <w:pStyle w:val="99"/>
              <w:spacing w:line="275" w:lineRule="exact"/>
              <w:jc w:val="center"/>
              <w:rPr>
                <w:b/>
                <w:bCs w:val="0"/>
                <w:color w:val="000000"/>
                <w:sz w:val="24"/>
              </w:rPr>
            </w:pPr>
            <w:r>
              <w:rPr>
                <w:b/>
                <w:bCs w:val="0"/>
                <w:color w:val="000000"/>
                <w:sz w:val="24"/>
              </w:rPr>
              <w:t>Дівчаток</w:t>
            </w:r>
          </w:p>
        </w:tc>
      </w:tr>
      <w:tr w14:paraId="5BFB50F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78" w:hRule="atLeast"/>
          <w:jc w:val="center"/>
        </w:trPr>
        <w:tc>
          <w:tcPr>
            <w:tcW w:w="1190" w:type="dxa"/>
            <w:tcBorders>
              <w:top w:val="single" w:color="4F81BD" w:sz="8" w:space="0"/>
              <w:left w:val="dotted" w:color="auto" w:sz="4" w:space="0"/>
              <w:bottom w:val="dotted" w:color="auto" w:sz="4" w:space="0"/>
              <w:right w:val="dotted" w:color="auto" w:sz="4" w:space="0"/>
            </w:tcBorders>
            <w:shd w:val="clear" w:color="auto" w:fill="DBE5F1"/>
          </w:tcPr>
          <w:p w14:paraId="5EC15B61">
            <w:pPr>
              <w:pStyle w:val="99"/>
              <w:spacing w:before="102"/>
              <w:ind w:left="-52"/>
              <w:jc w:val="center"/>
              <w:rPr>
                <w:b/>
                <w:bCs/>
                <w:color w:val="000000"/>
                <w:sz w:val="24"/>
                <w:szCs w:val="24"/>
              </w:rPr>
            </w:pPr>
            <w:r>
              <w:rPr>
                <w:b/>
                <w:bCs/>
                <w:color w:val="000000"/>
                <w:sz w:val="24"/>
                <w:szCs w:val="24"/>
              </w:rPr>
              <w:t>1</w:t>
            </w:r>
          </w:p>
        </w:tc>
        <w:tc>
          <w:tcPr>
            <w:tcW w:w="2181" w:type="dxa"/>
            <w:tcBorders>
              <w:top w:val="single" w:color="4F81BD" w:sz="8" w:space="0"/>
              <w:left w:val="dotted" w:color="auto" w:sz="4" w:space="0"/>
              <w:bottom w:val="dotted" w:color="auto" w:sz="4" w:space="0"/>
              <w:right w:val="dotted" w:color="auto" w:sz="4" w:space="0"/>
            </w:tcBorders>
            <w:shd w:val="clear" w:color="auto" w:fill="DBE5F1"/>
          </w:tcPr>
          <w:p w14:paraId="5DEC68C3">
            <w:pPr>
              <w:pStyle w:val="99"/>
              <w:spacing w:before="102"/>
              <w:ind w:left="-52"/>
              <w:jc w:val="center"/>
              <w:rPr>
                <w:b/>
                <w:color w:val="000000"/>
                <w:sz w:val="24"/>
                <w:szCs w:val="24"/>
              </w:rPr>
            </w:pPr>
            <w:r>
              <w:rPr>
                <w:b/>
                <w:color w:val="000000"/>
                <w:sz w:val="24"/>
                <w:szCs w:val="24"/>
              </w:rPr>
              <w:t>1</w:t>
            </w:r>
          </w:p>
        </w:tc>
        <w:tc>
          <w:tcPr>
            <w:tcW w:w="1841" w:type="dxa"/>
            <w:tcBorders>
              <w:top w:val="single" w:color="4F81BD" w:sz="8" w:space="0"/>
              <w:left w:val="dotted" w:color="auto" w:sz="4" w:space="0"/>
              <w:bottom w:val="dotted" w:color="auto" w:sz="4" w:space="0"/>
              <w:right w:val="dotted" w:color="auto" w:sz="4" w:space="0"/>
            </w:tcBorders>
            <w:shd w:val="clear" w:color="auto" w:fill="DBE5F1"/>
          </w:tcPr>
          <w:p w14:paraId="5091C0A4">
            <w:pPr>
              <w:pStyle w:val="99"/>
              <w:spacing w:before="102"/>
              <w:ind w:left="738"/>
              <w:jc w:val="center"/>
              <w:rPr>
                <w:rFonts w:hint="default"/>
                <w:b w:val="0"/>
                <w:bCs/>
                <w:color w:val="000000"/>
                <w:sz w:val="24"/>
                <w:shd w:val="clear" w:color="auto" w:fill="auto"/>
                <w:lang w:val="uk-UA"/>
              </w:rPr>
            </w:pPr>
            <w:r>
              <w:rPr>
                <w:b w:val="0"/>
                <w:bCs/>
                <w:color w:val="000000"/>
                <w:sz w:val="24"/>
                <w:shd w:val="clear" w:color="auto" w:fill="auto"/>
                <w:lang w:val="uk-UA"/>
              </w:rPr>
              <w:t>7</w:t>
            </w:r>
          </w:p>
        </w:tc>
        <w:tc>
          <w:tcPr>
            <w:tcW w:w="1844" w:type="dxa"/>
            <w:tcBorders>
              <w:top w:val="single" w:color="4F81BD" w:sz="8" w:space="0"/>
              <w:left w:val="dotted" w:color="auto" w:sz="4" w:space="0"/>
              <w:bottom w:val="dotted" w:color="auto" w:sz="4" w:space="0"/>
              <w:right w:val="dotted" w:color="auto" w:sz="4" w:space="0"/>
            </w:tcBorders>
            <w:shd w:val="clear" w:color="auto" w:fill="DBE5F1"/>
          </w:tcPr>
          <w:p w14:paraId="02B1A5E5">
            <w:pPr>
              <w:pStyle w:val="99"/>
              <w:spacing w:before="102"/>
              <w:ind w:left="801"/>
              <w:jc w:val="both"/>
              <w:rPr>
                <w:rFonts w:hint="default"/>
                <w:b w:val="0"/>
                <w:bCs/>
                <w:color w:val="000000"/>
                <w:sz w:val="24"/>
                <w:lang w:val="en-US"/>
              </w:rPr>
            </w:pPr>
            <w:r>
              <w:rPr>
                <w:rFonts w:hint="default"/>
                <w:b w:val="0"/>
                <w:bCs/>
                <w:color w:val="000000"/>
                <w:sz w:val="24"/>
                <w:lang w:val="en-US"/>
              </w:rPr>
              <w:t>2</w:t>
            </w:r>
          </w:p>
        </w:tc>
        <w:tc>
          <w:tcPr>
            <w:tcW w:w="1842" w:type="dxa"/>
            <w:tcBorders>
              <w:top w:val="single" w:color="4F81BD" w:sz="8" w:space="0"/>
              <w:left w:val="dotted" w:color="auto" w:sz="4" w:space="0"/>
              <w:bottom w:val="dotted" w:color="auto" w:sz="4" w:space="0"/>
              <w:right w:val="dotted" w:color="auto" w:sz="4" w:space="0"/>
            </w:tcBorders>
            <w:shd w:val="clear" w:color="auto" w:fill="DBE5F1"/>
          </w:tcPr>
          <w:p w14:paraId="1167910F">
            <w:pPr>
              <w:pStyle w:val="99"/>
              <w:spacing w:line="275" w:lineRule="exact"/>
              <w:ind w:left="448" w:right="444"/>
              <w:jc w:val="center"/>
              <w:rPr>
                <w:rFonts w:hint="default"/>
                <w:b w:val="0"/>
                <w:bCs/>
                <w:color w:val="000000"/>
                <w:sz w:val="24"/>
                <w:lang w:val="en-US"/>
              </w:rPr>
            </w:pPr>
            <w:r>
              <w:rPr>
                <w:rFonts w:hint="default"/>
                <w:b w:val="0"/>
                <w:bCs/>
                <w:color w:val="000000"/>
                <w:sz w:val="24"/>
                <w:lang w:val="en-US"/>
              </w:rPr>
              <w:t>5</w:t>
            </w:r>
          </w:p>
        </w:tc>
      </w:tr>
      <w:tr w14:paraId="59D174C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46"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FFFFFF"/>
          </w:tcPr>
          <w:p w14:paraId="0B43547B">
            <w:pPr>
              <w:pStyle w:val="99"/>
              <w:ind w:left="-52"/>
              <w:jc w:val="center"/>
              <w:rPr>
                <w:b/>
                <w:bCs/>
                <w:color w:val="000000"/>
                <w:sz w:val="24"/>
                <w:szCs w:val="24"/>
              </w:rPr>
            </w:pPr>
            <w:r>
              <w:rPr>
                <w:b/>
                <w:bCs/>
                <w:color w:val="000000"/>
                <w:sz w:val="24"/>
                <w:szCs w:val="24"/>
              </w:rPr>
              <w:t>2</w:t>
            </w:r>
          </w:p>
        </w:tc>
        <w:tc>
          <w:tcPr>
            <w:tcW w:w="2181" w:type="dxa"/>
            <w:tcBorders>
              <w:top w:val="dotted" w:color="auto" w:sz="4" w:space="0"/>
              <w:left w:val="dotted" w:color="auto" w:sz="4" w:space="0"/>
              <w:bottom w:val="dotted" w:color="auto" w:sz="4" w:space="0"/>
              <w:right w:val="dotted" w:color="auto" w:sz="4" w:space="0"/>
            </w:tcBorders>
            <w:shd w:val="clear" w:color="auto" w:fill="FFFFFF"/>
          </w:tcPr>
          <w:p w14:paraId="0A279F56">
            <w:pPr>
              <w:pStyle w:val="99"/>
              <w:spacing w:before="36"/>
              <w:ind w:left="-52"/>
              <w:jc w:val="center"/>
              <w:rPr>
                <w:rFonts w:hint="default"/>
                <w:b/>
                <w:color w:val="000000"/>
                <w:sz w:val="24"/>
                <w:szCs w:val="24"/>
                <w:lang w:val="uk-UA"/>
              </w:rPr>
            </w:pPr>
            <w:r>
              <w:rPr>
                <w:b/>
                <w:color w:val="000000"/>
                <w:sz w:val="24"/>
                <w:szCs w:val="24"/>
                <w:lang w:val="uk-UA"/>
              </w:rPr>
              <w:t>2</w:t>
            </w:r>
          </w:p>
        </w:tc>
        <w:tc>
          <w:tcPr>
            <w:tcW w:w="1841" w:type="dxa"/>
            <w:tcBorders>
              <w:top w:val="dotted" w:color="auto" w:sz="4" w:space="0"/>
              <w:left w:val="dotted" w:color="auto" w:sz="4" w:space="0"/>
              <w:bottom w:val="dotted" w:color="auto" w:sz="4" w:space="0"/>
              <w:right w:val="dotted" w:color="auto" w:sz="4" w:space="0"/>
            </w:tcBorders>
            <w:shd w:val="clear" w:color="auto" w:fill="FFFFFF"/>
          </w:tcPr>
          <w:p w14:paraId="0024A458">
            <w:pPr>
              <w:pStyle w:val="99"/>
              <w:spacing w:before="36"/>
              <w:ind w:left="798"/>
              <w:jc w:val="center"/>
              <w:rPr>
                <w:rFonts w:hint="default"/>
                <w:b w:val="0"/>
                <w:bCs/>
                <w:color w:val="000000"/>
                <w:sz w:val="24"/>
                <w:shd w:val="clear" w:color="auto" w:fill="auto"/>
                <w:lang w:val="uk-UA"/>
              </w:rPr>
            </w:pPr>
            <w:r>
              <w:rPr>
                <w:b w:val="0"/>
                <w:bCs/>
                <w:color w:val="000000"/>
                <w:sz w:val="24"/>
                <w:shd w:val="clear" w:color="auto" w:fill="auto"/>
                <w:lang w:val="uk-UA"/>
              </w:rPr>
              <w:t>10</w:t>
            </w:r>
          </w:p>
        </w:tc>
        <w:tc>
          <w:tcPr>
            <w:tcW w:w="1844" w:type="dxa"/>
            <w:tcBorders>
              <w:top w:val="dotted" w:color="auto" w:sz="4" w:space="0"/>
              <w:left w:val="dotted" w:color="auto" w:sz="4" w:space="0"/>
              <w:bottom w:val="dotted" w:color="auto" w:sz="4" w:space="0"/>
              <w:right w:val="dotted" w:color="auto" w:sz="4" w:space="0"/>
            </w:tcBorders>
            <w:shd w:val="clear" w:color="auto" w:fill="FFFFFF"/>
          </w:tcPr>
          <w:p w14:paraId="184BA86C">
            <w:pPr>
              <w:pStyle w:val="99"/>
              <w:spacing w:before="36"/>
              <w:ind w:left="801"/>
              <w:jc w:val="both"/>
              <w:rPr>
                <w:rFonts w:hint="default"/>
                <w:b w:val="0"/>
                <w:bCs/>
                <w:color w:val="000000"/>
                <w:sz w:val="24"/>
                <w:lang w:val="en-US"/>
              </w:rPr>
            </w:pPr>
            <w:r>
              <w:rPr>
                <w:rFonts w:hint="default"/>
                <w:b w:val="0"/>
                <w:bCs/>
                <w:color w:val="000000"/>
                <w:sz w:val="24"/>
                <w:lang w:val="en-US"/>
              </w:rPr>
              <w:t>5</w:t>
            </w:r>
          </w:p>
        </w:tc>
        <w:tc>
          <w:tcPr>
            <w:tcW w:w="1842" w:type="dxa"/>
            <w:tcBorders>
              <w:top w:val="dotted" w:color="auto" w:sz="4" w:space="0"/>
              <w:left w:val="dotted" w:color="auto" w:sz="4" w:space="0"/>
              <w:bottom w:val="dotted" w:color="auto" w:sz="4" w:space="0"/>
              <w:right w:val="dotted" w:color="auto" w:sz="4" w:space="0"/>
            </w:tcBorders>
            <w:shd w:val="clear" w:color="auto" w:fill="FFFFFF"/>
          </w:tcPr>
          <w:p w14:paraId="5E997FD6">
            <w:pPr>
              <w:pStyle w:val="99"/>
              <w:spacing w:before="36"/>
              <w:ind w:left="448" w:right="444"/>
              <w:jc w:val="center"/>
              <w:rPr>
                <w:rFonts w:hint="default"/>
                <w:b w:val="0"/>
                <w:bCs/>
                <w:color w:val="000000"/>
                <w:sz w:val="24"/>
                <w:lang w:val="en-US"/>
              </w:rPr>
            </w:pPr>
            <w:r>
              <w:rPr>
                <w:rFonts w:hint="default"/>
                <w:b w:val="0"/>
                <w:bCs/>
                <w:color w:val="000000"/>
                <w:sz w:val="24"/>
                <w:lang w:val="en-US"/>
              </w:rPr>
              <w:t>5</w:t>
            </w:r>
          </w:p>
        </w:tc>
      </w:tr>
      <w:tr w14:paraId="77D95B6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6"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DBE5F1"/>
          </w:tcPr>
          <w:p w14:paraId="310AE340">
            <w:pPr>
              <w:pStyle w:val="99"/>
              <w:ind w:left="-52"/>
              <w:jc w:val="center"/>
              <w:rPr>
                <w:b/>
                <w:bCs/>
                <w:color w:val="000000"/>
                <w:sz w:val="24"/>
                <w:szCs w:val="24"/>
              </w:rPr>
            </w:pPr>
            <w:r>
              <w:rPr>
                <w:b/>
                <w:bCs/>
                <w:color w:val="000000"/>
                <w:sz w:val="24"/>
                <w:szCs w:val="24"/>
              </w:rPr>
              <w:t>3</w:t>
            </w:r>
          </w:p>
        </w:tc>
        <w:tc>
          <w:tcPr>
            <w:tcW w:w="2181" w:type="dxa"/>
            <w:tcBorders>
              <w:top w:val="dotted" w:color="auto" w:sz="4" w:space="0"/>
              <w:left w:val="dotted" w:color="auto" w:sz="4" w:space="0"/>
              <w:bottom w:val="dotted" w:color="auto" w:sz="4" w:space="0"/>
              <w:right w:val="dotted" w:color="auto" w:sz="4" w:space="0"/>
            </w:tcBorders>
            <w:shd w:val="clear" w:color="auto" w:fill="DBE5F1"/>
          </w:tcPr>
          <w:p w14:paraId="55B30F3D">
            <w:pPr>
              <w:pStyle w:val="99"/>
              <w:spacing w:before="102"/>
              <w:ind w:left="-52"/>
              <w:jc w:val="center"/>
              <w:rPr>
                <w:rFonts w:hint="default"/>
                <w:b/>
                <w:color w:val="000000"/>
                <w:sz w:val="24"/>
                <w:szCs w:val="24"/>
                <w:lang w:val="uk-UA"/>
              </w:rPr>
            </w:pPr>
            <w:r>
              <w:rPr>
                <w:b/>
                <w:color w:val="000000"/>
                <w:sz w:val="24"/>
                <w:szCs w:val="24"/>
                <w:lang w:val="uk-UA"/>
              </w:rPr>
              <w:t>3</w:t>
            </w:r>
          </w:p>
        </w:tc>
        <w:tc>
          <w:tcPr>
            <w:tcW w:w="1841" w:type="dxa"/>
            <w:tcBorders>
              <w:top w:val="dotted" w:color="auto" w:sz="4" w:space="0"/>
              <w:left w:val="dotted" w:color="auto" w:sz="4" w:space="0"/>
              <w:bottom w:val="dotted" w:color="auto" w:sz="4" w:space="0"/>
              <w:right w:val="dotted" w:color="auto" w:sz="4" w:space="0"/>
            </w:tcBorders>
            <w:shd w:val="clear" w:color="auto" w:fill="DBE5F1"/>
          </w:tcPr>
          <w:p w14:paraId="131481ED">
            <w:pPr>
              <w:pStyle w:val="99"/>
              <w:spacing w:line="256" w:lineRule="exact"/>
              <w:ind w:left="798"/>
              <w:jc w:val="center"/>
              <w:rPr>
                <w:rFonts w:hint="default"/>
                <w:b w:val="0"/>
                <w:bCs/>
                <w:color w:val="000000"/>
                <w:sz w:val="24"/>
                <w:shd w:val="clear" w:color="auto" w:fill="auto"/>
                <w:lang w:val="uk-UA"/>
              </w:rPr>
            </w:pPr>
            <w:r>
              <w:rPr>
                <w:b w:val="0"/>
                <w:bCs/>
                <w:color w:val="000000"/>
                <w:sz w:val="24"/>
                <w:shd w:val="clear" w:color="auto" w:fill="auto"/>
                <w:lang w:val="uk-UA"/>
              </w:rPr>
              <w:t>12</w:t>
            </w:r>
          </w:p>
        </w:tc>
        <w:tc>
          <w:tcPr>
            <w:tcW w:w="1844" w:type="dxa"/>
            <w:tcBorders>
              <w:top w:val="dotted" w:color="auto" w:sz="4" w:space="0"/>
              <w:left w:val="dotted" w:color="auto" w:sz="4" w:space="0"/>
              <w:bottom w:val="dotted" w:color="auto" w:sz="4" w:space="0"/>
              <w:right w:val="dotted" w:color="auto" w:sz="4" w:space="0"/>
            </w:tcBorders>
            <w:shd w:val="clear" w:color="auto" w:fill="DBE5F1"/>
          </w:tcPr>
          <w:p w14:paraId="7C1CD883">
            <w:pPr>
              <w:pStyle w:val="99"/>
              <w:spacing w:line="256" w:lineRule="exact"/>
              <w:ind w:left="801"/>
              <w:jc w:val="both"/>
              <w:rPr>
                <w:rFonts w:hint="default"/>
                <w:b w:val="0"/>
                <w:bCs/>
                <w:color w:val="000000"/>
                <w:sz w:val="24"/>
                <w:lang w:val="en-US"/>
              </w:rPr>
            </w:pPr>
            <w:r>
              <w:rPr>
                <w:rFonts w:hint="default"/>
                <w:b w:val="0"/>
                <w:bCs/>
                <w:color w:val="000000"/>
                <w:sz w:val="24"/>
                <w:lang w:val="en-US"/>
              </w:rPr>
              <w:t>2</w:t>
            </w:r>
          </w:p>
        </w:tc>
        <w:tc>
          <w:tcPr>
            <w:tcW w:w="1842" w:type="dxa"/>
            <w:tcBorders>
              <w:top w:val="dotted" w:color="auto" w:sz="4" w:space="0"/>
              <w:left w:val="dotted" w:color="auto" w:sz="4" w:space="0"/>
              <w:bottom w:val="dotted" w:color="auto" w:sz="4" w:space="0"/>
              <w:right w:val="dotted" w:color="auto" w:sz="4" w:space="0"/>
            </w:tcBorders>
            <w:shd w:val="clear" w:color="auto" w:fill="DBE5F1"/>
          </w:tcPr>
          <w:p w14:paraId="0397B2DF">
            <w:pPr>
              <w:pStyle w:val="99"/>
              <w:spacing w:line="256" w:lineRule="exact"/>
              <w:ind w:left="4"/>
              <w:jc w:val="center"/>
              <w:rPr>
                <w:rFonts w:hint="default"/>
                <w:b w:val="0"/>
                <w:bCs/>
                <w:color w:val="000000"/>
                <w:sz w:val="24"/>
                <w:lang w:val="en-US"/>
              </w:rPr>
            </w:pPr>
            <w:r>
              <w:rPr>
                <w:rFonts w:hint="default"/>
                <w:b w:val="0"/>
                <w:bCs/>
                <w:color w:val="000000"/>
                <w:sz w:val="24"/>
                <w:lang w:val="en-US"/>
              </w:rPr>
              <w:t>10</w:t>
            </w:r>
          </w:p>
        </w:tc>
      </w:tr>
      <w:tr w14:paraId="17AC3D5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5"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FFFFFF"/>
          </w:tcPr>
          <w:p w14:paraId="6DD7BB9C">
            <w:pPr>
              <w:pStyle w:val="99"/>
              <w:ind w:left="-52"/>
              <w:jc w:val="center"/>
              <w:rPr>
                <w:b/>
                <w:bCs/>
                <w:color w:val="000000"/>
                <w:sz w:val="24"/>
                <w:szCs w:val="24"/>
              </w:rPr>
            </w:pPr>
            <w:r>
              <w:rPr>
                <w:b/>
                <w:bCs/>
                <w:color w:val="000000"/>
                <w:sz w:val="24"/>
                <w:szCs w:val="24"/>
              </w:rPr>
              <w:t>4</w:t>
            </w:r>
          </w:p>
        </w:tc>
        <w:tc>
          <w:tcPr>
            <w:tcW w:w="2181" w:type="dxa"/>
            <w:tcBorders>
              <w:top w:val="dotted" w:color="auto" w:sz="4" w:space="0"/>
              <w:left w:val="dotted" w:color="auto" w:sz="4" w:space="0"/>
              <w:bottom w:val="dotted" w:color="auto" w:sz="4" w:space="0"/>
              <w:right w:val="dotted" w:color="auto" w:sz="4" w:space="0"/>
            </w:tcBorders>
            <w:shd w:val="clear" w:color="auto" w:fill="FFFFFF"/>
          </w:tcPr>
          <w:p w14:paraId="3912AD62">
            <w:pPr>
              <w:pStyle w:val="99"/>
              <w:spacing w:before="36"/>
              <w:ind w:left="-52"/>
              <w:jc w:val="center"/>
              <w:rPr>
                <w:rFonts w:hint="default"/>
                <w:b/>
                <w:color w:val="000000"/>
                <w:sz w:val="24"/>
                <w:szCs w:val="24"/>
                <w:lang w:val="uk-UA"/>
              </w:rPr>
            </w:pPr>
            <w:r>
              <w:rPr>
                <w:b/>
                <w:color w:val="000000"/>
                <w:sz w:val="24"/>
                <w:szCs w:val="24"/>
                <w:lang w:val="uk-UA"/>
              </w:rPr>
              <w:t>4</w:t>
            </w:r>
          </w:p>
        </w:tc>
        <w:tc>
          <w:tcPr>
            <w:tcW w:w="1841" w:type="dxa"/>
            <w:tcBorders>
              <w:top w:val="dotted" w:color="auto" w:sz="4" w:space="0"/>
              <w:left w:val="dotted" w:color="auto" w:sz="4" w:space="0"/>
              <w:bottom w:val="dotted" w:color="auto" w:sz="4" w:space="0"/>
              <w:right w:val="dotted" w:color="auto" w:sz="4" w:space="0"/>
            </w:tcBorders>
            <w:shd w:val="clear" w:color="auto" w:fill="FFFFFF"/>
          </w:tcPr>
          <w:p w14:paraId="5AFE543F">
            <w:pPr>
              <w:pStyle w:val="99"/>
              <w:spacing w:line="256" w:lineRule="exact"/>
              <w:ind w:left="798"/>
              <w:jc w:val="center"/>
              <w:rPr>
                <w:rFonts w:hint="default"/>
                <w:b w:val="0"/>
                <w:bCs w:val="0"/>
                <w:color w:val="000000"/>
                <w:sz w:val="24"/>
                <w:lang w:val="uk-UA"/>
              </w:rPr>
            </w:pPr>
            <w:r>
              <w:rPr>
                <w:b w:val="0"/>
                <w:bCs w:val="0"/>
                <w:color w:val="000000"/>
                <w:sz w:val="24"/>
                <w:lang w:val="uk-UA"/>
              </w:rPr>
              <w:t>13</w:t>
            </w:r>
          </w:p>
        </w:tc>
        <w:tc>
          <w:tcPr>
            <w:tcW w:w="1844" w:type="dxa"/>
            <w:tcBorders>
              <w:top w:val="dotted" w:color="auto" w:sz="4" w:space="0"/>
              <w:left w:val="dotted" w:color="auto" w:sz="4" w:space="0"/>
              <w:bottom w:val="dotted" w:color="auto" w:sz="4" w:space="0"/>
              <w:right w:val="dotted" w:color="auto" w:sz="4" w:space="0"/>
            </w:tcBorders>
            <w:shd w:val="clear" w:color="auto" w:fill="FFFFFF"/>
          </w:tcPr>
          <w:p w14:paraId="7C914594">
            <w:pPr>
              <w:pStyle w:val="99"/>
              <w:spacing w:line="256" w:lineRule="exact"/>
              <w:ind w:left="8"/>
              <w:jc w:val="center"/>
              <w:rPr>
                <w:rFonts w:hint="default"/>
                <w:b w:val="0"/>
                <w:bCs/>
                <w:color w:val="000000"/>
                <w:sz w:val="24"/>
                <w:lang w:val="en-US"/>
              </w:rPr>
            </w:pPr>
            <w:r>
              <w:rPr>
                <w:rFonts w:hint="default"/>
                <w:b w:val="0"/>
                <w:bCs/>
                <w:color w:val="000000"/>
                <w:sz w:val="24"/>
                <w:lang w:val="en-US"/>
              </w:rPr>
              <w:t>8</w:t>
            </w:r>
          </w:p>
        </w:tc>
        <w:tc>
          <w:tcPr>
            <w:tcW w:w="1842" w:type="dxa"/>
            <w:tcBorders>
              <w:top w:val="dotted" w:color="auto" w:sz="4" w:space="0"/>
              <w:left w:val="dotted" w:color="auto" w:sz="4" w:space="0"/>
              <w:bottom w:val="dotted" w:color="auto" w:sz="4" w:space="0"/>
              <w:right w:val="dotted" w:color="auto" w:sz="4" w:space="0"/>
            </w:tcBorders>
            <w:shd w:val="clear" w:color="auto" w:fill="FFFFFF"/>
          </w:tcPr>
          <w:p w14:paraId="42FD62E7">
            <w:pPr>
              <w:pStyle w:val="99"/>
              <w:spacing w:line="256" w:lineRule="exact"/>
              <w:ind w:left="448" w:right="444"/>
              <w:jc w:val="center"/>
              <w:rPr>
                <w:rFonts w:hint="default"/>
                <w:b w:val="0"/>
                <w:bCs/>
                <w:color w:val="000000"/>
                <w:sz w:val="24"/>
                <w:lang w:val="en-US"/>
              </w:rPr>
            </w:pPr>
            <w:r>
              <w:rPr>
                <w:rFonts w:hint="default"/>
                <w:b w:val="0"/>
                <w:bCs/>
                <w:color w:val="000000"/>
                <w:sz w:val="24"/>
                <w:lang w:val="en-US"/>
              </w:rPr>
              <w:t>5</w:t>
            </w:r>
          </w:p>
        </w:tc>
      </w:tr>
      <w:tr w14:paraId="299985E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6"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DBE5F1"/>
          </w:tcPr>
          <w:p w14:paraId="6E21C985">
            <w:pPr>
              <w:pStyle w:val="99"/>
              <w:ind w:left="-52"/>
              <w:jc w:val="center"/>
              <w:rPr>
                <w:b/>
                <w:bCs/>
                <w:color w:val="000000"/>
                <w:sz w:val="24"/>
                <w:szCs w:val="24"/>
              </w:rPr>
            </w:pPr>
            <w:r>
              <w:rPr>
                <w:b/>
                <w:bCs/>
                <w:color w:val="000000"/>
                <w:sz w:val="24"/>
                <w:szCs w:val="24"/>
              </w:rPr>
              <w:t>5</w:t>
            </w:r>
          </w:p>
        </w:tc>
        <w:tc>
          <w:tcPr>
            <w:tcW w:w="2181" w:type="dxa"/>
            <w:tcBorders>
              <w:top w:val="dotted" w:color="auto" w:sz="4" w:space="0"/>
              <w:left w:val="dotted" w:color="auto" w:sz="4" w:space="0"/>
              <w:bottom w:val="dotted" w:color="auto" w:sz="4" w:space="0"/>
              <w:right w:val="dotted" w:color="auto" w:sz="4" w:space="0"/>
            </w:tcBorders>
            <w:shd w:val="clear" w:color="auto" w:fill="DBE5F1"/>
          </w:tcPr>
          <w:p w14:paraId="53E7432F">
            <w:pPr>
              <w:pStyle w:val="99"/>
              <w:spacing w:before="102"/>
              <w:ind w:left="-52"/>
              <w:jc w:val="center"/>
              <w:rPr>
                <w:rFonts w:hint="default"/>
                <w:b/>
                <w:color w:val="000000"/>
                <w:sz w:val="24"/>
                <w:szCs w:val="24"/>
                <w:lang w:val="uk-UA"/>
              </w:rPr>
            </w:pPr>
            <w:r>
              <w:rPr>
                <w:b/>
                <w:color w:val="000000"/>
                <w:sz w:val="24"/>
                <w:szCs w:val="24"/>
                <w:lang w:val="uk-UA"/>
              </w:rPr>
              <w:t>5</w:t>
            </w:r>
          </w:p>
        </w:tc>
        <w:tc>
          <w:tcPr>
            <w:tcW w:w="1841" w:type="dxa"/>
            <w:tcBorders>
              <w:top w:val="dotted" w:color="auto" w:sz="4" w:space="0"/>
              <w:left w:val="dotted" w:color="auto" w:sz="4" w:space="0"/>
              <w:bottom w:val="dotted" w:color="auto" w:sz="4" w:space="0"/>
              <w:right w:val="dotted" w:color="auto" w:sz="4" w:space="0"/>
            </w:tcBorders>
            <w:shd w:val="clear" w:color="auto" w:fill="DBE5F1"/>
          </w:tcPr>
          <w:p w14:paraId="7ACF4A40">
            <w:pPr>
              <w:pStyle w:val="99"/>
              <w:spacing w:before="49"/>
              <w:ind w:left="798"/>
              <w:jc w:val="center"/>
              <w:rPr>
                <w:rFonts w:hint="default"/>
                <w:b w:val="0"/>
                <w:bCs w:val="0"/>
                <w:color w:val="000000"/>
                <w:sz w:val="24"/>
                <w:lang w:val="uk-UA"/>
              </w:rPr>
            </w:pPr>
            <w:r>
              <w:rPr>
                <w:b w:val="0"/>
                <w:bCs w:val="0"/>
                <w:color w:val="000000"/>
                <w:sz w:val="24"/>
                <w:lang w:val="uk-UA"/>
              </w:rPr>
              <w:t>10</w:t>
            </w:r>
          </w:p>
        </w:tc>
        <w:tc>
          <w:tcPr>
            <w:tcW w:w="1844" w:type="dxa"/>
            <w:tcBorders>
              <w:top w:val="dotted" w:color="auto" w:sz="4" w:space="0"/>
              <w:left w:val="dotted" w:color="auto" w:sz="4" w:space="0"/>
              <w:bottom w:val="dotted" w:color="auto" w:sz="4" w:space="0"/>
              <w:right w:val="dotted" w:color="auto" w:sz="4" w:space="0"/>
            </w:tcBorders>
            <w:shd w:val="clear" w:color="auto" w:fill="DBE5F1"/>
          </w:tcPr>
          <w:p w14:paraId="1C25AFAA">
            <w:pPr>
              <w:pStyle w:val="99"/>
              <w:spacing w:before="49"/>
              <w:ind w:left="801"/>
              <w:jc w:val="both"/>
              <w:rPr>
                <w:rFonts w:hint="default"/>
                <w:b w:val="0"/>
                <w:bCs/>
                <w:color w:val="000000"/>
                <w:sz w:val="24"/>
                <w:lang w:val="en-US"/>
              </w:rPr>
            </w:pPr>
            <w:r>
              <w:rPr>
                <w:rFonts w:hint="default"/>
                <w:b w:val="0"/>
                <w:bCs/>
                <w:color w:val="000000"/>
                <w:sz w:val="24"/>
                <w:lang w:val="en-US"/>
              </w:rPr>
              <w:t>5</w:t>
            </w:r>
          </w:p>
        </w:tc>
        <w:tc>
          <w:tcPr>
            <w:tcW w:w="1842" w:type="dxa"/>
            <w:tcBorders>
              <w:top w:val="dotted" w:color="auto" w:sz="4" w:space="0"/>
              <w:left w:val="dotted" w:color="auto" w:sz="4" w:space="0"/>
              <w:bottom w:val="dotted" w:color="auto" w:sz="4" w:space="0"/>
              <w:right w:val="dotted" w:color="auto" w:sz="4" w:space="0"/>
            </w:tcBorders>
            <w:shd w:val="clear" w:color="auto" w:fill="DBE5F1"/>
          </w:tcPr>
          <w:p w14:paraId="3DEA0DCB">
            <w:pPr>
              <w:pStyle w:val="99"/>
              <w:spacing w:before="49"/>
              <w:ind w:left="448" w:right="444"/>
              <w:jc w:val="center"/>
              <w:rPr>
                <w:rFonts w:hint="default"/>
                <w:b w:val="0"/>
                <w:bCs/>
                <w:color w:val="000000"/>
                <w:sz w:val="24"/>
                <w:lang w:val="en-US"/>
              </w:rPr>
            </w:pPr>
            <w:r>
              <w:rPr>
                <w:rFonts w:hint="default"/>
                <w:b w:val="0"/>
                <w:bCs/>
                <w:color w:val="000000"/>
                <w:sz w:val="24"/>
                <w:lang w:val="en-US"/>
              </w:rPr>
              <w:t>5</w:t>
            </w:r>
          </w:p>
        </w:tc>
      </w:tr>
      <w:tr w14:paraId="1CFF979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5"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FFFFFF"/>
          </w:tcPr>
          <w:p w14:paraId="4703CB29">
            <w:pPr>
              <w:pStyle w:val="99"/>
              <w:ind w:left="-52"/>
              <w:jc w:val="center"/>
              <w:rPr>
                <w:b/>
                <w:bCs/>
                <w:color w:val="000000"/>
                <w:sz w:val="24"/>
                <w:szCs w:val="24"/>
              </w:rPr>
            </w:pPr>
            <w:r>
              <w:rPr>
                <w:b/>
                <w:bCs/>
                <w:color w:val="000000"/>
                <w:sz w:val="24"/>
                <w:szCs w:val="24"/>
              </w:rPr>
              <w:t>6</w:t>
            </w:r>
          </w:p>
        </w:tc>
        <w:tc>
          <w:tcPr>
            <w:tcW w:w="2181" w:type="dxa"/>
            <w:tcBorders>
              <w:top w:val="dotted" w:color="auto" w:sz="4" w:space="0"/>
              <w:left w:val="dotted" w:color="auto" w:sz="4" w:space="0"/>
              <w:bottom w:val="dotted" w:color="auto" w:sz="4" w:space="0"/>
              <w:right w:val="dotted" w:color="auto" w:sz="4" w:space="0"/>
            </w:tcBorders>
            <w:shd w:val="clear" w:color="auto" w:fill="FFFFFF"/>
          </w:tcPr>
          <w:p w14:paraId="43625464">
            <w:pPr>
              <w:pStyle w:val="99"/>
              <w:spacing w:before="36"/>
              <w:ind w:left="-52"/>
              <w:jc w:val="center"/>
              <w:rPr>
                <w:rFonts w:hint="default"/>
                <w:b/>
                <w:color w:val="000000"/>
                <w:sz w:val="24"/>
                <w:szCs w:val="24"/>
                <w:lang w:val="uk-UA"/>
              </w:rPr>
            </w:pPr>
            <w:r>
              <w:rPr>
                <w:b/>
                <w:color w:val="000000"/>
                <w:sz w:val="24"/>
                <w:szCs w:val="24"/>
                <w:lang w:val="uk-UA"/>
              </w:rPr>
              <w:t>6</w:t>
            </w:r>
          </w:p>
        </w:tc>
        <w:tc>
          <w:tcPr>
            <w:tcW w:w="1841" w:type="dxa"/>
            <w:tcBorders>
              <w:top w:val="dotted" w:color="auto" w:sz="4" w:space="0"/>
              <w:left w:val="dotted" w:color="auto" w:sz="4" w:space="0"/>
              <w:bottom w:val="dotted" w:color="auto" w:sz="4" w:space="0"/>
              <w:right w:val="dotted" w:color="auto" w:sz="4" w:space="0"/>
            </w:tcBorders>
            <w:shd w:val="clear" w:color="auto" w:fill="FFFFFF"/>
          </w:tcPr>
          <w:p w14:paraId="2C75C2D8">
            <w:pPr>
              <w:pStyle w:val="99"/>
              <w:spacing w:line="256" w:lineRule="exact"/>
              <w:ind w:left="798"/>
              <w:jc w:val="center"/>
              <w:rPr>
                <w:rFonts w:hint="default"/>
                <w:b w:val="0"/>
                <w:bCs w:val="0"/>
                <w:color w:val="000000"/>
                <w:sz w:val="24"/>
                <w:lang w:val="uk-UA"/>
              </w:rPr>
            </w:pPr>
            <w:r>
              <w:rPr>
                <w:b w:val="0"/>
                <w:bCs w:val="0"/>
                <w:color w:val="000000"/>
                <w:sz w:val="24"/>
                <w:lang w:val="uk-UA"/>
              </w:rPr>
              <w:t>11</w:t>
            </w:r>
          </w:p>
        </w:tc>
        <w:tc>
          <w:tcPr>
            <w:tcW w:w="1844" w:type="dxa"/>
            <w:tcBorders>
              <w:top w:val="dotted" w:color="auto" w:sz="4" w:space="0"/>
              <w:left w:val="dotted" w:color="auto" w:sz="4" w:space="0"/>
              <w:bottom w:val="dotted" w:color="auto" w:sz="4" w:space="0"/>
              <w:right w:val="dotted" w:color="auto" w:sz="4" w:space="0"/>
            </w:tcBorders>
            <w:shd w:val="clear" w:color="auto" w:fill="FFFFFF"/>
          </w:tcPr>
          <w:p w14:paraId="560DBB56">
            <w:pPr>
              <w:pStyle w:val="99"/>
              <w:spacing w:line="256" w:lineRule="exact"/>
              <w:ind w:left="801"/>
              <w:jc w:val="both"/>
              <w:rPr>
                <w:rFonts w:hint="default"/>
                <w:b w:val="0"/>
                <w:bCs/>
                <w:color w:val="000000"/>
                <w:sz w:val="24"/>
                <w:lang w:val="en-US"/>
              </w:rPr>
            </w:pPr>
            <w:r>
              <w:rPr>
                <w:rFonts w:hint="default"/>
                <w:b w:val="0"/>
                <w:bCs/>
                <w:color w:val="000000"/>
                <w:sz w:val="24"/>
                <w:lang w:val="en-US"/>
              </w:rPr>
              <w:t>2</w:t>
            </w:r>
          </w:p>
        </w:tc>
        <w:tc>
          <w:tcPr>
            <w:tcW w:w="1842" w:type="dxa"/>
            <w:tcBorders>
              <w:top w:val="dotted" w:color="auto" w:sz="4" w:space="0"/>
              <w:left w:val="dotted" w:color="auto" w:sz="4" w:space="0"/>
              <w:bottom w:val="dotted" w:color="auto" w:sz="4" w:space="0"/>
              <w:right w:val="dotted" w:color="auto" w:sz="4" w:space="0"/>
            </w:tcBorders>
            <w:shd w:val="clear" w:color="auto" w:fill="FFFFFF"/>
          </w:tcPr>
          <w:p w14:paraId="722505F4">
            <w:pPr>
              <w:pStyle w:val="99"/>
              <w:spacing w:line="256" w:lineRule="exact"/>
              <w:ind w:left="448" w:right="444"/>
              <w:jc w:val="center"/>
              <w:rPr>
                <w:rFonts w:hint="default"/>
                <w:b w:val="0"/>
                <w:bCs/>
                <w:color w:val="000000"/>
                <w:sz w:val="24"/>
                <w:lang w:val="en-US"/>
              </w:rPr>
            </w:pPr>
            <w:r>
              <w:rPr>
                <w:rFonts w:hint="default"/>
                <w:b w:val="0"/>
                <w:bCs/>
                <w:color w:val="000000"/>
                <w:sz w:val="24"/>
                <w:lang w:val="en-US"/>
              </w:rPr>
              <w:t>9</w:t>
            </w:r>
          </w:p>
        </w:tc>
      </w:tr>
      <w:tr w14:paraId="0C0BD3E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5"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DBE5F1"/>
          </w:tcPr>
          <w:p w14:paraId="18E25F8B">
            <w:pPr>
              <w:pStyle w:val="99"/>
              <w:ind w:left="-52"/>
              <w:jc w:val="center"/>
              <w:rPr>
                <w:b/>
                <w:bCs/>
                <w:color w:val="000000"/>
                <w:sz w:val="24"/>
                <w:szCs w:val="24"/>
              </w:rPr>
            </w:pPr>
            <w:r>
              <w:rPr>
                <w:b/>
                <w:bCs/>
                <w:color w:val="000000"/>
                <w:sz w:val="24"/>
                <w:szCs w:val="24"/>
              </w:rPr>
              <w:t>7</w:t>
            </w:r>
          </w:p>
        </w:tc>
        <w:tc>
          <w:tcPr>
            <w:tcW w:w="2181" w:type="dxa"/>
            <w:tcBorders>
              <w:top w:val="dotted" w:color="auto" w:sz="4" w:space="0"/>
              <w:left w:val="dotted" w:color="auto" w:sz="4" w:space="0"/>
              <w:bottom w:val="dotted" w:color="auto" w:sz="4" w:space="0"/>
              <w:right w:val="dotted" w:color="auto" w:sz="4" w:space="0"/>
            </w:tcBorders>
            <w:shd w:val="clear" w:color="auto" w:fill="DBE5F1"/>
          </w:tcPr>
          <w:p w14:paraId="5631DE1E">
            <w:pPr>
              <w:pStyle w:val="99"/>
              <w:spacing w:before="102"/>
              <w:ind w:left="-52"/>
              <w:jc w:val="center"/>
              <w:rPr>
                <w:rFonts w:hint="default"/>
                <w:b/>
                <w:color w:val="000000"/>
                <w:sz w:val="24"/>
                <w:szCs w:val="24"/>
                <w:lang w:val="uk-UA"/>
              </w:rPr>
            </w:pPr>
            <w:r>
              <w:rPr>
                <w:b/>
                <w:color w:val="000000"/>
                <w:sz w:val="24"/>
                <w:szCs w:val="24"/>
                <w:lang w:val="uk-UA"/>
              </w:rPr>
              <w:t>7</w:t>
            </w:r>
          </w:p>
        </w:tc>
        <w:tc>
          <w:tcPr>
            <w:tcW w:w="1841" w:type="dxa"/>
            <w:tcBorders>
              <w:top w:val="dotted" w:color="auto" w:sz="4" w:space="0"/>
              <w:left w:val="dotted" w:color="auto" w:sz="4" w:space="0"/>
              <w:bottom w:val="dotted" w:color="auto" w:sz="4" w:space="0"/>
              <w:right w:val="dotted" w:color="auto" w:sz="4" w:space="0"/>
            </w:tcBorders>
            <w:shd w:val="clear" w:color="auto" w:fill="DBE5F1"/>
          </w:tcPr>
          <w:p w14:paraId="72322577">
            <w:pPr>
              <w:pStyle w:val="99"/>
              <w:spacing w:line="256" w:lineRule="exact"/>
              <w:ind w:left="798"/>
              <w:jc w:val="center"/>
              <w:rPr>
                <w:rFonts w:hint="default"/>
                <w:b w:val="0"/>
                <w:bCs w:val="0"/>
                <w:color w:val="000000"/>
                <w:sz w:val="24"/>
                <w:lang w:val="en-US"/>
              </w:rPr>
            </w:pPr>
            <w:r>
              <w:rPr>
                <w:rFonts w:hint="default"/>
                <w:b w:val="0"/>
                <w:bCs w:val="0"/>
                <w:color w:val="000000"/>
                <w:sz w:val="24"/>
                <w:lang w:val="en-US"/>
              </w:rPr>
              <w:t>9</w:t>
            </w:r>
          </w:p>
        </w:tc>
        <w:tc>
          <w:tcPr>
            <w:tcW w:w="1844" w:type="dxa"/>
            <w:tcBorders>
              <w:top w:val="dotted" w:color="auto" w:sz="4" w:space="0"/>
              <w:left w:val="dotted" w:color="auto" w:sz="4" w:space="0"/>
              <w:bottom w:val="dotted" w:color="auto" w:sz="4" w:space="0"/>
              <w:right w:val="dotted" w:color="auto" w:sz="4" w:space="0"/>
            </w:tcBorders>
            <w:shd w:val="clear" w:color="auto" w:fill="DBE5F1"/>
          </w:tcPr>
          <w:p w14:paraId="3689EC5F">
            <w:pPr>
              <w:pStyle w:val="99"/>
              <w:spacing w:line="256" w:lineRule="exact"/>
              <w:ind w:left="801"/>
              <w:jc w:val="both"/>
              <w:rPr>
                <w:rFonts w:hint="default"/>
                <w:b w:val="0"/>
                <w:bCs/>
                <w:color w:val="000000"/>
                <w:sz w:val="24"/>
                <w:lang w:val="en-US"/>
              </w:rPr>
            </w:pPr>
            <w:r>
              <w:rPr>
                <w:rFonts w:hint="default"/>
                <w:b w:val="0"/>
                <w:bCs/>
                <w:color w:val="000000"/>
                <w:sz w:val="24"/>
                <w:lang w:val="en-US"/>
              </w:rPr>
              <w:t>8</w:t>
            </w:r>
          </w:p>
        </w:tc>
        <w:tc>
          <w:tcPr>
            <w:tcW w:w="1842" w:type="dxa"/>
            <w:tcBorders>
              <w:top w:val="dotted" w:color="auto" w:sz="4" w:space="0"/>
              <w:left w:val="dotted" w:color="auto" w:sz="4" w:space="0"/>
              <w:bottom w:val="dotted" w:color="auto" w:sz="4" w:space="0"/>
              <w:right w:val="dotted" w:color="auto" w:sz="4" w:space="0"/>
            </w:tcBorders>
            <w:shd w:val="clear" w:color="auto" w:fill="DBE5F1"/>
          </w:tcPr>
          <w:p w14:paraId="0F74A12D">
            <w:pPr>
              <w:pStyle w:val="99"/>
              <w:spacing w:line="256" w:lineRule="exact"/>
              <w:ind w:left="448" w:right="444"/>
              <w:jc w:val="center"/>
              <w:rPr>
                <w:rFonts w:hint="default"/>
                <w:b w:val="0"/>
                <w:bCs/>
                <w:color w:val="000000"/>
                <w:sz w:val="24"/>
                <w:lang w:val="en-US"/>
              </w:rPr>
            </w:pPr>
            <w:r>
              <w:rPr>
                <w:rFonts w:hint="default"/>
                <w:b w:val="0"/>
                <w:bCs/>
                <w:color w:val="000000"/>
                <w:sz w:val="24"/>
                <w:lang w:val="en-US"/>
              </w:rPr>
              <w:t>1</w:t>
            </w:r>
          </w:p>
        </w:tc>
      </w:tr>
      <w:tr w14:paraId="76E3290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7"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FFFFFF"/>
          </w:tcPr>
          <w:p w14:paraId="36B8284F">
            <w:pPr>
              <w:pStyle w:val="99"/>
              <w:ind w:left="-52"/>
              <w:jc w:val="center"/>
              <w:rPr>
                <w:b/>
                <w:bCs/>
                <w:color w:val="000000"/>
                <w:sz w:val="24"/>
                <w:szCs w:val="24"/>
              </w:rPr>
            </w:pPr>
            <w:r>
              <w:rPr>
                <w:b/>
                <w:bCs/>
                <w:color w:val="000000"/>
                <w:sz w:val="24"/>
                <w:szCs w:val="24"/>
              </w:rPr>
              <w:t>8</w:t>
            </w:r>
          </w:p>
        </w:tc>
        <w:tc>
          <w:tcPr>
            <w:tcW w:w="2181" w:type="dxa"/>
            <w:tcBorders>
              <w:top w:val="dotted" w:color="auto" w:sz="4" w:space="0"/>
              <w:left w:val="dotted" w:color="auto" w:sz="4" w:space="0"/>
              <w:bottom w:val="dotted" w:color="auto" w:sz="4" w:space="0"/>
              <w:right w:val="dotted" w:color="auto" w:sz="4" w:space="0"/>
            </w:tcBorders>
            <w:shd w:val="clear" w:color="auto" w:fill="FFFFFF"/>
          </w:tcPr>
          <w:p w14:paraId="31568714">
            <w:pPr>
              <w:pStyle w:val="99"/>
              <w:spacing w:before="36"/>
              <w:ind w:left="-52"/>
              <w:jc w:val="center"/>
              <w:rPr>
                <w:rFonts w:hint="default"/>
                <w:b/>
                <w:color w:val="000000"/>
                <w:sz w:val="24"/>
                <w:szCs w:val="24"/>
                <w:lang w:val="uk-UA"/>
              </w:rPr>
            </w:pPr>
            <w:r>
              <w:rPr>
                <w:b/>
                <w:color w:val="000000"/>
                <w:sz w:val="24"/>
                <w:szCs w:val="24"/>
                <w:lang w:val="uk-UA"/>
              </w:rPr>
              <w:t>8</w:t>
            </w:r>
          </w:p>
        </w:tc>
        <w:tc>
          <w:tcPr>
            <w:tcW w:w="1841" w:type="dxa"/>
            <w:tcBorders>
              <w:top w:val="dotted" w:color="auto" w:sz="4" w:space="0"/>
              <w:left w:val="dotted" w:color="auto" w:sz="4" w:space="0"/>
              <w:bottom w:val="dotted" w:color="auto" w:sz="4" w:space="0"/>
              <w:right w:val="dotted" w:color="auto" w:sz="4" w:space="0"/>
            </w:tcBorders>
            <w:shd w:val="clear" w:color="auto" w:fill="FFFFFF"/>
          </w:tcPr>
          <w:p w14:paraId="159CC03B">
            <w:pPr>
              <w:pStyle w:val="99"/>
              <w:spacing w:before="1" w:line="257" w:lineRule="exact"/>
              <w:ind w:left="798"/>
              <w:jc w:val="center"/>
              <w:rPr>
                <w:rFonts w:hint="default"/>
                <w:b w:val="0"/>
                <w:bCs w:val="0"/>
                <w:color w:val="000000"/>
                <w:sz w:val="24"/>
                <w:lang w:val="uk-UA"/>
              </w:rPr>
            </w:pPr>
            <w:r>
              <w:rPr>
                <w:b w:val="0"/>
                <w:bCs w:val="0"/>
                <w:color w:val="000000"/>
                <w:sz w:val="24"/>
                <w:lang w:val="uk-UA"/>
              </w:rPr>
              <w:t>8</w:t>
            </w:r>
          </w:p>
        </w:tc>
        <w:tc>
          <w:tcPr>
            <w:tcW w:w="1844" w:type="dxa"/>
            <w:tcBorders>
              <w:top w:val="dotted" w:color="auto" w:sz="4" w:space="0"/>
              <w:left w:val="dotted" w:color="auto" w:sz="4" w:space="0"/>
              <w:bottom w:val="dotted" w:color="auto" w:sz="4" w:space="0"/>
              <w:right w:val="dotted" w:color="auto" w:sz="4" w:space="0"/>
            </w:tcBorders>
            <w:shd w:val="clear" w:color="auto" w:fill="FFFFFF"/>
          </w:tcPr>
          <w:p w14:paraId="4B64520B">
            <w:pPr>
              <w:pStyle w:val="99"/>
              <w:spacing w:before="1" w:line="257" w:lineRule="exact"/>
              <w:ind w:left="660" w:leftChars="0" w:firstLine="120" w:firstLineChars="50"/>
              <w:jc w:val="both"/>
              <w:rPr>
                <w:rFonts w:hint="default"/>
                <w:b w:val="0"/>
                <w:bCs/>
                <w:color w:val="000000"/>
                <w:sz w:val="24"/>
                <w:lang w:val="en-US"/>
              </w:rPr>
            </w:pPr>
            <w:r>
              <w:rPr>
                <w:rFonts w:hint="default"/>
                <w:b w:val="0"/>
                <w:bCs/>
                <w:color w:val="000000"/>
                <w:sz w:val="24"/>
                <w:lang w:val="en-US"/>
              </w:rPr>
              <w:t>5</w:t>
            </w:r>
          </w:p>
        </w:tc>
        <w:tc>
          <w:tcPr>
            <w:tcW w:w="1842" w:type="dxa"/>
            <w:tcBorders>
              <w:top w:val="dotted" w:color="auto" w:sz="4" w:space="0"/>
              <w:left w:val="dotted" w:color="auto" w:sz="4" w:space="0"/>
              <w:bottom w:val="dotted" w:color="auto" w:sz="4" w:space="0"/>
              <w:right w:val="dotted" w:color="auto" w:sz="4" w:space="0"/>
            </w:tcBorders>
            <w:shd w:val="clear" w:color="auto" w:fill="FFFFFF"/>
          </w:tcPr>
          <w:p w14:paraId="64E3C9E3">
            <w:pPr>
              <w:pStyle w:val="99"/>
              <w:spacing w:before="1" w:line="257" w:lineRule="exact"/>
              <w:ind w:left="448" w:right="444"/>
              <w:jc w:val="center"/>
              <w:rPr>
                <w:rFonts w:hint="default"/>
                <w:b w:val="0"/>
                <w:bCs/>
                <w:color w:val="000000"/>
                <w:sz w:val="24"/>
                <w:lang w:val="en-US"/>
              </w:rPr>
            </w:pPr>
            <w:r>
              <w:rPr>
                <w:rFonts w:hint="default"/>
                <w:b w:val="0"/>
                <w:bCs/>
                <w:color w:val="000000"/>
                <w:sz w:val="24"/>
                <w:lang w:val="en-US"/>
              </w:rPr>
              <w:t>3</w:t>
            </w:r>
          </w:p>
        </w:tc>
      </w:tr>
      <w:tr w14:paraId="76C4577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5"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DBE5F1"/>
          </w:tcPr>
          <w:p w14:paraId="00FC4E2B">
            <w:pPr>
              <w:pStyle w:val="99"/>
              <w:ind w:left="-52"/>
              <w:jc w:val="center"/>
              <w:rPr>
                <w:b/>
                <w:bCs/>
                <w:color w:val="000000"/>
                <w:sz w:val="24"/>
                <w:szCs w:val="24"/>
              </w:rPr>
            </w:pPr>
            <w:r>
              <w:rPr>
                <w:b/>
                <w:bCs/>
                <w:color w:val="000000"/>
                <w:sz w:val="24"/>
                <w:szCs w:val="24"/>
              </w:rPr>
              <w:t>9</w:t>
            </w:r>
          </w:p>
        </w:tc>
        <w:tc>
          <w:tcPr>
            <w:tcW w:w="2181" w:type="dxa"/>
            <w:tcBorders>
              <w:top w:val="dotted" w:color="auto" w:sz="4" w:space="0"/>
              <w:left w:val="dotted" w:color="auto" w:sz="4" w:space="0"/>
              <w:bottom w:val="dotted" w:color="auto" w:sz="4" w:space="0"/>
              <w:right w:val="dotted" w:color="auto" w:sz="4" w:space="0"/>
            </w:tcBorders>
            <w:shd w:val="clear" w:color="auto" w:fill="DBE5F1"/>
          </w:tcPr>
          <w:p w14:paraId="222AD7E8">
            <w:pPr>
              <w:pStyle w:val="99"/>
              <w:spacing w:before="102"/>
              <w:ind w:left="-52"/>
              <w:jc w:val="center"/>
              <w:rPr>
                <w:rFonts w:hint="default"/>
                <w:b/>
                <w:color w:val="000000"/>
                <w:sz w:val="24"/>
                <w:szCs w:val="24"/>
                <w:lang w:val="uk-UA"/>
              </w:rPr>
            </w:pPr>
            <w:r>
              <w:rPr>
                <w:b/>
                <w:color w:val="000000"/>
                <w:sz w:val="24"/>
                <w:szCs w:val="24"/>
                <w:lang w:val="uk-UA"/>
              </w:rPr>
              <w:t>9</w:t>
            </w:r>
          </w:p>
        </w:tc>
        <w:tc>
          <w:tcPr>
            <w:tcW w:w="1841" w:type="dxa"/>
            <w:tcBorders>
              <w:top w:val="dotted" w:color="auto" w:sz="4" w:space="0"/>
              <w:left w:val="dotted" w:color="auto" w:sz="4" w:space="0"/>
              <w:bottom w:val="dotted" w:color="auto" w:sz="4" w:space="0"/>
              <w:right w:val="dotted" w:color="auto" w:sz="4" w:space="0"/>
            </w:tcBorders>
            <w:shd w:val="clear" w:color="auto" w:fill="DBE5F1"/>
          </w:tcPr>
          <w:p w14:paraId="2A4FE0D1">
            <w:pPr>
              <w:pStyle w:val="99"/>
              <w:spacing w:line="256" w:lineRule="exact"/>
              <w:ind w:left="798"/>
              <w:jc w:val="center"/>
              <w:rPr>
                <w:rFonts w:hint="default"/>
                <w:b w:val="0"/>
                <w:bCs w:val="0"/>
                <w:color w:val="000000"/>
                <w:sz w:val="24"/>
                <w:lang w:val="uk-UA"/>
              </w:rPr>
            </w:pPr>
            <w:r>
              <w:rPr>
                <w:b w:val="0"/>
                <w:bCs w:val="0"/>
                <w:color w:val="000000"/>
                <w:sz w:val="24"/>
                <w:lang w:val="uk-UA"/>
              </w:rPr>
              <w:t>13</w:t>
            </w:r>
          </w:p>
        </w:tc>
        <w:tc>
          <w:tcPr>
            <w:tcW w:w="1844" w:type="dxa"/>
            <w:tcBorders>
              <w:top w:val="dotted" w:color="auto" w:sz="4" w:space="0"/>
              <w:left w:val="dotted" w:color="auto" w:sz="4" w:space="0"/>
              <w:bottom w:val="dotted" w:color="auto" w:sz="4" w:space="0"/>
              <w:right w:val="dotted" w:color="auto" w:sz="4" w:space="0"/>
            </w:tcBorders>
            <w:shd w:val="clear" w:color="auto" w:fill="DBE5F1"/>
          </w:tcPr>
          <w:p w14:paraId="20214653">
            <w:pPr>
              <w:pStyle w:val="99"/>
              <w:spacing w:line="256" w:lineRule="exact"/>
              <w:ind w:left="801"/>
              <w:jc w:val="both"/>
              <w:rPr>
                <w:rFonts w:hint="default"/>
                <w:b w:val="0"/>
                <w:bCs/>
                <w:color w:val="000000"/>
                <w:sz w:val="24"/>
                <w:lang w:val="en-US"/>
              </w:rPr>
            </w:pPr>
            <w:r>
              <w:rPr>
                <w:rFonts w:hint="default"/>
                <w:b w:val="0"/>
                <w:bCs/>
                <w:color w:val="000000"/>
                <w:sz w:val="24"/>
                <w:lang w:val="en-US"/>
              </w:rPr>
              <w:t>9</w:t>
            </w:r>
          </w:p>
        </w:tc>
        <w:tc>
          <w:tcPr>
            <w:tcW w:w="1842" w:type="dxa"/>
            <w:tcBorders>
              <w:top w:val="dotted" w:color="auto" w:sz="4" w:space="0"/>
              <w:left w:val="dotted" w:color="auto" w:sz="4" w:space="0"/>
              <w:bottom w:val="dotted" w:color="auto" w:sz="4" w:space="0"/>
              <w:right w:val="dotted" w:color="auto" w:sz="4" w:space="0"/>
            </w:tcBorders>
            <w:shd w:val="clear" w:color="auto" w:fill="DBE5F1"/>
          </w:tcPr>
          <w:p w14:paraId="55610271">
            <w:pPr>
              <w:pStyle w:val="99"/>
              <w:spacing w:line="256" w:lineRule="exact"/>
              <w:ind w:left="448" w:right="444"/>
              <w:jc w:val="center"/>
              <w:rPr>
                <w:rFonts w:hint="default"/>
                <w:b w:val="0"/>
                <w:bCs/>
                <w:color w:val="000000"/>
                <w:sz w:val="24"/>
                <w:lang w:val="en-US"/>
              </w:rPr>
            </w:pPr>
            <w:r>
              <w:rPr>
                <w:rFonts w:hint="default"/>
                <w:b w:val="0"/>
                <w:bCs/>
                <w:color w:val="000000"/>
                <w:sz w:val="24"/>
                <w:lang w:val="en-US"/>
              </w:rPr>
              <w:t>4</w:t>
            </w:r>
          </w:p>
        </w:tc>
      </w:tr>
      <w:tr w14:paraId="36D68BF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05"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FFFFFF"/>
          </w:tcPr>
          <w:p w14:paraId="4014AEE4">
            <w:pPr>
              <w:pStyle w:val="99"/>
              <w:spacing w:before="56"/>
              <w:ind w:left="-52"/>
              <w:jc w:val="center"/>
              <w:rPr>
                <w:b/>
                <w:bCs/>
                <w:color w:val="000000"/>
                <w:sz w:val="24"/>
                <w:szCs w:val="24"/>
              </w:rPr>
            </w:pPr>
            <w:r>
              <w:rPr>
                <w:b/>
                <w:bCs/>
                <w:color w:val="000000"/>
                <w:sz w:val="24"/>
                <w:szCs w:val="24"/>
              </w:rPr>
              <w:t>10</w:t>
            </w:r>
          </w:p>
        </w:tc>
        <w:tc>
          <w:tcPr>
            <w:tcW w:w="2181" w:type="dxa"/>
            <w:tcBorders>
              <w:top w:val="dotted" w:color="auto" w:sz="4" w:space="0"/>
              <w:left w:val="dotted" w:color="auto" w:sz="4" w:space="0"/>
              <w:bottom w:val="dotted" w:color="auto" w:sz="4" w:space="0"/>
              <w:right w:val="dotted" w:color="auto" w:sz="4" w:space="0"/>
            </w:tcBorders>
            <w:shd w:val="clear" w:color="auto" w:fill="FFFFFF"/>
          </w:tcPr>
          <w:p w14:paraId="1A1D47BB">
            <w:pPr>
              <w:pStyle w:val="99"/>
              <w:spacing w:before="36"/>
              <w:ind w:left="-52"/>
              <w:jc w:val="center"/>
              <w:rPr>
                <w:rFonts w:hint="default"/>
                <w:b/>
                <w:color w:val="000000"/>
                <w:sz w:val="24"/>
                <w:szCs w:val="24"/>
                <w:lang w:val="uk-UA"/>
              </w:rPr>
            </w:pPr>
            <w:r>
              <w:rPr>
                <w:b/>
                <w:color w:val="000000"/>
                <w:sz w:val="24"/>
                <w:szCs w:val="24"/>
                <w:lang w:val="uk-UA"/>
              </w:rPr>
              <w:t>10</w:t>
            </w:r>
          </w:p>
        </w:tc>
        <w:tc>
          <w:tcPr>
            <w:tcW w:w="1841" w:type="dxa"/>
            <w:tcBorders>
              <w:top w:val="dotted" w:color="auto" w:sz="4" w:space="0"/>
              <w:left w:val="dotted" w:color="auto" w:sz="4" w:space="0"/>
              <w:bottom w:val="dotted" w:color="auto" w:sz="4" w:space="0"/>
              <w:right w:val="dotted" w:color="auto" w:sz="4" w:space="0"/>
            </w:tcBorders>
            <w:shd w:val="clear" w:color="auto" w:fill="FFFFFF"/>
          </w:tcPr>
          <w:p w14:paraId="4F9BBD26">
            <w:pPr>
              <w:pStyle w:val="99"/>
              <w:spacing w:before="56"/>
              <w:ind w:left="738"/>
              <w:jc w:val="center"/>
              <w:rPr>
                <w:rFonts w:hint="default"/>
                <w:b w:val="0"/>
                <w:bCs w:val="0"/>
                <w:color w:val="000000"/>
                <w:sz w:val="24"/>
                <w:lang w:val="uk-UA"/>
              </w:rPr>
            </w:pPr>
            <w:r>
              <w:rPr>
                <w:b w:val="0"/>
                <w:bCs w:val="0"/>
                <w:color w:val="000000"/>
                <w:sz w:val="24"/>
                <w:lang w:val="uk-UA"/>
              </w:rPr>
              <w:t>11</w:t>
            </w:r>
          </w:p>
        </w:tc>
        <w:tc>
          <w:tcPr>
            <w:tcW w:w="1844" w:type="dxa"/>
            <w:tcBorders>
              <w:top w:val="dotted" w:color="auto" w:sz="4" w:space="0"/>
              <w:left w:val="dotted" w:color="auto" w:sz="4" w:space="0"/>
              <w:bottom w:val="dotted" w:color="auto" w:sz="4" w:space="0"/>
              <w:right w:val="dotted" w:color="auto" w:sz="4" w:space="0"/>
            </w:tcBorders>
            <w:shd w:val="clear" w:color="auto" w:fill="FFFFFF"/>
          </w:tcPr>
          <w:p w14:paraId="526EB565">
            <w:pPr>
              <w:pStyle w:val="99"/>
              <w:spacing w:before="56"/>
              <w:ind w:left="79" w:leftChars="0" w:hanging="79" w:hangingChars="33"/>
              <w:jc w:val="center"/>
              <w:rPr>
                <w:rFonts w:hint="default"/>
                <w:b w:val="0"/>
                <w:bCs/>
                <w:color w:val="000000"/>
                <w:sz w:val="24"/>
                <w:lang w:val="en-US"/>
              </w:rPr>
            </w:pPr>
            <w:r>
              <w:rPr>
                <w:rFonts w:hint="default"/>
                <w:b w:val="0"/>
                <w:bCs/>
                <w:color w:val="000000"/>
                <w:sz w:val="24"/>
                <w:lang w:val="en-US"/>
              </w:rPr>
              <w:t>2</w:t>
            </w:r>
          </w:p>
        </w:tc>
        <w:tc>
          <w:tcPr>
            <w:tcW w:w="1842" w:type="dxa"/>
            <w:tcBorders>
              <w:top w:val="dotted" w:color="auto" w:sz="4" w:space="0"/>
              <w:left w:val="dotted" w:color="auto" w:sz="4" w:space="0"/>
              <w:bottom w:val="dotted" w:color="auto" w:sz="4" w:space="0"/>
              <w:right w:val="dotted" w:color="auto" w:sz="4" w:space="0"/>
            </w:tcBorders>
            <w:shd w:val="clear" w:color="auto" w:fill="FFFFFF"/>
          </w:tcPr>
          <w:p w14:paraId="480E47CB">
            <w:pPr>
              <w:pStyle w:val="99"/>
              <w:spacing w:before="56"/>
              <w:ind w:left="448" w:right="444"/>
              <w:jc w:val="center"/>
              <w:rPr>
                <w:rFonts w:hint="default"/>
                <w:b w:val="0"/>
                <w:bCs/>
                <w:color w:val="000000"/>
                <w:sz w:val="24"/>
                <w:lang w:val="en-US"/>
              </w:rPr>
            </w:pPr>
            <w:r>
              <w:rPr>
                <w:rFonts w:hint="default"/>
                <w:b w:val="0"/>
                <w:bCs/>
                <w:color w:val="000000"/>
                <w:sz w:val="24"/>
                <w:lang w:val="en-US"/>
              </w:rPr>
              <w:t>9</w:t>
            </w:r>
          </w:p>
        </w:tc>
      </w:tr>
      <w:tr w14:paraId="222E228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7" w:hRule="atLeast"/>
          <w:jc w:val="center"/>
        </w:trPr>
        <w:tc>
          <w:tcPr>
            <w:tcW w:w="1190" w:type="dxa"/>
            <w:tcBorders>
              <w:top w:val="dotted" w:color="auto" w:sz="4" w:space="0"/>
              <w:left w:val="dotted" w:color="auto" w:sz="4" w:space="0"/>
              <w:bottom w:val="dotted" w:color="auto" w:sz="4" w:space="0"/>
              <w:right w:val="dotted" w:color="auto" w:sz="4" w:space="0"/>
            </w:tcBorders>
            <w:shd w:val="clear" w:color="auto" w:fill="DBE5F1"/>
          </w:tcPr>
          <w:p w14:paraId="7113CAF1">
            <w:pPr>
              <w:pStyle w:val="99"/>
              <w:ind w:left="-52"/>
              <w:jc w:val="center"/>
              <w:rPr>
                <w:b/>
                <w:bCs/>
                <w:color w:val="000000"/>
                <w:sz w:val="24"/>
                <w:szCs w:val="24"/>
              </w:rPr>
            </w:pPr>
            <w:r>
              <w:rPr>
                <w:b/>
                <w:bCs/>
                <w:color w:val="000000"/>
                <w:sz w:val="24"/>
                <w:szCs w:val="24"/>
              </w:rPr>
              <w:t>11</w:t>
            </w:r>
          </w:p>
        </w:tc>
        <w:tc>
          <w:tcPr>
            <w:tcW w:w="2181" w:type="dxa"/>
            <w:tcBorders>
              <w:top w:val="dotted" w:color="auto" w:sz="4" w:space="0"/>
              <w:left w:val="dotted" w:color="auto" w:sz="4" w:space="0"/>
              <w:bottom w:val="dotted" w:color="auto" w:sz="4" w:space="0"/>
              <w:right w:val="dotted" w:color="auto" w:sz="4" w:space="0"/>
            </w:tcBorders>
            <w:shd w:val="clear" w:color="auto" w:fill="DBE5F1"/>
          </w:tcPr>
          <w:p w14:paraId="1D9B0C22">
            <w:pPr>
              <w:pStyle w:val="99"/>
              <w:spacing w:before="102"/>
              <w:ind w:left="-52"/>
              <w:jc w:val="center"/>
              <w:rPr>
                <w:rFonts w:hint="default"/>
                <w:b/>
                <w:color w:val="000000"/>
                <w:sz w:val="24"/>
                <w:szCs w:val="24"/>
                <w:lang w:val="uk-UA"/>
              </w:rPr>
            </w:pPr>
            <w:r>
              <w:rPr>
                <w:b/>
                <w:color w:val="000000"/>
                <w:sz w:val="24"/>
                <w:szCs w:val="24"/>
                <w:lang w:val="uk-UA"/>
              </w:rPr>
              <w:t>11</w:t>
            </w:r>
          </w:p>
        </w:tc>
        <w:tc>
          <w:tcPr>
            <w:tcW w:w="1841" w:type="dxa"/>
            <w:tcBorders>
              <w:top w:val="dotted" w:color="auto" w:sz="4" w:space="0"/>
              <w:left w:val="dotted" w:color="auto" w:sz="4" w:space="0"/>
              <w:bottom w:val="dotted" w:color="auto" w:sz="4" w:space="0"/>
              <w:right w:val="dotted" w:color="auto" w:sz="4" w:space="0"/>
            </w:tcBorders>
            <w:shd w:val="clear" w:color="auto" w:fill="DBE5F1"/>
          </w:tcPr>
          <w:p w14:paraId="7646B92D">
            <w:pPr>
              <w:pStyle w:val="99"/>
              <w:spacing w:line="257" w:lineRule="exact"/>
              <w:ind w:left="798"/>
              <w:jc w:val="center"/>
              <w:rPr>
                <w:rFonts w:hint="default"/>
                <w:b w:val="0"/>
                <w:bCs w:val="0"/>
                <w:color w:val="000000"/>
                <w:sz w:val="24"/>
                <w:lang w:val="uk-UA"/>
              </w:rPr>
            </w:pPr>
            <w:r>
              <w:rPr>
                <w:rFonts w:hint="default"/>
                <w:b w:val="0"/>
                <w:bCs w:val="0"/>
                <w:color w:val="000000"/>
                <w:sz w:val="24"/>
                <w:lang w:val="uk-UA"/>
              </w:rPr>
              <w:t>10</w:t>
            </w:r>
          </w:p>
        </w:tc>
        <w:tc>
          <w:tcPr>
            <w:tcW w:w="1844" w:type="dxa"/>
            <w:tcBorders>
              <w:top w:val="dotted" w:color="auto" w:sz="4" w:space="0"/>
              <w:left w:val="dotted" w:color="auto" w:sz="4" w:space="0"/>
              <w:bottom w:val="dotted" w:color="auto" w:sz="4" w:space="0"/>
              <w:right w:val="dotted" w:color="auto" w:sz="4" w:space="0"/>
            </w:tcBorders>
            <w:shd w:val="clear" w:color="auto" w:fill="DBE5F1"/>
          </w:tcPr>
          <w:p w14:paraId="2BAC65AD">
            <w:pPr>
              <w:pStyle w:val="99"/>
              <w:spacing w:line="257" w:lineRule="exact"/>
              <w:ind w:left="801"/>
              <w:jc w:val="both"/>
              <w:rPr>
                <w:rFonts w:hint="default"/>
                <w:b w:val="0"/>
                <w:bCs/>
                <w:color w:val="000000"/>
                <w:sz w:val="24"/>
                <w:lang w:val="en-US"/>
              </w:rPr>
            </w:pPr>
            <w:r>
              <w:rPr>
                <w:rFonts w:hint="default"/>
                <w:b w:val="0"/>
                <w:bCs/>
                <w:color w:val="000000"/>
                <w:sz w:val="24"/>
                <w:lang w:val="en-US"/>
              </w:rPr>
              <w:t>9</w:t>
            </w:r>
          </w:p>
        </w:tc>
        <w:tc>
          <w:tcPr>
            <w:tcW w:w="1842" w:type="dxa"/>
            <w:tcBorders>
              <w:top w:val="dotted" w:color="auto" w:sz="4" w:space="0"/>
              <w:left w:val="dotted" w:color="auto" w:sz="4" w:space="0"/>
              <w:bottom w:val="dotted" w:color="auto" w:sz="4" w:space="0"/>
              <w:right w:val="dotted" w:color="auto" w:sz="4" w:space="0"/>
            </w:tcBorders>
            <w:shd w:val="clear" w:color="auto" w:fill="DBE5F1"/>
          </w:tcPr>
          <w:p w14:paraId="23CE1DA4">
            <w:pPr>
              <w:pStyle w:val="99"/>
              <w:spacing w:line="257" w:lineRule="exact"/>
              <w:ind w:left="448" w:right="444"/>
              <w:jc w:val="center"/>
              <w:rPr>
                <w:rFonts w:hint="default"/>
                <w:b w:val="0"/>
                <w:bCs/>
                <w:color w:val="000000"/>
                <w:sz w:val="24"/>
                <w:lang w:val="en-US"/>
              </w:rPr>
            </w:pPr>
            <w:r>
              <w:rPr>
                <w:rFonts w:hint="default"/>
                <w:b w:val="0"/>
                <w:bCs/>
                <w:color w:val="000000"/>
                <w:sz w:val="24"/>
                <w:lang w:val="en-US"/>
              </w:rPr>
              <w:t>1</w:t>
            </w:r>
          </w:p>
        </w:tc>
      </w:tr>
      <w:tr w14:paraId="7FCD258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77" w:hRule="atLeast"/>
          <w:jc w:val="center"/>
        </w:trPr>
        <w:tc>
          <w:tcPr>
            <w:tcW w:w="1190" w:type="dxa"/>
            <w:tcBorders>
              <w:top w:val="dotted" w:color="auto" w:sz="4" w:space="0"/>
              <w:left w:val="dotted" w:color="auto" w:sz="4" w:space="0"/>
              <w:bottom w:val="single" w:color="4F81BD" w:sz="8" w:space="0"/>
              <w:right w:val="dotted" w:color="auto" w:sz="4" w:space="0"/>
            </w:tcBorders>
            <w:shd w:val="clear" w:color="auto" w:fill="FFFFFF"/>
          </w:tcPr>
          <w:p w14:paraId="6AA1E2B3">
            <w:pPr>
              <w:pStyle w:val="99"/>
              <w:spacing w:before="1" w:line="257" w:lineRule="exact"/>
              <w:ind w:left="107"/>
              <w:rPr>
                <w:b/>
                <w:bCs/>
                <w:color w:val="000000"/>
                <w:sz w:val="24"/>
              </w:rPr>
            </w:pPr>
            <w:r>
              <w:rPr>
                <w:b/>
                <w:bCs/>
                <w:color w:val="000000"/>
                <w:sz w:val="24"/>
              </w:rPr>
              <w:t>Всього</w:t>
            </w:r>
          </w:p>
        </w:tc>
        <w:tc>
          <w:tcPr>
            <w:tcW w:w="2181" w:type="dxa"/>
            <w:tcBorders>
              <w:top w:val="dotted" w:color="auto" w:sz="4" w:space="0"/>
              <w:left w:val="dotted" w:color="auto" w:sz="4" w:space="0"/>
              <w:bottom w:val="single" w:color="4F81BD" w:sz="8" w:space="0"/>
              <w:right w:val="dotted" w:color="auto" w:sz="4" w:space="0"/>
            </w:tcBorders>
            <w:shd w:val="clear" w:color="auto" w:fill="FFFFFF"/>
          </w:tcPr>
          <w:p w14:paraId="0FC6321B">
            <w:pPr>
              <w:pStyle w:val="99"/>
              <w:spacing w:before="1" w:line="257" w:lineRule="exact"/>
              <w:ind w:right="89"/>
              <w:jc w:val="center"/>
              <w:rPr>
                <w:rFonts w:hint="default"/>
                <w:b/>
                <w:bCs/>
                <w:color w:val="000000"/>
                <w:sz w:val="24"/>
                <w:lang w:val="en-US"/>
              </w:rPr>
            </w:pPr>
            <w:r>
              <w:rPr>
                <w:b/>
                <w:bCs/>
                <w:color w:val="000000"/>
                <w:sz w:val="24"/>
                <w:lang w:val="uk-UA"/>
              </w:rPr>
              <w:t>11</w:t>
            </w:r>
          </w:p>
        </w:tc>
        <w:tc>
          <w:tcPr>
            <w:tcW w:w="1841" w:type="dxa"/>
            <w:tcBorders>
              <w:top w:val="dotted" w:color="auto" w:sz="4" w:space="0"/>
              <w:left w:val="dotted" w:color="auto" w:sz="4" w:space="0"/>
              <w:bottom w:val="single" w:color="4F81BD" w:sz="8" w:space="0"/>
              <w:right w:val="dotted" w:color="auto" w:sz="4" w:space="0"/>
            </w:tcBorders>
            <w:shd w:val="clear" w:color="auto" w:fill="FFFFFF"/>
          </w:tcPr>
          <w:p w14:paraId="002A11CA">
            <w:pPr>
              <w:pStyle w:val="99"/>
              <w:spacing w:before="1" w:line="257" w:lineRule="exact"/>
              <w:ind w:left="738" w:firstLine="240" w:firstLineChars="100"/>
              <w:rPr>
                <w:rFonts w:hint="default"/>
                <w:b/>
                <w:bCs/>
                <w:color w:val="000000"/>
                <w:sz w:val="24"/>
                <w:lang w:val="en-US"/>
              </w:rPr>
            </w:pPr>
            <w:r>
              <w:rPr>
                <w:rFonts w:hint="default"/>
                <w:b/>
                <w:bCs/>
                <w:color w:val="000000"/>
                <w:sz w:val="24"/>
                <w:lang w:val="en-US"/>
              </w:rPr>
              <w:t>114</w:t>
            </w:r>
          </w:p>
        </w:tc>
        <w:tc>
          <w:tcPr>
            <w:tcW w:w="1844" w:type="dxa"/>
            <w:tcBorders>
              <w:top w:val="dotted" w:color="auto" w:sz="4" w:space="0"/>
              <w:left w:val="dotted" w:color="auto" w:sz="4" w:space="0"/>
              <w:bottom w:val="single" w:color="4F81BD" w:sz="8" w:space="0"/>
              <w:right w:val="dotted" w:color="auto" w:sz="4" w:space="0"/>
            </w:tcBorders>
            <w:shd w:val="clear" w:color="auto" w:fill="FFFFFF"/>
          </w:tcPr>
          <w:p w14:paraId="2AF60F18">
            <w:pPr>
              <w:pStyle w:val="99"/>
              <w:spacing w:before="1" w:line="257" w:lineRule="exact"/>
              <w:ind w:left="741"/>
              <w:rPr>
                <w:rFonts w:hint="default"/>
                <w:b/>
                <w:bCs/>
                <w:color w:val="000000"/>
                <w:sz w:val="24"/>
                <w:lang w:val="en-US"/>
              </w:rPr>
            </w:pPr>
            <w:r>
              <w:rPr>
                <w:rFonts w:hint="default"/>
                <w:b/>
                <w:bCs/>
                <w:color w:val="000000"/>
                <w:sz w:val="24"/>
                <w:lang w:val="en-US"/>
              </w:rPr>
              <w:t>57</w:t>
            </w:r>
          </w:p>
        </w:tc>
        <w:tc>
          <w:tcPr>
            <w:tcW w:w="1842" w:type="dxa"/>
            <w:tcBorders>
              <w:top w:val="dotted" w:color="auto" w:sz="4" w:space="0"/>
              <w:left w:val="dotted" w:color="auto" w:sz="4" w:space="0"/>
              <w:bottom w:val="single" w:color="4F81BD" w:sz="8" w:space="0"/>
              <w:right w:val="dotted" w:color="auto" w:sz="4" w:space="0"/>
            </w:tcBorders>
            <w:shd w:val="clear" w:color="auto" w:fill="FFFFFF"/>
          </w:tcPr>
          <w:p w14:paraId="54631131">
            <w:pPr>
              <w:pStyle w:val="99"/>
              <w:spacing w:before="1" w:line="257" w:lineRule="exact"/>
              <w:ind w:left="448" w:right="444"/>
              <w:jc w:val="center"/>
              <w:rPr>
                <w:rFonts w:hint="default"/>
                <w:b/>
                <w:bCs/>
                <w:color w:val="000000"/>
                <w:sz w:val="24"/>
                <w:lang w:val="en-US"/>
              </w:rPr>
            </w:pPr>
            <w:r>
              <w:rPr>
                <w:rFonts w:hint="default"/>
                <w:b/>
                <w:bCs/>
                <w:color w:val="000000"/>
                <w:sz w:val="24"/>
                <w:lang w:val="en-US"/>
              </w:rPr>
              <w:t>57</w:t>
            </w:r>
          </w:p>
        </w:tc>
      </w:tr>
    </w:tbl>
    <w:p w14:paraId="7FD93AE8">
      <w:pPr>
        <w:pStyle w:val="14"/>
        <w:spacing w:before="7" w:line="276" w:lineRule="auto"/>
        <w:ind w:left="392" w:right="507" w:firstLine="708"/>
      </w:pPr>
    </w:p>
    <w:p w14:paraId="678EDF10">
      <w:pPr>
        <w:pStyle w:val="14"/>
        <w:spacing w:before="7" w:line="276" w:lineRule="auto"/>
        <w:ind w:left="392" w:right="507" w:firstLine="708"/>
      </w:pPr>
      <w:r>
        <w:t>Навчальний</w:t>
      </w:r>
      <w:r>
        <w:rPr>
          <w:spacing w:val="1"/>
        </w:rPr>
        <w:t xml:space="preserve"> </w:t>
      </w:r>
      <w:r>
        <w:t>план</w:t>
      </w:r>
      <w:r>
        <w:rPr>
          <w:spacing w:val="1"/>
        </w:rPr>
        <w:t xml:space="preserve"> </w:t>
      </w:r>
      <w:r>
        <w:t>дає</w:t>
      </w:r>
      <w:r>
        <w:rPr>
          <w:spacing w:val="1"/>
        </w:rPr>
        <w:t xml:space="preserve"> </w:t>
      </w:r>
      <w:r>
        <w:t>цілісне</w:t>
      </w:r>
      <w:r>
        <w:rPr>
          <w:spacing w:val="1"/>
        </w:rPr>
        <w:t xml:space="preserve"> </w:t>
      </w:r>
      <w:r>
        <w:t>уявлення</w:t>
      </w:r>
      <w:r>
        <w:rPr>
          <w:spacing w:val="1"/>
        </w:rPr>
        <w:t xml:space="preserve"> </w:t>
      </w:r>
      <w:r>
        <w:t>про</w:t>
      </w:r>
      <w:r>
        <w:rPr>
          <w:spacing w:val="1"/>
        </w:rPr>
        <w:t xml:space="preserve"> </w:t>
      </w:r>
      <w:r>
        <w:t>зміст</w:t>
      </w:r>
      <w:r>
        <w:rPr>
          <w:spacing w:val="1"/>
        </w:rPr>
        <w:t xml:space="preserve"> </w:t>
      </w:r>
      <w:r>
        <w:t>і</w:t>
      </w:r>
      <w:r>
        <w:rPr>
          <w:spacing w:val="1"/>
        </w:rPr>
        <w:t xml:space="preserve"> </w:t>
      </w:r>
      <w:r>
        <w:t>структуру</w:t>
      </w:r>
      <w:r>
        <w:rPr>
          <w:spacing w:val="1"/>
        </w:rPr>
        <w:t xml:space="preserve"> </w:t>
      </w:r>
      <w:r>
        <w:t>першого</w:t>
      </w:r>
      <w:r>
        <w:rPr>
          <w:spacing w:val="1"/>
        </w:rPr>
        <w:t xml:space="preserve"> </w:t>
      </w:r>
      <w:r>
        <w:t>рівня</w:t>
      </w:r>
      <w:r>
        <w:rPr>
          <w:spacing w:val="1"/>
        </w:rPr>
        <w:t xml:space="preserve"> </w:t>
      </w:r>
      <w:r>
        <w:t>освіти,</w:t>
      </w:r>
      <w:r>
        <w:rPr>
          <w:spacing w:val="1"/>
        </w:rPr>
        <w:t xml:space="preserve"> </w:t>
      </w:r>
      <w:r>
        <w:t>встановлює погодинне співвідношення між окремими предметами за роками навчання, визначає</w:t>
      </w:r>
      <w:r>
        <w:rPr>
          <w:spacing w:val="1"/>
        </w:rPr>
        <w:t xml:space="preserve"> </w:t>
      </w:r>
      <w:r>
        <w:t>гранично</w:t>
      </w:r>
      <w:r>
        <w:rPr>
          <w:spacing w:val="1"/>
        </w:rPr>
        <w:t xml:space="preserve"> </w:t>
      </w:r>
      <w:r>
        <w:t>допустиме</w:t>
      </w:r>
      <w:r>
        <w:rPr>
          <w:spacing w:val="1"/>
        </w:rPr>
        <w:t xml:space="preserve"> </w:t>
      </w:r>
      <w:r>
        <w:t>тижневе</w:t>
      </w:r>
      <w:r>
        <w:rPr>
          <w:spacing w:val="1"/>
        </w:rPr>
        <w:t xml:space="preserve"> </w:t>
      </w:r>
      <w:r>
        <w:t>навантаження</w:t>
      </w:r>
      <w:r>
        <w:rPr>
          <w:spacing w:val="1"/>
        </w:rPr>
        <w:t xml:space="preserve"> </w:t>
      </w:r>
      <w:r>
        <w:t>учнів.</w:t>
      </w:r>
      <w:r>
        <w:rPr>
          <w:spacing w:val="1"/>
        </w:rPr>
        <w:t xml:space="preserve"> </w:t>
      </w:r>
      <w:r>
        <w:t>Навчальні</w:t>
      </w:r>
      <w:r>
        <w:rPr>
          <w:spacing w:val="1"/>
        </w:rPr>
        <w:t xml:space="preserve"> </w:t>
      </w:r>
      <w:r>
        <w:t>плани</w:t>
      </w:r>
      <w:r>
        <w:rPr>
          <w:spacing w:val="1"/>
        </w:rPr>
        <w:t xml:space="preserve"> </w:t>
      </w:r>
      <w:r>
        <w:t>передбачають</w:t>
      </w:r>
      <w:r>
        <w:rPr>
          <w:spacing w:val="1"/>
        </w:rPr>
        <w:t xml:space="preserve"> </w:t>
      </w:r>
      <w:r>
        <w:t>реалізацію</w:t>
      </w:r>
      <w:r>
        <w:rPr>
          <w:spacing w:val="1"/>
        </w:rPr>
        <w:t xml:space="preserve"> </w:t>
      </w:r>
      <w:r>
        <w:t>освітніх</w:t>
      </w:r>
      <w:r>
        <w:rPr>
          <w:spacing w:val="-2"/>
        </w:rPr>
        <w:t xml:space="preserve"> </w:t>
      </w:r>
      <w:r>
        <w:t>галузей</w:t>
      </w:r>
      <w:r>
        <w:rPr>
          <w:spacing w:val="-1"/>
        </w:rPr>
        <w:t xml:space="preserve"> </w:t>
      </w:r>
      <w:r>
        <w:t>Базового</w:t>
      </w:r>
      <w:r>
        <w:rPr>
          <w:spacing w:val="-1"/>
        </w:rPr>
        <w:t xml:space="preserve"> </w:t>
      </w:r>
      <w:r>
        <w:t>навчального</w:t>
      </w:r>
      <w:r>
        <w:rPr>
          <w:spacing w:val="-1"/>
        </w:rPr>
        <w:t xml:space="preserve"> </w:t>
      </w:r>
      <w:r>
        <w:t>плану</w:t>
      </w:r>
      <w:r>
        <w:rPr>
          <w:spacing w:val="-1"/>
        </w:rPr>
        <w:t xml:space="preserve"> </w:t>
      </w:r>
      <w:r>
        <w:t>Державного</w:t>
      </w:r>
      <w:r>
        <w:rPr>
          <w:spacing w:val="-2"/>
        </w:rPr>
        <w:t xml:space="preserve"> </w:t>
      </w:r>
      <w:r>
        <w:t>стандарту</w:t>
      </w:r>
      <w:r>
        <w:rPr>
          <w:spacing w:val="-1"/>
        </w:rPr>
        <w:t xml:space="preserve"> </w:t>
      </w:r>
      <w:r>
        <w:t>через</w:t>
      </w:r>
      <w:r>
        <w:rPr>
          <w:spacing w:val="-1"/>
        </w:rPr>
        <w:t xml:space="preserve"> </w:t>
      </w:r>
      <w:r>
        <w:t>окремі</w:t>
      </w:r>
      <w:r>
        <w:rPr>
          <w:spacing w:val="-1"/>
        </w:rPr>
        <w:t xml:space="preserve"> </w:t>
      </w:r>
      <w:r>
        <w:t>предмети.</w:t>
      </w:r>
    </w:p>
    <w:p w14:paraId="0531DAF4">
      <w:pPr>
        <w:pStyle w:val="14"/>
        <w:spacing w:line="276" w:lineRule="auto"/>
        <w:ind w:left="392" w:right="512" w:firstLine="708"/>
      </w:pPr>
      <w:r>
        <w:t>Детальний розподіл навчального навантаження на тиждень окреслено у навчальному плані</w:t>
      </w:r>
      <w:r>
        <w:rPr>
          <w:spacing w:val="1"/>
        </w:rPr>
        <w:t xml:space="preserve"> </w:t>
      </w:r>
      <w:r>
        <w:t>(додатки 1-6).</w:t>
      </w:r>
    </w:p>
    <w:p w14:paraId="1D9B6945">
      <w:pPr>
        <w:pStyle w:val="14"/>
        <w:ind w:left="392" w:right="502" w:firstLine="478"/>
      </w:pPr>
      <w:r>
        <w:t>Враховуючи кадрове та матеріально-технічне забезпечення, за результатами анкетування учнів</w:t>
      </w:r>
      <w:r>
        <w:rPr>
          <w:spacing w:val="1"/>
        </w:rPr>
        <w:t xml:space="preserve"> </w:t>
      </w:r>
      <w:r>
        <w:t xml:space="preserve">та на підставі рішення педагогічної ради (протокол від </w:t>
      </w:r>
      <w:r>
        <w:rPr>
          <w:color w:val="000000" w:themeColor="text1"/>
        </w:rPr>
        <w:t>3</w:t>
      </w:r>
      <w:r>
        <w:rPr>
          <w:rFonts w:hint="default"/>
          <w:color w:val="000000" w:themeColor="text1"/>
          <w:lang w:val="en-US"/>
        </w:rPr>
        <w:t>0</w:t>
      </w:r>
      <w:r>
        <w:rPr>
          <w:color w:val="000000" w:themeColor="text1"/>
        </w:rPr>
        <w:t>.08.2024</w:t>
      </w:r>
      <w:r>
        <w:rPr>
          <w:color w:val="FF0000"/>
        </w:rPr>
        <w:t xml:space="preserve"> </w:t>
      </w:r>
      <w:r>
        <w:t>№</w:t>
      </w:r>
      <w:r>
        <w:rPr>
          <w:rFonts w:hint="default"/>
          <w:lang w:val="uk-UA"/>
        </w:rPr>
        <w:t>8</w:t>
      </w:r>
      <w:r>
        <w:t>) обрано такі модулі для</w:t>
      </w:r>
      <w:r>
        <w:rPr>
          <w:spacing w:val="1"/>
        </w:rPr>
        <w:t xml:space="preserve"> </w:t>
      </w:r>
      <w:r>
        <w:t>вивчення</w:t>
      </w:r>
      <w:r>
        <w:rPr>
          <w:spacing w:val="-1"/>
        </w:rPr>
        <w:t xml:space="preserve"> </w:t>
      </w:r>
      <w:r>
        <w:t>предмета «Фізична</w:t>
      </w:r>
      <w:r>
        <w:rPr>
          <w:spacing w:val="-1"/>
        </w:rPr>
        <w:t xml:space="preserve"> </w:t>
      </w:r>
      <w:r>
        <w:t>культура»:</w:t>
      </w:r>
    </w:p>
    <w:p w14:paraId="2C16CDA9">
      <w:pPr>
        <w:pStyle w:val="14"/>
      </w:pPr>
    </w:p>
    <w:tbl>
      <w:tblPr>
        <w:tblStyle w:val="107"/>
        <w:tblW w:w="0" w:type="auto"/>
        <w:jc w:val="cente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1062"/>
        <w:gridCol w:w="7868"/>
      </w:tblGrid>
      <w:tr w14:paraId="31CCFA0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1" w:hRule="atLeast"/>
          <w:jc w:val="center"/>
        </w:trPr>
        <w:tc>
          <w:tcPr>
            <w:tcW w:w="1062"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4BACC6" w:themeFill="accent5"/>
          </w:tcPr>
          <w:p w14:paraId="1C365556">
            <w:pPr>
              <w:pStyle w:val="99"/>
              <w:spacing w:line="301" w:lineRule="exact"/>
              <w:ind w:left="107"/>
              <w:rPr>
                <w:b w:val="0"/>
                <w:bCs w:val="0"/>
                <w:color w:val="FFFFFF" w:themeColor="background1"/>
                <w:sz w:val="28"/>
                <w:szCs w:val="28"/>
              </w:rPr>
            </w:pPr>
            <w:r>
              <w:rPr>
                <w:b/>
                <w:bCs/>
                <w:color w:val="FFFFFF" w:themeColor="background1"/>
                <w:sz w:val="28"/>
                <w:szCs w:val="28"/>
              </w:rPr>
              <w:t>Клас</w:t>
            </w:r>
          </w:p>
        </w:tc>
        <w:tc>
          <w:tcPr>
            <w:tcW w:w="7868"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4BACC6" w:themeFill="accent5"/>
          </w:tcPr>
          <w:p w14:paraId="154F130D">
            <w:pPr>
              <w:pStyle w:val="99"/>
              <w:spacing w:line="301" w:lineRule="exact"/>
              <w:ind w:left="105"/>
              <w:jc w:val="center"/>
              <w:rPr>
                <w:b w:val="0"/>
                <w:bCs w:val="0"/>
                <w:color w:val="FFFFFF" w:themeColor="background1"/>
                <w:sz w:val="28"/>
                <w:szCs w:val="28"/>
              </w:rPr>
            </w:pPr>
            <w:r>
              <w:rPr>
                <w:b/>
                <w:bCs/>
                <w:color w:val="FFFFFF" w:themeColor="background1"/>
                <w:sz w:val="28"/>
                <w:szCs w:val="28"/>
              </w:rPr>
              <w:t>Модулі</w:t>
            </w:r>
          </w:p>
        </w:tc>
      </w:tr>
      <w:tr w14:paraId="67C59B7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4" w:hRule="atLeast"/>
          <w:jc w:val="center"/>
        </w:trPr>
        <w:tc>
          <w:tcPr>
            <w:tcW w:w="1062" w:type="dxa"/>
            <w:shd w:val="clear" w:color="auto" w:fill="DAEEF3" w:themeFill="accent5" w:themeFillTint="33"/>
          </w:tcPr>
          <w:p w14:paraId="18DA70F2">
            <w:pPr>
              <w:pStyle w:val="99"/>
              <w:spacing w:before="2" w:line="301" w:lineRule="exact"/>
              <w:ind w:left="107"/>
              <w:rPr>
                <w:b w:val="0"/>
                <w:bCs w:val="0"/>
                <w:sz w:val="28"/>
                <w:szCs w:val="28"/>
              </w:rPr>
            </w:pPr>
            <w:r>
              <w:rPr>
                <w:b/>
                <w:bCs/>
                <w:sz w:val="28"/>
                <w:szCs w:val="28"/>
              </w:rPr>
              <w:t>5</w:t>
            </w:r>
          </w:p>
        </w:tc>
        <w:tc>
          <w:tcPr>
            <w:tcW w:w="7868" w:type="dxa"/>
            <w:shd w:val="clear" w:color="auto" w:fill="DAEEF3" w:themeFill="accent5" w:themeFillTint="33"/>
          </w:tcPr>
          <w:p w14:paraId="388D292E">
            <w:pPr>
              <w:pStyle w:val="99"/>
              <w:spacing w:before="2" w:line="301" w:lineRule="exact"/>
              <w:ind w:left="105"/>
              <w:rPr>
                <w:bCs/>
                <w:sz w:val="28"/>
                <w:szCs w:val="28"/>
              </w:rPr>
            </w:pPr>
            <w:r>
              <w:rPr>
                <w:bCs/>
                <w:sz w:val="28"/>
                <w:szCs w:val="28"/>
              </w:rPr>
              <w:t>легка атлетика, волейбол, баскетбол, футбол</w:t>
            </w:r>
          </w:p>
        </w:tc>
      </w:tr>
      <w:tr w14:paraId="47DAF78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33" w:hRule="atLeast"/>
          <w:jc w:val="center"/>
        </w:trPr>
        <w:tc>
          <w:tcPr>
            <w:tcW w:w="1062" w:type="dxa"/>
          </w:tcPr>
          <w:p w14:paraId="5F7D8FE8">
            <w:pPr>
              <w:pStyle w:val="99"/>
              <w:spacing w:line="313" w:lineRule="exact"/>
              <w:ind w:left="107"/>
              <w:rPr>
                <w:b w:val="0"/>
                <w:bCs w:val="0"/>
                <w:sz w:val="28"/>
                <w:szCs w:val="28"/>
              </w:rPr>
            </w:pPr>
            <w:r>
              <w:rPr>
                <w:b/>
                <w:bCs/>
                <w:sz w:val="28"/>
                <w:szCs w:val="28"/>
              </w:rPr>
              <w:t>6</w:t>
            </w:r>
          </w:p>
        </w:tc>
        <w:tc>
          <w:tcPr>
            <w:tcW w:w="7868" w:type="dxa"/>
          </w:tcPr>
          <w:p w14:paraId="0EB205BA">
            <w:pPr>
              <w:pStyle w:val="99"/>
              <w:spacing w:line="313" w:lineRule="exact"/>
              <w:ind w:left="105"/>
              <w:rPr>
                <w:bCs/>
                <w:sz w:val="28"/>
                <w:szCs w:val="28"/>
              </w:rPr>
            </w:pPr>
            <w:r>
              <w:rPr>
                <w:bCs/>
                <w:sz w:val="28"/>
                <w:szCs w:val="28"/>
              </w:rPr>
              <w:t>легка атлетика, волейбол, баскетбол</w:t>
            </w:r>
          </w:p>
        </w:tc>
      </w:tr>
      <w:tr w14:paraId="3E4CBDE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1" w:hRule="atLeast"/>
          <w:jc w:val="center"/>
        </w:trPr>
        <w:tc>
          <w:tcPr>
            <w:tcW w:w="1062" w:type="dxa"/>
            <w:shd w:val="clear" w:color="auto" w:fill="DAEEF3" w:themeFill="accent5" w:themeFillTint="33"/>
          </w:tcPr>
          <w:p w14:paraId="61715C24">
            <w:pPr>
              <w:pStyle w:val="99"/>
              <w:spacing w:line="301" w:lineRule="exact"/>
              <w:ind w:left="107"/>
              <w:rPr>
                <w:b w:val="0"/>
                <w:bCs w:val="0"/>
                <w:sz w:val="28"/>
                <w:szCs w:val="28"/>
              </w:rPr>
            </w:pPr>
            <w:r>
              <w:rPr>
                <w:b/>
                <w:bCs/>
                <w:sz w:val="28"/>
                <w:szCs w:val="28"/>
              </w:rPr>
              <w:t>7</w:t>
            </w:r>
          </w:p>
        </w:tc>
        <w:tc>
          <w:tcPr>
            <w:tcW w:w="7868" w:type="dxa"/>
            <w:shd w:val="clear" w:color="auto" w:fill="DAEEF3" w:themeFill="accent5" w:themeFillTint="33"/>
          </w:tcPr>
          <w:p w14:paraId="32CD137F">
            <w:pPr>
              <w:pStyle w:val="99"/>
              <w:spacing w:before="2" w:line="301" w:lineRule="exact"/>
              <w:ind w:left="105"/>
              <w:rPr>
                <w:bCs/>
                <w:sz w:val="28"/>
                <w:szCs w:val="28"/>
              </w:rPr>
            </w:pPr>
            <w:r>
              <w:rPr>
                <w:bCs/>
                <w:sz w:val="28"/>
                <w:szCs w:val="28"/>
              </w:rPr>
              <w:t>легка атлетика, волейбол, баскетбол, футбол, настільний теніс</w:t>
            </w:r>
          </w:p>
        </w:tc>
      </w:tr>
      <w:tr w14:paraId="1051A36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3" w:hRule="atLeast"/>
          <w:jc w:val="center"/>
        </w:trPr>
        <w:tc>
          <w:tcPr>
            <w:tcW w:w="1062" w:type="dxa"/>
          </w:tcPr>
          <w:p w14:paraId="56FD70B5">
            <w:pPr>
              <w:pStyle w:val="99"/>
              <w:spacing w:before="2" w:line="301" w:lineRule="exact"/>
              <w:ind w:left="107"/>
              <w:rPr>
                <w:b w:val="0"/>
                <w:bCs w:val="0"/>
                <w:sz w:val="28"/>
                <w:szCs w:val="28"/>
              </w:rPr>
            </w:pPr>
            <w:r>
              <w:rPr>
                <w:b/>
                <w:bCs/>
                <w:sz w:val="28"/>
                <w:szCs w:val="28"/>
              </w:rPr>
              <w:t>8</w:t>
            </w:r>
          </w:p>
        </w:tc>
        <w:tc>
          <w:tcPr>
            <w:tcW w:w="7868" w:type="dxa"/>
          </w:tcPr>
          <w:p w14:paraId="1551534D">
            <w:pPr>
              <w:pStyle w:val="99"/>
              <w:spacing w:before="2" w:line="301" w:lineRule="exact"/>
              <w:ind w:left="105"/>
              <w:rPr>
                <w:bCs/>
                <w:sz w:val="28"/>
                <w:szCs w:val="28"/>
              </w:rPr>
            </w:pPr>
            <w:r>
              <w:rPr>
                <w:bCs/>
                <w:sz w:val="28"/>
                <w:szCs w:val="28"/>
              </w:rPr>
              <w:t>легка атлетика, волейбол, баскетбол, футбол, настільний теніс</w:t>
            </w:r>
          </w:p>
        </w:tc>
      </w:tr>
      <w:tr w14:paraId="07C23F7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1" w:hRule="atLeast"/>
          <w:jc w:val="center"/>
        </w:trPr>
        <w:tc>
          <w:tcPr>
            <w:tcW w:w="1062" w:type="dxa"/>
            <w:shd w:val="clear" w:color="auto" w:fill="DAEEF3" w:themeFill="accent5" w:themeFillTint="33"/>
          </w:tcPr>
          <w:p w14:paraId="3D6A3850">
            <w:pPr>
              <w:pStyle w:val="99"/>
              <w:spacing w:line="301" w:lineRule="exact"/>
              <w:ind w:left="107"/>
              <w:rPr>
                <w:b w:val="0"/>
                <w:bCs w:val="0"/>
                <w:sz w:val="28"/>
                <w:szCs w:val="28"/>
              </w:rPr>
            </w:pPr>
            <w:r>
              <w:rPr>
                <w:b/>
                <w:bCs/>
                <w:sz w:val="28"/>
                <w:szCs w:val="28"/>
              </w:rPr>
              <w:t>9</w:t>
            </w:r>
          </w:p>
        </w:tc>
        <w:tc>
          <w:tcPr>
            <w:tcW w:w="7868" w:type="dxa"/>
            <w:shd w:val="clear" w:color="auto" w:fill="DAEEF3" w:themeFill="accent5" w:themeFillTint="33"/>
          </w:tcPr>
          <w:p w14:paraId="2A7A271F">
            <w:pPr>
              <w:pStyle w:val="99"/>
              <w:spacing w:before="2" w:line="301" w:lineRule="exact"/>
              <w:ind w:left="105"/>
              <w:rPr>
                <w:bCs/>
                <w:sz w:val="28"/>
                <w:szCs w:val="28"/>
              </w:rPr>
            </w:pPr>
            <w:r>
              <w:rPr>
                <w:bCs/>
                <w:sz w:val="28"/>
                <w:szCs w:val="28"/>
              </w:rPr>
              <w:t>легка атлетика, волейбол, баскетбол, футбол, настільний теніс</w:t>
            </w:r>
          </w:p>
        </w:tc>
      </w:tr>
      <w:tr w14:paraId="34C2AFD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1" w:hRule="atLeast"/>
          <w:jc w:val="center"/>
        </w:trPr>
        <w:tc>
          <w:tcPr>
            <w:tcW w:w="1062" w:type="dxa"/>
          </w:tcPr>
          <w:p w14:paraId="1F668ED9">
            <w:pPr>
              <w:pStyle w:val="99"/>
              <w:spacing w:line="301" w:lineRule="exact"/>
              <w:ind w:left="107"/>
              <w:rPr>
                <w:b w:val="0"/>
                <w:bCs w:val="0"/>
                <w:sz w:val="28"/>
                <w:szCs w:val="28"/>
              </w:rPr>
            </w:pPr>
            <w:r>
              <w:rPr>
                <w:b/>
                <w:bCs/>
                <w:sz w:val="28"/>
                <w:szCs w:val="28"/>
              </w:rPr>
              <w:t>10</w:t>
            </w:r>
          </w:p>
        </w:tc>
        <w:tc>
          <w:tcPr>
            <w:tcW w:w="7868" w:type="dxa"/>
          </w:tcPr>
          <w:p w14:paraId="6EC28666">
            <w:pPr>
              <w:pStyle w:val="99"/>
              <w:spacing w:line="301" w:lineRule="exact"/>
              <w:ind w:left="105"/>
              <w:rPr>
                <w:bCs/>
                <w:sz w:val="28"/>
                <w:szCs w:val="28"/>
              </w:rPr>
            </w:pPr>
            <w:r>
              <w:rPr>
                <w:bCs/>
                <w:sz w:val="28"/>
                <w:szCs w:val="28"/>
              </w:rPr>
              <w:t>волейбол, баскетбол, футбол, настільний теніс</w:t>
            </w:r>
          </w:p>
        </w:tc>
      </w:tr>
      <w:tr w14:paraId="21B1C8F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35" w:hRule="atLeast"/>
          <w:jc w:val="center"/>
        </w:trPr>
        <w:tc>
          <w:tcPr>
            <w:tcW w:w="1062" w:type="dxa"/>
            <w:tcBorders>
              <w:top w:val="double" w:color="4BACC6" w:themeColor="accent5" w:sz="4" w:space="0"/>
            </w:tcBorders>
          </w:tcPr>
          <w:p w14:paraId="2A9B1A28">
            <w:pPr>
              <w:pStyle w:val="99"/>
              <w:spacing w:before="2" w:line="313" w:lineRule="exact"/>
              <w:ind w:left="107"/>
              <w:rPr>
                <w:b w:val="0"/>
                <w:bCs w:val="0"/>
                <w:sz w:val="28"/>
                <w:szCs w:val="28"/>
              </w:rPr>
            </w:pPr>
            <w:r>
              <w:rPr>
                <w:b/>
                <w:bCs/>
                <w:sz w:val="28"/>
                <w:szCs w:val="28"/>
              </w:rPr>
              <w:t>11</w:t>
            </w:r>
          </w:p>
        </w:tc>
        <w:tc>
          <w:tcPr>
            <w:tcW w:w="7868" w:type="dxa"/>
            <w:tcBorders>
              <w:top w:val="double" w:color="4BACC6" w:themeColor="accent5" w:sz="4" w:space="0"/>
            </w:tcBorders>
          </w:tcPr>
          <w:p w14:paraId="790EB628">
            <w:pPr>
              <w:pStyle w:val="99"/>
              <w:spacing w:before="2" w:line="313" w:lineRule="exact"/>
              <w:ind w:left="105"/>
              <w:rPr>
                <w:bCs/>
                <w:sz w:val="28"/>
                <w:szCs w:val="28"/>
              </w:rPr>
            </w:pPr>
            <w:r>
              <w:rPr>
                <w:bCs/>
                <w:sz w:val="28"/>
                <w:szCs w:val="28"/>
              </w:rPr>
              <w:t>волейбол, баскетбол, футбол, настільний теніс</w:t>
            </w:r>
          </w:p>
        </w:tc>
      </w:tr>
    </w:tbl>
    <w:p w14:paraId="6C3ABB93">
      <w:pPr>
        <w:pStyle w:val="14"/>
        <w:spacing w:before="8"/>
        <w:rPr>
          <w:sz w:val="33"/>
        </w:rPr>
      </w:pPr>
    </w:p>
    <w:p w14:paraId="1A84A292">
      <w:pPr>
        <w:spacing w:after="0" w:line="240" w:lineRule="auto"/>
        <w:ind w:right="3"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pacing w:val="1"/>
          <w:sz w:val="28"/>
          <w:szCs w:val="28"/>
        </w:rPr>
        <w:t xml:space="preserve"> </w:t>
      </w:r>
      <w:r>
        <w:rPr>
          <w:rFonts w:ascii="Times New Roman" w:hAnsi="Times New Roman" w:cs="Times New Roman"/>
          <w:sz w:val="28"/>
          <w:szCs w:val="28"/>
        </w:rPr>
        <w:t>урахуванням</w:t>
      </w:r>
      <w:r>
        <w:rPr>
          <w:rFonts w:ascii="Times New Roman" w:hAnsi="Times New Roman" w:cs="Times New Roman"/>
          <w:spacing w:val="1"/>
          <w:sz w:val="28"/>
          <w:szCs w:val="28"/>
        </w:rPr>
        <w:t xml:space="preserve"> </w:t>
      </w:r>
      <w:r>
        <w:rPr>
          <w:rFonts w:ascii="Times New Roman" w:hAnsi="Times New Roman" w:cs="Times New Roman"/>
          <w:sz w:val="28"/>
          <w:szCs w:val="28"/>
        </w:rPr>
        <w:t>індивідуальних</w:t>
      </w:r>
      <w:r>
        <w:rPr>
          <w:rFonts w:ascii="Times New Roman" w:hAnsi="Times New Roman" w:cs="Times New Roman"/>
          <w:spacing w:val="1"/>
          <w:sz w:val="28"/>
          <w:szCs w:val="28"/>
        </w:rPr>
        <w:t xml:space="preserve"> </w:t>
      </w:r>
      <w:r>
        <w:rPr>
          <w:rFonts w:ascii="Times New Roman" w:hAnsi="Times New Roman" w:cs="Times New Roman"/>
          <w:sz w:val="28"/>
          <w:szCs w:val="28"/>
        </w:rPr>
        <w:t>освітніх</w:t>
      </w:r>
      <w:r>
        <w:rPr>
          <w:rFonts w:ascii="Times New Roman" w:hAnsi="Times New Roman" w:cs="Times New Roman"/>
          <w:spacing w:val="1"/>
          <w:sz w:val="28"/>
          <w:szCs w:val="28"/>
        </w:rPr>
        <w:t xml:space="preserve"> </w:t>
      </w:r>
      <w:r>
        <w:rPr>
          <w:rFonts w:ascii="Times New Roman" w:hAnsi="Times New Roman" w:cs="Times New Roman"/>
          <w:sz w:val="28"/>
          <w:szCs w:val="28"/>
        </w:rPr>
        <w:t>потреб</w:t>
      </w:r>
      <w:r>
        <w:rPr>
          <w:rFonts w:ascii="Times New Roman" w:hAnsi="Times New Roman" w:cs="Times New Roman"/>
          <w:spacing w:val="1"/>
          <w:sz w:val="28"/>
          <w:szCs w:val="28"/>
        </w:rPr>
        <w:t xml:space="preserve"> </w:t>
      </w:r>
      <w:r>
        <w:rPr>
          <w:rFonts w:ascii="Times New Roman" w:hAnsi="Times New Roman" w:cs="Times New Roman"/>
          <w:sz w:val="28"/>
          <w:szCs w:val="28"/>
        </w:rPr>
        <w:t>здобувачів</w:t>
      </w:r>
      <w:r>
        <w:rPr>
          <w:rFonts w:ascii="Times New Roman" w:hAnsi="Times New Roman" w:cs="Times New Roman"/>
          <w:spacing w:val="1"/>
          <w:sz w:val="28"/>
          <w:szCs w:val="28"/>
        </w:rPr>
        <w:t xml:space="preserve"> </w:t>
      </w:r>
      <w:r>
        <w:rPr>
          <w:rFonts w:ascii="Times New Roman" w:hAnsi="Times New Roman" w:cs="Times New Roman"/>
          <w:sz w:val="28"/>
          <w:szCs w:val="28"/>
        </w:rPr>
        <w:t>освіти</w:t>
      </w:r>
      <w:r>
        <w:rPr>
          <w:rFonts w:ascii="Times New Roman" w:hAnsi="Times New Roman" w:cs="Times New Roman"/>
          <w:spacing w:val="1"/>
          <w:sz w:val="28"/>
          <w:szCs w:val="28"/>
        </w:rPr>
        <w:t xml:space="preserve"> </w:t>
      </w:r>
      <w:r>
        <w:rPr>
          <w:rFonts w:ascii="Times New Roman" w:hAnsi="Times New Roman" w:cs="Times New Roman"/>
          <w:sz w:val="28"/>
          <w:szCs w:val="28"/>
        </w:rPr>
        <w:t>варіативною</w:t>
      </w:r>
      <w:r>
        <w:rPr>
          <w:rFonts w:ascii="Times New Roman" w:hAnsi="Times New Roman" w:cs="Times New Roman"/>
          <w:spacing w:val="-1"/>
          <w:sz w:val="28"/>
          <w:szCs w:val="28"/>
        </w:rPr>
        <w:t xml:space="preserve"> </w:t>
      </w:r>
      <w:r>
        <w:rPr>
          <w:rFonts w:ascii="Times New Roman" w:hAnsi="Times New Roman" w:cs="Times New Roman"/>
          <w:sz w:val="28"/>
          <w:szCs w:val="28"/>
        </w:rPr>
        <w:t>частиною передбачено виділити додаткові години</w:t>
      </w:r>
      <w:r>
        <w:rPr>
          <w:rFonts w:ascii="Times New Roman" w:hAnsi="Times New Roman" w:cs="Times New Roman"/>
          <w:spacing w:val="2"/>
          <w:sz w:val="28"/>
          <w:szCs w:val="28"/>
        </w:rPr>
        <w:t xml:space="preserve"> </w:t>
      </w:r>
      <w:r>
        <w:rPr>
          <w:rFonts w:ascii="Times New Roman" w:hAnsi="Times New Roman" w:cs="Times New Roman"/>
          <w:sz w:val="28"/>
          <w:szCs w:val="28"/>
        </w:rPr>
        <w:t>на:</w:t>
      </w:r>
    </w:p>
    <w:p w14:paraId="24B99B97">
      <w:pPr>
        <w:pStyle w:val="39"/>
        <w:widowControl w:val="0"/>
        <w:numPr>
          <w:ilvl w:val="0"/>
          <w:numId w:val="11"/>
        </w:numPr>
        <w:tabs>
          <w:tab w:val="left" w:pos="0"/>
        </w:tabs>
        <w:autoSpaceDE w:val="0"/>
        <w:autoSpaceDN w:val="0"/>
        <w:spacing w:after="0" w:line="240" w:lineRule="auto"/>
        <w:ind w:left="0" w:firstLine="709"/>
        <w:contextualSpacing w:val="0"/>
        <w:jc w:val="both"/>
        <w:rPr>
          <w:rFonts w:ascii="Times New Roman" w:hAnsi="Times New Roman" w:cs="Times New Roman"/>
          <w:color w:val="FF0000"/>
          <w:sz w:val="28"/>
          <w:szCs w:val="28"/>
        </w:rPr>
      </w:pPr>
      <w:r>
        <w:rPr>
          <w:rFonts w:ascii="Times New Roman" w:hAnsi="Times New Roman" w:cs="Times New Roman"/>
          <w:sz w:val="28"/>
          <w:szCs w:val="28"/>
        </w:rPr>
        <w:t xml:space="preserve">збільшення годин на вивчення окремих </w:t>
      </w:r>
      <w:r>
        <w:rPr>
          <w:rFonts w:ascii="Times New Roman" w:hAnsi="Times New Roman" w:cs="Times New Roman"/>
          <w:i/>
          <w:sz w:val="28"/>
          <w:szCs w:val="28"/>
        </w:rPr>
        <w:t>предметів інваріантної складової</w:t>
      </w:r>
      <w:r>
        <w:rPr>
          <w:rFonts w:ascii="Times New Roman" w:hAnsi="Times New Roman" w:cs="Times New Roman"/>
          <w:sz w:val="28"/>
          <w:szCs w:val="28"/>
        </w:rPr>
        <w:t>:</w:t>
      </w:r>
      <w:r>
        <w:rPr>
          <w:rFonts w:ascii="Times New Roman" w:hAnsi="Times New Roman" w:cs="Times New Roman"/>
          <w:spacing w:val="-52"/>
          <w:sz w:val="28"/>
          <w:szCs w:val="28"/>
        </w:rPr>
        <w:t xml:space="preserve"> </w:t>
      </w:r>
    </w:p>
    <w:p w14:paraId="5937A25A">
      <w:pPr>
        <w:pStyle w:val="39"/>
        <w:widowControl w:val="0"/>
        <w:tabs>
          <w:tab w:val="left" w:pos="666"/>
        </w:tabs>
        <w:autoSpaceDE w:val="0"/>
        <w:autoSpaceDN w:val="0"/>
        <w:spacing w:after="0" w:line="240" w:lineRule="auto"/>
        <w:ind w:left="709"/>
        <w:contextualSpacing w:val="0"/>
        <w:jc w:val="both"/>
        <w:rPr>
          <w:rFonts w:ascii="Times New Roman" w:hAnsi="Times New Roman" w:cs="Times New Roman"/>
          <w:color w:val="FF0000"/>
          <w:sz w:val="28"/>
          <w:szCs w:val="28"/>
        </w:rPr>
      </w:pPr>
      <w:r>
        <w:rPr>
          <w:rFonts w:ascii="Times New Roman" w:hAnsi="Times New Roman" w:cs="Times New Roman"/>
          <w:color w:val="FF0000"/>
          <w:sz w:val="28"/>
          <w:szCs w:val="28"/>
        </w:rPr>
        <w:t>хімія</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по 0,5</w:t>
      </w:r>
      <w:r>
        <w:rPr>
          <w:rFonts w:ascii="Times New Roman" w:hAnsi="Times New Roman" w:cs="Times New Roman"/>
          <w:color w:val="FF0000"/>
          <w:spacing w:val="-3"/>
          <w:sz w:val="28"/>
          <w:szCs w:val="28"/>
        </w:rPr>
        <w:t xml:space="preserve"> </w:t>
      </w:r>
      <w:r>
        <w:rPr>
          <w:rFonts w:ascii="Times New Roman" w:hAnsi="Times New Roman" w:cs="Times New Roman"/>
          <w:color w:val="FF0000"/>
          <w:sz w:val="28"/>
          <w:szCs w:val="28"/>
        </w:rPr>
        <w:t>години</w:t>
      </w:r>
      <w:r>
        <w:rPr>
          <w:rFonts w:ascii="Times New Roman" w:hAnsi="Times New Roman" w:cs="Times New Roman"/>
          <w:color w:val="FF0000"/>
          <w:spacing w:val="-4"/>
          <w:sz w:val="28"/>
          <w:szCs w:val="28"/>
        </w:rPr>
        <w:t xml:space="preserve"> </w:t>
      </w:r>
      <w:r>
        <w:rPr>
          <w:rFonts w:ascii="Times New Roman" w:hAnsi="Times New Roman" w:cs="Times New Roman"/>
          <w:color w:val="FF0000"/>
          <w:sz w:val="28"/>
          <w:szCs w:val="28"/>
        </w:rPr>
        <w:t>у 7-их</w:t>
      </w:r>
      <w:r>
        <w:rPr>
          <w:rFonts w:ascii="Times New Roman" w:hAnsi="Times New Roman" w:cs="Times New Roman"/>
          <w:color w:val="FF0000"/>
          <w:sz w:val="28"/>
          <w:szCs w:val="28"/>
          <w:lang w:val="uk-UA"/>
        </w:rPr>
        <w:t xml:space="preserve">, </w:t>
      </w:r>
      <w:r>
        <w:rPr>
          <w:rFonts w:ascii="Times New Roman" w:hAnsi="Times New Roman" w:cs="Times New Roman"/>
          <w:color w:val="FF0000"/>
          <w:sz w:val="28"/>
          <w:szCs w:val="28"/>
        </w:rPr>
        <w:t>10-му</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класах</w:t>
      </w:r>
      <w:r>
        <w:rPr>
          <w:rFonts w:ascii="Times New Roman" w:hAnsi="Times New Roman" w:cs="Times New Roman"/>
          <w:color w:val="FF0000"/>
          <w:spacing w:val="-3"/>
          <w:sz w:val="28"/>
          <w:szCs w:val="28"/>
        </w:rPr>
        <w:t xml:space="preserve"> </w:t>
      </w:r>
      <w:r>
        <w:rPr>
          <w:rFonts w:ascii="Times New Roman" w:hAnsi="Times New Roman" w:cs="Times New Roman"/>
          <w:color w:val="FF0000"/>
          <w:sz w:val="28"/>
          <w:szCs w:val="28"/>
        </w:rPr>
        <w:t>(1,5</w:t>
      </w:r>
      <w:r>
        <w:rPr>
          <w:rFonts w:ascii="Times New Roman" w:hAnsi="Times New Roman" w:cs="Times New Roman"/>
          <w:color w:val="FF0000"/>
          <w:spacing w:val="-3"/>
          <w:sz w:val="28"/>
          <w:szCs w:val="28"/>
        </w:rPr>
        <w:t xml:space="preserve"> </w:t>
      </w:r>
      <w:r>
        <w:rPr>
          <w:rFonts w:ascii="Times New Roman" w:hAnsi="Times New Roman" w:cs="Times New Roman"/>
          <w:color w:val="FF0000"/>
          <w:sz w:val="28"/>
          <w:szCs w:val="28"/>
        </w:rPr>
        <w:t>год.);</w:t>
      </w:r>
    </w:p>
    <w:p w14:paraId="38CD33B7">
      <w:pPr>
        <w:spacing w:after="0" w:line="240" w:lineRule="auto"/>
        <w:ind w:firstLine="709"/>
        <w:jc w:val="both"/>
        <w:rPr>
          <w:rFonts w:ascii="Times New Roman" w:hAnsi="Times New Roman" w:cs="Times New Roman"/>
          <w:color w:val="FF0000"/>
          <w:sz w:val="28"/>
          <w:szCs w:val="28"/>
          <w:lang w:val="ru-RU"/>
        </w:rPr>
      </w:pPr>
      <w:r>
        <w:rPr>
          <w:rFonts w:ascii="Times New Roman" w:hAnsi="Times New Roman" w:cs="Times New Roman"/>
          <w:color w:val="FF0000"/>
          <w:sz w:val="28"/>
          <w:szCs w:val="28"/>
          <w:lang w:val="ru-RU"/>
        </w:rPr>
        <w:t>біологія – по 0,5 години у 7-их класах;</w:t>
      </w:r>
    </w:p>
    <w:p w14:paraId="42925A40">
      <w:pPr>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t>математика</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по 1</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годині у</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1, 2,</w:t>
      </w:r>
      <w:r>
        <w:rPr>
          <w:rFonts w:ascii="Times New Roman" w:hAnsi="Times New Roman" w:cs="Times New Roman"/>
          <w:color w:val="FF0000"/>
          <w:spacing w:val="-4"/>
          <w:sz w:val="28"/>
          <w:szCs w:val="28"/>
        </w:rPr>
        <w:t xml:space="preserve"> </w:t>
      </w:r>
      <w:r>
        <w:rPr>
          <w:rFonts w:ascii="Times New Roman" w:hAnsi="Times New Roman" w:cs="Times New Roman"/>
          <w:color w:val="FF0000"/>
          <w:sz w:val="28"/>
          <w:szCs w:val="28"/>
        </w:rPr>
        <w:t>10, 11</w:t>
      </w:r>
      <w:r>
        <w:rPr>
          <w:rFonts w:ascii="Times New Roman" w:hAnsi="Times New Roman" w:cs="Times New Roman"/>
          <w:color w:val="FF0000"/>
          <w:spacing w:val="-4"/>
          <w:sz w:val="28"/>
          <w:szCs w:val="28"/>
        </w:rPr>
        <w:t xml:space="preserve"> </w:t>
      </w:r>
      <w:r>
        <w:rPr>
          <w:rFonts w:ascii="Times New Roman" w:hAnsi="Times New Roman" w:cs="Times New Roman"/>
          <w:color w:val="FF0000"/>
          <w:sz w:val="28"/>
          <w:szCs w:val="28"/>
        </w:rPr>
        <w:t>класах (5</w:t>
      </w:r>
      <w:r>
        <w:rPr>
          <w:rFonts w:ascii="Times New Roman" w:hAnsi="Times New Roman" w:cs="Times New Roman"/>
          <w:color w:val="FF0000"/>
          <w:spacing w:val="-1"/>
          <w:sz w:val="28"/>
          <w:szCs w:val="28"/>
        </w:rPr>
        <w:t xml:space="preserve"> </w:t>
      </w:r>
      <w:r>
        <w:rPr>
          <w:rFonts w:ascii="Times New Roman" w:hAnsi="Times New Roman" w:cs="Times New Roman"/>
          <w:color w:val="FF0000"/>
          <w:sz w:val="28"/>
          <w:szCs w:val="28"/>
        </w:rPr>
        <w:t>год.).</w:t>
      </w:r>
    </w:p>
    <w:p w14:paraId="2ED97E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Навчальне</w:t>
      </w:r>
      <w:r>
        <w:rPr>
          <w:rFonts w:ascii="Times New Roman" w:hAnsi="Times New Roman" w:cs="Times New Roman"/>
          <w:spacing w:val="-2"/>
          <w:sz w:val="28"/>
          <w:szCs w:val="28"/>
        </w:rPr>
        <w:t xml:space="preserve"> </w:t>
      </w:r>
      <w:r>
        <w:rPr>
          <w:rFonts w:ascii="Times New Roman" w:hAnsi="Times New Roman" w:cs="Times New Roman"/>
          <w:sz w:val="28"/>
          <w:szCs w:val="28"/>
        </w:rPr>
        <w:t>навантаження</w:t>
      </w:r>
      <w:r>
        <w:rPr>
          <w:rFonts w:ascii="Times New Roman" w:hAnsi="Times New Roman" w:cs="Times New Roman"/>
          <w:spacing w:val="-2"/>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учня</w:t>
      </w:r>
      <w:r>
        <w:rPr>
          <w:rFonts w:ascii="Times New Roman" w:hAnsi="Times New Roman" w:cs="Times New Roman"/>
          <w:spacing w:val="-3"/>
          <w:sz w:val="28"/>
          <w:szCs w:val="28"/>
        </w:rPr>
        <w:t xml:space="preserve"> </w:t>
      </w:r>
      <w:r>
        <w:rPr>
          <w:rFonts w:ascii="Times New Roman" w:hAnsi="Times New Roman" w:cs="Times New Roman"/>
          <w:sz w:val="28"/>
          <w:szCs w:val="28"/>
        </w:rPr>
        <w:t>у</w:t>
      </w:r>
      <w:r>
        <w:rPr>
          <w:rFonts w:ascii="Times New Roman" w:hAnsi="Times New Roman" w:cs="Times New Roman"/>
          <w:spacing w:val="-1"/>
          <w:sz w:val="28"/>
          <w:szCs w:val="28"/>
        </w:rPr>
        <w:t xml:space="preserve"> </w:t>
      </w:r>
      <w:r>
        <w:rPr>
          <w:rFonts w:ascii="Times New Roman" w:hAnsi="Times New Roman" w:cs="Times New Roman"/>
          <w:sz w:val="28"/>
          <w:szCs w:val="28"/>
        </w:rPr>
        <w:t>всіх</w:t>
      </w:r>
      <w:r>
        <w:rPr>
          <w:rFonts w:ascii="Times New Roman" w:hAnsi="Times New Roman" w:cs="Times New Roman"/>
          <w:spacing w:val="-4"/>
          <w:sz w:val="28"/>
          <w:szCs w:val="28"/>
        </w:rPr>
        <w:t xml:space="preserve"> </w:t>
      </w:r>
      <w:r>
        <w:rPr>
          <w:rFonts w:ascii="Times New Roman" w:hAnsi="Times New Roman" w:cs="Times New Roman"/>
          <w:sz w:val="28"/>
          <w:szCs w:val="28"/>
        </w:rPr>
        <w:t>класах</w:t>
      </w:r>
      <w:r>
        <w:rPr>
          <w:rFonts w:ascii="Times New Roman" w:hAnsi="Times New Roman" w:cs="Times New Roman"/>
          <w:spacing w:val="-1"/>
          <w:sz w:val="28"/>
          <w:szCs w:val="28"/>
        </w:rPr>
        <w:t xml:space="preserve"> </w:t>
      </w:r>
      <w:r>
        <w:rPr>
          <w:rFonts w:ascii="Times New Roman" w:hAnsi="Times New Roman" w:cs="Times New Roman"/>
          <w:sz w:val="28"/>
          <w:szCs w:val="28"/>
        </w:rPr>
        <w:t>витримано</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межах</w:t>
      </w:r>
      <w:r>
        <w:rPr>
          <w:rFonts w:ascii="Times New Roman" w:hAnsi="Times New Roman" w:cs="Times New Roman"/>
          <w:spacing w:val="-2"/>
          <w:sz w:val="28"/>
          <w:szCs w:val="28"/>
        </w:rPr>
        <w:t xml:space="preserve"> </w:t>
      </w:r>
      <w:r>
        <w:rPr>
          <w:rFonts w:ascii="Times New Roman" w:hAnsi="Times New Roman" w:cs="Times New Roman"/>
          <w:sz w:val="28"/>
          <w:szCs w:val="28"/>
        </w:rPr>
        <w:t>норми.</w:t>
      </w:r>
    </w:p>
    <w:p w14:paraId="17D305DE">
      <w:pPr>
        <w:pStyle w:val="14"/>
        <w:outlineLvl w:val="0"/>
        <w:rPr>
          <w:szCs w:val="28"/>
        </w:rPr>
      </w:pPr>
    </w:p>
    <w:p w14:paraId="0B1F4F1F">
      <w:pPr>
        <w:pStyle w:val="14"/>
        <w:spacing w:before="67"/>
        <w:ind w:left="5387"/>
        <w:rPr>
          <w:b/>
          <w:sz w:val="24"/>
        </w:rPr>
      </w:pPr>
    </w:p>
    <w:p w14:paraId="3D61570B">
      <w:pPr>
        <w:spacing w:after="0" w:line="240" w:lineRule="auto"/>
        <w:jc w:val="both"/>
        <w:rPr>
          <w:rFonts w:ascii="Times New Roman" w:hAnsi="Times New Roman"/>
          <w:b/>
          <w:sz w:val="28"/>
          <w:szCs w:val="28"/>
        </w:rPr>
      </w:pPr>
    </w:p>
    <w:p w14:paraId="401A80C7">
      <w:pPr>
        <w:spacing w:after="0" w:line="240" w:lineRule="auto"/>
        <w:jc w:val="both"/>
        <w:rPr>
          <w:rFonts w:ascii="Times New Roman" w:hAnsi="Times New Roman"/>
          <w:b/>
          <w:sz w:val="28"/>
          <w:szCs w:val="28"/>
        </w:rPr>
      </w:pPr>
    </w:p>
    <w:p w14:paraId="4ED9919C">
      <w:pPr>
        <w:spacing w:after="0" w:line="240" w:lineRule="auto"/>
        <w:jc w:val="both"/>
        <w:rPr>
          <w:rFonts w:ascii="Times New Roman" w:hAnsi="Times New Roman"/>
          <w:b/>
          <w:sz w:val="28"/>
          <w:szCs w:val="28"/>
        </w:rPr>
      </w:pPr>
    </w:p>
    <w:p w14:paraId="24C4640B">
      <w:pPr>
        <w:spacing w:after="0" w:line="240" w:lineRule="auto"/>
        <w:jc w:val="center"/>
        <w:rPr>
          <w:rFonts w:ascii="Times New Roman" w:hAnsi="Times New Roman"/>
          <w:b/>
          <w:sz w:val="28"/>
          <w:szCs w:val="28"/>
        </w:rPr>
      </w:pPr>
    </w:p>
    <w:p w14:paraId="708775A4">
      <w:pPr>
        <w:spacing w:after="0" w:line="240" w:lineRule="auto"/>
        <w:jc w:val="center"/>
        <w:rPr>
          <w:rFonts w:ascii="Times New Roman" w:hAnsi="Times New Roman"/>
          <w:b/>
          <w:sz w:val="28"/>
          <w:szCs w:val="28"/>
        </w:rPr>
      </w:pPr>
      <w:r>
        <w:rPr>
          <w:rFonts w:ascii="Times New Roman" w:hAnsi="Times New Roman"/>
          <w:b/>
          <w:sz w:val="28"/>
          <w:szCs w:val="28"/>
        </w:rPr>
        <w:t>Навчальний план</w:t>
      </w:r>
    </w:p>
    <w:p w14:paraId="2778FC76">
      <w:pPr>
        <w:spacing w:after="0" w:line="240" w:lineRule="auto"/>
        <w:jc w:val="center"/>
        <w:rPr>
          <w:rFonts w:ascii="Times New Roman" w:hAnsi="Times New Roman"/>
          <w:b/>
          <w:sz w:val="28"/>
          <w:szCs w:val="28"/>
        </w:rPr>
      </w:pPr>
      <w:r>
        <w:rPr>
          <w:rFonts w:ascii="Times New Roman" w:hAnsi="Times New Roman"/>
          <w:b/>
          <w:sz w:val="28"/>
          <w:szCs w:val="28"/>
        </w:rPr>
        <w:t>Вчорайшенського ліцею</w:t>
      </w:r>
    </w:p>
    <w:p w14:paraId="4B3B28E8">
      <w:pPr>
        <w:spacing w:after="0" w:line="240" w:lineRule="auto"/>
        <w:jc w:val="center"/>
        <w:rPr>
          <w:rFonts w:ascii="Times New Roman" w:hAnsi="Times New Roman"/>
          <w:b/>
          <w:sz w:val="28"/>
          <w:szCs w:val="28"/>
        </w:rPr>
      </w:pPr>
      <w:r>
        <w:rPr>
          <w:rFonts w:ascii="Times New Roman" w:hAnsi="Times New Roman"/>
          <w:b/>
          <w:sz w:val="28"/>
          <w:szCs w:val="28"/>
        </w:rPr>
        <w:t xml:space="preserve">Вчорайшенської сільської ради </w:t>
      </w:r>
    </w:p>
    <w:p w14:paraId="53B9E22C">
      <w:pPr>
        <w:spacing w:after="0" w:line="240" w:lineRule="auto"/>
        <w:jc w:val="center"/>
        <w:rPr>
          <w:rFonts w:ascii="Times New Roman" w:hAnsi="Times New Roman"/>
          <w:b/>
          <w:sz w:val="28"/>
          <w:szCs w:val="28"/>
        </w:rPr>
      </w:pPr>
      <w:r>
        <w:rPr>
          <w:rFonts w:ascii="Times New Roman" w:hAnsi="Times New Roman"/>
          <w:b/>
          <w:sz w:val="28"/>
          <w:szCs w:val="28"/>
        </w:rPr>
        <w:t>на 202</w:t>
      </w:r>
      <w:r>
        <w:rPr>
          <w:rFonts w:hint="default" w:ascii="Times New Roman" w:hAnsi="Times New Roman"/>
          <w:b/>
          <w:sz w:val="28"/>
          <w:szCs w:val="28"/>
          <w:lang w:val="uk-UA"/>
        </w:rPr>
        <w:t>4</w:t>
      </w:r>
      <w:r>
        <w:rPr>
          <w:rFonts w:ascii="Times New Roman" w:hAnsi="Times New Roman"/>
          <w:b/>
          <w:sz w:val="28"/>
          <w:szCs w:val="28"/>
        </w:rPr>
        <w:t>/202</w:t>
      </w:r>
      <w:r>
        <w:rPr>
          <w:rFonts w:hint="default" w:ascii="Times New Roman" w:hAnsi="Times New Roman"/>
          <w:b/>
          <w:sz w:val="28"/>
          <w:szCs w:val="28"/>
          <w:lang w:val="uk-UA"/>
        </w:rPr>
        <w:t>5</w:t>
      </w:r>
      <w:r>
        <w:rPr>
          <w:rFonts w:ascii="Times New Roman" w:hAnsi="Times New Roman"/>
          <w:b/>
          <w:sz w:val="28"/>
          <w:szCs w:val="28"/>
        </w:rPr>
        <w:t xml:space="preserve"> н.р. 1-2 класи</w:t>
      </w:r>
    </w:p>
    <w:p w14:paraId="3D66E327">
      <w:pPr>
        <w:pStyle w:val="14"/>
        <w:tabs>
          <w:tab w:val="center" w:pos="4679"/>
          <w:tab w:val="left" w:pos="8138"/>
        </w:tabs>
        <w:spacing w:before="67"/>
        <w:jc w:val="center"/>
        <w:rPr>
          <w:b/>
          <w:sz w:val="20"/>
        </w:rPr>
      </w:pPr>
      <w:r>
        <w:rPr>
          <w:sz w:val="20"/>
        </w:rPr>
        <w:t>(до</w:t>
      </w:r>
      <w:r>
        <w:rPr>
          <w:spacing w:val="1"/>
          <w:sz w:val="20"/>
        </w:rPr>
        <w:t xml:space="preserve"> </w:t>
      </w:r>
      <w:r>
        <w:rPr>
          <w:sz w:val="20"/>
        </w:rPr>
        <w:t>освітньої програми І ступеня,</w:t>
      </w:r>
      <w:r>
        <w:rPr>
          <w:spacing w:val="1"/>
          <w:sz w:val="20"/>
        </w:rPr>
        <w:t xml:space="preserve"> </w:t>
      </w:r>
      <w:r>
        <w:rPr>
          <w:sz w:val="20"/>
        </w:rPr>
        <w:t>складений  відповідно до таблиці 1</w:t>
      </w:r>
      <w:r>
        <w:rPr>
          <w:spacing w:val="-57"/>
          <w:sz w:val="20"/>
        </w:rPr>
        <w:t xml:space="preserve"> </w:t>
      </w:r>
      <w:r>
        <w:rPr>
          <w:sz w:val="20"/>
        </w:rPr>
        <w:t>типової освітньої програми</w:t>
      </w:r>
      <w:r>
        <w:rPr>
          <w:spacing w:val="1"/>
          <w:sz w:val="20"/>
        </w:rPr>
        <w:t xml:space="preserve"> </w:t>
      </w:r>
      <w:r>
        <w:rPr>
          <w:sz w:val="20"/>
        </w:rPr>
        <w:t>початкової</w:t>
      </w:r>
      <w:r>
        <w:rPr>
          <w:spacing w:val="-1"/>
          <w:sz w:val="20"/>
        </w:rPr>
        <w:t xml:space="preserve"> </w:t>
      </w:r>
      <w:r>
        <w:rPr>
          <w:sz w:val="20"/>
        </w:rPr>
        <w:t>освіти</w:t>
      </w:r>
      <w:r>
        <w:rPr>
          <w:spacing w:val="1"/>
          <w:sz w:val="20"/>
        </w:rPr>
        <w:t xml:space="preserve"> </w:t>
      </w:r>
      <w:r>
        <w:rPr>
          <w:sz w:val="20"/>
        </w:rPr>
        <w:t>НУШ,</w:t>
      </w:r>
      <w:r>
        <w:rPr>
          <w:b/>
          <w:sz w:val="20"/>
        </w:rPr>
        <w:t xml:space="preserve"> </w:t>
      </w:r>
      <w:r>
        <w:rPr>
          <w:sz w:val="20"/>
        </w:rPr>
        <w:t xml:space="preserve">розробленою під керівництвом </w:t>
      </w:r>
      <w:r>
        <w:rPr>
          <w:b/>
          <w:sz w:val="20"/>
        </w:rPr>
        <w:t xml:space="preserve"> </w:t>
      </w:r>
      <w:r>
        <w:rPr>
          <w:sz w:val="20"/>
        </w:rPr>
        <w:t>Савченко О.Я.,</w:t>
      </w:r>
      <w:r>
        <w:rPr>
          <w:spacing w:val="-57"/>
          <w:sz w:val="20"/>
        </w:rPr>
        <w:t xml:space="preserve"> </w:t>
      </w:r>
      <w:r>
        <w:rPr>
          <w:sz w:val="20"/>
        </w:rPr>
        <w:t>затвердженої</w:t>
      </w:r>
      <w:r>
        <w:rPr>
          <w:spacing w:val="-1"/>
          <w:sz w:val="20"/>
        </w:rPr>
        <w:t xml:space="preserve"> </w:t>
      </w:r>
      <w:r>
        <w:rPr>
          <w:sz w:val="20"/>
        </w:rPr>
        <w:t>Колегією МОН України</w:t>
      </w:r>
      <w:r>
        <w:rPr>
          <w:spacing w:val="60"/>
          <w:sz w:val="20"/>
        </w:rPr>
        <w:t xml:space="preserve"> </w:t>
      </w:r>
      <w:r>
        <w:rPr>
          <w:sz w:val="20"/>
        </w:rPr>
        <w:t>від 23.02.2018</w:t>
      </w:r>
      <w:r>
        <w:rPr>
          <w:spacing w:val="1"/>
          <w:sz w:val="20"/>
        </w:rPr>
        <w:t xml:space="preserve"> </w:t>
      </w:r>
      <w:r>
        <w:rPr>
          <w:sz w:val="20"/>
        </w:rPr>
        <w:t>(наказ</w:t>
      </w:r>
      <w:r>
        <w:rPr>
          <w:spacing w:val="-2"/>
          <w:sz w:val="20"/>
        </w:rPr>
        <w:t xml:space="preserve"> </w:t>
      </w:r>
      <w:r>
        <w:rPr>
          <w:sz w:val="20"/>
        </w:rPr>
        <w:t>МОН</w:t>
      </w:r>
      <w:r>
        <w:rPr>
          <w:spacing w:val="-3"/>
          <w:sz w:val="20"/>
        </w:rPr>
        <w:t xml:space="preserve"> </w:t>
      </w:r>
      <w:r>
        <w:rPr>
          <w:sz w:val="20"/>
        </w:rPr>
        <w:t>від</w:t>
      </w:r>
      <w:r>
        <w:rPr>
          <w:spacing w:val="-3"/>
          <w:sz w:val="20"/>
        </w:rPr>
        <w:t xml:space="preserve"> </w:t>
      </w:r>
      <w:r>
        <w:rPr>
          <w:sz w:val="20"/>
        </w:rPr>
        <w:t>08.10.2019</w:t>
      </w:r>
      <w:r>
        <w:rPr>
          <w:spacing w:val="56"/>
          <w:sz w:val="20"/>
        </w:rPr>
        <w:t xml:space="preserve"> </w:t>
      </w:r>
      <w:r>
        <w:rPr>
          <w:sz w:val="20"/>
        </w:rPr>
        <w:t>№1272)</w:t>
      </w:r>
    </w:p>
    <w:p w14:paraId="5C864E6A">
      <w:pPr>
        <w:spacing w:after="0" w:line="240" w:lineRule="auto"/>
        <w:jc w:val="center"/>
        <w:rPr>
          <w:rFonts w:ascii="Times New Roman" w:hAnsi="Times New Roman"/>
          <w:b/>
          <w:sz w:val="24"/>
          <w:szCs w:val="24"/>
        </w:rPr>
      </w:pPr>
    </w:p>
    <w:tbl>
      <w:tblPr>
        <w:tblStyle w:val="107"/>
        <w:tblW w:w="9899" w:type="dxa"/>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autofit"/>
        <w:tblCellMar>
          <w:top w:w="0" w:type="dxa"/>
          <w:left w:w="108" w:type="dxa"/>
          <w:bottom w:w="0" w:type="dxa"/>
          <w:right w:w="108" w:type="dxa"/>
        </w:tblCellMar>
      </w:tblPr>
      <w:tblGrid>
        <w:gridCol w:w="4905"/>
        <w:gridCol w:w="2712"/>
        <w:gridCol w:w="2282"/>
      </w:tblGrid>
      <w:tr w14:paraId="7267139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vMerge w:val="restart"/>
            <w:tcBorders>
              <w:top w:val="single" w:color="4BACC6" w:sz="8" w:space="0"/>
              <w:left w:val="single" w:color="4BACC6" w:sz="8" w:space="0"/>
              <w:bottom w:val="single" w:color="4BACC6" w:sz="8" w:space="0"/>
              <w:right w:val="dotted" w:color="auto" w:sz="0" w:space="0"/>
              <w:insideV w:val="nil"/>
            </w:tcBorders>
            <w:shd w:val="clear" w:color="auto" w:fill="4BACC6"/>
          </w:tcPr>
          <w:p w14:paraId="6855D68B">
            <w:pPr>
              <w:spacing w:after="0" w:line="240" w:lineRule="auto"/>
              <w:jc w:val="center"/>
              <w:rPr>
                <w:rFonts w:ascii="Times New Roman" w:hAnsi="Times New Roman"/>
                <w:b w:val="0"/>
                <w:bCs w:val="0"/>
                <w:color w:val="FFFFFF"/>
                <w:sz w:val="24"/>
                <w:szCs w:val="24"/>
              </w:rPr>
            </w:pPr>
            <w:r>
              <w:rPr>
                <w:rFonts w:ascii="Times New Roman" w:hAnsi="Times New Roman"/>
                <w:b/>
                <w:bCs/>
                <w:color w:val="FFFFFF"/>
                <w:sz w:val="24"/>
                <w:szCs w:val="24"/>
              </w:rPr>
              <w:t>Назва освітньої галузі (предмети)</w:t>
            </w:r>
          </w:p>
        </w:tc>
        <w:tc>
          <w:tcPr>
            <w:tcW w:w="4994" w:type="dxa"/>
            <w:gridSpan w:val="2"/>
            <w:tcBorders>
              <w:top w:val="single" w:color="4BACC6" w:sz="8" w:space="0"/>
              <w:left w:val="dotted" w:color="auto" w:sz="8" w:space="0"/>
              <w:bottom w:val="single" w:color="4BACC6" w:sz="8" w:space="0"/>
              <w:right w:val="dotted" w:color="auto" w:sz="8" w:space="0"/>
              <w:insideV w:val="nil"/>
            </w:tcBorders>
            <w:shd w:val="clear" w:color="auto" w:fill="4BACC6"/>
          </w:tcPr>
          <w:p w14:paraId="14F253D7">
            <w:pPr>
              <w:spacing w:after="0" w:line="240" w:lineRule="auto"/>
              <w:jc w:val="center"/>
              <w:rPr>
                <w:rFonts w:ascii="Times New Roman" w:hAnsi="Times New Roman"/>
                <w:b w:val="0"/>
                <w:bCs w:val="0"/>
                <w:color w:val="FFFFFF"/>
                <w:sz w:val="24"/>
                <w:szCs w:val="24"/>
              </w:rPr>
            </w:pPr>
            <w:r>
              <w:rPr>
                <w:rFonts w:ascii="Times New Roman" w:hAnsi="Times New Roman"/>
                <w:b/>
                <w:bCs/>
                <w:color w:val="FFFFFF"/>
                <w:sz w:val="24"/>
                <w:szCs w:val="24"/>
              </w:rPr>
              <w:t>Кількість годин на тиждень</w:t>
            </w:r>
          </w:p>
        </w:tc>
      </w:tr>
      <w:tr w14:paraId="00306D5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689E92B8">
            <w:pPr>
              <w:spacing w:after="0" w:line="240" w:lineRule="auto"/>
              <w:rPr>
                <w:rFonts w:ascii="Times New Roman" w:hAnsi="Times New Roman"/>
                <w:b w:val="0"/>
                <w:bCs w:val="0"/>
                <w:color w:val="000000"/>
                <w:sz w:val="24"/>
                <w:szCs w:val="24"/>
              </w:rPr>
            </w:pP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7C859BD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130747E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r>
      <w:tr w14:paraId="3FBA328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2D623DA1">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Кількість учнів</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673701D1">
            <w:pPr>
              <w:spacing w:after="0" w:line="240" w:lineRule="auto"/>
              <w:jc w:val="center"/>
              <w:rPr>
                <w:rFonts w:hint="default" w:ascii="Times New Roman" w:hAnsi="Times New Roman"/>
                <w:b/>
                <w:color w:val="000000"/>
                <w:sz w:val="24"/>
                <w:szCs w:val="24"/>
                <w:lang w:val="uk-UA"/>
              </w:rPr>
            </w:pPr>
            <w:r>
              <w:rPr>
                <w:rFonts w:hint="default" w:ascii="Times New Roman" w:hAnsi="Times New Roman"/>
                <w:b/>
                <w:color w:val="000000"/>
                <w:sz w:val="24"/>
                <w:szCs w:val="24"/>
                <w:lang w:val="uk-UA"/>
              </w:rPr>
              <w:t>7</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4A6596E6">
            <w:pPr>
              <w:spacing w:after="0" w:line="240" w:lineRule="auto"/>
              <w:jc w:val="center"/>
              <w:rPr>
                <w:rFonts w:hint="default" w:ascii="Times New Roman" w:hAnsi="Times New Roman"/>
                <w:b/>
                <w:color w:val="000000"/>
                <w:sz w:val="24"/>
                <w:szCs w:val="24"/>
                <w:lang w:val="uk-UA"/>
              </w:rPr>
            </w:pPr>
            <w:r>
              <w:rPr>
                <w:rFonts w:ascii="Times New Roman" w:hAnsi="Times New Roman"/>
                <w:b/>
                <w:color w:val="000000"/>
                <w:sz w:val="24"/>
                <w:szCs w:val="24"/>
                <w:lang w:val="uk-UA"/>
              </w:rPr>
              <w:t>1</w:t>
            </w:r>
            <w:r>
              <w:rPr>
                <w:rFonts w:hint="default" w:ascii="Times New Roman" w:hAnsi="Times New Roman"/>
                <w:b/>
                <w:color w:val="000000"/>
                <w:sz w:val="24"/>
                <w:szCs w:val="24"/>
                <w:lang w:val="uk-UA"/>
              </w:rPr>
              <w:t>0</w:t>
            </w:r>
          </w:p>
        </w:tc>
      </w:tr>
      <w:tr w14:paraId="5557DB7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9899" w:type="dxa"/>
            <w:gridSpan w:val="3"/>
            <w:tcBorders>
              <w:top w:val="single" w:color="4BACC6" w:sz="8" w:space="0"/>
              <w:left w:val="single" w:color="4BACC6" w:sz="8" w:space="0"/>
              <w:bottom w:val="single" w:color="4BACC6" w:sz="8" w:space="0"/>
              <w:right w:val="dotted" w:color="auto" w:sz="8" w:space="0"/>
            </w:tcBorders>
            <w:shd w:val="clear" w:color="auto" w:fill="FFFFFF"/>
          </w:tcPr>
          <w:p w14:paraId="26807B5B">
            <w:pPr>
              <w:spacing w:after="0" w:line="240" w:lineRule="auto"/>
              <w:jc w:val="center"/>
              <w:rPr>
                <w:rFonts w:ascii="Times New Roman" w:hAnsi="Times New Roman"/>
                <w:b/>
                <w:bCs w:val="0"/>
                <w:i/>
                <w:color w:val="000000"/>
                <w:sz w:val="24"/>
                <w:szCs w:val="24"/>
              </w:rPr>
            </w:pPr>
            <w:r>
              <w:rPr>
                <w:rFonts w:ascii="Times New Roman" w:hAnsi="Times New Roman"/>
                <w:b w:val="0"/>
                <w:bCs/>
                <w:i/>
                <w:color w:val="000000"/>
                <w:sz w:val="24"/>
                <w:szCs w:val="24"/>
              </w:rPr>
              <w:t>Інваріантний складник</w:t>
            </w:r>
          </w:p>
        </w:tc>
      </w:tr>
      <w:tr w14:paraId="1187FBD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595C38AD">
            <w:pPr>
              <w:spacing w:after="0" w:line="240" w:lineRule="auto"/>
              <w:jc w:val="both"/>
              <w:rPr>
                <w:rFonts w:ascii="Times New Roman" w:hAnsi="Times New Roman"/>
                <w:b w:val="0"/>
                <w:bCs w:val="0"/>
                <w:color w:val="000000"/>
                <w:sz w:val="24"/>
                <w:szCs w:val="24"/>
              </w:rPr>
            </w:pPr>
            <w:r>
              <w:rPr>
                <w:rFonts w:ascii="Times New Roman" w:hAnsi="Times New Roman"/>
                <w:b w:val="0"/>
                <w:bCs/>
                <w:color w:val="000000"/>
                <w:sz w:val="24"/>
                <w:szCs w:val="24"/>
              </w:rPr>
              <w:t>Мовно – літературна</w:t>
            </w:r>
            <w:r>
              <w:rPr>
                <w:rFonts w:ascii="Times New Roman" w:hAnsi="Times New Roman"/>
                <w:b/>
                <w:bCs/>
                <w:color w:val="000000"/>
                <w:sz w:val="24"/>
                <w:szCs w:val="24"/>
              </w:rPr>
              <w:t xml:space="preserve"> (навчання грамоти) </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25998F8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0F21CBF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w:t>
            </w:r>
          </w:p>
        </w:tc>
      </w:tr>
      <w:tr w14:paraId="30F3291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148CAFD3">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Іншомовна (іноземна мова)</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4CB6102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133BC6A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14:paraId="2D6A24C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5A788443">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Математична (математика)</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21153B7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642F8AE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r>
      <w:tr w14:paraId="080C2AF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233"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082F4C7C">
            <w:pPr>
              <w:spacing w:after="0" w:line="240" w:lineRule="auto"/>
              <w:jc w:val="both"/>
              <w:rPr>
                <w:rFonts w:ascii="Times New Roman" w:hAnsi="Times New Roman"/>
                <w:b w:val="0"/>
                <w:bCs w:val="0"/>
                <w:color w:val="000000"/>
                <w:sz w:val="24"/>
                <w:szCs w:val="24"/>
              </w:rPr>
            </w:pPr>
            <w:r>
              <w:rPr>
                <w:rFonts w:ascii="Times New Roman" w:hAnsi="Times New Roman"/>
                <w:b w:val="0"/>
                <w:bCs/>
                <w:color w:val="000000"/>
                <w:sz w:val="24"/>
                <w:szCs w:val="24"/>
              </w:rPr>
              <w:t>Я досліджую світ</w:t>
            </w:r>
            <w:r>
              <w:rPr>
                <w:rFonts w:ascii="Times New Roman" w:hAnsi="Times New Roman"/>
                <w:b/>
                <w:bCs/>
                <w:color w:val="000000"/>
                <w:sz w:val="24"/>
                <w:szCs w:val="24"/>
              </w:rPr>
              <w:t xml:space="preserve">                       ( природнича, громадянська й історична, соціальна, здоров’язбережувальна галузі) </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30B9F15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1F1265E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14:paraId="473B223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7B34E644">
            <w:pPr>
              <w:spacing w:after="0" w:line="240" w:lineRule="auto"/>
              <w:jc w:val="both"/>
              <w:rPr>
                <w:rFonts w:ascii="Times New Roman" w:hAnsi="Times New Roman"/>
                <w:b w:val="0"/>
                <w:bCs w:val="0"/>
                <w:color w:val="000000"/>
                <w:sz w:val="24"/>
                <w:szCs w:val="24"/>
              </w:rPr>
            </w:pPr>
            <w:r>
              <w:rPr>
                <w:rFonts w:ascii="Times New Roman" w:hAnsi="Times New Roman"/>
                <w:b w:val="0"/>
                <w:bCs/>
                <w:color w:val="000000"/>
                <w:sz w:val="24"/>
                <w:szCs w:val="24"/>
              </w:rPr>
              <w:t>Технологічна</w:t>
            </w:r>
            <w:r>
              <w:rPr>
                <w:rFonts w:ascii="Times New Roman" w:hAnsi="Times New Roman"/>
                <w:b/>
                <w:bCs/>
                <w:color w:val="000000"/>
                <w:sz w:val="24"/>
                <w:szCs w:val="24"/>
              </w:rPr>
              <w:t xml:space="preserve"> (дизайн і технології)</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47AFB3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5623338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14:paraId="2854E78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3B8571CA">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Інформатична</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37FB6FD0">
            <w:pPr>
              <w:spacing w:after="0" w:line="240" w:lineRule="auto"/>
              <w:jc w:val="center"/>
              <w:rPr>
                <w:rFonts w:ascii="Times New Roman" w:hAnsi="Times New Roman"/>
                <w:color w:val="000000"/>
                <w:sz w:val="24"/>
                <w:szCs w:val="24"/>
              </w:rPr>
            </w:pP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30107AA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14:paraId="4730E7D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6368B269">
            <w:pPr>
              <w:spacing w:after="0" w:line="240" w:lineRule="auto"/>
              <w:jc w:val="both"/>
              <w:rPr>
                <w:rFonts w:ascii="Times New Roman" w:hAnsi="Times New Roman"/>
                <w:b w:val="0"/>
                <w:bCs w:val="0"/>
                <w:color w:val="000000"/>
                <w:sz w:val="24"/>
                <w:szCs w:val="24"/>
              </w:rPr>
            </w:pPr>
            <w:r>
              <w:rPr>
                <w:rFonts w:ascii="Times New Roman" w:hAnsi="Times New Roman"/>
                <w:b w:val="0"/>
                <w:bCs/>
                <w:color w:val="000000"/>
                <w:sz w:val="24"/>
                <w:szCs w:val="24"/>
              </w:rPr>
              <w:t>Мистецька</w:t>
            </w:r>
            <w:r>
              <w:rPr>
                <w:rFonts w:ascii="Times New Roman" w:hAnsi="Times New Roman"/>
                <w:b/>
                <w:bCs/>
                <w:color w:val="000000"/>
                <w:sz w:val="24"/>
                <w:szCs w:val="24"/>
              </w:rPr>
              <w:t xml:space="preserve"> (мистецтво)</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2724346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549B48A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14:paraId="57F3830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2A830E56">
            <w:pPr>
              <w:spacing w:after="0" w:line="240" w:lineRule="auto"/>
              <w:jc w:val="both"/>
              <w:rPr>
                <w:rFonts w:ascii="Times New Roman" w:hAnsi="Times New Roman"/>
                <w:b w:val="0"/>
                <w:bCs w:val="0"/>
                <w:color w:val="000000"/>
                <w:sz w:val="24"/>
                <w:szCs w:val="24"/>
              </w:rPr>
            </w:pPr>
            <w:r>
              <w:rPr>
                <w:rFonts w:ascii="Times New Roman" w:hAnsi="Times New Roman"/>
                <w:b w:val="0"/>
                <w:bCs/>
                <w:color w:val="000000"/>
                <w:sz w:val="24"/>
                <w:szCs w:val="24"/>
              </w:rPr>
              <w:t>Фізкультурна</w:t>
            </w:r>
            <w:r>
              <w:rPr>
                <w:rFonts w:ascii="Times New Roman" w:hAnsi="Times New Roman"/>
                <w:b/>
                <w:bCs/>
                <w:color w:val="000000"/>
                <w:sz w:val="24"/>
                <w:szCs w:val="24"/>
              </w:rPr>
              <w:t xml:space="preserve"> (фізкультура)</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440E591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4137144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14:paraId="7D6F622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9899" w:type="dxa"/>
            <w:gridSpan w:val="3"/>
            <w:tcBorders>
              <w:top w:val="single" w:color="4BACC6" w:sz="8" w:space="0"/>
              <w:left w:val="single" w:color="4BACC6" w:sz="8" w:space="0"/>
              <w:bottom w:val="single" w:color="4BACC6" w:sz="8" w:space="0"/>
              <w:right w:val="dotted" w:color="auto" w:sz="8" w:space="0"/>
            </w:tcBorders>
            <w:shd w:val="clear" w:color="auto" w:fill="FFFFFF"/>
          </w:tcPr>
          <w:p w14:paraId="03A5AEBF">
            <w:pPr>
              <w:spacing w:after="0" w:line="240" w:lineRule="auto"/>
              <w:jc w:val="center"/>
              <w:rPr>
                <w:rFonts w:ascii="Times New Roman" w:hAnsi="Times New Roman"/>
                <w:b/>
                <w:bCs w:val="0"/>
                <w:i/>
                <w:color w:val="000000"/>
                <w:sz w:val="24"/>
                <w:szCs w:val="24"/>
              </w:rPr>
            </w:pPr>
            <w:r>
              <w:rPr>
                <w:rFonts w:ascii="Times New Roman" w:hAnsi="Times New Roman"/>
                <w:b w:val="0"/>
                <w:bCs/>
                <w:i/>
                <w:color w:val="000000"/>
                <w:sz w:val="24"/>
                <w:szCs w:val="24"/>
              </w:rPr>
              <w:t>Варіативний складник</w:t>
            </w:r>
          </w:p>
        </w:tc>
      </w:tr>
      <w:tr w14:paraId="3B4CE8D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635"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09A54D3E">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Додаткові години для вивчення предметів освітніх галузей, проведення індивідуальних консультацій та групових занять</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5693F31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2679720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p>
        </w:tc>
      </w:tr>
      <w:tr w14:paraId="02B9CF1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29"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29AF1653">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Загальна кількість навчальних годин</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73F84E3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20+3</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3508FE0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22+3</w:t>
            </w:r>
          </w:p>
        </w:tc>
      </w:tr>
      <w:tr w14:paraId="2B20357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1"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72976A28">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Гранично допустиме тижневе навантаження учня</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723C1C0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20</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0DBC96B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w:t>
            </w:r>
          </w:p>
        </w:tc>
      </w:tr>
      <w:tr w14:paraId="7C38CDF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58" w:hRule="atLeast"/>
        </w:trPr>
        <w:tc>
          <w:tcPr>
            <w:tcW w:w="4905" w:type="dxa"/>
            <w:tcBorders>
              <w:top w:val="single" w:color="4BACC6" w:sz="8" w:space="0"/>
              <w:left w:val="single" w:color="4BACC6" w:sz="8" w:space="0"/>
              <w:bottom w:val="single" w:color="4BACC6" w:sz="8" w:space="0"/>
              <w:right w:val="dotted" w:color="auto" w:sz="8" w:space="0"/>
            </w:tcBorders>
            <w:shd w:val="clear" w:color="auto" w:fill="FFFFFF"/>
          </w:tcPr>
          <w:p w14:paraId="15230388">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Загальна кількість навчальних годин</w:t>
            </w:r>
          </w:p>
        </w:tc>
        <w:tc>
          <w:tcPr>
            <w:tcW w:w="2712" w:type="dxa"/>
            <w:tcBorders>
              <w:top w:val="single" w:color="4BACC6" w:sz="8" w:space="0"/>
              <w:left w:val="dotted" w:color="auto" w:sz="8" w:space="0"/>
              <w:bottom w:val="single" w:color="4BACC6" w:sz="8" w:space="0"/>
              <w:right w:val="dotted" w:color="auto" w:sz="8" w:space="0"/>
            </w:tcBorders>
            <w:shd w:val="clear" w:color="auto" w:fill="FFFFFF"/>
          </w:tcPr>
          <w:p w14:paraId="54053D4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23</w:t>
            </w:r>
          </w:p>
        </w:tc>
        <w:tc>
          <w:tcPr>
            <w:tcW w:w="2282" w:type="dxa"/>
            <w:tcBorders>
              <w:top w:val="single" w:color="4BACC6" w:sz="8" w:space="0"/>
              <w:left w:val="dotted" w:color="auto" w:sz="8" w:space="0"/>
              <w:bottom w:val="single" w:color="4BACC6" w:sz="8" w:space="0"/>
              <w:right w:val="single" w:color="4BACC6" w:sz="8" w:space="0"/>
            </w:tcBorders>
            <w:shd w:val="clear" w:color="auto" w:fill="FFFFFF"/>
          </w:tcPr>
          <w:p w14:paraId="2BECBE4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25</w:t>
            </w:r>
          </w:p>
        </w:tc>
      </w:tr>
    </w:tbl>
    <w:p w14:paraId="72E6CF78">
      <w:pPr>
        <w:pStyle w:val="14"/>
        <w:spacing w:before="67"/>
        <w:ind w:left="5670" w:right="3"/>
        <w:rPr>
          <w:b/>
          <w:sz w:val="24"/>
        </w:rPr>
      </w:pPr>
    </w:p>
    <w:p w14:paraId="5B974029">
      <w:pPr>
        <w:pStyle w:val="14"/>
        <w:spacing w:before="67"/>
        <w:ind w:left="5670" w:right="3"/>
        <w:rPr>
          <w:b/>
          <w:sz w:val="24"/>
        </w:rPr>
      </w:pPr>
    </w:p>
    <w:p w14:paraId="76070F91">
      <w:pPr>
        <w:pStyle w:val="14"/>
        <w:spacing w:before="67"/>
        <w:ind w:left="5670" w:right="3"/>
        <w:rPr>
          <w:b/>
          <w:sz w:val="24"/>
        </w:rPr>
      </w:pPr>
    </w:p>
    <w:p w14:paraId="10BCC2DB">
      <w:pPr>
        <w:pStyle w:val="14"/>
        <w:spacing w:before="67"/>
        <w:ind w:right="3"/>
        <w:rPr>
          <w:b/>
          <w:sz w:val="24"/>
        </w:rPr>
      </w:pPr>
    </w:p>
    <w:p w14:paraId="5608F907">
      <w:pPr>
        <w:pStyle w:val="14"/>
        <w:spacing w:before="67"/>
        <w:ind w:right="3"/>
        <w:rPr>
          <w:b/>
          <w:sz w:val="24"/>
        </w:rPr>
      </w:pPr>
    </w:p>
    <w:p w14:paraId="77F34011">
      <w:pPr>
        <w:spacing w:after="0" w:line="240" w:lineRule="auto"/>
        <w:jc w:val="center"/>
        <w:rPr>
          <w:rFonts w:ascii="Times New Roman" w:hAnsi="Times New Roman"/>
          <w:b/>
          <w:sz w:val="28"/>
          <w:szCs w:val="28"/>
        </w:rPr>
      </w:pPr>
      <w:r>
        <w:rPr>
          <w:rFonts w:ascii="Times New Roman" w:hAnsi="Times New Roman"/>
          <w:b/>
          <w:sz w:val="28"/>
          <w:szCs w:val="28"/>
        </w:rPr>
        <w:t>Навчальний план</w:t>
      </w:r>
    </w:p>
    <w:p w14:paraId="44F50BA4">
      <w:pPr>
        <w:spacing w:after="0" w:line="240" w:lineRule="auto"/>
        <w:jc w:val="center"/>
        <w:rPr>
          <w:rFonts w:ascii="Times New Roman" w:hAnsi="Times New Roman"/>
          <w:b/>
          <w:sz w:val="28"/>
          <w:szCs w:val="28"/>
        </w:rPr>
      </w:pPr>
      <w:r>
        <w:rPr>
          <w:rFonts w:ascii="Times New Roman" w:hAnsi="Times New Roman"/>
          <w:b/>
          <w:sz w:val="28"/>
          <w:szCs w:val="28"/>
        </w:rPr>
        <w:t>Вчорайшенського ліцею</w:t>
      </w:r>
    </w:p>
    <w:p w14:paraId="4ADA21BB">
      <w:pPr>
        <w:spacing w:after="0" w:line="240" w:lineRule="auto"/>
        <w:jc w:val="center"/>
        <w:rPr>
          <w:rFonts w:ascii="Times New Roman" w:hAnsi="Times New Roman"/>
          <w:b/>
          <w:sz w:val="28"/>
          <w:szCs w:val="28"/>
        </w:rPr>
      </w:pPr>
      <w:r>
        <w:rPr>
          <w:rFonts w:ascii="Times New Roman" w:hAnsi="Times New Roman"/>
          <w:b/>
          <w:sz w:val="28"/>
          <w:szCs w:val="28"/>
        </w:rPr>
        <w:t>Вчорайшенської сільської ради</w:t>
      </w:r>
    </w:p>
    <w:p w14:paraId="6E22A219">
      <w:pPr>
        <w:spacing w:after="0" w:line="240" w:lineRule="auto"/>
        <w:jc w:val="center"/>
        <w:rPr>
          <w:rFonts w:ascii="Times New Roman" w:hAnsi="Times New Roman"/>
          <w:b/>
          <w:sz w:val="28"/>
          <w:szCs w:val="28"/>
        </w:rPr>
      </w:pPr>
      <w:r>
        <w:rPr>
          <w:rFonts w:ascii="Times New Roman" w:hAnsi="Times New Roman"/>
          <w:b/>
          <w:sz w:val="28"/>
          <w:szCs w:val="28"/>
        </w:rPr>
        <w:t>на 202</w:t>
      </w:r>
      <w:r>
        <w:rPr>
          <w:rFonts w:hint="default" w:ascii="Times New Roman" w:hAnsi="Times New Roman"/>
          <w:b/>
          <w:sz w:val="28"/>
          <w:szCs w:val="28"/>
          <w:lang w:val="uk-UA"/>
        </w:rPr>
        <w:t>4</w:t>
      </w:r>
      <w:r>
        <w:rPr>
          <w:rFonts w:ascii="Times New Roman" w:hAnsi="Times New Roman"/>
          <w:b/>
          <w:sz w:val="28"/>
          <w:szCs w:val="28"/>
        </w:rPr>
        <w:t>/202</w:t>
      </w:r>
      <w:r>
        <w:rPr>
          <w:rFonts w:hint="default" w:ascii="Times New Roman" w:hAnsi="Times New Roman"/>
          <w:b/>
          <w:sz w:val="28"/>
          <w:szCs w:val="28"/>
          <w:lang w:val="uk-UA"/>
        </w:rPr>
        <w:t>5</w:t>
      </w:r>
      <w:r>
        <w:rPr>
          <w:rFonts w:ascii="Times New Roman" w:hAnsi="Times New Roman"/>
          <w:b/>
          <w:sz w:val="28"/>
          <w:szCs w:val="28"/>
        </w:rPr>
        <w:t xml:space="preserve"> н.р. 3-4 класи</w:t>
      </w:r>
    </w:p>
    <w:p w14:paraId="18553C1E">
      <w:pPr>
        <w:pStyle w:val="14"/>
        <w:ind w:right="3"/>
        <w:jc w:val="center"/>
        <w:rPr>
          <w:sz w:val="20"/>
        </w:rPr>
      </w:pPr>
      <w:r>
        <w:rPr>
          <w:sz w:val="20"/>
        </w:rPr>
        <w:t>(до</w:t>
      </w:r>
      <w:r>
        <w:rPr>
          <w:spacing w:val="1"/>
          <w:sz w:val="20"/>
        </w:rPr>
        <w:t xml:space="preserve"> </w:t>
      </w:r>
      <w:r>
        <w:rPr>
          <w:sz w:val="20"/>
        </w:rPr>
        <w:t>освітньої програми І ступеня,</w:t>
      </w:r>
      <w:r>
        <w:rPr>
          <w:spacing w:val="1"/>
          <w:sz w:val="20"/>
        </w:rPr>
        <w:t xml:space="preserve"> </w:t>
      </w:r>
      <w:r>
        <w:rPr>
          <w:sz w:val="20"/>
        </w:rPr>
        <w:t>складений відповідно до таблиці 1</w:t>
      </w:r>
      <w:r>
        <w:rPr>
          <w:spacing w:val="-57"/>
          <w:sz w:val="20"/>
        </w:rPr>
        <w:t xml:space="preserve">    </w:t>
      </w:r>
      <w:r>
        <w:rPr>
          <w:sz w:val="20"/>
        </w:rPr>
        <w:t>Типової освітньої програми</w:t>
      </w:r>
      <w:r>
        <w:rPr>
          <w:spacing w:val="1"/>
          <w:sz w:val="20"/>
        </w:rPr>
        <w:t xml:space="preserve"> </w:t>
      </w:r>
      <w:r>
        <w:rPr>
          <w:sz w:val="20"/>
        </w:rPr>
        <w:t>початкової</w:t>
      </w:r>
      <w:r>
        <w:rPr>
          <w:spacing w:val="60"/>
          <w:sz w:val="20"/>
        </w:rPr>
        <w:t xml:space="preserve"> </w:t>
      </w:r>
      <w:r>
        <w:rPr>
          <w:sz w:val="20"/>
        </w:rPr>
        <w:t>освіти НУШ, розробленою під керівництвом Савченко О.Я., затвердженої Колегією МОН України 23.02.2018</w:t>
      </w:r>
      <w:r>
        <w:rPr>
          <w:spacing w:val="-57"/>
          <w:sz w:val="20"/>
        </w:rPr>
        <w:t xml:space="preserve"> </w:t>
      </w:r>
      <w:r>
        <w:rPr>
          <w:sz w:val="20"/>
        </w:rPr>
        <w:t>(наказ</w:t>
      </w:r>
      <w:r>
        <w:rPr>
          <w:spacing w:val="-1"/>
          <w:sz w:val="20"/>
        </w:rPr>
        <w:t xml:space="preserve"> </w:t>
      </w:r>
      <w:r>
        <w:rPr>
          <w:sz w:val="20"/>
        </w:rPr>
        <w:t>МОН</w:t>
      </w:r>
      <w:r>
        <w:rPr>
          <w:spacing w:val="-1"/>
          <w:sz w:val="20"/>
        </w:rPr>
        <w:t xml:space="preserve"> </w:t>
      </w:r>
      <w:r>
        <w:rPr>
          <w:sz w:val="20"/>
        </w:rPr>
        <w:t>України від</w:t>
      </w:r>
      <w:r>
        <w:rPr>
          <w:spacing w:val="-2"/>
          <w:sz w:val="20"/>
        </w:rPr>
        <w:t xml:space="preserve"> </w:t>
      </w:r>
      <w:r>
        <w:rPr>
          <w:sz w:val="20"/>
        </w:rPr>
        <w:t>08.10.2019</w:t>
      </w:r>
      <w:r>
        <w:rPr>
          <w:spacing w:val="57"/>
          <w:sz w:val="20"/>
        </w:rPr>
        <w:t xml:space="preserve"> </w:t>
      </w:r>
      <w:r>
        <w:rPr>
          <w:sz w:val="20"/>
        </w:rPr>
        <w:t>№1273)</w:t>
      </w:r>
    </w:p>
    <w:p w14:paraId="68F95FBD">
      <w:pPr>
        <w:spacing w:after="0" w:line="240" w:lineRule="auto"/>
        <w:jc w:val="center"/>
        <w:rPr>
          <w:rFonts w:ascii="Times New Roman" w:hAnsi="Times New Roman"/>
          <w:b/>
          <w:sz w:val="28"/>
          <w:szCs w:val="28"/>
        </w:rPr>
      </w:pPr>
    </w:p>
    <w:tbl>
      <w:tblPr>
        <w:tblStyle w:val="107"/>
        <w:tblW w:w="9879" w:type="dxa"/>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autofit"/>
        <w:tblCellMar>
          <w:top w:w="0" w:type="dxa"/>
          <w:left w:w="108" w:type="dxa"/>
          <w:bottom w:w="0" w:type="dxa"/>
          <w:right w:w="108" w:type="dxa"/>
        </w:tblCellMar>
      </w:tblPr>
      <w:tblGrid>
        <w:gridCol w:w="3945"/>
        <w:gridCol w:w="2983"/>
        <w:gridCol w:w="2951"/>
      </w:tblGrid>
      <w:tr w14:paraId="5879B3E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3945" w:type="dxa"/>
            <w:vMerge w:val="restart"/>
            <w:tcBorders>
              <w:top w:val="single" w:color="4BACC6" w:sz="8" w:space="0"/>
              <w:left w:val="single" w:color="4BACC6" w:sz="8" w:space="0"/>
              <w:bottom w:val="single" w:color="4BACC6" w:sz="8" w:space="0"/>
              <w:right w:val="dotted" w:color="auto" w:sz="0" w:space="0"/>
              <w:insideV w:val="nil"/>
            </w:tcBorders>
            <w:shd w:val="clear" w:color="auto" w:fill="4BACC6"/>
          </w:tcPr>
          <w:p w14:paraId="0C65512F">
            <w:pPr>
              <w:spacing w:after="0" w:line="240" w:lineRule="auto"/>
              <w:jc w:val="center"/>
              <w:rPr>
                <w:rFonts w:ascii="Times New Roman" w:hAnsi="Times New Roman"/>
                <w:b w:val="0"/>
                <w:bCs w:val="0"/>
                <w:color w:val="FFFFFF"/>
                <w:sz w:val="24"/>
                <w:szCs w:val="24"/>
              </w:rPr>
            </w:pPr>
            <w:r>
              <w:rPr>
                <w:rFonts w:ascii="Times New Roman" w:hAnsi="Times New Roman"/>
                <w:b/>
                <w:bCs/>
                <w:color w:val="FFFFFF"/>
                <w:sz w:val="24"/>
                <w:szCs w:val="24"/>
              </w:rPr>
              <w:t>Назва освітньої галузі (предмети)</w:t>
            </w:r>
          </w:p>
        </w:tc>
        <w:tc>
          <w:tcPr>
            <w:tcW w:w="5934" w:type="dxa"/>
            <w:gridSpan w:val="2"/>
            <w:tcBorders>
              <w:top w:val="single" w:color="4BACC6" w:sz="8" w:space="0"/>
              <w:left w:val="dotted" w:color="auto" w:sz="8" w:space="0"/>
              <w:bottom w:val="single" w:color="4BACC6" w:sz="8" w:space="0"/>
              <w:right w:val="dotted" w:color="auto" w:sz="8" w:space="0"/>
              <w:insideV w:val="nil"/>
            </w:tcBorders>
            <w:shd w:val="clear" w:color="auto" w:fill="4BACC6"/>
          </w:tcPr>
          <w:p w14:paraId="02717A8D">
            <w:pPr>
              <w:spacing w:after="0" w:line="240" w:lineRule="auto"/>
              <w:jc w:val="center"/>
              <w:rPr>
                <w:rFonts w:ascii="Times New Roman" w:hAnsi="Times New Roman"/>
                <w:b w:val="0"/>
                <w:bCs w:val="0"/>
                <w:color w:val="FFFFFF"/>
                <w:sz w:val="24"/>
                <w:szCs w:val="24"/>
              </w:rPr>
            </w:pPr>
            <w:r>
              <w:rPr>
                <w:rFonts w:ascii="Times New Roman" w:hAnsi="Times New Roman"/>
                <w:b/>
                <w:bCs/>
                <w:color w:val="FFFFFF"/>
                <w:sz w:val="24"/>
                <w:szCs w:val="24"/>
              </w:rPr>
              <w:t>Кількість годин на тиждень</w:t>
            </w:r>
          </w:p>
        </w:tc>
      </w:tr>
      <w:tr w14:paraId="11381C9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0" w:type="auto"/>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03962CE6">
            <w:pPr>
              <w:spacing w:after="0" w:line="240" w:lineRule="auto"/>
              <w:rPr>
                <w:rFonts w:ascii="Times New Roman" w:hAnsi="Times New Roman"/>
                <w:b w:val="0"/>
                <w:bCs w:val="0"/>
                <w:color w:val="000000"/>
                <w:sz w:val="24"/>
                <w:szCs w:val="24"/>
              </w:rPr>
            </w:pP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31E93CC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2A3D556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r>
      <w:tr w14:paraId="1B3FC34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77FC99BE">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Кількість учнів</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62E851A9">
            <w:pPr>
              <w:spacing w:after="0" w:line="240" w:lineRule="auto"/>
              <w:jc w:val="center"/>
              <w:rPr>
                <w:rFonts w:ascii="Times New Roman" w:hAnsi="Times New Roman"/>
                <w:b/>
                <w:color w:val="000000"/>
                <w:sz w:val="24"/>
                <w:szCs w:val="24"/>
                <w:lang w:val="uk-UA"/>
              </w:rPr>
            </w:pPr>
            <w:r>
              <w:rPr>
                <w:rFonts w:ascii="Times New Roman" w:hAnsi="Times New Roman"/>
                <w:b/>
                <w:color w:val="000000"/>
                <w:sz w:val="24"/>
                <w:szCs w:val="24"/>
                <w:lang w:val="uk-UA"/>
              </w:rPr>
              <w:t>12</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345FE325">
            <w:pPr>
              <w:spacing w:after="0" w:line="240" w:lineRule="auto"/>
              <w:jc w:val="center"/>
              <w:rPr>
                <w:rFonts w:hint="default" w:ascii="Times New Roman" w:hAnsi="Times New Roman"/>
                <w:b/>
                <w:color w:val="000000"/>
                <w:sz w:val="24"/>
                <w:szCs w:val="24"/>
                <w:lang w:val="uk-UA"/>
              </w:rPr>
            </w:pPr>
            <w:r>
              <w:rPr>
                <w:rFonts w:ascii="Times New Roman" w:hAnsi="Times New Roman"/>
                <w:b/>
                <w:color w:val="000000"/>
                <w:sz w:val="24"/>
                <w:szCs w:val="24"/>
                <w:lang w:val="uk-UA"/>
              </w:rPr>
              <w:t>1</w:t>
            </w:r>
            <w:r>
              <w:rPr>
                <w:rFonts w:hint="default" w:ascii="Times New Roman" w:hAnsi="Times New Roman"/>
                <w:b/>
                <w:color w:val="000000"/>
                <w:sz w:val="24"/>
                <w:szCs w:val="24"/>
                <w:lang w:val="uk-UA"/>
              </w:rPr>
              <w:t>3</w:t>
            </w:r>
          </w:p>
        </w:tc>
      </w:tr>
      <w:tr w14:paraId="405C985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9879" w:type="dxa"/>
            <w:gridSpan w:val="3"/>
            <w:tcBorders>
              <w:top w:val="single" w:color="4BACC6" w:sz="8" w:space="0"/>
              <w:left w:val="single" w:color="4BACC6" w:sz="8" w:space="0"/>
              <w:bottom w:val="single" w:color="4BACC6" w:sz="8" w:space="0"/>
              <w:right w:val="dotted" w:color="auto" w:sz="8" w:space="0"/>
            </w:tcBorders>
            <w:shd w:val="clear" w:color="auto" w:fill="FFFFFF"/>
          </w:tcPr>
          <w:p w14:paraId="42AEED74">
            <w:pPr>
              <w:spacing w:after="0" w:line="240" w:lineRule="auto"/>
              <w:jc w:val="center"/>
              <w:rPr>
                <w:rFonts w:ascii="Times New Roman" w:hAnsi="Times New Roman"/>
                <w:b/>
                <w:bCs w:val="0"/>
                <w:i/>
                <w:color w:val="000000"/>
                <w:sz w:val="24"/>
                <w:szCs w:val="24"/>
              </w:rPr>
            </w:pPr>
            <w:r>
              <w:rPr>
                <w:rFonts w:ascii="Times New Roman" w:hAnsi="Times New Roman"/>
                <w:b w:val="0"/>
                <w:bCs/>
                <w:i/>
                <w:color w:val="000000"/>
                <w:sz w:val="24"/>
                <w:szCs w:val="24"/>
              </w:rPr>
              <w:t>Інваріантний складник</w:t>
            </w:r>
          </w:p>
        </w:tc>
      </w:tr>
      <w:tr w14:paraId="2A47A0B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27"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76887CFB">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 xml:space="preserve">Мовно – літературна (навчання грамоти) </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29E0F2A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6F52F79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7+1</w:t>
            </w:r>
          </w:p>
        </w:tc>
      </w:tr>
      <w:tr w14:paraId="47DEFC0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684812C3">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Іншомовна (іноземна мова)</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2F4EB01C">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64D2E04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14:paraId="3BE6B66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60BD681A">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Математична (математика)</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5ACCB38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673D70C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r>
      <w:tr w14:paraId="396065D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431"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0CDAA4E9">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 xml:space="preserve">Я досліджую світ ( природнича, громадянська й історична, соціальна, здоров’язбережувальна галузі) </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062288E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5FA4ABE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14:paraId="2C93785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27"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09F376DC">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Технологічна (дизайн і технології)</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109C5589">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651FA395">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14:paraId="7B896F8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45E38158">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Інформатична</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7E6E310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296044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r>
      <w:tr w14:paraId="6EBCA0D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33786112">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Мистецька (мистецтво)</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5A81FB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666D8A6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14:paraId="1DBAB97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5E27FB70">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Фізкультурна (фізкультура)</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2952CEC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3043B88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14:paraId="6B03555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75" w:hRule="atLeast"/>
        </w:trPr>
        <w:tc>
          <w:tcPr>
            <w:tcW w:w="9879" w:type="dxa"/>
            <w:gridSpan w:val="3"/>
            <w:tcBorders>
              <w:top w:val="single" w:color="4BACC6" w:sz="8" w:space="0"/>
              <w:left w:val="single" w:color="4BACC6" w:sz="8" w:space="0"/>
              <w:bottom w:val="single" w:color="4BACC6" w:sz="8" w:space="0"/>
              <w:right w:val="dotted" w:color="auto" w:sz="8" w:space="0"/>
            </w:tcBorders>
            <w:shd w:val="clear" w:color="auto" w:fill="FFFFFF"/>
          </w:tcPr>
          <w:p w14:paraId="55C7C02F">
            <w:pPr>
              <w:spacing w:after="0" w:line="240" w:lineRule="auto"/>
              <w:jc w:val="center"/>
              <w:rPr>
                <w:rFonts w:ascii="Times New Roman" w:hAnsi="Times New Roman"/>
                <w:b/>
                <w:bCs w:val="0"/>
                <w:i/>
                <w:color w:val="000000"/>
                <w:sz w:val="24"/>
                <w:szCs w:val="24"/>
              </w:rPr>
            </w:pPr>
            <w:r>
              <w:rPr>
                <w:rFonts w:ascii="Times New Roman" w:hAnsi="Times New Roman"/>
                <w:b w:val="0"/>
                <w:bCs/>
                <w:i/>
                <w:color w:val="000000"/>
                <w:sz w:val="24"/>
                <w:szCs w:val="24"/>
              </w:rPr>
              <w:t>Варіативний складник</w:t>
            </w:r>
          </w:p>
        </w:tc>
      </w:tr>
      <w:tr w14:paraId="538FD80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431"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7FF2E30C">
            <w:pPr>
              <w:spacing w:after="0" w:line="240" w:lineRule="auto"/>
              <w:jc w:val="both"/>
              <w:rPr>
                <w:rFonts w:ascii="Times New Roman" w:hAnsi="Times New Roman"/>
                <w:b w:val="0"/>
                <w:bCs w:val="0"/>
                <w:color w:val="000000"/>
                <w:sz w:val="24"/>
                <w:szCs w:val="24"/>
              </w:rPr>
            </w:pPr>
            <w:r>
              <w:rPr>
                <w:rFonts w:ascii="Times New Roman" w:hAnsi="Times New Roman"/>
                <w:b/>
                <w:bCs/>
                <w:color w:val="000000"/>
                <w:sz w:val="24"/>
                <w:szCs w:val="24"/>
              </w:rPr>
              <w:t>Додаткові години для вивчення предметів освітніх галузей, проведення індивідуальних консультацій та групових занять</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200BEF4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1C73695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w:t>
            </w:r>
          </w:p>
        </w:tc>
      </w:tr>
      <w:tr w14:paraId="719EDDF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27"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4A7FAFE7">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Загальна кількість навчальних годин</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419DD34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22+3</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171745F3">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22+3</w:t>
            </w:r>
          </w:p>
        </w:tc>
      </w:tr>
      <w:tr w14:paraId="2BD125E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27"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5DFC37AF">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Гранично допустиме тижневе навантаження учня</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21A9D56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23</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6894A34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23</w:t>
            </w:r>
          </w:p>
        </w:tc>
      </w:tr>
      <w:tr w14:paraId="3EBCFD1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53" w:hRule="atLeast"/>
        </w:trPr>
        <w:tc>
          <w:tcPr>
            <w:tcW w:w="3945" w:type="dxa"/>
            <w:tcBorders>
              <w:top w:val="single" w:color="4BACC6" w:sz="8" w:space="0"/>
              <w:left w:val="single" w:color="4BACC6" w:sz="8" w:space="0"/>
              <w:bottom w:val="single" w:color="4BACC6" w:sz="8" w:space="0"/>
              <w:right w:val="dotted" w:color="auto" w:sz="8" w:space="0"/>
            </w:tcBorders>
            <w:shd w:val="clear" w:color="auto" w:fill="FFFFFF"/>
          </w:tcPr>
          <w:p w14:paraId="2F515CE2">
            <w:pPr>
              <w:spacing w:after="0" w:line="240" w:lineRule="auto"/>
              <w:jc w:val="both"/>
              <w:rPr>
                <w:rFonts w:ascii="Times New Roman" w:hAnsi="Times New Roman"/>
                <w:b/>
                <w:bCs w:val="0"/>
                <w:color w:val="000000"/>
                <w:sz w:val="24"/>
                <w:szCs w:val="24"/>
              </w:rPr>
            </w:pPr>
            <w:r>
              <w:rPr>
                <w:rFonts w:ascii="Times New Roman" w:hAnsi="Times New Roman"/>
                <w:b w:val="0"/>
                <w:bCs/>
                <w:color w:val="000000"/>
                <w:sz w:val="24"/>
                <w:szCs w:val="24"/>
              </w:rPr>
              <w:t>Загальна кількість навчальних годин</w:t>
            </w:r>
          </w:p>
        </w:tc>
        <w:tc>
          <w:tcPr>
            <w:tcW w:w="2983" w:type="dxa"/>
            <w:tcBorders>
              <w:top w:val="single" w:color="4BACC6" w:sz="8" w:space="0"/>
              <w:left w:val="dotted" w:color="auto" w:sz="8" w:space="0"/>
              <w:bottom w:val="single" w:color="4BACC6" w:sz="8" w:space="0"/>
              <w:right w:val="dotted" w:color="auto" w:sz="8" w:space="0"/>
            </w:tcBorders>
            <w:shd w:val="clear" w:color="auto" w:fill="FFFFFF"/>
          </w:tcPr>
          <w:p w14:paraId="42C8251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26</w:t>
            </w:r>
          </w:p>
        </w:tc>
        <w:tc>
          <w:tcPr>
            <w:tcW w:w="2951" w:type="dxa"/>
            <w:tcBorders>
              <w:top w:val="single" w:color="4BACC6" w:sz="8" w:space="0"/>
              <w:left w:val="dotted" w:color="auto" w:sz="8" w:space="0"/>
              <w:bottom w:val="single" w:color="4BACC6" w:sz="8" w:space="0"/>
              <w:right w:val="single" w:color="4BACC6" w:sz="8" w:space="0"/>
            </w:tcBorders>
            <w:shd w:val="clear" w:color="auto" w:fill="FFFFFF"/>
          </w:tcPr>
          <w:p w14:paraId="3855242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26</w:t>
            </w:r>
          </w:p>
        </w:tc>
      </w:tr>
    </w:tbl>
    <w:p w14:paraId="38A7EBC1">
      <w:pPr>
        <w:pStyle w:val="2"/>
        <w:ind w:right="3"/>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br w:type="page"/>
      </w:r>
    </w:p>
    <w:p w14:paraId="4DC8FB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sz w:val="24"/>
          <w:szCs w:val="24"/>
        </w:rPr>
      </w:pPr>
    </w:p>
    <w:p w14:paraId="2E98F1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lang w:val="uk-UA"/>
        </w:rPr>
      </w:pPr>
      <w:r>
        <w:rPr>
          <w:rFonts w:hint="default" w:ascii="Times New Roman" w:hAnsi="Times New Roman" w:cs="Times New Roman"/>
          <w:b/>
          <w:sz w:val="28"/>
          <w:szCs w:val="28"/>
        </w:rPr>
        <w:t>Навчальний план</w:t>
      </w:r>
      <w:r>
        <w:rPr>
          <w:rFonts w:hint="default" w:ascii="Times New Roman" w:hAnsi="Times New Roman" w:cs="Times New Roman"/>
          <w:b/>
          <w:sz w:val="28"/>
          <w:szCs w:val="28"/>
          <w:lang w:val="uk-UA"/>
        </w:rPr>
        <w:t xml:space="preserve"> </w:t>
      </w:r>
    </w:p>
    <w:p w14:paraId="3939EC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Вчорайшенського ліцею</w:t>
      </w:r>
    </w:p>
    <w:p w14:paraId="0B8378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Вчорайшенської сільської ради </w:t>
      </w:r>
    </w:p>
    <w:p w14:paraId="5588EF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w:t>на 202</w:t>
      </w:r>
      <w:r>
        <w:rPr>
          <w:rFonts w:hint="default" w:ascii="Times New Roman" w:hAnsi="Times New Roman" w:cs="Times New Roman"/>
          <w:b/>
          <w:sz w:val="28"/>
          <w:szCs w:val="28"/>
          <w:lang w:val="uk-UA"/>
        </w:rPr>
        <w:t>4</w:t>
      </w:r>
      <w:r>
        <w:rPr>
          <w:rFonts w:hint="default" w:ascii="Times New Roman" w:hAnsi="Times New Roman" w:cs="Times New Roman"/>
          <w:b/>
          <w:sz w:val="28"/>
          <w:szCs w:val="28"/>
        </w:rPr>
        <w:t>/202</w:t>
      </w:r>
      <w:r>
        <w:rPr>
          <w:rFonts w:hint="default" w:ascii="Times New Roman" w:hAnsi="Times New Roman" w:cs="Times New Roman"/>
          <w:b/>
          <w:sz w:val="28"/>
          <w:szCs w:val="28"/>
          <w:lang w:val="uk-UA"/>
        </w:rPr>
        <w:t>5</w:t>
      </w:r>
      <w:r>
        <w:rPr>
          <w:rFonts w:hint="default" w:ascii="Times New Roman" w:hAnsi="Times New Roman" w:cs="Times New Roman"/>
          <w:b/>
          <w:sz w:val="28"/>
          <w:szCs w:val="28"/>
        </w:rPr>
        <w:t xml:space="preserve"> н.р. 5-6 класи</w:t>
      </w:r>
    </w:p>
    <w:p w14:paraId="122F0D2E">
      <w:pPr>
        <w:pStyle w:val="14"/>
        <w:spacing w:before="5"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освітньої програми ІІ ступеня, складена відповідно до таблиці3 Типової освітньої програми для 5-9 класів закладів загальної середньої освіти  (наказ МОН України №235 від 19.02.2021) –НУШ – 2)</w:t>
      </w:r>
    </w:p>
    <w:tbl>
      <w:tblPr>
        <w:tblStyle w:val="107"/>
        <w:tblW w:w="9859" w:type="dxa"/>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469"/>
        <w:gridCol w:w="2992"/>
        <w:gridCol w:w="2338"/>
        <w:gridCol w:w="2060"/>
      </w:tblGrid>
      <w:tr w14:paraId="5B3C968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60" w:hRule="atLeast"/>
        </w:trPr>
        <w:tc>
          <w:tcPr>
            <w:tcW w:w="5461" w:type="dxa"/>
            <w:gridSpan w:val="2"/>
            <w:vMerge w:val="restart"/>
            <w:tcBorders>
              <w:top w:val="single" w:color="4BACC6" w:sz="8" w:space="0"/>
              <w:left w:val="single" w:color="4BACC6" w:sz="8" w:space="0"/>
              <w:bottom w:val="single" w:color="4BACC6" w:sz="8" w:space="0"/>
              <w:right w:val="dotted" w:color="auto" w:sz="0" w:space="0"/>
              <w:insideV w:val="nil"/>
            </w:tcBorders>
            <w:shd w:val="clear" w:color="auto" w:fill="4BACC6"/>
          </w:tcPr>
          <w:p w14:paraId="274F84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FFFF"/>
                <w:sz w:val="24"/>
                <w:szCs w:val="24"/>
              </w:rPr>
            </w:pPr>
            <w:r>
              <w:rPr>
                <w:rFonts w:hint="default" w:ascii="Times New Roman" w:hAnsi="Times New Roman" w:cs="Times New Roman"/>
                <w:b/>
                <w:bCs/>
                <w:color w:val="FFFFFF"/>
                <w:sz w:val="24"/>
                <w:szCs w:val="24"/>
              </w:rPr>
              <w:t>Назва освітньої галузі (предмети)</w:t>
            </w:r>
          </w:p>
        </w:tc>
        <w:tc>
          <w:tcPr>
            <w:tcW w:w="4398" w:type="dxa"/>
            <w:gridSpan w:val="2"/>
            <w:tcBorders>
              <w:top w:val="single" w:color="4BACC6" w:sz="8" w:space="0"/>
              <w:left w:val="dotted" w:color="auto" w:sz="8" w:space="0"/>
              <w:bottom w:val="single" w:color="4BACC6" w:sz="8" w:space="0"/>
              <w:right w:val="dotted" w:color="auto" w:sz="8" w:space="0"/>
              <w:insideV w:val="nil"/>
            </w:tcBorders>
            <w:shd w:val="clear" w:color="auto" w:fill="4BACC6"/>
          </w:tcPr>
          <w:p w14:paraId="6B67169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FFFF"/>
                <w:sz w:val="24"/>
                <w:szCs w:val="24"/>
              </w:rPr>
            </w:pPr>
            <w:r>
              <w:rPr>
                <w:rFonts w:hint="default" w:ascii="Times New Roman" w:hAnsi="Times New Roman" w:cs="Times New Roman"/>
                <w:b/>
                <w:bCs/>
                <w:color w:val="FFFFFF"/>
                <w:sz w:val="24"/>
                <w:szCs w:val="24"/>
              </w:rPr>
              <w:t xml:space="preserve">     Кількість годин на тиждень</w:t>
            </w:r>
          </w:p>
        </w:tc>
      </w:tr>
      <w:tr w14:paraId="7984BC1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85" w:hRule="atLeast"/>
        </w:trPr>
        <w:tc>
          <w:tcPr>
            <w:tcW w:w="5461" w:type="dxa"/>
            <w:gridSpan w:val="2"/>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6C20F66B">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color w:val="000000"/>
                <w:sz w:val="24"/>
                <w:szCs w:val="24"/>
              </w:rPr>
            </w:pPr>
          </w:p>
        </w:tc>
        <w:tc>
          <w:tcPr>
            <w:tcW w:w="2338" w:type="dxa"/>
            <w:tcBorders>
              <w:top w:val="single" w:color="4BACC6" w:sz="8" w:space="0"/>
              <w:left w:val="dotted" w:color="auto" w:sz="8" w:space="0"/>
              <w:bottom w:val="single" w:color="4BACC6" w:sz="8" w:space="0"/>
              <w:right w:val="dotted" w:color="auto" w:sz="8" w:space="0"/>
            </w:tcBorders>
            <w:shd w:val="clear" w:color="auto" w:fill="FFFFFF"/>
          </w:tcPr>
          <w:p w14:paraId="1C68B6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5</w:t>
            </w:r>
          </w:p>
        </w:tc>
        <w:tc>
          <w:tcPr>
            <w:tcW w:w="2060" w:type="dxa"/>
            <w:tcBorders>
              <w:top w:val="single" w:color="4BACC6" w:sz="8" w:space="0"/>
              <w:left w:val="dotted" w:color="auto" w:sz="8" w:space="0"/>
              <w:bottom w:val="single" w:color="4BACC6" w:sz="8" w:space="0"/>
              <w:right w:val="single" w:color="4BACC6" w:sz="8" w:space="0"/>
            </w:tcBorders>
            <w:shd w:val="clear" w:color="auto" w:fill="FFFFFF"/>
          </w:tcPr>
          <w:p w14:paraId="57D63F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6</w:t>
            </w:r>
          </w:p>
        </w:tc>
      </w:tr>
      <w:tr w14:paraId="26C8C70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39" w:hRule="atLeast"/>
        </w:trPr>
        <w:tc>
          <w:tcPr>
            <w:tcW w:w="5461" w:type="dxa"/>
            <w:gridSpan w:val="2"/>
            <w:tcBorders>
              <w:top w:val="single" w:color="4BACC6" w:sz="8" w:space="0"/>
              <w:left w:val="single" w:color="4BACC6" w:sz="8" w:space="0"/>
              <w:bottom w:val="single" w:color="4BACC6" w:sz="8" w:space="0"/>
              <w:right w:val="dotted" w:color="auto" w:sz="8" w:space="0"/>
            </w:tcBorders>
            <w:shd w:val="clear" w:color="auto" w:fill="FFFFFF"/>
          </w:tcPr>
          <w:p w14:paraId="151473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color w:val="000000"/>
                <w:sz w:val="24"/>
                <w:szCs w:val="24"/>
              </w:rPr>
            </w:pPr>
            <w:r>
              <w:rPr>
                <w:rFonts w:hint="default" w:ascii="Times New Roman" w:hAnsi="Times New Roman" w:cs="Times New Roman"/>
                <w:b/>
                <w:bCs w:val="0"/>
                <w:color w:val="000000"/>
                <w:sz w:val="24"/>
                <w:szCs w:val="24"/>
              </w:rPr>
              <w:t>Кількість учнів</w:t>
            </w:r>
          </w:p>
        </w:tc>
        <w:tc>
          <w:tcPr>
            <w:tcW w:w="2338" w:type="dxa"/>
            <w:tcBorders>
              <w:top w:val="single" w:color="4BACC6" w:sz="8" w:space="0"/>
              <w:left w:val="dotted" w:color="auto" w:sz="8" w:space="0"/>
              <w:bottom w:val="single" w:color="4BACC6" w:sz="8" w:space="0"/>
              <w:right w:val="dotted" w:color="auto" w:sz="8" w:space="0"/>
            </w:tcBorders>
            <w:shd w:val="clear" w:color="auto" w:fill="FFFFFF"/>
          </w:tcPr>
          <w:p w14:paraId="3E1E64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rPr>
              <w:t>1</w:t>
            </w:r>
            <w:r>
              <w:rPr>
                <w:rFonts w:hint="default" w:ascii="Times New Roman" w:hAnsi="Times New Roman" w:cs="Times New Roman"/>
                <w:b/>
                <w:color w:val="000000"/>
                <w:sz w:val="24"/>
                <w:szCs w:val="24"/>
                <w:lang w:val="uk-UA"/>
              </w:rPr>
              <w:t>0</w:t>
            </w:r>
          </w:p>
        </w:tc>
        <w:tc>
          <w:tcPr>
            <w:tcW w:w="2060" w:type="dxa"/>
            <w:tcBorders>
              <w:top w:val="single" w:color="4BACC6" w:sz="8" w:space="0"/>
              <w:left w:val="dotted" w:color="auto" w:sz="8" w:space="0"/>
              <w:bottom w:val="single" w:color="4BACC6" w:sz="8" w:space="0"/>
              <w:right w:val="single" w:color="4BACC6" w:sz="8" w:space="0"/>
            </w:tcBorders>
            <w:shd w:val="clear" w:color="auto" w:fill="FFFFFF"/>
          </w:tcPr>
          <w:p w14:paraId="3FAF8C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11</w:t>
            </w:r>
          </w:p>
        </w:tc>
      </w:tr>
      <w:tr w14:paraId="57DF7BA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9" w:hRule="atLeast"/>
        </w:trPr>
        <w:tc>
          <w:tcPr>
            <w:tcW w:w="7799" w:type="dxa"/>
            <w:gridSpan w:val="3"/>
            <w:tcBorders>
              <w:top w:val="single" w:color="4BACC6" w:sz="8" w:space="0"/>
              <w:left w:val="single" w:color="4BACC6" w:sz="8" w:space="0"/>
              <w:bottom w:val="single" w:color="4BACC6" w:sz="8" w:space="0"/>
              <w:right w:val="dotted" w:color="auto" w:sz="8" w:space="0"/>
            </w:tcBorders>
            <w:shd w:val="clear" w:color="auto" w:fill="FFFFFF"/>
          </w:tcPr>
          <w:p w14:paraId="5A158E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val="0"/>
                <w:bCs/>
                <w:i/>
                <w:color w:val="000000"/>
                <w:sz w:val="24"/>
                <w:szCs w:val="24"/>
              </w:rPr>
            </w:pPr>
            <w:r>
              <w:rPr>
                <w:rFonts w:hint="default" w:ascii="Times New Roman" w:hAnsi="Times New Roman" w:cs="Times New Roman"/>
                <w:b/>
                <w:bCs w:val="0"/>
                <w:i/>
                <w:color w:val="000000"/>
                <w:sz w:val="24"/>
                <w:szCs w:val="24"/>
              </w:rPr>
              <w:t>Інваріантний складник</w:t>
            </w:r>
          </w:p>
        </w:tc>
        <w:tc>
          <w:tcPr>
            <w:tcW w:w="2060" w:type="dxa"/>
            <w:tcBorders>
              <w:top w:val="single" w:color="4BACC6" w:sz="8" w:space="0"/>
              <w:left w:val="dotted" w:color="auto" w:sz="8" w:space="0"/>
              <w:bottom w:val="single" w:color="4BACC6" w:sz="8" w:space="0"/>
              <w:right w:val="dotted" w:color="auto" w:sz="8" w:space="0"/>
            </w:tcBorders>
            <w:shd w:val="clear" w:color="auto" w:fill="FFFFFF"/>
          </w:tcPr>
          <w:p w14:paraId="0743EE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i/>
                <w:color w:val="000000"/>
                <w:sz w:val="24"/>
                <w:szCs w:val="24"/>
              </w:rPr>
            </w:pPr>
          </w:p>
        </w:tc>
      </w:tr>
      <w:tr w14:paraId="77A8BB3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1" w:hRule="atLeast"/>
        </w:trPr>
        <w:tc>
          <w:tcPr>
            <w:tcW w:w="246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3783209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 xml:space="preserve">Мовно </w:t>
            </w:r>
            <w:r>
              <w:rPr>
                <w:rFonts w:hint="default" w:ascii="Times New Roman" w:hAnsi="Times New Roman" w:cs="Times New Roman"/>
                <w:b/>
                <w:bCs w:val="0"/>
                <w:color w:val="000000"/>
                <w:sz w:val="24"/>
                <w:szCs w:val="24"/>
                <w:lang w:val="uk-UA"/>
              </w:rPr>
              <w:t xml:space="preserve">- </w:t>
            </w:r>
            <w:r>
              <w:rPr>
                <w:rFonts w:hint="default" w:ascii="Times New Roman" w:hAnsi="Times New Roman" w:cs="Times New Roman"/>
                <w:b/>
                <w:bCs w:val="0"/>
                <w:color w:val="000000"/>
                <w:sz w:val="24"/>
                <w:szCs w:val="24"/>
              </w:rPr>
              <w:t xml:space="preserve"> літературна </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7E2CEF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українська мова</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39D3F0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5EF4EBB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w:t>
            </w:r>
          </w:p>
        </w:tc>
      </w:tr>
      <w:tr w14:paraId="5A0FCE8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1" w:hRule="atLeast"/>
        </w:trPr>
        <w:tc>
          <w:tcPr>
            <w:tcW w:w="246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1093129F">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06EF7EC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українська література</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3FE9A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591CC9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r>
      <w:tr w14:paraId="3D622EA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1" w:hRule="atLeast"/>
        </w:trPr>
        <w:tc>
          <w:tcPr>
            <w:tcW w:w="246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644B58A8">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3C97346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зарубіжна література</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2D336A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76BA22B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w:t>
            </w:r>
          </w:p>
        </w:tc>
      </w:tr>
      <w:tr w14:paraId="5683896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1" w:hRule="atLeast"/>
        </w:trPr>
        <w:tc>
          <w:tcPr>
            <w:tcW w:w="246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3AA39D9A">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0DA1804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іноземна мова (англ.)</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7B3747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3,5</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7082A3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3,5</w:t>
            </w:r>
          </w:p>
        </w:tc>
      </w:tr>
      <w:tr w14:paraId="394FF9B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9" w:hRule="atLeast"/>
        </w:trPr>
        <w:tc>
          <w:tcPr>
            <w:tcW w:w="2469" w:type="dxa"/>
            <w:tcBorders>
              <w:top w:val="single" w:color="4BACC6" w:sz="8" w:space="0"/>
              <w:left w:val="single" w:color="4BACC6" w:sz="8" w:space="0"/>
              <w:bottom w:val="single" w:color="4BACC6" w:sz="8" w:space="0"/>
              <w:right w:val="dotted" w:color="auto" w:sz="8" w:space="0"/>
            </w:tcBorders>
            <w:shd w:val="clear" w:color="auto" w:fill="FFFFFF"/>
          </w:tcPr>
          <w:p w14:paraId="2C91CDB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Математична</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0D84D45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математика</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3C7F9D0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4CCEDD7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w:t>
            </w:r>
          </w:p>
        </w:tc>
      </w:tr>
      <w:tr w14:paraId="73639F7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24" w:hRule="atLeast"/>
        </w:trPr>
        <w:tc>
          <w:tcPr>
            <w:tcW w:w="246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3D30480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Природнича</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5F76558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Інтегрований курс «Пізнаємо природу»/ Інтегрований курс «Довкілля»</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292FD36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0114E5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r>
      <w:tr w14:paraId="54D0027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89" w:hRule="atLeast"/>
        </w:trPr>
        <w:tc>
          <w:tcPr>
            <w:tcW w:w="2469" w:type="dxa"/>
            <w:vMerge w:val="continue"/>
            <w:tcBorders>
              <w:top w:val="single" w:color="4BACC6" w:sz="8" w:space="0"/>
              <w:left w:val="single" w:color="4BACC6" w:sz="8" w:space="0"/>
              <w:bottom w:val="single" w:color="4BACC6" w:sz="8" w:space="0"/>
              <w:right w:val="dotted" w:color="auto" w:sz="8" w:space="0"/>
            </w:tcBorders>
            <w:shd w:val="clear" w:color="auto" w:fill="FFFFFF"/>
          </w:tcPr>
          <w:p w14:paraId="4D9800F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2009A6C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Географія</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2F9A5A4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3053146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r>
      <w:tr w14:paraId="052F56C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60" w:hRule="atLeast"/>
        </w:trPr>
        <w:tc>
          <w:tcPr>
            <w:tcW w:w="246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6450044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Соціальна і здоров’язберігаюча</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6FF4C2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Інтегрований курс «Здоров’я, безпека та добробут»</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5B3708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p>
          <w:p w14:paraId="6EDFFDD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735803D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r>
      <w:tr w14:paraId="420EC99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42" w:hRule="atLeast"/>
        </w:trPr>
        <w:tc>
          <w:tcPr>
            <w:tcW w:w="246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7203AF5A">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60DECC8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Етика</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27FD667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46E182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0,5</w:t>
            </w:r>
          </w:p>
        </w:tc>
      </w:tr>
      <w:tr w14:paraId="059C0FB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41" w:hRule="atLeast"/>
        </w:trPr>
        <w:tc>
          <w:tcPr>
            <w:tcW w:w="246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32B972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Громадянська та історична</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050E883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Вступ до історії України та громадянської освіти</w:t>
            </w:r>
          </w:p>
          <w:p w14:paraId="1CC6CD3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707231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3CB41F3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r>
      <w:tr w14:paraId="0642B1D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96" w:hRule="atLeast"/>
        </w:trPr>
        <w:tc>
          <w:tcPr>
            <w:tcW w:w="2469" w:type="dxa"/>
            <w:vMerge w:val="continue"/>
            <w:tcBorders>
              <w:top w:val="single" w:color="4BACC6" w:sz="8" w:space="0"/>
              <w:left w:val="single" w:color="4BACC6" w:sz="8" w:space="0"/>
              <w:bottom w:val="single" w:color="4BACC6" w:sz="8" w:space="0"/>
              <w:right w:val="dotted" w:color="auto" w:sz="8" w:space="0"/>
            </w:tcBorders>
            <w:shd w:val="clear" w:color="auto" w:fill="FFFFFF"/>
          </w:tcPr>
          <w:p w14:paraId="6829419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6E87E2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Історія України. Всесвітня історія.</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661B0B8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7F329D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r>
      <w:tr w14:paraId="106AE5A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47" w:hRule="atLeast"/>
        </w:trPr>
        <w:tc>
          <w:tcPr>
            <w:tcW w:w="2469" w:type="dxa"/>
            <w:tcBorders>
              <w:top w:val="single" w:color="4BACC6" w:sz="8" w:space="0"/>
              <w:left w:val="single" w:color="4BACC6" w:sz="8" w:space="0"/>
              <w:bottom w:val="single" w:color="4BACC6" w:sz="8" w:space="0"/>
              <w:right w:val="dotted" w:color="auto" w:sz="8" w:space="0"/>
            </w:tcBorders>
            <w:shd w:val="clear" w:color="auto" w:fill="FFFFFF"/>
          </w:tcPr>
          <w:p w14:paraId="57C51EB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Технологічна</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39AEC813">
            <w:pPr>
              <w:keepNext w:val="0"/>
              <w:keepLines w:val="0"/>
              <w:pageBreakBefore w:val="0"/>
              <w:widowControl/>
              <w:tabs>
                <w:tab w:val="left" w:pos="1005"/>
              </w:tabs>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Технології</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0FBDA51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4EEA925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r>
      <w:tr w14:paraId="6672C1E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39" w:hRule="atLeast"/>
        </w:trPr>
        <w:tc>
          <w:tcPr>
            <w:tcW w:w="2469" w:type="dxa"/>
            <w:tcBorders>
              <w:top w:val="single" w:color="4BACC6" w:sz="8" w:space="0"/>
              <w:left w:val="single" w:color="4BACC6" w:sz="8" w:space="0"/>
              <w:bottom w:val="single" w:color="4BACC6" w:sz="8" w:space="0"/>
              <w:right w:val="dotted" w:color="auto" w:sz="8" w:space="0"/>
            </w:tcBorders>
            <w:shd w:val="clear" w:color="auto" w:fill="FFFFFF"/>
          </w:tcPr>
          <w:p w14:paraId="722E8BF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Інформатична</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69CD907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Інформатика</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10017B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13EDCA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w:t>
            </w:r>
          </w:p>
        </w:tc>
      </w:tr>
      <w:tr w14:paraId="03F8A12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9" w:hRule="atLeast"/>
        </w:trPr>
        <w:tc>
          <w:tcPr>
            <w:tcW w:w="246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3AFD7DF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Мистецька</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22695BA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Музичне мистецтво</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22DFCBE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0B3A36D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r>
      <w:tr w14:paraId="3EA54FA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9" w:hRule="atLeast"/>
        </w:trPr>
        <w:tc>
          <w:tcPr>
            <w:tcW w:w="246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6148521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2F6E0FD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Образотворче мистецтво</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64C5505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55AFE6E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r>
      <w:tr w14:paraId="21D2805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29" w:hRule="atLeast"/>
        </w:trPr>
        <w:tc>
          <w:tcPr>
            <w:tcW w:w="2469" w:type="dxa"/>
            <w:tcBorders>
              <w:top w:val="single" w:color="4BACC6" w:sz="8" w:space="0"/>
              <w:left w:val="single" w:color="4BACC6" w:sz="8" w:space="0"/>
              <w:bottom w:val="single" w:color="4BACC6" w:sz="8" w:space="0"/>
              <w:right w:val="dotted" w:color="auto" w:sz="8" w:space="0"/>
            </w:tcBorders>
            <w:shd w:val="clear" w:color="auto" w:fill="FFFFFF"/>
          </w:tcPr>
          <w:p w14:paraId="38A60CF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 xml:space="preserve">Фізкультурна </w:t>
            </w:r>
          </w:p>
        </w:tc>
        <w:tc>
          <w:tcPr>
            <w:tcW w:w="2992" w:type="dxa"/>
            <w:tcBorders>
              <w:top w:val="single" w:color="4BACC6" w:sz="8" w:space="0"/>
              <w:left w:val="dotted" w:color="auto" w:sz="8" w:space="0"/>
              <w:bottom w:val="single" w:color="4BACC6" w:sz="8" w:space="0"/>
              <w:right w:val="dotted" w:color="auto" w:sz="8" w:space="0"/>
            </w:tcBorders>
            <w:shd w:val="clear" w:color="auto" w:fill="FFFFFF"/>
          </w:tcPr>
          <w:p w14:paraId="53372F6B">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Фізична культура</w:t>
            </w:r>
          </w:p>
        </w:tc>
        <w:tc>
          <w:tcPr>
            <w:tcW w:w="2338" w:type="dxa"/>
            <w:tcBorders>
              <w:top w:val="single" w:color="4BACC6" w:sz="8" w:space="0"/>
              <w:left w:val="dotted" w:color="auto" w:sz="8" w:space="0"/>
              <w:bottom w:val="single" w:color="4BACC6" w:sz="8" w:space="0"/>
              <w:right w:val="single" w:color="4BACC6" w:sz="8" w:space="0"/>
            </w:tcBorders>
            <w:shd w:val="clear" w:color="auto" w:fill="FFFFFF"/>
          </w:tcPr>
          <w:p w14:paraId="53CA76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c>
          <w:tcPr>
            <w:tcW w:w="2060" w:type="dxa"/>
            <w:tcBorders>
              <w:top w:val="single" w:color="4BACC6" w:sz="8" w:space="0"/>
              <w:left w:val="single" w:color="4BACC6" w:sz="8" w:space="0"/>
              <w:bottom w:val="single" w:color="4BACC6" w:sz="8" w:space="0"/>
              <w:right w:val="dotted" w:color="auto" w:sz="8" w:space="0"/>
            </w:tcBorders>
            <w:shd w:val="clear" w:color="auto" w:fill="FFFFFF"/>
          </w:tcPr>
          <w:p w14:paraId="2CD93B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r>
      <w:tr w14:paraId="0D122BB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39" w:hRule="atLeast"/>
        </w:trPr>
        <w:tc>
          <w:tcPr>
            <w:tcW w:w="7799" w:type="dxa"/>
            <w:gridSpan w:val="3"/>
            <w:tcBorders>
              <w:top w:val="single" w:color="4BACC6" w:sz="8" w:space="0"/>
              <w:left w:val="single" w:color="4BACC6" w:sz="8" w:space="0"/>
              <w:bottom w:val="single" w:color="4BACC6" w:sz="8" w:space="0"/>
              <w:right w:val="dotted" w:color="auto" w:sz="8" w:space="0"/>
            </w:tcBorders>
            <w:shd w:val="clear" w:color="auto" w:fill="FFFFFF"/>
          </w:tcPr>
          <w:p w14:paraId="6988F8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val="0"/>
                <w:bCs/>
                <w:i/>
                <w:color w:val="000000"/>
                <w:sz w:val="24"/>
                <w:szCs w:val="24"/>
              </w:rPr>
            </w:pPr>
            <w:r>
              <w:rPr>
                <w:rFonts w:hint="default" w:ascii="Times New Roman" w:hAnsi="Times New Roman" w:cs="Times New Roman"/>
                <w:b/>
                <w:bCs w:val="0"/>
                <w:i/>
                <w:color w:val="000000"/>
                <w:sz w:val="24"/>
                <w:szCs w:val="24"/>
              </w:rPr>
              <w:t>Варіативний складник</w:t>
            </w:r>
          </w:p>
        </w:tc>
        <w:tc>
          <w:tcPr>
            <w:tcW w:w="2060" w:type="dxa"/>
            <w:tcBorders>
              <w:top w:val="single" w:color="4BACC6" w:sz="8" w:space="0"/>
              <w:left w:val="dotted" w:color="auto" w:sz="8" w:space="0"/>
              <w:bottom w:val="single" w:color="4BACC6" w:sz="8" w:space="0"/>
              <w:right w:val="dotted" w:color="auto" w:sz="8" w:space="0"/>
            </w:tcBorders>
            <w:shd w:val="clear" w:color="auto" w:fill="FFFFFF"/>
          </w:tcPr>
          <w:p w14:paraId="754179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Cs/>
                <w:i/>
                <w:color w:val="000000"/>
                <w:sz w:val="24"/>
                <w:szCs w:val="24"/>
              </w:rPr>
            </w:pPr>
          </w:p>
        </w:tc>
      </w:tr>
      <w:tr w14:paraId="1E891E2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00" w:hRule="atLeast"/>
        </w:trPr>
        <w:tc>
          <w:tcPr>
            <w:tcW w:w="5461" w:type="dxa"/>
            <w:gridSpan w:val="2"/>
            <w:tcBorders>
              <w:top w:val="single" w:color="4BACC6" w:sz="8" w:space="0"/>
              <w:left w:val="single" w:color="4BACC6" w:sz="8" w:space="0"/>
              <w:bottom w:val="single" w:color="4BACC6" w:sz="8" w:space="0"/>
              <w:right w:val="dotted" w:color="auto" w:sz="8" w:space="0"/>
            </w:tcBorders>
            <w:shd w:val="clear" w:color="auto" w:fill="FFFFFF"/>
          </w:tcPr>
          <w:p w14:paraId="37ABAA7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Додаткові години для вивчення предметів освітніх галузей, проведення індивідуальних консультацій та групових занять</w:t>
            </w:r>
          </w:p>
        </w:tc>
        <w:tc>
          <w:tcPr>
            <w:tcW w:w="2338" w:type="dxa"/>
            <w:tcBorders>
              <w:top w:val="single" w:color="4BACC6" w:sz="8" w:space="0"/>
              <w:left w:val="dotted" w:color="auto" w:sz="8" w:space="0"/>
              <w:bottom w:val="single" w:color="4BACC6" w:sz="8" w:space="0"/>
              <w:right w:val="dotted" w:color="auto" w:sz="8" w:space="0"/>
            </w:tcBorders>
            <w:shd w:val="clear" w:color="auto" w:fill="FFFFFF"/>
          </w:tcPr>
          <w:p w14:paraId="1A04324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w:t>
            </w:r>
          </w:p>
        </w:tc>
        <w:tc>
          <w:tcPr>
            <w:tcW w:w="2060" w:type="dxa"/>
            <w:tcBorders>
              <w:top w:val="single" w:color="4BACC6" w:sz="8" w:space="0"/>
              <w:left w:val="dotted" w:color="auto" w:sz="8" w:space="0"/>
              <w:bottom w:val="single" w:color="4BACC6" w:sz="8" w:space="0"/>
              <w:right w:val="single" w:color="4BACC6" w:sz="8" w:space="0"/>
            </w:tcBorders>
            <w:shd w:val="clear" w:color="auto" w:fill="FFFFFF"/>
          </w:tcPr>
          <w:p w14:paraId="708D1A5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w:t>
            </w:r>
          </w:p>
        </w:tc>
      </w:tr>
      <w:tr w14:paraId="21B2588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85" w:hRule="atLeast"/>
        </w:trPr>
        <w:tc>
          <w:tcPr>
            <w:tcW w:w="5461" w:type="dxa"/>
            <w:gridSpan w:val="2"/>
            <w:tcBorders>
              <w:top w:val="single" w:color="4BACC6" w:sz="8" w:space="0"/>
              <w:left w:val="single" w:color="4BACC6" w:sz="8" w:space="0"/>
              <w:bottom w:val="single" w:color="4BACC6" w:sz="8" w:space="0"/>
              <w:right w:val="dotted" w:color="auto" w:sz="8" w:space="0"/>
            </w:tcBorders>
            <w:shd w:val="clear" w:color="auto" w:fill="FFFFFF"/>
          </w:tcPr>
          <w:p w14:paraId="22E9C32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Загальна кількість навчальних годин</w:t>
            </w:r>
          </w:p>
        </w:tc>
        <w:tc>
          <w:tcPr>
            <w:tcW w:w="2338" w:type="dxa"/>
            <w:tcBorders>
              <w:top w:val="single" w:color="4BACC6" w:sz="8" w:space="0"/>
              <w:left w:val="dotted" w:color="auto" w:sz="8" w:space="0"/>
              <w:bottom w:val="single" w:color="4BACC6" w:sz="8" w:space="0"/>
              <w:right w:val="dotted" w:color="auto" w:sz="8" w:space="0"/>
            </w:tcBorders>
            <w:shd w:val="clear" w:color="auto" w:fill="FFFFFF"/>
          </w:tcPr>
          <w:p w14:paraId="14FFE5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26+3</w:t>
            </w:r>
          </w:p>
        </w:tc>
        <w:tc>
          <w:tcPr>
            <w:tcW w:w="2060" w:type="dxa"/>
            <w:tcBorders>
              <w:top w:val="single" w:color="4BACC6" w:sz="8" w:space="0"/>
              <w:left w:val="dotted" w:color="auto" w:sz="8" w:space="0"/>
              <w:bottom w:val="single" w:color="4BACC6" w:sz="8" w:space="0"/>
              <w:right w:val="single" w:color="4BACC6" w:sz="8" w:space="0"/>
            </w:tcBorders>
            <w:shd w:val="clear" w:color="auto" w:fill="FFFFFF"/>
          </w:tcPr>
          <w:p w14:paraId="0BEFD5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29+3</w:t>
            </w:r>
          </w:p>
        </w:tc>
      </w:tr>
      <w:tr w14:paraId="7D2BFFF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9" w:hRule="atLeast"/>
        </w:trPr>
        <w:tc>
          <w:tcPr>
            <w:tcW w:w="5461" w:type="dxa"/>
            <w:gridSpan w:val="2"/>
            <w:tcBorders>
              <w:top w:val="single" w:color="4BACC6" w:sz="8" w:space="0"/>
              <w:left w:val="single" w:color="4BACC6" w:sz="8" w:space="0"/>
              <w:bottom w:val="single" w:color="4BACC6" w:sz="8" w:space="0"/>
              <w:right w:val="dotted" w:color="auto" w:sz="8" w:space="0"/>
            </w:tcBorders>
            <w:shd w:val="clear" w:color="auto" w:fill="FFFFFF"/>
          </w:tcPr>
          <w:p w14:paraId="6DC600D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Гранично допустиме тижневе навантаження учня</w:t>
            </w:r>
          </w:p>
        </w:tc>
        <w:tc>
          <w:tcPr>
            <w:tcW w:w="2338" w:type="dxa"/>
            <w:tcBorders>
              <w:top w:val="single" w:color="4BACC6" w:sz="8" w:space="0"/>
              <w:left w:val="dotted" w:color="auto" w:sz="8" w:space="0"/>
              <w:bottom w:val="single" w:color="4BACC6" w:sz="8" w:space="0"/>
              <w:right w:val="dotted" w:color="auto" w:sz="8" w:space="0"/>
            </w:tcBorders>
            <w:shd w:val="clear" w:color="auto" w:fill="FFFFFF"/>
          </w:tcPr>
          <w:p w14:paraId="026216E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28</w:t>
            </w:r>
          </w:p>
        </w:tc>
        <w:tc>
          <w:tcPr>
            <w:tcW w:w="2060" w:type="dxa"/>
            <w:tcBorders>
              <w:top w:val="single" w:color="4BACC6" w:sz="8" w:space="0"/>
              <w:left w:val="dotted" w:color="auto" w:sz="8" w:space="0"/>
              <w:bottom w:val="single" w:color="4BACC6" w:sz="8" w:space="0"/>
              <w:right w:val="single" w:color="4BACC6" w:sz="8" w:space="0"/>
            </w:tcBorders>
            <w:shd w:val="clear" w:color="auto" w:fill="FFFFFF"/>
          </w:tcPr>
          <w:p w14:paraId="15625A3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31</w:t>
            </w:r>
          </w:p>
        </w:tc>
      </w:tr>
      <w:tr w14:paraId="31B7740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41" w:hRule="atLeast"/>
        </w:trPr>
        <w:tc>
          <w:tcPr>
            <w:tcW w:w="5461" w:type="dxa"/>
            <w:gridSpan w:val="2"/>
            <w:tcBorders>
              <w:top w:val="single" w:color="4BACC6" w:sz="8" w:space="0"/>
              <w:left w:val="single" w:color="4BACC6" w:sz="8" w:space="0"/>
              <w:bottom w:val="single" w:color="4BACC6" w:sz="8" w:space="0"/>
              <w:right w:val="dotted" w:color="auto" w:sz="8" w:space="0"/>
            </w:tcBorders>
            <w:shd w:val="clear" w:color="auto" w:fill="FFFFFF"/>
          </w:tcPr>
          <w:p w14:paraId="15AB9AB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Загальна кількість навчальних годин</w:t>
            </w:r>
          </w:p>
        </w:tc>
        <w:tc>
          <w:tcPr>
            <w:tcW w:w="2338" w:type="dxa"/>
            <w:tcBorders>
              <w:top w:val="single" w:color="4BACC6" w:sz="8" w:space="0"/>
              <w:left w:val="dotted" w:color="auto" w:sz="8" w:space="0"/>
              <w:bottom w:val="single" w:color="4BACC6" w:sz="8" w:space="0"/>
              <w:right w:val="dotted" w:color="auto" w:sz="8" w:space="0"/>
            </w:tcBorders>
            <w:shd w:val="clear" w:color="auto" w:fill="FFFFFF"/>
          </w:tcPr>
          <w:p w14:paraId="1868D9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28+3</w:t>
            </w:r>
          </w:p>
        </w:tc>
        <w:tc>
          <w:tcPr>
            <w:tcW w:w="2060" w:type="dxa"/>
            <w:tcBorders>
              <w:top w:val="single" w:color="4BACC6" w:sz="8" w:space="0"/>
              <w:left w:val="dotted" w:color="auto" w:sz="8" w:space="0"/>
              <w:bottom w:val="single" w:color="4BACC6" w:sz="8" w:space="0"/>
              <w:right w:val="single" w:color="4BACC6" w:sz="8" w:space="0"/>
            </w:tcBorders>
            <w:shd w:val="clear" w:color="auto" w:fill="FFFFFF"/>
          </w:tcPr>
          <w:p w14:paraId="505476F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31+3</w:t>
            </w:r>
          </w:p>
        </w:tc>
      </w:tr>
    </w:tbl>
    <w:p w14:paraId="2C3F24C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lang w:val="uk-UA"/>
        </w:rPr>
      </w:pPr>
      <w:r>
        <w:rPr>
          <w:rFonts w:hint="default" w:ascii="Times New Roman" w:hAnsi="Times New Roman" w:cs="Times New Roman"/>
          <w:b/>
          <w:color w:val="auto"/>
          <w:sz w:val="28"/>
          <w:szCs w:val="28"/>
        </w:rPr>
        <w:t>Навчальний план</w:t>
      </w:r>
      <w:r>
        <w:rPr>
          <w:rFonts w:hint="default" w:ascii="Times New Roman" w:hAnsi="Times New Roman" w:cs="Times New Roman"/>
          <w:b/>
          <w:color w:val="auto"/>
          <w:sz w:val="28"/>
          <w:szCs w:val="28"/>
          <w:lang w:val="uk-UA"/>
        </w:rPr>
        <w:t xml:space="preserve"> </w:t>
      </w:r>
    </w:p>
    <w:p w14:paraId="4945863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Вчорайшенського ліцею</w:t>
      </w:r>
    </w:p>
    <w:p w14:paraId="69FBCD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Вчорайшенської сільської ради </w:t>
      </w:r>
    </w:p>
    <w:p w14:paraId="0C26226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на 202</w:t>
      </w:r>
      <w:r>
        <w:rPr>
          <w:rFonts w:hint="default" w:ascii="Times New Roman" w:hAnsi="Times New Roman" w:cs="Times New Roman"/>
          <w:b/>
          <w:color w:val="auto"/>
          <w:sz w:val="28"/>
          <w:szCs w:val="28"/>
          <w:lang w:val="uk-UA"/>
        </w:rPr>
        <w:t>4</w:t>
      </w:r>
      <w:r>
        <w:rPr>
          <w:rFonts w:hint="default" w:ascii="Times New Roman" w:hAnsi="Times New Roman" w:cs="Times New Roman"/>
          <w:b/>
          <w:color w:val="auto"/>
          <w:sz w:val="28"/>
          <w:szCs w:val="28"/>
        </w:rPr>
        <w:t>/202</w:t>
      </w:r>
      <w:r>
        <w:rPr>
          <w:rFonts w:hint="default" w:ascii="Times New Roman" w:hAnsi="Times New Roman" w:cs="Times New Roman"/>
          <w:b/>
          <w:color w:val="auto"/>
          <w:sz w:val="28"/>
          <w:szCs w:val="28"/>
          <w:lang w:val="uk-UA"/>
        </w:rPr>
        <w:t>5</w:t>
      </w:r>
      <w:r>
        <w:rPr>
          <w:rFonts w:hint="default" w:ascii="Times New Roman" w:hAnsi="Times New Roman" w:cs="Times New Roman"/>
          <w:b/>
          <w:color w:val="auto"/>
          <w:sz w:val="28"/>
          <w:szCs w:val="28"/>
        </w:rPr>
        <w:t xml:space="preserve"> н.р. </w:t>
      </w:r>
      <w:r>
        <w:rPr>
          <w:rFonts w:hint="default" w:ascii="Times New Roman" w:hAnsi="Times New Roman" w:cs="Times New Roman"/>
          <w:b/>
          <w:color w:val="auto"/>
          <w:sz w:val="28"/>
          <w:szCs w:val="28"/>
          <w:lang w:val="uk-UA"/>
        </w:rPr>
        <w:t>7</w:t>
      </w:r>
      <w:r>
        <w:rPr>
          <w:rFonts w:hint="default" w:ascii="Times New Roman" w:hAnsi="Times New Roman" w:cs="Times New Roman"/>
          <w:b/>
          <w:color w:val="auto"/>
          <w:sz w:val="28"/>
          <w:szCs w:val="28"/>
        </w:rPr>
        <w:t xml:space="preserve"> клас</w:t>
      </w:r>
    </w:p>
    <w:p w14:paraId="18F96511">
      <w:pPr>
        <w:pStyle w:val="14"/>
        <w:spacing w:before="5"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(до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освітньої програми ІІ ступеня, складена відповідно до таблиці3 Типової освітньої програми для 5-9 класів закладів загальної середньої освіти  (наказ МОН України №235 від 19.02.2021) –НУШ – 2)</w:t>
      </w:r>
    </w:p>
    <w:tbl>
      <w:tblPr>
        <w:tblStyle w:val="107"/>
        <w:tblW w:w="9759" w:type="dxa"/>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089"/>
        <w:gridCol w:w="3745"/>
        <w:gridCol w:w="59"/>
        <w:gridCol w:w="2863"/>
        <w:gridCol w:w="3"/>
      </w:tblGrid>
      <w:tr w14:paraId="7A42838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gridAfter w:val="1"/>
          <w:wAfter w:w="3" w:type="dxa"/>
          <w:trHeight w:val="706" w:hRule="atLeast"/>
        </w:trPr>
        <w:tc>
          <w:tcPr>
            <w:tcW w:w="6834" w:type="dxa"/>
            <w:gridSpan w:val="2"/>
            <w:vMerge w:val="restart"/>
            <w:tcBorders>
              <w:top w:val="single" w:color="4BACC6" w:sz="8" w:space="0"/>
              <w:left w:val="single" w:color="4BACC6" w:sz="8" w:space="0"/>
              <w:bottom w:val="single" w:color="4BACC6" w:sz="8" w:space="0"/>
              <w:right w:val="dotted" w:color="auto" w:sz="0" w:space="0"/>
              <w:insideV w:val="nil"/>
            </w:tcBorders>
            <w:shd w:val="clear" w:color="auto" w:fill="4BACC6"/>
          </w:tcPr>
          <w:p w14:paraId="57D30BA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FFFF"/>
                <w:sz w:val="24"/>
                <w:szCs w:val="24"/>
              </w:rPr>
            </w:pPr>
            <w:r>
              <w:rPr>
                <w:rFonts w:hint="default" w:ascii="Times New Roman" w:hAnsi="Times New Roman" w:cs="Times New Roman"/>
                <w:b/>
                <w:bCs/>
                <w:color w:val="FFFFFF"/>
                <w:sz w:val="24"/>
                <w:szCs w:val="24"/>
              </w:rPr>
              <w:t>Назва освітньої галузі (предмети)</w:t>
            </w:r>
          </w:p>
        </w:tc>
        <w:tc>
          <w:tcPr>
            <w:tcW w:w="2922" w:type="dxa"/>
            <w:gridSpan w:val="2"/>
            <w:tcBorders>
              <w:top w:val="single" w:color="4BACC6" w:sz="8" w:space="0"/>
              <w:left w:val="dotted" w:color="auto" w:sz="8" w:space="0"/>
              <w:bottom w:val="single" w:color="4BACC6" w:sz="8" w:space="0"/>
              <w:right w:val="single" w:color="4BACC6" w:sz="8" w:space="0"/>
              <w:insideV w:val="nil"/>
            </w:tcBorders>
            <w:shd w:val="clear" w:color="auto" w:fill="4BACC6"/>
          </w:tcPr>
          <w:p w14:paraId="2C087E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FFFF"/>
                <w:sz w:val="24"/>
                <w:szCs w:val="24"/>
              </w:rPr>
            </w:pPr>
            <w:r>
              <w:rPr>
                <w:rFonts w:hint="default" w:ascii="Times New Roman" w:hAnsi="Times New Roman" w:cs="Times New Roman"/>
                <w:b/>
                <w:bCs/>
                <w:color w:val="FFFFFF"/>
                <w:sz w:val="24"/>
                <w:szCs w:val="24"/>
              </w:rPr>
              <w:t xml:space="preserve">     Кількість годин</w:t>
            </w:r>
          </w:p>
          <w:p w14:paraId="19364D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bCs/>
                <w:color w:val="FFFFFF"/>
                <w:sz w:val="24"/>
                <w:szCs w:val="24"/>
              </w:rPr>
            </w:pPr>
            <w:r>
              <w:rPr>
                <w:rFonts w:hint="default" w:ascii="Times New Roman" w:hAnsi="Times New Roman" w:cs="Times New Roman"/>
                <w:b/>
                <w:bCs/>
                <w:color w:val="FFFFFF"/>
                <w:sz w:val="24"/>
                <w:szCs w:val="24"/>
              </w:rPr>
              <w:t xml:space="preserve"> на тиждень</w:t>
            </w:r>
          </w:p>
        </w:tc>
      </w:tr>
      <w:tr w14:paraId="31CF0B2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6834" w:type="dxa"/>
            <w:gridSpan w:val="2"/>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61DAAEE7">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color w:val="000000"/>
                <w:sz w:val="24"/>
                <w:szCs w:val="24"/>
              </w:rPr>
            </w:pPr>
          </w:p>
        </w:tc>
        <w:tc>
          <w:tcPr>
            <w:tcW w:w="2925" w:type="dxa"/>
            <w:gridSpan w:val="3"/>
            <w:tcBorders>
              <w:top w:val="single" w:color="4BACC6" w:sz="8" w:space="0"/>
              <w:left w:val="dotted" w:color="auto" w:sz="8" w:space="0"/>
              <w:bottom w:val="single" w:color="4BACC6" w:sz="8" w:space="0"/>
              <w:right w:val="single" w:color="4BACC6" w:sz="8" w:space="0"/>
            </w:tcBorders>
            <w:shd w:val="clear" w:color="auto" w:fill="FFFFFF"/>
          </w:tcPr>
          <w:p w14:paraId="122DCD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7</w:t>
            </w:r>
          </w:p>
        </w:tc>
      </w:tr>
      <w:tr w14:paraId="1CE1607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6834" w:type="dxa"/>
            <w:gridSpan w:val="2"/>
            <w:tcBorders>
              <w:top w:val="single" w:color="4BACC6" w:sz="8" w:space="0"/>
              <w:left w:val="single" w:color="4BACC6" w:sz="8" w:space="0"/>
              <w:bottom w:val="single" w:color="4BACC6" w:sz="8" w:space="0"/>
              <w:right w:val="dotted" w:color="auto" w:sz="8" w:space="0"/>
            </w:tcBorders>
            <w:shd w:val="clear" w:color="auto" w:fill="FFFFFF"/>
          </w:tcPr>
          <w:p w14:paraId="557E3FC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val="0"/>
                <w:bCs/>
                <w:color w:val="000000"/>
                <w:sz w:val="24"/>
                <w:szCs w:val="24"/>
              </w:rPr>
            </w:pPr>
            <w:r>
              <w:rPr>
                <w:rFonts w:hint="default" w:ascii="Times New Roman" w:hAnsi="Times New Roman" w:cs="Times New Roman"/>
                <w:b/>
                <w:bCs w:val="0"/>
                <w:color w:val="000000"/>
                <w:sz w:val="24"/>
                <w:szCs w:val="24"/>
              </w:rPr>
              <w:t>Кількість учнів</w:t>
            </w:r>
          </w:p>
        </w:tc>
        <w:tc>
          <w:tcPr>
            <w:tcW w:w="2925" w:type="dxa"/>
            <w:gridSpan w:val="3"/>
            <w:tcBorders>
              <w:top w:val="single" w:color="4BACC6" w:sz="8" w:space="0"/>
              <w:left w:val="dotted" w:color="auto" w:sz="8" w:space="0"/>
              <w:bottom w:val="single" w:color="4BACC6" w:sz="8" w:space="0"/>
              <w:right w:val="single" w:color="4BACC6" w:sz="8" w:space="0"/>
            </w:tcBorders>
            <w:shd w:val="clear" w:color="auto" w:fill="FFFFFF"/>
          </w:tcPr>
          <w:p w14:paraId="6C0685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9</w:t>
            </w:r>
          </w:p>
        </w:tc>
      </w:tr>
      <w:tr w14:paraId="4142BD0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9759" w:type="dxa"/>
            <w:gridSpan w:val="5"/>
            <w:tcBorders>
              <w:top w:val="single" w:color="4BACC6" w:sz="8" w:space="0"/>
              <w:left w:val="single" w:color="4BACC6" w:sz="8" w:space="0"/>
              <w:bottom w:val="single" w:color="4BACC6" w:sz="8" w:space="0"/>
              <w:right w:val="dotted" w:color="auto" w:sz="8" w:space="0"/>
            </w:tcBorders>
            <w:shd w:val="clear" w:color="auto" w:fill="FFFFFF"/>
          </w:tcPr>
          <w:p w14:paraId="210F11F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val="0"/>
                <w:bCs/>
                <w:i/>
                <w:color w:val="000000"/>
                <w:sz w:val="24"/>
                <w:szCs w:val="24"/>
              </w:rPr>
            </w:pPr>
            <w:r>
              <w:rPr>
                <w:rFonts w:hint="default" w:ascii="Times New Roman" w:hAnsi="Times New Roman" w:cs="Times New Roman"/>
                <w:b/>
                <w:bCs w:val="0"/>
                <w:i/>
                <w:color w:val="000000"/>
                <w:sz w:val="24"/>
                <w:szCs w:val="24"/>
              </w:rPr>
              <w:t>Інваріантний складник</w:t>
            </w:r>
          </w:p>
        </w:tc>
      </w:tr>
      <w:tr w14:paraId="16E4370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56653F3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 xml:space="preserve">Мовно </w:t>
            </w:r>
            <w:r>
              <w:rPr>
                <w:rFonts w:hint="default" w:ascii="Times New Roman" w:hAnsi="Times New Roman" w:cs="Times New Roman"/>
                <w:b/>
                <w:bCs w:val="0"/>
                <w:color w:val="000000"/>
                <w:sz w:val="24"/>
                <w:szCs w:val="24"/>
                <w:lang w:val="uk-UA"/>
              </w:rPr>
              <w:t xml:space="preserve">- </w:t>
            </w:r>
            <w:r>
              <w:rPr>
                <w:rFonts w:hint="default" w:ascii="Times New Roman" w:hAnsi="Times New Roman" w:cs="Times New Roman"/>
                <w:b/>
                <w:bCs w:val="0"/>
                <w:color w:val="000000"/>
                <w:sz w:val="24"/>
                <w:szCs w:val="24"/>
              </w:rPr>
              <w:t xml:space="preserve"> літературна </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6EDAB7E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uk-UA"/>
              </w:rPr>
              <w:t>У</w:t>
            </w:r>
            <w:r>
              <w:rPr>
                <w:rFonts w:hint="default" w:ascii="Times New Roman" w:hAnsi="Times New Roman" w:cs="Times New Roman"/>
                <w:b/>
                <w:color w:val="000000"/>
                <w:sz w:val="24"/>
                <w:szCs w:val="24"/>
              </w:rPr>
              <w:t>країнська мова</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7C2F89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3</w:t>
            </w:r>
          </w:p>
        </w:tc>
      </w:tr>
      <w:tr w14:paraId="409E42C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023EAE0B">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5A50EB3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uk-UA"/>
              </w:rPr>
              <w:t>У</w:t>
            </w:r>
            <w:r>
              <w:rPr>
                <w:rFonts w:hint="default" w:ascii="Times New Roman" w:hAnsi="Times New Roman" w:cs="Times New Roman"/>
                <w:b/>
                <w:color w:val="000000"/>
                <w:sz w:val="24"/>
                <w:szCs w:val="24"/>
              </w:rPr>
              <w:t>країнська література</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155213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w:t>
            </w:r>
          </w:p>
        </w:tc>
      </w:tr>
      <w:tr w14:paraId="1B50D65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2055F392">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2FBA42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uk-UA"/>
              </w:rPr>
              <w:t>З</w:t>
            </w:r>
            <w:r>
              <w:rPr>
                <w:rFonts w:hint="default" w:ascii="Times New Roman" w:hAnsi="Times New Roman" w:cs="Times New Roman"/>
                <w:b/>
                <w:color w:val="000000"/>
                <w:sz w:val="24"/>
                <w:szCs w:val="24"/>
              </w:rPr>
              <w:t>арубіжна література</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77A5A3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w:t>
            </w:r>
          </w:p>
        </w:tc>
      </w:tr>
      <w:tr w14:paraId="4566C07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237B13AF">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163C4E7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uk-UA"/>
              </w:rPr>
              <w:t>І</w:t>
            </w:r>
            <w:r>
              <w:rPr>
                <w:rFonts w:hint="default" w:ascii="Times New Roman" w:hAnsi="Times New Roman" w:cs="Times New Roman"/>
                <w:b/>
                <w:color w:val="000000"/>
                <w:sz w:val="24"/>
                <w:szCs w:val="24"/>
              </w:rPr>
              <w:t>ноземна мова (англ.)</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173B6A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3,5</w:t>
            </w:r>
          </w:p>
        </w:tc>
      </w:tr>
      <w:tr w14:paraId="1D9BDB1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restart"/>
            <w:tcBorders>
              <w:top w:val="single" w:color="4BACC6" w:sz="8" w:space="0"/>
              <w:left w:val="single" w:color="4BACC6" w:sz="8" w:space="0"/>
              <w:right w:val="dotted" w:color="auto" w:sz="8" w:space="0"/>
            </w:tcBorders>
            <w:shd w:val="clear" w:color="auto" w:fill="FFFFFF"/>
          </w:tcPr>
          <w:p w14:paraId="767C58D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Математична</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599F9F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Алгебра</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08C9B1E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3</w:t>
            </w:r>
          </w:p>
        </w:tc>
      </w:tr>
      <w:tr w14:paraId="18AA9C2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left w:val="single" w:color="4BACC6" w:sz="8" w:space="0"/>
              <w:bottom w:val="single" w:color="4BACC6" w:sz="8" w:space="0"/>
              <w:right w:val="dotted" w:color="auto" w:sz="8" w:space="0"/>
            </w:tcBorders>
            <w:shd w:val="clear" w:color="auto" w:fill="FFFFFF"/>
          </w:tcPr>
          <w:p w14:paraId="2453628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40D43C8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Геометрія</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2F204B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2</w:t>
            </w:r>
          </w:p>
        </w:tc>
      </w:tr>
      <w:tr w14:paraId="42D2F7F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96" w:hRule="atLeast"/>
        </w:trPr>
        <w:tc>
          <w:tcPr>
            <w:tcW w:w="3089" w:type="dxa"/>
            <w:vMerge w:val="restart"/>
            <w:tcBorders>
              <w:top w:val="single" w:color="4BACC6" w:sz="8" w:space="0"/>
              <w:left w:val="single" w:color="4BACC6" w:sz="8" w:space="0"/>
              <w:right w:val="dotted" w:color="auto" w:sz="8" w:space="0"/>
            </w:tcBorders>
            <w:shd w:val="clear" w:color="auto" w:fill="FFFFFF"/>
          </w:tcPr>
          <w:p w14:paraId="34A2D9F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Природнича</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58D1DF0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Біологія</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4C930D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rPr>
              <w:t>2</w:t>
            </w:r>
            <w:r>
              <w:rPr>
                <w:rFonts w:hint="default" w:ascii="Times New Roman" w:hAnsi="Times New Roman" w:cs="Times New Roman"/>
                <w:color w:val="000000"/>
                <w:sz w:val="24"/>
                <w:szCs w:val="24"/>
                <w:lang w:val="uk-UA"/>
              </w:rPr>
              <w:t>,5</w:t>
            </w:r>
          </w:p>
        </w:tc>
      </w:tr>
      <w:tr w14:paraId="21647A0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left w:val="single" w:color="4BACC6" w:sz="8" w:space="0"/>
              <w:right w:val="dotted" w:color="auto" w:sz="8" w:space="0"/>
            </w:tcBorders>
            <w:shd w:val="clear" w:color="auto" w:fill="FFFFFF"/>
          </w:tcPr>
          <w:p w14:paraId="6537B61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4DC26E7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Географія</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186E416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2</w:t>
            </w:r>
          </w:p>
        </w:tc>
      </w:tr>
      <w:tr w14:paraId="2BA1555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left w:val="single" w:color="4BACC6" w:sz="8" w:space="0"/>
              <w:right w:val="dotted" w:color="auto" w:sz="8" w:space="0"/>
            </w:tcBorders>
            <w:shd w:val="clear" w:color="auto" w:fill="FFFFFF"/>
          </w:tcPr>
          <w:p w14:paraId="386F3D3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140E283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Фізика</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6FA2CD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2</w:t>
            </w:r>
          </w:p>
        </w:tc>
      </w:tr>
      <w:tr w14:paraId="7914532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left w:val="single" w:color="4BACC6" w:sz="8" w:space="0"/>
              <w:bottom w:val="single" w:color="4BACC6" w:sz="8" w:space="0"/>
              <w:right w:val="dotted" w:color="auto" w:sz="8" w:space="0"/>
            </w:tcBorders>
            <w:shd w:val="clear" w:color="auto" w:fill="FFFFFF"/>
          </w:tcPr>
          <w:p w14:paraId="4140D28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645C79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Хімія</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774098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1</w:t>
            </w:r>
          </w:p>
        </w:tc>
      </w:tr>
      <w:tr w14:paraId="546EBA0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06" w:hRule="atLeast"/>
        </w:trPr>
        <w:tc>
          <w:tcPr>
            <w:tcW w:w="308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66A0DC3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Соціальна і здоров’язберігаюча</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65A560E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Інтегрований курс «Здоров’я, безпека та добробут»</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68DA27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p>
          <w:p w14:paraId="1F9831B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r>
      <w:tr w14:paraId="607C976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3CC7D3C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3810E3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Етика</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31EC00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w:t>
            </w:r>
          </w:p>
        </w:tc>
      </w:tr>
      <w:tr w14:paraId="0FA9F7F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88" w:hRule="atLeast"/>
        </w:trPr>
        <w:tc>
          <w:tcPr>
            <w:tcW w:w="308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4965E1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Громадянська та історична</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0C0B0A47">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Історія України</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122F0A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r>
      <w:tr w14:paraId="0EB867D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06" w:hRule="atLeast"/>
        </w:trPr>
        <w:tc>
          <w:tcPr>
            <w:tcW w:w="3089" w:type="dxa"/>
            <w:vMerge w:val="continue"/>
            <w:tcBorders>
              <w:top w:val="single" w:color="4BACC6" w:sz="8" w:space="0"/>
              <w:left w:val="single" w:color="4BACC6" w:sz="8" w:space="0"/>
              <w:bottom w:val="single" w:color="4BACC6" w:sz="8" w:space="0"/>
              <w:right w:val="dotted" w:color="auto" w:sz="8" w:space="0"/>
            </w:tcBorders>
            <w:shd w:val="clear" w:color="auto" w:fill="FFFFFF"/>
          </w:tcPr>
          <w:p w14:paraId="21E99B7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4DDF642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 xml:space="preserve"> Всесвітня історія</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681EDC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 xml:space="preserve"> 1</w:t>
            </w:r>
          </w:p>
        </w:tc>
      </w:tr>
      <w:tr w14:paraId="6EABF8D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tcBorders>
              <w:top w:val="single" w:color="4BACC6" w:sz="8" w:space="0"/>
              <w:left w:val="single" w:color="4BACC6" w:sz="8" w:space="0"/>
              <w:bottom w:val="single" w:color="4BACC6" w:sz="8" w:space="0"/>
              <w:right w:val="dotted" w:color="auto" w:sz="8" w:space="0"/>
            </w:tcBorders>
            <w:shd w:val="clear" w:color="auto" w:fill="FFFFFF"/>
          </w:tcPr>
          <w:p w14:paraId="32769A9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Технологічна</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708B71FC">
            <w:pPr>
              <w:keepNext w:val="0"/>
              <w:keepLines w:val="0"/>
              <w:pageBreakBefore w:val="0"/>
              <w:widowControl/>
              <w:tabs>
                <w:tab w:val="left" w:pos="1005"/>
              </w:tabs>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Технології</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03CF85D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1</w:t>
            </w:r>
          </w:p>
        </w:tc>
      </w:tr>
      <w:tr w14:paraId="6084A4C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tcBorders>
              <w:top w:val="single" w:color="4BACC6" w:sz="8" w:space="0"/>
              <w:left w:val="single" w:color="4BACC6" w:sz="8" w:space="0"/>
              <w:bottom w:val="single" w:color="4BACC6" w:sz="8" w:space="0"/>
              <w:right w:val="dotted" w:color="auto" w:sz="8" w:space="0"/>
            </w:tcBorders>
            <w:shd w:val="clear" w:color="auto" w:fill="FFFFFF"/>
          </w:tcPr>
          <w:p w14:paraId="4BCC38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Інформатична</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024002E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Інформатика</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43D5EE3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lang w:val="uk-UA"/>
              </w:rPr>
            </w:pPr>
            <w:r>
              <w:rPr>
                <w:rFonts w:hint="default" w:ascii="Times New Roman" w:hAnsi="Times New Roman" w:cs="Times New Roman"/>
                <w:color w:val="000000"/>
                <w:sz w:val="24"/>
                <w:szCs w:val="24"/>
                <w:lang w:val="uk-UA"/>
              </w:rPr>
              <w:t>2</w:t>
            </w:r>
          </w:p>
        </w:tc>
      </w:tr>
      <w:tr w14:paraId="59DEAD1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restart"/>
            <w:tcBorders>
              <w:top w:val="single" w:color="4BACC6" w:sz="8" w:space="0"/>
              <w:left w:val="single" w:color="4BACC6" w:sz="8" w:space="0"/>
              <w:bottom w:val="single" w:color="4BACC6" w:sz="8" w:space="0"/>
              <w:right w:val="dotted" w:color="auto" w:sz="8" w:space="0"/>
            </w:tcBorders>
            <w:shd w:val="clear" w:color="auto" w:fill="FFFFFF"/>
          </w:tcPr>
          <w:p w14:paraId="2E94AE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Мистецька</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092F0ACB">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Музичне мистецтво</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0302A31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r>
      <w:tr w14:paraId="2C9C5EE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vMerge w:val="continue"/>
            <w:tcBorders>
              <w:top w:val="single" w:color="4BACC6" w:sz="8" w:space="0"/>
              <w:left w:val="single" w:color="4BACC6" w:sz="8" w:space="0"/>
              <w:bottom w:val="single" w:color="4BACC6" w:sz="8" w:space="0"/>
              <w:right w:val="dotted" w:color="auto" w:sz="8" w:space="0"/>
            </w:tcBorders>
            <w:shd w:val="clear" w:color="auto" w:fill="FFFFFF"/>
            <w:vAlign w:val="center"/>
          </w:tcPr>
          <w:p w14:paraId="63E5D175">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bCs w:val="0"/>
                <w:color w:val="000000"/>
                <w:sz w:val="24"/>
                <w:szCs w:val="24"/>
              </w:rPr>
            </w:pP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1254D0C6">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Образотворче мистецтво</w:t>
            </w:r>
          </w:p>
        </w:tc>
        <w:tc>
          <w:tcPr>
            <w:tcW w:w="2925" w:type="dxa"/>
            <w:gridSpan w:val="3"/>
            <w:tcBorders>
              <w:top w:val="single" w:color="4BACC6" w:sz="8" w:space="0"/>
              <w:left w:val="single" w:color="4BACC6" w:sz="8" w:space="0"/>
              <w:bottom w:val="single" w:color="4BACC6" w:sz="8" w:space="0"/>
              <w:right w:val="dotted" w:color="auto" w:sz="8" w:space="0"/>
            </w:tcBorders>
            <w:shd w:val="clear" w:color="auto" w:fill="FFFFFF"/>
          </w:tcPr>
          <w:p w14:paraId="5E90C17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w:t>
            </w:r>
          </w:p>
        </w:tc>
      </w:tr>
      <w:tr w14:paraId="276BBD4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64" w:hRule="atLeast"/>
        </w:trPr>
        <w:tc>
          <w:tcPr>
            <w:tcW w:w="3089" w:type="dxa"/>
            <w:tcBorders>
              <w:top w:val="single" w:color="4BACC6" w:sz="8" w:space="0"/>
              <w:left w:val="single" w:color="4BACC6" w:sz="8" w:space="0"/>
              <w:bottom w:val="single" w:color="4BACC6" w:sz="8" w:space="0"/>
              <w:right w:val="dotted" w:color="auto" w:sz="8" w:space="0"/>
            </w:tcBorders>
            <w:shd w:val="clear" w:color="auto" w:fill="FFFFFF"/>
          </w:tcPr>
          <w:p w14:paraId="769D310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 xml:space="preserve">Фізкультурна </w:t>
            </w:r>
          </w:p>
        </w:tc>
        <w:tc>
          <w:tcPr>
            <w:tcW w:w="3745" w:type="dxa"/>
            <w:tcBorders>
              <w:top w:val="single" w:color="4BACC6" w:sz="8" w:space="0"/>
              <w:left w:val="dotted" w:color="auto" w:sz="8" w:space="0"/>
              <w:bottom w:val="single" w:color="4BACC6" w:sz="8" w:space="0"/>
              <w:right w:val="single" w:color="4BACC6" w:sz="8" w:space="0"/>
            </w:tcBorders>
            <w:shd w:val="clear" w:color="auto" w:fill="FFFFFF"/>
          </w:tcPr>
          <w:p w14:paraId="2F02385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Фізична культура</w:t>
            </w:r>
          </w:p>
        </w:tc>
        <w:tc>
          <w:tcPr>
            <w:tcW w:w="2925" w:type="dxa"/>
            <w:gridSpan w:val="3"/>
            <w:tcBorders>
              <w:top w:val="single" w:color="4BACC6" w:sz="8" w:space="0"/>
              <w:left w:val="single" w:color="4BACC6" w:sz="8" w:space="0"/>
              <w:bottom w:val="single" w:color="4BACC6" w:sz="8" w:space="0"/>
              <w:right w:val="dotted" w:color="auto" w:sz="4" w:space="0"/>
            </w:tcBorders>
            <w:shd w:val="clear" w:color="auto" w:fill="FFFFFF"/>
          </w:tcPr>
          <w:p w14:paraId="76DEBC8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w:t>
            </w:r>
          </w:p>
        </w:tc>
      </w:tr>
      <w:tr w14:paraId="7A2D17C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gridAfter w:val="1"/>
          <w:wAfter w:w="3" w:type="dxa"/>
          <w:trHeight w:val="364" w:hRule="atLeast"/>
        </w:trPr>
        <w:tc>
          <w:tcPr>
            <w:tcW w:w="9756" w:type="dxa"/>
            <w:gridSpan w:val="4"/>
            <w:tcBorders>
              <w:top w:val="single" w:color="4BACC6" w:sz="8" w:space="0"/>
              <w:left w:val="single" w:color="4BACC6" w:sz="8" w:space="0"/>
              <w:bottom w:val="single" w:color="4BACC6" w:sz="8" w:space="0"/>
              <w:right w:val="dotted" w:color="auto" w:sz="8" w:space="0"/>
            </w:tcBorders>
            <w:shd w:val="clear" w:color="auto" w:fill="FFFFFF"/>
          </w:tcPr>
          <w:p w14:paraId="4F66BD1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val="0"/>
                <w:bCs/>
                <w:i/>
                <w:color w:val="000000"/>
                <w:sz w:val="24"/>
                <w:szCs w:val="24"/>
              </w:rPr>
            </w:pPr>
            <w:r>
              <w:rPr>
                <w:rFonts w:hint="default" w:ascii="Times New Roman" w:hAnsi="Times New Roman" w:cs="Times New Roman"/>
                <w:b/>
                <w:bCs w:val="0"/>
                <w:i/>
                <w:color w:val="000000"/>
                <w:sz w:val="24"/>
                <w:szCs w:val="24"/>
              </w:rPr>
              <w:t>Варіативний складник</w:t>
            </w:r>
          </w:p>
        </w:tc>
      </w:tr>
      <w:tr w14:paraId="3C8383F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gridAfter w:val="1"/>
          <w:wAfter w:w="3" w:type="dxa"/>
          <w:trHeight w:val="1047" w:hRule="atLeast"/>
        </w:trPr>
        <w:tc>
          <w:tcPr>
            <w:tcW w:w="6893" w:type="dxa"/>
            <w:gridSpan w:val="3"/>
            <w:tcBorders>
              <w:top w:val="single" w:color="4BACC6" w:sz="8" w:space="0"/>
              <w:left w:val="single" w:color="4BACC6" w:sz="8" w:space="0"/>
              <w:bottom w:val="single" w:color="4BACC6" w:sz="8" w:space="0"/>
              <w:right w:val="dotted" w:color="auto" w:sz="8" w:space="0"/>
            </w:tcBorders>
            <w:shd w:val="clear" w:color="auto" w:fill="FFFFFF"/>
          </w:tcPr>
          <w:p w14:paraId="6609975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Додаткові години для вивчення предметів освітніх галузей, проведення індивідуальних консультацій та групових занять</w:t>
            </w:r>
          </w:p>
        </w:tc>
        <w:tc>
          <w:tcPr>
            <w:tcW w:w="2863" w:type="dxa"/>
            <w:tcBorders>
              <w:top w:val="single" w:color="4BACC6" w:sz="8" w:space="0"/>
              <w:left w:val="dotted" w:color="auto" w:sz="8" w:space="0"/>
              <w:bottom w:val="single" w:color="4BACC6" w:sz="8" w:space="0"/>
              <w:right w:val="single" w:color="4BACC6" w:sz="8" w:space="0"/>
            </w:tcBorders>
            <w:shd w:val="clear" w:color="auto" w:fill="FFFFFF"/>
          </w:tcPr>
          <w:p w14:paraId="40CA72B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1</w:t>
            </w:r>
          </w:p>
        </w:tc>
      </w:tr>
      <w:tr w14:paraId="3368856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gridAfter w:val="1"/>
          <w:wAfter w:w="3" w:type="dxa"/>
          <w:trHeight w:val="364" w:hRule="atLeast"/>
        </w:trPr>
        <w:tc>
          <w:tcPr>
            <w:tcW w:w="6893" w:type="dxa"/>
            <w:gridSpan w:val="3"/>
            <w:tcBorders>
              <w:top w:val="single" w:color="4BACC6" w:sz="8" w:space="0"/>
              <w:left w:val="single" w:color="4BACC6" w:sz="8" w:space="0"/>
              <w:bottom w:val="single" w:color="4BACC6" w:sz="8" w:space="0"/>
              <w:right w:val="dotted" w:color="auto" w:sz="8" w:space="0"/>
            </w:tcBorders>
            <w:shd w:val="clear" w:color="auto" w:fill="FFFFFF"/>
          </w:tcPr>
          <w:p w14:paraId="7118E1F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Загальна кількість навчальних годин</w:t>
            </w:r>
          </w:p>
        </w:tc>
        <w:tc>
          <w:tcPr>
            <w:tcW w:w="2863" w:type="dxa"/>
            <w:tcBorders>
              <w:top w:val="single" w:color="4BACC6" w:sz="8" w:space="0"/>
              <w:left w:val="dotted" w:color="auto" w:sz="8" w:space="0"/>
              <w:bottom w:val="single" w:color="4BACC6" w:sz="8" w:space="0"/>
              <w:right w:val="single" w:color="4BACC6" w:sz="8" w:space="0"/>
            </w:tcBorders>
            <w:shd w:val="clear" w:color="auto" w:fill="FFFFFF"/>
          </w:tcPr>
          <w:p w14:paraId="03C505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uk-UA"/>
              </w:rPr>
              <w:t>31</w:t>
            </w:r>
            <w:r>
              <w:rPr>
                <w:rFonts w:hint="default" w:ascii="Times New Roman" w:hAnsi="Times New Roman" w:cs="Times New Roman"/>
                <w:b/>
                <w:color w:val="000000"/>
                <w:sz w:val="24"/>
                <w:szCs w:val="24"/>
              </w:rPr>
              <w:t>+3</w:t>
            </w:r>
          </w:p>
        </w:tc>
      </w:tr>
      <w:tr w14:paraId="5639AC0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gridAfter w:val="1"/>
          <w:wAfter w:w="3" w:type="dxa"/>
          <w:trHeight w:val="364" w:hRule="atLeast"/>
        </w:trPr>
        <w:tc>
          <w:tcPr>
            <w:tcW w:w="6893" w:type="dxa"/>
            <w:gridSpan w:val="3"/>
            <w:tcBorders>
              <w:top w:val="single" w:color="4BACC6" w:sz="8" w:space="0"/>
              <w:left w:val="single" w:color="4BACC6" w:sz="8" w:space="0"/>
              <w:bottom w:val="single" w:color="4BACC6" w:sz="8" w:space="0"/>
              <w:right w:val="dotted" w:color="auto" w:sz="8" w:space="0"/>
            </w:tcBorders>
            <w:shd w:val="clear" w:color="auto" w:fill="FFFFFF"/>
          </w:tcPr>
          <w:p w14:paraId="32BB39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Гранично допустиме тижневе навантаження учня</w:t>
            </w:r>
          </w:p>
        </w:tc>
        <w:tc>
          <w:tcPr>
            <w:tcW w:w="2863" w:type="dxa"/>
            <w:tcBorders>
              <w:top w:val="single" w:color="4BACC6" w:sz="8" w:space="0"/>
              <w:left w:val="dotted" w:color="auto" w:sz="8" w:space="0"/>
              <w:bottom w:val="single" w:color="4BACC6" w:sz="8" w:space="0"/>
              <w:right w:val="single" w:color="4BACC6" w:sz="8" w:space="0"/>
            </w:tcBorders>
            <w:shd w:val="clear" w:color="auto" w:fill="FFFFFF"/>
          </w:tcPr>
          <w:p w14:paraId="4E9FC4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lang w:val="uk-UA"/>
              </w:rPr>
            </w:pPr>
            <w:r>
              <w:rPr>
                <w:rFonts w:hint="default" w:ascii="Times New Roman" w:hAnsi="Times New Roman" w:cs="Times New Roman"/>
                <w:b/>
                <w:color w:val="000000"/>
                <w:sz w:val="24"/>
                <w:szCs w:val="24"/>
                <w:lang w:val="uk-UA"/>
              </w:rPr>
              <w:t>32</w:t>
            </w:r>
          </w:p>
        </w:tc>
      </w:tr>
      <w:tr w14:paraId="4DF1F52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gridAfter w:val="1"/>
          <w:wAfter w:w="3" w:type="dxa"/>
          <w:trHeight w:val="389" w:hRule="atLeast"/>
        </w:trPr>
        <w:tc>
          <w:tcPr>
            <w:tcW w:w="6893" w:type="dxa"/>
            <w:gridSpan w:val="3"/>
            <w:tcBorders>
              <w:top w:val="single" w:color="4BACC6" w:sz="8" w:space="0"/>
              <w:left w:val="single" w:color="4BACC6" w:sz="8" w:space="0"/>
              <w:bottom w:val="single" w:color="4BACC6" w:sz="8" w:space="0"/>
              <w:right w:val="dotted" w:color="auto" w:sz="8" w:space="0"/>
            </w:tcBorders>
            <w:shd w:val="clear" w:color="auto" w:fill="FFFFFF"/>
          </w:tcPr>
          <w:p w14:paraId="7B70DEC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val="0"/>
                <w:color w:val="000000"/>
                <w:sz w:val="24"/>
                <w:szCs w:val="24"/>
              </w:rPr>
            </w:pPr>
            <w:r>
              <w:rPr>
                <w:rFonts w:hint="default" w:ascii="Times New Roman" w:hAnsi="Times New Roman" w:cs="Times New Roman"/>
                <w:b/>
                <w:bCs w:val="0"/>
                <w:color w:val="000000"/>
                <w:sz w:val="24"/>
                <w:szCs w:val="24"/>
              </w:rPr>
              <w:t>Загальна кількість навчальних годин</w:t>
            </w:r>
          </w:p>
        </w:tc>
        <w:tc>
          <w:tcPr>
            <w:tcW w:w="2863" w:type="dxa"/>
            <w:tcBorders>
              <w:top w:val="single" w:color="4BACC6" w:sz="8" w:space="0"/>
              <w:left w:val="dotted" w:color="auto" w:sz="8" w:space="0"/>
              <w:bottom w:val="single" w:color="4BACC6" w:sz="8" w:space="0"/>
              <w:right w:val="single" w:color="4BACC6" w:sz="8" w:space="0"/>
            </w:tcBorders>
            <w:shd w:val="clear" w:color="auto" w:fill="FFFFFF"/>
          </w:tcPr>
          <w:p w14:paraId="2E40BD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lang w:val="uk-UA"/>
              </w:rPr>
              <w:t>32</w:t>
            </w:r>
            <w:r>
              <w:rPr>
                <w:rFonts w:hint="default" w:ascii="Times New Roman" w:hAnsi="Times New Roman" w:cs="Times New Roman"/>
                <w:b/>
                <w:color w:val="000000"/>
                <w:sz w:val="24"/>
                <w:szCs w:val="24"/>
              </w:rPr>
              <w:t>+3</w:t>
            </w:r>
          </w:p>
        </w:tc>
      </w:tr>
    </w:tbl>
    <w:p w14:paraId="596E9E49">
      <w:pPr>
        <w:pStyle w:val="14"/>
        <w:spacing w:before="5"/>
        <w:rPr>
          <w:rFonts w:ascii="Times New Roman" w:hAnsi="Times New Roman" w:cs="Times New Roman"/>
          <w:b/>
          <w:sz w:val="24"/>
          <w:szCs w:val="24"/>
        </w:rPr>
      </w:pPr>
      <w:r>
        <w:rPr>
          <w:rFonts w:ascii="Times New Roman" w:hAnsi="Times New Roman" w:cs="Times New Roman"/>
          <w:b/>
          <w:sz w:val="24"/>
          <w:szCs w:val="24"/>
        </w:rPr>
        <w:br w:type="page"/>
      </w:r>
    </w:p>
    <w:p w14:paraId="2876BEA2">
      <w:pPr>
        <w:pStyle w:val="14"/>
        <w:spacing w:before="5"/>
        <w:rPr>
          <w:rFonts w:ascii="Times New Roman" w:hAnsi="Times New Roman" w:cs="Times New Roman"/>
          <w:b/>
          <w:sz w:val="24"/>
          <w:szCs w:val="24"/>
        </w:rPr>
      </w:pPr>
    </w:p>
    <w:p w14:paraId="28A53BE4">
      <w:pPr>
        <w:pStyle w:val="14"/>
        <w:spacing w:before="5" w:line="240" w:lineRule="auto"/>
        <w:rPr>
          <w:rFonts w:ascii="Times New Roman" w:hAnsi="Times New Roman" w:cs="Times New Roman"/>
          <w:b/>
          <w:sz w:val="24"/>
          <w:szCs w:val="24"/>
        </w:rPr>
      </w:pPr>
    </w:p>
    <w:p w14:paraId="7D92D08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lang w:val="uk-UA"/>
        </w:rPr>
      </w:pPr>
      <w:r>
        <w:rPr>
          <w:rFonts w:hint="default" w:ascii="Times New Roman" w:hAnsi="Times New Roman" w:cs="Times New Roman"/>
          <w:b/>
          <w:color w:val="auto"/>
          <w:sz w:val="28"/>
          <w:szCs w:val="28"/>
        </w:rPr>
        <w:t>Навчальний план</w:t>
      </w:r>
      <w:r>
        <w:rPr>
          <w:rFonts w:hint="default" w:ascii="Times New Roman" w:hAnsi="Times New Roman" w:cs="Times New Roman"/>
          <w:b/>
          <w:color w:val="auto"/>
          <w:sz w:val="28"/>
          <w:szCs w:val="28"/>
          <w:lang w:val="uk-UA"/>
        </w:rPr>
        <w:t xml:space="preserve"> </w:t>
      </w:r>
    </w:p>
    <w:p w14:paraId="68DDC3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Вчорайшенського ліцею</w:t>
      </w:r>
    </w:p>
    <w:p w14:paraId="2A008F3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Вчорайшенської сільської ради </w:t>
      </w:r>
    </w:p>
    <w:p w14:paraId="00B31EA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на 202</w:t>
      </w:r>
      <w:r>
        <w:rPr>
          <w:rFonts w:hint="default" w:ascii="Times New Roman" w:hAnsi="Times New Roman" w:cs="Times New Roman"/>
          <w:b/>
          <w:color w:val="auto"/>
          <w:sz w:val="28"/>
          <w:szCs w:val="28"/>
          <w:lang w:val="uk-UA"/>
        </w:rPr>
        <w:t>4</w:t>
      </w:r>
      <w:r>
        <w:rPr>
          <w:rFonts w:hint="default" w:ascii="Times New Roman" w:hAnsi="Times New Roman" w:cs="Times New Roman"/>
          <w:b/>
          <w:color w:val="auto"/>
          <w:sz w:val="28"/>
          <w:szCs w:val="28"/>
        </w:rPr>
        <w:t>/202</w:t>
      </w:r>
      <w:r>
        <w:rPr>
          <w:rFonts w:hint="default" w:ascii="Times New Roman" w:hAnsi="Times New Roman" w:cs="Times New Roman"/>
          <w:b/>
          <w:color w:val="auto"/>
          <w:sz w:val="28"/>
          <w:szCs w:val="28"/>
          <w:lang w:val="uk-UA"/>
        </w:rPr>
        <w:t>5</w:t>
      </w:r>
      <w:r>
        <w:rPr>
          <w:rFonts w:hint="default" w:ascii="Times New Roman" w:hAnsi="Times New Roman" w:cs="Times New Roman"/>
          <w:b/>
          <w:color w:val="auto"/>
          <w:sz w:val="28"/>
          <w:szCs w:val="28"/>
        </w:rPr>
        <w:t xml:space="preserve"> н.р. </w:t>
      </w:r>
      <w:r>
        <w:rPr>
          <w:rFonts w:hint="default" w:ascii="Times New Roman" w:hAnsi="Times New Roman" w:cs="Times New Roman"/>
          <w:b/>
          <w:color w:val="auto"/>
          <w:sz w:val="28"/>
          <w:szCs w:val="28"/>
          <w:lang w:val="uk-UA"/>
        </w:rPr>
        <w:t>8-9</w:t>
      </w:r>
      <w:r>
        <w:rPr>
          <w:rFonts w:hint="default" w:ascii="Times New Roman" w:hAnsi="Times New Roman" w:cs="Times New Roman"/>
          <w:b/>
          <w:color w:val="auto"/>
          <w:sz w:val="28"/>
          <w:szCs w:val="28"/>
        </w:rPr>
        <w:t xml:space="preserve"> клас</w:t>
      </w:r>
    </w:p>
    <w:p w14:paraId="20E03B01">
      <w:pPr>
        <w:spacing w:line="240" w:lineRule="auto"/>
        <w:jc w:val="center"/>
        <w:rPr>
          <w:rFonts w:ascii="Times New Roman" w:hAnsi="Times New Roman" w:cs="Times New Roman"/>
          <w:b/>
          <w:sz w:val="24"/>
          <w:szCs w:val="24"/>
        </w:rPr>
      </w:pPr>
      <w:r>
        <w:rPr>
          <w:rFonts w:ascii="Times New Roman" w:hAnsi="Times New Roman" w:cs="Times New Roman"/>
          <w:sz w:val="24"/>
          <w:szCs w:val="24"/>
          <w:lang w:val="ru-RU"/>
        </w:rPr>
        <w:t>(до</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освітньої програми ІІ ступеня,</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складений відповідно до таблиці 1</w:t>
      </w:r>
      <w:r>
        <w:rPr>
          <w:rFonts w:ascii="Times New Roman" w:hAnsi="Times New Roman" w:cs="Times New Roman"/>
          <w:spacing w:val="-47"/>
          <w:sz w:val="24"/>
          <w:szCs w:val="24"/>
          <w:lang w:val="ru-RU"/>
        </w:rPr>
        <w:t xml:space="preserve"> </w:t>
      </w:r>
      <w:r>
        <w:rPr>
          <w:rFonts w:ascii="Times New Roman" w:hAnsi="Times New Roman" w:cs="Times New Roman"/>
          <w:sz w:val="24"/>
          <w:szCs w:val="24"/>
          <w:lang w:val="ru-RU"/>
        </w:rPr>
        <w:t>Типової</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освітнь</w:t>
      </w:r>
      <w:r>
        <w:rPr>
          <w:rFonts w:hint="default" w:ascii="Times New Roman" w:hAnsi="Times New Roman" w:cs="Times New Roman"/>
          <w:sz w:val="24"/>
          <w:szCs w:val="24"/>
          <w:lang w:val="uk-UA"/>
        </w:rPr>
        <w:t xml:space="preserve"> </w:t>
      </w:r>
      <w:r>
        <w:rPr>
          <w:rFonts w:ascii="Times New Roman" w:hAnsi="Times New Roman" w:cs="Times New Roman"/>
          <w:sz w:val="24"/>
          <w:szCs w:val="24"/>
          <w:lang w:val="ru-RU"/>
        </w:rPr>
        <w:t>ої програми (наказ</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МОН</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України</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від</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20.04.2018</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 405)</w:t>
      </w:r>
    </w:p>
    <w:tbl>
      <w:tblPr>
        <w:tblStyle w:val="100"/>
        <w:tblW w:w="10038" w:type="dxa"/>
        <w:tblInd w:w="-318"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870"/>
        <w:gridCol w:w="3015"/>
        <w:gridCol w:w="1905"/>
        <w:gridCol w:w="10"/>
        <w:gridCol w:w="2238"/>
      </w:tblGrid>
      <w:tr w14:paraId="7DB4837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7" w:hRule="atLeast"/>
        </w:trPr>
        <w:tc>
          <w:tcPr>
            <w:tcW w:w="5885" w:type="dxa"/>
            <w:gridSpan w:val="2"/>
            <w:vMerge w:val="restart"/>
            <w:tcBorders>
              <w:top w:val="single" w:color="4F81BD" w:sz="8" w:space="0"/>
              <w:left w:val="single" w:color="4F81BD" w:sz="8" w:space="0"/>
              <w:bottom w:val="single" w:color="4F81BD" w:sz="8" w:space="0"/>
              <w:right w:val="dotted" w:color="auto" w:sz="0" w:space="0"/>
              <w:insideH w:val="single" w:sz="4" w:space="0"/>
              <w:insideV w:val="nil"/>
            </w:tcBorders>
            <w:shd w:val="clear" w:color="auto" w:fill="4F81BD"/>
          </w:tcPr>
          <w:p w14:paraId="6D68A16C">
            <w:pPr>
              <w:pStyle w:val="99"/>
              <w:ind w:right="176"/>
              <w:jc w:val="center"/>
              <w:rPr>
                <w:b/>
                <w:bCs/>
                <w:color w:val="FFFFFF"/>
                <w:sz w:val="24"/>
                <w:szCs w:val="24"/>
              </w:rPr>
            </w:pPr>
            <w:r>
              <w:rPr>
                <w:rFonts w:hint="default" w:ascii="Times New Roman" w:hAnsi="Times New Roman" w:cs="Times New Roman"/>
                <w:b/>
                <w:bCs/>
                <w:color w:val="FFFFFF"/>
                <w:sz w:val="24"/>
                <w:szCs w:val="24"/>
              </w:rPr>
              <w:t>Назва освітньої галузі (предмети)</w:t>
            </w:r>
          </w:p>
        </w:tc>
        <w:tc>
          <w:tcPr>
            <w:tcW w:w="4153" w:type="dxa"/>
            <w:gridSpan w:val="3"/>
            <w:tcBorders>
              <w:top w:val="single" w:color="4F81BD" w:sz="8" w:space="0"/>
              <w:left w:val="dotted" w:color="auto" w:sz="4" w:space="0"/>
              <w:bottom w:val="single" w:color="4F81BD" w:sz="8" w:space="0"/>
              <w:right w:val="dotted" w:color="auto" w:sz="8" w:space="0"/>
              <w:insideH w:val="single" w:sz="4" w:space="0"/>
              <w:insideV w:val="nil"/>
            </w:tcBorders>
            <w:shd w:val="clear" w:color="auto" w:fill="4F81BD"/>
          </w:tcPr>
          <w:p w14:paraId="633A345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b w:val="0"/>
                <w:bCs/>
                <w:color w:val="FFFFFF"/>
                <w:sz w:val="24"/>
                <w:lang w:val="uk-UA"/>
              </w:rPr>
            </w:pPr>
            <w:r>
              <w:rPr>
                <w:rFonts w:hint="default" w:ascii="Times New Roman" w:hAnsi="Times New Roman" w:cs="Times New Roman"/>
                <w:b/>
                <w:bCs w:val="0"/>
                <w:color w:val="FFFFFF"/>
                <w:sz w:val="24"/>
                <w:szCs w:val="24"/>
                <w:lang w:val="uk-UA"/>
              </w:rPr>
              <w:t>Кількість годин на тиждень</w:t>
            </w:r>
          </w:p>
        </w:tc>
      </w:tr>
      <w:tr w14:paraId="1183E9D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02" w:hRule="atLeast"/>
        </w:trPr>
        <w:tc>
          <w:tcPr>
            <w:tcW w:w="5885" w:type="dxa"/>
            <w:gridSpan w:val="2"/>
            <w:vMerge w:val="continue"/>
            <w:tcBorders>
              <w:top w:val="single" w:color="4F81BD" w:sz="8" w:space="0"/>
              <w:left w:val="single" w:color="4F81BD" w:sz="8" w:space="0"/>
              <w:bottom w:val="single" w:color="4F81BD" w:sz="8" w:space="0"/>
              <w:right w:val="dotted" w:color="auto" w:sz="0" w:space="0"/>
            </w:tcBorders>
            <w:shd w:val="clear" w:color="auto" w:fill="FFFFFF"/>
          </w:tcPr>
          <w:p w14:paraId="4BD4C982">
            <w:pPr>
              <w:spacing w:after="0" w:line="240" w:lineRule="auto"/>
              <w:rPr>
                <w:b/>
                <w:color w:val="000000" w:themeColor="text1"/>
                <w:sz w:val="24"/>
                <w:lang w:val="ru-RU"/>
              </w:rPr>
            </w:pPr>
          </w:p>
        </w:tc>
        <w:tc>
          <w:tcPr>
            <w:tcW w:w="1905" w:type="dxa"/>
            <w:tcBorders>
              <w:top w:val="single" w:color="4F81BD" w:sz="8" w:space="0"/>
              <w:left w:val="dotted" w:color="auto" w:sz="4" w:space="0"/>
              <w:bottom w:val="single" w:color="4F81BD" w:sz="8" w:space="0"/>
              <w:right w:val="dotted" w:color="auto" w:sz="8" w:space="0"/>
            </w:tcBorders>
            <w:shd w:val="clear" w:color="auto" w:fill="FFFFFF"/>
          </w:tcPr>
          <w:p w14:paraId="0309796A">
            <w:pPr>
              <w:pStyle w:val="99"/>
              <w:spacing w:line="275" w:lineRule="exact"/>
              <w:jc w:val="center"/>
              <w:rPr>
                <w:b/>
                <w:color w:val="000000" w:themeColor="text1"/>
                <w:sz w:val="24"/>
              </w:rPr>
            </w:pPr>
            <w:r>
              <w:rPr>
                <w:b/>
                <w:color w:val="000000" w:themeColor="text1"/>
                <w:sz w:val="24"/>
              </w:rPr>
              <w:t>8</w:t>
            </w:r>
          </w:p>
        </w:tc>
        <w:tc>
          <w:tcPr>
            <w:tcW w:w="2248" w:type="dxa"/>
            <w:gridSpan w:val="2"/>
            <w:tcBorders>
              <w:top w:val="single" w:color="4F81BD" w:sz="8" w:space="0"/>
              <w:left w:val="dotted" w:color="auto" w:sz="8" w:space="0"/>
              <w:bottom w:val="single" w:color="4F81BD" w:sz="8" w:space="0"/>
              <w:right w:val="single" w:color="4F81BD" w:sz="8" w:space="0"/>
            </w:tcBorders>
            <w:shd w:val="clear" w:color="auto" w:fill="FFFFFF"/>
          </w:tcPr>
          <w:p w14:paraId="4AB10349">
            <w:pPr>
              <w:pStyle w:val="99"/>
              <w:spacing w:line="275" w:lineRule="exact"/>
              <w:ind w:right="34"/>
              <w:jc w:val="center"/>
              <w:rPr>
                <w:b/>
                <w:color w:val="000000" w:themeColor="text1"/>
                <w:sz w:val="24"/>
              </w:rPr>
            </w:pPr>
            <w:r>
              <w:rPr>
                <w:b/>
                <w:color w:val="000000" w:themeColor="text1"/>
                <w:sz w:val="24"/>
              </w:rPr>
              <w:t>9</w:t>
            </w:r>
          </w:p>
        </w:tc>
      </w:tr>
      <w:tr w14:paraId="717D85A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02" w:hRule="atLeast"/>
        </w:trPr>
        <w:tc>
          <w:tcPr>
            <w:tcW w:w="5885" w:type="dxa"/>
            <w:gridSpan w:val="2"/>
            <w:tcBorders>
              <w:top w:val="single" w:color="4F81BD" w:sz="8" w:space="0"/>
              <w:left w:val="single" w:color="4F81BD" w:sz="8" w:space="0"/>
              <w:bottom w:val="single" w:color="4F81BD" w:sz="8" w:space="0"/>
              <w:right w:val="dotted" w:color="auto" w:sz="0" w:space="0"/>
            </w:tcBorders>
            <w:shd w:val="clear" w:color="auto" w:fill="FFFFFF"/>
          </w:tcPr>
          <w:p w14:paraId="0206FB3A">
            <w:pPr>
              <w:spacing w:after="0" w:line="240" w:lineRule="auto"/>
              <w:rPr>
                <w:rFonts w:hint="default"/>
                <w:b/>
                <w:color w:val="000000" w:themeColor="text1"/>
                <w:sz w:val="24"/>
                <w:lang w:val="uk-UA"/>
              </w:rPr>
            </w:pPr>
            <w:r>
              <w:rPr>
                <w:rFonts w:hint="default" w:ascii="Times New Roman" w:hAnsi="Times New Roman" w:cs="Times New Roman"/>
                <w:b/>
                <w:color w:val="000000" w:themeColor="text1"/>
                <w:sz w:val="24"/>
                <w:lang w:val="uk-UA"/>
              </w:rPr>
              <w:t>Кількість учнів</w:t>
            </w:r>
          </w:p>
        </w:tc>
        <w:tc>
          <w:tcPr>
            <w:tcW w:w="1905" w:type="dxa"/>
            <w:tcBorders>
              <w:top w:val="single" w:color="4F81BD" w:sz="8" w:space="0"/>
              <w:left w:val="dotted" w:color="auto" w:sz="4" w:space="0"/>
              <w:bottom w:val="single" w:color="4F81BD" w:sz="8" w:space="0"/>
              <w:right w:val="dotted" w:color="auto" w:sz="8" w:space="0"/>
            </w:tcBorders>
            <w:shd w:val="clear" w:color="auto" w:fill="FFFFFF"/>
          </w:tcPr>
          <w:p w14:paraId="6DFDAFD3">
            <w:pPr>
              <w:pStyle w:val="99"/>
              <w:spacing w:line="275" w:lineRule="exact"/>
              <w:jc w:val="center"/>
              <w:rPr>
                <w:rFonts w:hint="default"/>
                <w:b/>
                <w:color w:val="000000" w:themeColor="text1"/>
                <w:sz w:val="24"/>
                <w:lang w:val="uk-UA"/>
              </w:rPr>
            </w:pPr>
            <w:r>
              <w:rPr>
                <w:rFonts w:hint="default"/>
                <w:b/>
                <w:color w:val="000000" w:themeColor="text1"/>
                <w:sz w:val="24"/>
                <w:lang w:val="uk-UA"/>
              </w:rPr>
              <w:t>8</w:t>
            </w:r>
          </w:p>
        </w:tc>
        <w:tc>
          <w:tcPr>
            <w:tcW w:w="2248" w:type="dxa"/>
            <w:gridSpan w:val="2"/>
            <w:tcBorders>
              <w:top w:val="single" w:color="4F81BD" w:sz="8" w:space="0"/>
              <w:left w:val="dotted" w:color="auto" w:sz="8" w:space="0"/>
              <w:bottom w:val="single" w:color="4F81BD" w:sz="8" w:space="0"/>
              <w:right w:val="single" w:color="4F81BD" w:sz="8" w:space="0"/>
            </w:tcBorders>
            <w:shd w:val="clear" w:color="auto" w:fill="FFFFFF"/>
          </w:tcPr>
          <w:p w14:paraId="5F7B75EE">
            <w:pPr>
              <w:pStyle w:val="99"/>
              <w:spacing w:line="275" w:lineRule="exact"/>
              <w:ind w:right="34"/>
              <w:jc w:val="center"/>
              <w:rPr>
                <w:rFonts w:hint="default"/>
                <w:b/>
                <w:color w:val="000000" w:themeColor="text1"/>
                <w:sz w:val="24"/>
                <w:lang w:val="uk-UA"/>
              </w:rPr>
            </w:pPr>
            <w:r>
              <w:rPr>
                <w:rFonts w:hint="default"/>
                <w:b/>
                <w:color w:val="000000" w:themeColor="text1"/>
                <w:sz w:val="24"/>
                <w:lang w:val="uk-UA"/>
              </w:rPr>
              <w:t>13</w:t>
            </w:r>
          </w:p>
        </w:tc>
      </w:tr>
      <w:tr w14:paraId="29AA962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02" w:hRule="atLeast"/>
        </w:trPr>
        <w:tc>
          <w:tcPr>
            <w:tcW w:w="10038" w:type="dxa"/>
            <w:gridSpan w:val="5"/>
            <w:tcBorders>
              <w:top w:val="single" w:color="4F81BD" w:sz="8" w:space="0"/>
              <w:left w:val="single" w:color="4F81BD" w:sz="8" w:space="0"/>
              <w:bottom w:val="single" w:color="4F81BD" w:sz="8" w:space="0"/>
              <w:right w:val="dotted" w:color="auto" w:sz="4" w:space="0"/>
            </w:tcBorders>
            <w:shd w:val="clear" w:color="auto" w:fill="FFFFFF"/>
          </w:tcPr>
          <w:p w14:paraId="7035EB5E">
            <w:pPr>
              <w:pStyle w:val="99"/>
              <w:spacing w:line="275" w:lineRule="exact"/>
              <w:ind w:right="34"/>
              <w:jc w:val="center"/>
              <w:rPr>
                <w:rFonts w:hint="default"/>
                <w:b/>
                <w:color w:val="000000"/>
                <w:sz w:val="24"/>
                <w:lang w:val="uk-UA"/>
              </w:rPr>
            </w:pPr>
            <w:r>
              <w:rPr>
                <w:rFonts w:hint="default" w:ascii="Times New Roman" w:hAnsi="Times New Roman" w:cs="Times New Roman"/>
                <w:b/>
                <w:bCs w:val="0"/>
                <w:i/>
                <w:color w:val="000000"/>
                <w:sz w:val="24"/>
                <w:szCs w:val="24"/>
              </w:rPr>
              <w:t>Інваріантний складник</w:t>
            </w:r>
          </w:p>
        </w:tc>
      </w:tr>
      <w:tr w14:paraId="103A730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restart"/>
            <w:tcBorders>
              <w:top w:val="single" w:color="4F81BD" w:sz="8" w:space="0"/>
              <w:left w:val="single" w:color="4F81BD" w:sz="8" w:space="0"/>
              <w:bottom w:val="single" w:color="4F81BD" w:sz="8" w:space="0"/>
              <w:right w:val="dotted" w:color="auto" w:sz="4" w:space="0"/>
            </w:tcBorders>
            <w:shd w:val="clear" w:color="auto" w:fill="FFFFFF"/>
          </w:tcPr>
          <w:p w14:paraId="5828442B">
            <w:pPr>
              <w:pStyle w:val="99"/>
              <w:ind w:left="34" w:right="128"/>
              <w:rPr>
                <w:b/>
                <w:bCs/>
                <w:color w:val="000000" w:themeColor="text1"/>
                <w:sz w:val="24"/>
              </w:rPr>
            </w:pPr>
            <w:r>
              <w:rPr>
                <w:b/>
                <w:bCs/>
                <w:color w:val="000000" w:themeColor="text1"/>
                <w:sz w:val="24"/>
              </w:rPr>
              <w:t>Мови і</w:t>
            </w:r>
            <w:r>
              <w:rPr>
                <w:b/>
                <w:bCs/>
                <w:color w:val="000000" w:themeColor="text1"/>
                <w:spacing w:val="1"/>
                <w:sz w:val="24"/>
              </w:rPr>
              <w:t xml:space="preserve"> </w:t>
            </w:r>
            <w:r>
              <w:rPr>
                <w:b/>
                <w:bCs/>
                <w:color w:val="000000" w:themeColor="text1"/>
                <w:sz w:val="24"/>
              </w:rPr>
              <w:t>літератури</w:t>
            </w: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6D038EFF">
            <w:pPr>
              <w:pStyle w:val="99"/>
              <w:spacing w:line="256" w:lineRule="exact"/>
              <w:ind w:left="105"/>
              <w:rPr>
                <w:color w:val="000000" w:themeColor="text1"/>
                <w:sz w:val="24"/>
              </w:rPr>
            </w:pPr>
            <w:r>
              <w:rPr>
                <w:color w:val="000000" w:themeColor="text1"/>
                <w:sz w:val="24"/>
              </w:rPr>
              <w:t>Українська</w:t>
            </w:r>
            <w:r>
              <w:rPr>
                <w:color w:val="000000" w:themeColor="text1"/>
                <w:spacing w:val="-2"/>
                <w:sz w:val="24"/>
              </w:rPr>
              <w:t xml:space="preserve"> </w:t>
            </w:r>
            <w:r>
              <w:rPr>
                <w:color w:val="000000" w:themeColor="text1"/>
                <w:sz w:val="24"/>
              </w:rPr>
              <w:t>мова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677CA193">
            <w:pPr>
              <w:pStyle w:val="99"/>
              <w:spacing w:line="256"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1193521C">
            <w:pPr>
              <w:pStyle w:val="99"/>
              <w:spacing w:line="256" w:lineRule="exact"/>
              <w:ind w:left="140" w:right="311"/>
              <w:jc w:val="center"/>
              <w:rPr>
                <w:bCs/>
                <w:color w:val="000000" w:themeColor="text1"/>
                <w:sz w:val="24"/>
              </w:rPr>
            </w:pPr>
            <w:r>
              <w:rPr>
                <w:bCs/>
                <w:color w:val="000000" w:themeColor="text1"/>
                <w:sz w:val="24"/>
              </w:rPr>
              <w:t>2</w:t>
            </w:r>
          </w:p>
        </w:tc>
      </w:tr>
      <w:tr w14:paraId="1FF397F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73"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1DADEF7D">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6516B7E8">
            <w:pPr>
              <w:pStyle w:val="99"/>
              <w:spacing w:before="1" w:line="257" w:lineRule="exact"/>
              <w:ind w:left="105"/>
              <w:rPr>
                <w:color w:val="000000" w:themeColor="text1"/>
                <w:sz w:val="24"/>
              </w:rPr>
            </w:pPr>
            <w:r>
              <w:rPr>
                <w:color w:val="000000" w:themeColor="text1"/>
                <w:sz w:val="24"/>
              </w:rPr>
              <w:t>Українська</w:t>
            </w:r>
            <w:r>
              <w:rPr>
                <w:color w:val="000000" w:themeColor="text1"/>
                <w:spacing w:val="-3"/>
                <w:sz w:val="24"/>
              </w:rPr>
              <w:t xml:space="preserve"> </w:t>
            </w:r>
            <w:r>
              <w:rPr>
                <w:color w:val="000000" w:themeColor="text1"/>
                <w:sz w:val="24"/>
              </w:rPr>
              <w:t>література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5C37DAAF">
            <w:pPr>
              <w:pStyle w:val="99"/>
              <w:spacing w:before="1" w:line="257"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1F967ECD">
            <w:pPr>
              <w:pStyle w:val="99"/>
              <w:spacing w:before="1" w:line="257" w:lineRule="exact"/>
              <w:ind w:left="140" w:right="311"/>
              <w:jc w:val="center"/>
              <w:rPr>
                <w:bCs/>
                <w:color w:val="000000" w:themeColor="text1"/>
                <w:sz w:val="24"/>
              </w:rPr>
            </w:pPr>
            <w:r>
              <w:rPr>
                <w:bCs/>
                <w:color w:val="000000" w:themeColor="text1"/>
                <w:sz w:val="24"/>
              </w:rPr>
              <w:t>2</w:t>
            </w:r>
          </w:p>
        </w:tc>
      </w:tr>
      <w:tr w14:paraId="554A741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70"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2D794BA2">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2EC02FFA">
            <w:pPr>
              <w:pStyle w:val="99"/>
              <w:spacing w:line="256" w:lineRule="exact"/>
              <w:ind w:left="105"/>
              <w:rPr>
                <w:color w:val="000000" w:themeColor="text1"/>
                <w:sz w:val="20"/>
              </w:rPr>
            </w:pPr>
            <w:r>
              <w:rPr>
                <w:color w:val="000000" w:themeColor="text1"/>
                <w:sz w:val="24"/>
              </w:rPr>
              <w:t>Іноземна</w:t>
            </w:r>
            <w:r>
              <w:rPr>
                <w:color w:val="000000" w:themeColor="text1"/>
                <w:spacing w:val="-4"/>
                <w:sz w:val="24"/>
              </w:rPr>
              <w:t xml:space="preserve"> </w:t>
            </w:r>
            <w:r>
              <w:rPr>
                <w:color w:val="000000" w:themeColor="text1"/>
                <w:sz w:val="24"/>
              </w:rPr>
              <w:t>мова</w:t>
            </w:r>
            <w:r>
              <w:rPr>
                <w:color w:val="000000" w:themeColor="text1"/>
                <w:spacing w:val="-3"/>
                <w:sz w:val="24"/>
              </w:rPr>
              <w:t xml:space="preserve"> </w:t>
            </w:r>
            <w:r>
              <w:rPr>
                <w:color w:val="000000" w:themeColor="text1"/>
                <w:sz w:val="20"/>
              </w:rPr>
              <w:t>(англ.</w:t>
            </w:r>
            <w:r>
              <w:rPr>
                <w:color w:val="000000" w:themeColor="text1"/>
                <w:spacing w:val="-2"/>
                <w:sz w:val="20"/>
              </w:rPr>
              <w:t xml:space="preserve"> </w:t>
            </w:r>
            <w:r>
              <w:rPr>
                <w:color w:val="000000" w:themeColor="text1"/>
                <w:sz w:val="20"/>
              </w:rPr>
              <w:t>мова)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58576B8A">
            <w:pPr>
              <w:pStyle w:val="99"/>
              <w:spacing w:line="256" w:lineRule="exact"/>
              <w:ind w:left="6"/>
              <w:jc w:val="center"/>
              <w:rPr>
                <w:color w:val="000000" w:themeColor="text1"/>
                <w:sz w:val="24"/>
              </w:rPr>
            </w:pPr>
            <w:r>
              <w:rPr>
                <w:color w:val="000000" w:themeColor="text1"/>
                <w:sz w:val="24"/>
              </w:rPr>
              <w:t>3</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2116385E">
            <w:pPr>
              <w:pStyle w:val="99"/>
              <w:spacing w:line="256" w:lineRule="exact"/>
              <w:ind w:left="140" w:right="311"/>
              <w:jc w:val="center"/>
              <w:rPr>
                <w:bCs/>
                <w:color w:val="000000" w:themeColor="text1"/>
                <w:sz w:val="24"/>
              </w:rPr>
            </w:pPr>
            <w:r>
              <w:rPr>
                <w:bCs/>
                <w:color w:val="000000" w:themeColor="text1"/>
                <w:sz w:val="24"/>
              </w:rPr>
              <w:t>3</w:t>
            </w:r>
          </w:p>
        </w:tc>
      </w:tr>
      <w:tr w14:paraId="3B4091D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70"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290F6B5A">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08DDDD63">
            <w:pPr>
              <w:pStyle w:val="99"/>
              <w:spacing w:line="256" w:lineRule="exact"/>
              <w:ind w:left="105"/>
              <w:rPr>
                <w:color w:val="000000" w:themeColor="text1"/>
                <w:sz w:val="24"/>
              </w:rPr>
            </w:pPr>
            <w:r>
              <w:rPr>
                <w:color w:val="000000" w:themeColor="text1"/>
                <w:sz w:val="24"/>
              </w:rPr>
              <w:t>Зарубіжна</w:t>
            </w:r>
            <w:r>
              <w:rPr>
                <w:color w:val="000000" w:themeColor="text1"/>
                <w:spacing w:val="-3"/>
                <w:sz w:val="24"/>
              </w:rPr>
              <w:t xml:space="preserve"> </w:t>
            </w:r>
            <w:r>
              <w:rPr>
                <w:color w:val="000000" w:themeColor="text1"/>
                <w:sz w:val="24"/>
              </w:rPr>
              <w:t>література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03813494">
            <w:pPr>
              <w:pStyle w:val="99"/>
              <w:spacing w:line="256"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0BF2A87C">
            <w:pPr>
              <w:pStyle w:val="99"/>
              <w:spacing w:line="256" w:lineRule="exact"/>
              <w:ind w:left="140" w:right="311"/>
              <w:jc w:val="center"/>
              <w:rPr>
                <w:bCs/>
                <w:color w:val="000000" w:themeColor="text1"/>
                <w:sz w:val="24"/>
              </w:rPr>
            </w:pPr>
            <w:r>
              <w:rPr>
                <w:bCs/>
                <w:color w:val="000000" w:themeColor="text1"/>
                <w:sz w:val="24"/>
              </w:rPr>
              <w:t>2</w:t>
            </w:r>
          </w:p>
        </w:tc>
      </w:tr>
      <w:tr w14:paraId="68C98C9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restart"/>
            <w:tcBorders>
              <w:top w:val="single" w:color="4F81BD" w:sz="8" w:space="0"/>
              <w:left w:val="single" w:color="4F81BD" w:sz="8" w:space="0"/>
              <w:bottom w:val="single" w:color="4F81BD" w:sz="8" w:space="0"/>
              <w:right w:val="dotted" w:color="auto" w:sz="4" w:space="0"/>
            </w:tcBorders>
            <w:shd w:val="clear" w:color="auto" w:fill="FFFFFF"/>
          </w:tcPr>
          <w:p w14:paraId="3408E2EB">
            <w:pPr>
              <w:spacing w:after="0" w:line="240" w:lineRule="auto"/>
              <w:ind w:left="34" w:right="128"/>
              <w:rPr>
                <w:rFonts w:hint="default" w:ascii="Times New Roman" w:hAnsi="Times New Roman" w:cs="Times New Roman"/>
                <w:b/>
                <w:bCs/>
                <w:color w:val="000000" w:themeColor="text1"/>
                <w:sz w:val="24"/>
                <w:lang w:val="uk-UA"/>
              </w:rPr>
            </w:pPr>
            <w:r>
              <w:rPr>
                <w:rFonts w:hint="default" w:ascii="Times New Roman" w:hAnsi="Times New Roman" w:cs="Times New Roman"/>
                <w:b/>
                <w:bCs/>
                <w:color w:val="000000" w:themeColor="text1"/>
                <w:sz w:val="24"/>
                <w:lang w:val="uk-UA"/>
              </w:rPr>
              <w:t>Суспільствознавство</w:t>
            </w: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05C406C8">
            <w:pPr>
              <w:pStyle w:val="99"/>
              <w:spacing w:line="256" w:lineRule="exact"/>
              <w:ind w:left="105"/>
              <w:rPr>
                <w:color w:val="000000" w:themeColor="text1"/>
                <w:sz w:val="24"/>
              </w:rPr>
            </w:pPr>
            <w:r>
              <w:rPr>
                <w:color w:val="000000" w:themeColor="text1"/>
                <w:sz w:val="24"/>
              </w:rPr>
              <w:t>Історія</w:t>
            </w:r>
            <w:r>
              <w:rPr>
                <w:color w:val="000000" w:themeColor="text1"/>
                <w:spacing w:val="-1"/>
                <w:sz w:val="24"/>
              </w:rPr>
              <w:t xml:space="preserve"> </w:t>
            </w:r>
            <w:r>
              <w:rPr>
                <w:color w:val="000000" w:themeColor="text1"/>
                <w:sz w:val="24"/>
              </w:rPr>
              <w:t>України</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092363BD">
            <w:pPr>
              <w:pStyle w:val="99"/>
              <w:tabs>
                <w:tab w:val="left" w:pos="0"/>
              </w:tabs>
              <w:spacing w:line="256" w:lineRule="exact"/>
              <w:ind w:right="34"/>
              <w:jc w:val="center"/>
              <w:rPr>
                <w:color w:val="000000" w:themeColor="text1"/>
                <w:sz w:val="24"/>
              </w:rPr>
            </w:pPr>
            <w:r>
              <w:rPr>
                <w:color w:val="000000" w:themeColor="text1"/>
                <w:sz w:val="24"/>
              </w:rPr>
              <w:t>1,5</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42B2184F">
            <w:pPr>
              <w:pStyle w:val="99"/>
              <w:spacing w:line="256" w:lineRule="exact"/>
              <w:ind w:left="33" w:right="33" w:hanging="107"/>
              <w:jc w:val="center"/>
              <w:rPr>
                <w:bCs/>
                <w:color w:val="000000" w:themeColor="text1"/>
                <w:sz w:val="24"/>
              </w:rPr>
            </w:pPr>
            <w:r>
              <w:rPr>
                <w:bCs/>
                <w:color w:val="000000" w:themeColor="text1"/>
                <w:sz w:val="24"/>
              </w:rPr>
              <w:t>1,5</w:t>
            </w:r>
          </w:p>
        </w:tc>
      </w:tr>
      <w:tr w14:paraId="634DB27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90"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5AA8A03E">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5A8EC61F">
            <w:pPr>
              <w:pStyle w:val="99"/>
              <w:spacing w:line="256" w:lineRule="exact"/>
              <w:ind w:left="105"/>
              <w:rPr>
                <w:color w:val="000000" w:themeColor="text1"/>
                <w:sz w:val="24"/>
              </w:rPr>
            </w:pPr>
            <w:r>
              <w:rPr>
                <w:color w:val="000000" w:themeColor="text1"/>
                <w:sz w:val="24"/>
              </w:rPr>
              <w:t>Всесвітня</w:t>
            </w:r>
            <w:r>
              <w:rPr>
                <w:color w:val="000000" w:themeColor="text1"/>
                <w:spacing w:val="-3"/>
                <w:sz w:val="24"/>
              </w:rPr>
              <w:t xml:space="preserve"> </w:t>
            </w:r>
            <w:r>
              <w:rPr>
                <w:color w:val="000000" w:themeColor="text1"/>
                <w:sz w:val="24"/>
              </w:rPr>
              <w:t>історія</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4CE07BB5">
            <w:pPr>
              <w:pStyle w:val="99"/>
              <w:spacing w:line="256" w:lineRule="exact"/>
              <w:ind w:left="6"/>
              <w:jc w:val="center"/>
              <w:rPr>
                <w:color w:val="000000" w:themeColor="text1"/>
                <w:sz w:val="24"/>
              </w:rPr>
            </w:pPr>
            <w:r>
              <w:rPr>
                <w:color w:val="000000" w:themeColor="text1"/>
                <w:sz w:val="24"/>
              </w:rPr>
              <w:t>1</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6217BD2E">
            <w:pPr>
              <w:pStyle w:val="99"/>
              <w:spacing w:line="256" w:lineRule="exact"/>
              <w:ind w:left="140" w:firstLine="720" w:firstLineChars="300"/>
              <w:jc w:val="both"/>
              <w:rPr>
                <w:bCs/>
                <w:color w:val="000000" w:themeColor="text1"/>
                <w:sz w:val="24"/>
              </w:rPr>
            </w:pPr>
            <w:r>
              <w:rPr>
                <w:bCs/>
                <w:color w:val="000000" w:themeColor="text1"/>
                <w:sz w:val="24"/>
              </w:rPr>
              <w:t>1</w:t>
            </w:r>
          </w:p>
        </w:tc>
      </w:tr>
      <w:tr w14:paraId="0B92D0F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70"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240F0818">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633A075B">
            <w:pPr>
              <w:pStyle w:val="99"/>
              <w:spacing w:line="256" w:lineRule="exact"/>
              <w:ind w:left="105"/>
              <w:rPr>
                <w:color w:val="000000" w:themeColor="text1"/>
                <w:sz w:val="24"/>
              </w:rPr>
            </w:pPr>
            <w:r>
              <w:rPr>
                <w:color w:val="000000" w:themeColor="text1"/>
                <w:sz w:val="24"/>
              </w:rPr>
              <w:t>Основи</w:t>
            </w:r>
            <w:r>
              <w:rPr>
                <w:color w:val="000000" w:themeColor="text1"/>
                <w:spacing w:val="-5"/>
                <w:sz w:val="24"/>
              </w:rPr>
              <w:t xml:space="preserve"> </w:t>
            </w:r>
            <w:r>
              <w:rPr>
                <w:color w:val="000000" w:themeColor="text1"/>
                <w:sz w:val="24"/>
              </w:rPr>
              <w:t>правознавства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73D02E90">
            <w:pPr>
              <w:pStyle w:val="99"/>
              <w:spacing w:line="256" w:lineRule="exact"/>
              <w:ind w:left="4"/>
              <w:jc w:val="center"/>
              <w:rPr>
                <w:color w:val="000000" w:themeColor="text1"/>
                <w:sz w:val="24"/>
              </w:rPr>
            </w:pPr>
            <w:r>
              <w:rPr>
                <w:color w:val="000000" w:themeColor="text1"/>
                <w:w w:val="99"/>
                <w:sz w:val="24"/>
              </w:rPr>
              <w:t>-</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4F7A69F7">
            <w:pPr>
              <w:pStyle w:val="99"/>
              <w:spacing w:line="256" w:lineRule="exact"/>
              <w:ind w:right="1" w:firstLine="840" w:firstLineChars="350"/>
              <w:jc w:val="both"/>
              <w:rPr>
                <w:bCs/>
                <w:color w:val="000000" w:themeColor="text1"/>
                <w:sz w:val="24"/>
              </w:rPr>
            </w:pPr>
            <w:r>
              <w:rPr>
                <w:bCs/>
                <w:color w:val="000000" w:themeColor="text1"/>
                <w:sz w:val="24"/>
              </w:rPr>
              <w:t>1</w:t>
            </w:r>
          </w:p>
        </w:tc>
      </w:tr>
      <w:tr w14:paraId="376DBA9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06" w:hRule="atLeast"/>
        </w:trPr>
        <w:tc>
          <w:tcPr>
            <w:tcW w:w="2870" w:type="dxa"/>
            <w:tcBorders>
              <w:top w:val="single" w:color="4F81BD" w:sz="8" w:space="0"/>
              <w:left w:val="single" w:color="4F81BD" w:sz="8" w:space="0"/>
              <w:bottom w:val="single" w:color="4F81BD" w:sz="8" w:space="0"/>
              <w:right w:val="dotted" w:color="auto" w:sz="4" w:space="0"/>
            </w:tcBorders>
            <w:shd w:val="clear" w:color="auto" w:fill="FFFFFF"/>
          </w:tcPr>
          <w:p w14:paraId="3DEA40B5">
            <w:pPr>
              <w:pStyle w:val="99"/>
              <w:spacing w:before="1"/>
              <w:ind w:left="34" w:right="128"/>
              <w:rPr>
                <w:b/>
                <w:bCs/>
                <w:color w:val="000000" w:themeColor="text1"/>
                <w:sz w:val="24"/>
              </w:rPr>
            </w:pPr>
            <w:r>
              <w:rPr>
                <w:b/>
                <w:bCs/>
                <w:color w:val="000000" w:themeColor="text1"/>
                <w:sz w:val="24"/>
              </w:rPr>
              <w:t>Мистецтво</w:t>
            </w: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01005770">
            <w:pPr>
              <w:pStyle w:val="99"/>
              <w:spacing w:before="1"/>
              <w:ind w:left="105"/>
              <w:rPr>
                <w:color w:val="000000" w:themeColor="text1"/>
                <w:sz w:val="24"/>
              </w:rPr>
            </w:pPr>
            <w:r>
              <w:rPr>
                <w:color w:val="000000" w:themeColor="text1"/>
                <w:sz w:val="24"/>
              </w:rPr>
              <w:t>Мистецтво</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68FB7C44">
            <w:pPr>
              <w:pStyle w:val="99"/>
              <w:spacing w:before="1"/>
              <w:ind w:left="6"/>
              <w:jc w:val="center"/>
              <w:rPr>
                <w:color w:val="000000" w:themeColor="text1"/>
                <w:sz w:val="24"/>
              </w:rPr>
            </w:pPr>
            <w:r>
              <w:rPr>
                <w:color w:val="000000" w:themeColor="text1"/>
                <w:sz w:val="24"/>
              </w:rPr>
              <w:t>1</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301B5A8B">
            <w:pPr>
              <w:pStyle w:val="99"/>
              <w:spacing w:before="1"/>
              <w:ind w:left="140" w:firstLine="720" w:firstLineChars="300"/>
              <w:jc w:val="both"/>
              <w:rPr>
                <w:bCs/>
                <w:color w:val="000000" w:themeColor="text1"/>
                <w:sz w:val="24"/>
              </w:rPr>
            </w:pPr>
            <w:r>
              <w:rPr>
                <w:bCs/>
                <w:color w:val="000000" w:themeColor="text1"/>
                <w:sz w:val="24"/>
              </w:rPr>
              <w:t>1</w:t>
            </w:r>
          </w:p>
        </w:tc>
      </w:tr>
      <w:tr w14:paraId="7241253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restart"/>
            <w:tcBorders>
              <w:top w:val="single" w:color="4F81BD" w:sz="8" w:space="0"/>
              <w:left w:val="single" w:color="4F81BD" w:sz="8" w:space="0"/>
              <w:bottom w:val="single" w:color="4F81BD" w:sz="8" w:space="0"/>
              <w:right w:val="dotted" w:color="auto" w:sz="4" w:space="0"/>
            </w:tcBorders>
            <w:shd w:val="clear" w:color="auto" w:fill="FFFFFF"/>
          </w:tcPr>
          <w:p w14:paraId="06C5D822">
            <w:pPr>
              <w:pStyle w:val="99"/>
              <w:spacing w:line="275" w:lineRule="exact"/>
              <w:ind w:left="34" w:right="128"/>
              <w:rPr>
                <w:b/>
                <w:bCs/>
                <w:color w:val="000000" w:themeColor="text1"/>
                <w:sz w:val="24"/>
              </w:rPr>
            </w:pPr>
            <w:r>
              <w:rPr>
                <w:b/>
                <w:bCs/>
                <w:color w:val="000000" w:themeColor="text1"/>
                <w:sz w:val="24"/>
              </w:rPr>
              <w:t>Математика</w:t>
            </w: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216F5CEC">
            <w:pPr>
              <w:pStyle w:val="99"/>
              <w:spacing w:line="256" w:lineRule="exact"/>
              <w:ind w:left="105"/>
              <w:rPr>
                <w:color w:val="000000" w:themeColor="text1"/>
                <w:sz w:val="24"/>
              </w:rPr>
            </w:pPr>
            <w:r>
              <w:rPr>
                <w:color w:val="000000" w:themeColor="text1"/>
                <w:sz w:val="24"/>
              </w:rPr>
              <w:t>Математика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1C0D64C7">
            <w:pPr>
              <w:pStyle w:val="99"/>
              <w:spacing w:line="256" w:lineRule="exact"/>
              <w:ind w:left="4"/>
              <w:jc w:val="center"/>
              <w:rPr>
                <w:color w:val="000000" w:themeColor="text1"/>
                <w:sz w:val="24"/>
              </w:rPr>
            </w:pPr>
            <w:r>
              <w:rPr>
                <w:color w:val="000000" w:themeColor="text1"/>
                <w:w w:val="99"/>
                <w:sz w:val="24"/>
              </w:rPr>
              <w:t>-</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0A89DBFA">
            <w:pPr>
              <w:pStyle w:val="99"/>
              <w:spacing w:line="256" w:lineRule="exact"/>
              <w:ind w:left="140" w:right="311"/>
              <w:jc w:val="center"/>
              <w:rPr>
                <w:bCs/>
                <w:color w:val="000000" w:themeColor="text1"/>
                <w:sz w:val="24"/>
              </w:rPr>
            </w:pPr>
            <w:r>
              <w:rPr>
                <w:bCs/>
                <w:color w:val="000000" w:themeColor="text1"/>
                <w:sz w:val="24"/>
              </w:rPr>
              <w:t>-</w:t>
            </w:r>
          </w:p>
        </w:tc>
      </w:tr>
      <w:tr w14:paraId="4B12EB7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458E6622">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478791EA">
            <w:pPr>
              <w:pStyle w:val="99"/>
              <w:spacing w:line="256" w:lineRule="exact"/>
              <w:ind w:left="105"/>
              <w:rPr>
                <w:color w:val="000000" w:themeColor="text1"/>
                <w:sz w:val="24"/>
              </w:rPr>
            </w:pPr>
            <w:r>
              <w:rPr>
                <w:color w:val="000000" w:themeColor="text1"/>
                <w:sz w:val="24"/>
              </w:rPr>
              <w:t>Алгебра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4D963FC7">
            <w:pPr>
              <w:pStyle w:val="99"/>
              <w:spacing w:line="256"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48DBAF93">
            <w:pPr>
              <w:pStyle w:val="99"/>
              <w:spacing w:line="256" w:lineRule="exact"/>
              <w:ind w:left="140" w:firstLine="840" w:firstLineChars="350"/>
              <w:jc w:val="both"/>
              <w:rPr>
                <w:bCs/>
                <w:color w:val="000000" w:themeColor="text1"/>
                <w:sz w:val="24"/>
              </w:rPr>
            </w:pPr>
            <w:r>
              <w:rPr>
                <w:bCs/>
                <w:color w:val="000000" w:themeColor="text1"/>
                <w:sz w:val="24"/>
              </w:rPr>
              <w:t>2</w:t>
            </w:r>
          </w:p>
        </w:tc>
      </w:tr>
      <w:tr w14:paraId="178E998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9"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4DC7F184">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6F9D21DD">
            <w:pPr>
              <w:pStyle w:val="99"/>
              <w:spacing w:before="1" w:line="257" w:lineRule="exact"/>
              <w:ind w:left="105"/>
              <w:rPr>
                <w:color w:val="000000" w:themeColor="text1"/>
                <w:sz w:val="24"/>
              </w:rPr>
            </w:pPr>
            <w:r>
              <w:rPr>
                <w:color w:val="000000" w:themeColor="text1"/>
                <w:sz w:val="24"/>
              </w:rPr>
              <w:t>Геометрія</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488CC3AC">
            <w:pPr>
              <w:pStyle w:val="99"/>
              <w:spacing w:before="1" w:line="257"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442F8B53">
            <w:pPr>
              <w:pStyle w:val="99"/>
              <w:spacing w:before="1" w:line="257" w:lineRule="exact"/>
              <w:ind w:left="140" w:firstLine="840" w:firstLineChars="350"/>
              <w:jc w:val="both"/>
              <w:rPr>
                <w:bCs/>
                <w:color w:val="000000" w:themeColor="text1"/>
                <w:sz w:val="24"/>
              </w:rPr>
            </w:pPr>
            <w:r>
              <w:rPr>
                <w:bCs/>
                <w:color w:val="000000" w:themeColor="text1"/>
                <w:sz w:val="24"/>
              </w:rPr>
              <w:t>2</w:t>
            </w:r>
          </w:p>
        </w:tc>
      </w:tr>
      <w:tr w14:paraId="6974B37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restart"/>
            <w:tcBorders>
              <w:top w:val="single" w:color="4F81BD" w:sz="8" w:space="0"/>
              <w:left w:val="single" w:color="4F81BD" w:sz="8" w:space="0"/>
              <w:bottom w:val="single" w:color="4F81BD" w:sz="8" w:space="0"/>
              <w:right w:val="dotted" w:color="auto" w:sz="4" w:space="0"/>
            </w:tcBorders>
            <w:shd w:val="clear" w:color="auto" w:fill="FFFFFF"/>
          </w:tcPr>
          <w:p w14:paraId="5D073A48">
            <w:pPr>
              <w:pStyle w:val="99"/>
              <w:ind w:left="34" w:right="128"/>
              <w:rPr>
                <w:b/>
                <w:bCs/>
                <w:color w:val="000000" w:themeColor="text1"/>
                <w:sz w:val="24"/>
              </w:rPr>
            </w:pPr>
            <w:r>
              <w:rPr>
                <w:b/>
                <w:bCs/>
                <w:color w:val="000000" w:themeColor="text1"/>
                <w:sz w:val="24"/>
              </w:rPr>
              <w:t>Природознавтво</w:t>
            </w: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648A8390">
            <w:pPr>
              <w:pStyle w:val="99"/>
              <w:spacing w:line="256" w:lineRule="exact"/>
              <w:ind w:left="105"/>
              <w:rPr>
                <w:color w:val="000000" w:themeColor="text1"/>
                <w:sz w:val="24"/>
              </w:rPr>
            </w:pPr>
            <w:r>
              <w:rPr>
                <w:color w:val="000000" w:themeColor="text1"/>
                <w:sz w:val="24"/>
              </w:rPr>
              <w:t>Природознавство</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19081BDE">
            <w:pPr>
              <w:pStyle w:val="99"/>
              <w:spacing w:line="256" w:lineRule="exact"/>
              <w:ind w:left="4"/>
              <w:jc w:val="center"/>
              <w:rPr>
                <w:color w:val="000000" w:themeColor="text1"/>
                <w:sz w:val="24"/>
              </w:rPr>
            </w:pPr>
            <w:r>
              <w:rPr>
                <w:color w:val="000000" w:themeColor="text1"/>
                <w:w w:val="99"/>
                <w:sz w:val="24"/>
              </w:rPr>
              <w:t>-</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1927BF61">
            <w:pPr>
              <w:pStyle w:val="99"/>
              <w:spacing w:line="256" w:lineRule="exact"/>
              <w:ind w:firstLine="960" w:firstLineChars="400"/>
              <w:jc w:val="both"/>
              <w:rPr>
                <w:bCs/>
                <w:color w:val="000000" w:themeColor="text1"/>
                <w:sz w:val="24"/>
              </w:rPr>
            </w:pPr>
            <w:r>
              <w:rPr>
                <w:bCs/>
                <w:color w:val="000000" w:themeColor="text1"/>
                <w:sz w:val="24"/>
              </w:rPr>
              <w:t>-</w:t>
            </w:r>
          </w:p>
        </w:tc>
      </w:tr>
      <w:tr w14:paraId="21557C1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2EBB539A">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3EED7058">
            <w:pPr>
              <w:pStyle w:val="99"/>
              <w:spacing w:line="256" w:lineRule="exact"/>
              <w:ind w:left="105"/>
              <w:rPr>
                <w:color w:val="000000" w:themeColor="text1"/>
                <w:sz w:val="24"/>
              </w:rPr>
            </w:pPr>
            <w:r>
              <w:rPr>
                <w:color w:val="000000" w:themeColor="text1"/>
                <w:sz w:val="24"/>
              </w:rPr>
              <w:t>Біологія</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0FFD175D">
            <w:pPr>
              <w:pStyle w:val="99"/>
              <w:spacing w:line="256"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72D710C3">
            <w:pPr>
              <w:pStyle w:val="99"/>
              <w:spacing w:line="256" w:lineRule="exact"/>
              <w:ind w:left="140" w:right="311"/>
              <w:jc w:val="center"/>
              <w:rPr>
                <w:bCs/>
                <w:color w:val="000000" w:themeColor="text1"/>
                <w:sz w:val="24"/>
              </w:rPr>
            </w:pPr>
            <w:r>
              <w:rPr>
                <w:rFonts w:hint="default"/>
                <w:bCs/>
                <w:color w:val="000000" w:themeColor="text1"/>
                <w:sz w:val="24"/>
                <w:lang w:val="uk-UA"/>
              </w:rPr>
              <w:t xml:space="preserve"> </w:t>
            </w:r>
            <w:r>
              <w:rPr>
                <w:bCs/>
                <w:color w:val="000000" w:themeColor="text1"/>
                <w:sz w:val="24"/>
              </w:rPr>
              <w:t>2</w:t>
            </w:r>
          </w:p>
        </w:tc>
      </w:tr>
      <w:tr w14:paraId="4FF61AD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58905DD4">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0C5D5915">
            <w:pPr>
              <w:pStyle w:val="99"/>
              <w:spacing w:line="256" w:lineRule="exact"/>
              <w:ind w:left="105"/>
              <w:rPr>
                <w:color w:val="000000" w:themeColor="text1"/>
                <w:sz w:val="24"/>
              </w:rPr>
            </w:pPr>
            <w:r>
              <w:rPr>
                <w:color w:val="000000" w:themeColor="text1"/>
                <w:sz w:val="24"/>
              </w:rPr>
              <w:t>Географія</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04D28588">
            <w:pPr>
              <w:pStyle w:val="99"/>
              <w:spacing w:line="256"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60E9D355">
            <w:pPr>
              <w:pStyle w:val="99"/>
              <w:tabs>
                <w:tab w:val="left" w:pos="0"/>
              </w:tabs>
              <w:spacing w:line="256" w:lineRule="exact"/>
              <w:ind w:right="33"/>
              <w:jc w:val="center"/>
              <w:rPr>
                <w:bCs/>
                <w:color w:val="000000" w:themeColor="text1"/>
                <w:sz w:val="24"/>
              </w:rPr>
            </w:pPr>
            <w:r>
              <w:rPr>
                <w:bCs/>
                <w:color w:val="000000" w:themeColor="text1"/>
                <w:sz w:val="24"/>
              </w:rPr>
              <w:t>1,5</w:t>
            </w:r>
          </w:p>
        </w:tc>
      </w:tr>
      <w:tr w14:paraId="4766417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71E21F21">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4EFF7F0C">
            <w:pPr>
              <w:pStyle w:val="99"/>
              <w:spacing w:line="256" w:lineRule="exact"/>
              <w:ind w:left="105"/>
              <w:rPr>
                <w:color w:val="000000" w:themeColor="text1"/>
                <w:sz w:val="24"/>
              </w:rPr>
            </w:pPr>
            <w:r>
              <w:rPr>
                <w:color w:val="000000" w:themeColor="text1"/>
                <w:sz w:val="24"/>
              </w:rPr>
              <w:t>Фізика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4340A1AB">
            <w:pPr>
              <w:pStyle w:val="99"/>
              <w:spacing w:line="256" w:lineRule="exact"/>
              <w:ind w:left="6"/>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52F5A2A8">
            <w:pPr>
              <w:pStyle w:val="99"/>
              <w:spacing w:line="256" w:lineRule="exact"/>
              <w:ind w:firstLine="840" w:firstLineChars="350"/>
              <w:jc w:val="both"/>
              <w:rPr>
                <w:bCs/>
                <w:color w:val="000000" w:themeColor="text1"/>
                <w:sz w:val="24"/>
              </w:rPr>
            </w:pPr>
            <w:r>
              <w:rPr>
                <w:bCs/>
                <w:color w:val="000000" w:themeColor="text1"/>
                <w:sz w:val="24"/>
              </w:rPr>
              <w:t>3</w:t>
            </w:r>
          </w:p>
        </w:tc>
      </w:tr>
      <w:tr w14:paraId="2C9A32C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1C4D7EB5">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2E0385BE">
            <w:pPr>
              <w:pStyle w:val="99"/>
              <w:spacing w:line="275" w:lineRule="exact"/>
              <w:ind w:left="105"/>
              <w:rPr>
                <w:color w:val="000000" w:themeColor="text1"/>
                <w:sz w:val="24"/>
              </w:rPr>
            </w:pPr>
            <w:r>
              <w:rPr>
                <w:color w:val="000000" w:themeColor="text1"/>
                <w:sz w:val="24"/>
              </w:rPr>
              <w:t>Хімія</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012FF874">
            <w:pPr>
              <w:pStyle w:val="99"/>
              <w:spacing w:line="275" w:lineRule="exact"/>
              <w:ind w:firstLine="720" w:firstLineChars="300"/>
              <w:jc w:val="both"/>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12276FDE">
            <w:pPr>
              <w:pStyle w:val="99"/>
              <w:spacing w:line="275" w:lineRule="exact"/>
              <w:ind w:left="140" w:right="311"/>
              <w:jc w:val="center"/>
              <w:rPr>
                <w:bCs/>
                <w:color w:val="000000" w:themeColor="text1"/>
                <w:sz w:val="24"/>
              </w:rPr>
            </w:pPr>
            <w:r>
              <w:rPr>
                <w:bCs/>
                <w:color w:val="000000" w:themeColor="text1"/>
                <w:sz w:val="24"/>
              </w:rPr>
              <w:t>2</w:t>
            </w:r>
          </w:p>
        </w:tc>
      </w:tr>
      <w:tr w14:paraId="247A063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73" w:hRule="atLeast"/>
        </w:trPr>
        <w:tc>
          <w:tcPr>
            <w:tcW w:w="2870" w:type="dxa"/>
            <w:vMerge w:val="restart"/>
            <w:tcBorders>
              <w:top w:val="single" w:color="4F81BD" w:sz="8" w:space="0"/>
              <w:left w:val="single" w:color="4F81BD" w:sz="8" w:space="0"/>
              <w:bottom w:val="single" w:color="4F81BD" w:sz="8" w:space="0"/>
              <w:right w:val="dotted" w:color="auto" w:sz="4" w:space="0"/>
            </w:tcBorders>
            <w:shd w:val="clear" w:color="auto" w:fill="FFFFFF"/>
          </w:tcPr>
          <w:p w14:paraId="2CB7C178">
            <w:pPr>
              <w:pStyle w:val="99"/>
              <w:spacing w:before="1"/>
              <w:ind w:left="34" w:right="128"/>
              <w:rPr>
                <w:b/>
                <w:bCs/>
                <w:color w:val="000000" w:themeColor="text1"/>
                <w:sz w:val="24"/>
              </w:rPr>
            </w:pPr>
            <w:r>
              <w:rPr>
                <w:b/>
                <w:bCs/>
                <w:color w:val="000000" w:themeColor="text1"/>
                <w:sz w:val="24"/>
              </w:rPr>
              <w:t>Технології</w:t>
            </w: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4EDECDEA">
            <w:pPr>
              <w:pStyle w:val="99"/>
              <w:spacing w:before="1" w:line="257" w:lineRule="exact"/>
              <w:ind w:left="105"/>
              <w:rPr>
                <w:color w:val="000000" w:themeColor="text1"/>
                <w:sz w:val="24"/>
              </w:rPr>
            </w:pPr>
            <w:r>
              <w:rPr>
                <w:color w:val="000000" w:themeColor="text1"/>
                <w:sz w:val="24"/>
              </w:rPr>
              <w:t>Трудове</w:t>
            </w:r>
            <w:r>
              <w:rPr>
                <w:color w:val="000000" w:themeColor="text1"/>
                <w:spacing w:val="-5"/>
                <w:sz w:val="24"/>
              </w:rPr>
              <w:t xml:space="preserve"> </w:t>
            </w:r>
            <w:r>
              <w:rPr>
                <w:color w:val="000000" w:themeColor="text1"/>
                <w:sz w:val="24"/>
              </w:rPr>
              <w:t>навчання</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39FC08A3">
            <w:pPr>
              <w:pStyle w:val="99"/>
              <w:spacing w:before="1" w:line="257" w:lineRule="exact"/>
              <w:ind w:left="6"/>
              <w:jc w:val="center"/>
              <w:rPr>
                <w:color w:val="000000" w:themeColor="text1"/>
                <w:sz w:val="24"/>
              </w:rPr>
            </w:pPr>
            <w:r>
              <w:rPr>
                <w:color w:val="000000" w:themeColor="text1"/>
                <w:sz w:val="24"/>
              </w:rPr>
              <w:t>1</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7A396757">
            <w:pPr>
              <w:pStyle w:val="99"/>
              <w:spacing w:before="1" w:line="257" w:lineRule="exact"/>
              <w:ind w:left="140" w:right="311"/>
              <w:jc w:val="center"/>
              <w:rPr>
                <w:bCs/>
                <w:color w:val="000000" w:themeColor="text1"/>
                <w:sz w:val="24"/>
              </w:rPr>
            </w:pPr>
            <w:r>
              <w:rPr>
                <w:bCs/>
                <w:color w:val="000000" w:themeColor="text1"/>
                <w:sz w:val="24"/>
              </w:rPr>
              <w:t>1</w:t>
            </w:r>
          </w:p>
        </w:tc>
      </w:tr>
      <w:tr w14:paraId="1128060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94"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72F1665A">
            <w:pPr>
              <w:spacing w:after="0" w:line="240" w:lineRule="auto"/>
              <w:ind w:left="34" w:right="128"/>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575F9735">
            <w:pPr>
              <w:pStyle w:val="99"/>
              <w:spacing w:line="275" w:lineRule="exact"/>
              <w:ind w:left="105"/>
              <w:rPr>
                <w:color w:val="000000" w:themeColor="text1"/>
                <w:sz w:val="24"/>
              </w:rPr>
            </w:pPr>
            <w:r>
              <w:rPr>
                <w:color w:val="000000" w:themeColor="text1"/>
                <w:sz w:val="24"/>
              </w:rPr>
              <w:t>Інформатика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74B46C11">
            <w:pPr>
              <w:pStyle w:val="99"/>
              <w:spacing w:line="275" w:lineRule="exact"/>
              <w:ind w:right="34"/>
              <w:jc w:val="center"/>
              <w:rPr>
                <w:color w:val="000000" w:themeColor="text1"/>
                <w:sz w:val="24"/>
              </w:rPr>
            </w:pPr>
            <w:r>
              <w:rPr>
                <w:color w:val="000000" w:themeColor="text1"/>
                <w:sz w:val="24"/>
              </w:rPr>
              <w:t>2</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6B224215">
            <w:pPr>
              <w:pStyle w:val="99"/>
              <w:spacing w:line="275" w:lineRule="exact"/>
              <w:ind w:left="33" w:right="33"/>
              <w:jc w:val="center"/>
              <w:rPr>
                <w:rFonts w:hint="default"/>
                <w:bCs/>
                <w:color w:val="000000" w:themeColor="text1"/>
                <w:sz w:val="24"/>
                <w:lang w:val="uk-UA"/>
              </w:rPr>
            </w:pPr>
            <w:r>
              <w:rPr>
                <w:bCs/>
                <w:color w:val="000000" w:themeColor="text1"/>
                <w:sz w:val="24"/>
              </w:rPr>
              <w:t>2</w:t>
            </w:r>
            <w:r>
              <w:rPr>
                <w:rFonts w:hint="default"/>
                <w:bCs/>
                <w:color w:val="000000" w:themeColor="text1"/>
                <w:sz w:val="24"/>
                <w:lang w:val="uk-UA"/>
              </w:rPr>
              <w:t xml:space="preserve"> </w:t>
            </w:r>
          </w:p>
        </w:tc>
      </w:tr>
      <w:tr w14:paraId="1BCBCB0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57" w:hRule="atLeast"/>
        </w:trPr>
        <w:tc>
          <w:tcPr>
            <w:tcW w:w="2870" w:type="dxa"/>
            <w:vMerge w:val="restart"/>
            <w:tcBorders>
              <w:top w:val="single" w:color="4F81BD" w:sz="8" w:space="0"/>
              <w:left w:val="single" w:color="4F81BD" w:sz="8" w:space="0"/>
              <w:bottom w:val="single" w:color="4F81BD" w:sz="8" w:space="0"/>
              <w:right w:val="dotted" w:color="auto" w:sz="4" w:space="0"/>
            </w:tcBorders>
            <w:shd w:val="clear" w:color="auto" w:fill="FFFFFF"/>
          </w:tcPr>
          <w:p w14:paraId="6AFF9FFE">
            <w:pPr>
              <w:pStyle w:val="99"/>
              <w:spacing w:line="276" w:lineRule="exact"/>
              <w:ind w:left="34" w:right="128"/>
              <w:rPr>
                <w:b/>
                <w:bCs/>
                <w:color w:val="000000" w:themeColor="text1"/>
                <w:sz w:val="24"/>
              </w:rPr>
            </w:pPr>
            <w:r>
              <w:rPr>
                <w:b/>
                <w:bCs/>
                <w:color w:val="000000" w:themeColor="text1"/>
                <w:sz w:val="24"/>
              </w:rPr>
              <w:t>Здоров’я</w:t>
            </w:r>
            <w:r>
              <w:rPr>
                <w:b/>
                <w:bCs/>
                <w:color w:val="000000" w:themeColor="text1"/>
                <w:spacing w:val="1"/>
                <w:sz w:val="24"/>
              </w:rPr>
              <w:t xml:space="preserve"> </w:t>
            </w:r>
            <w:r>
              <w:rPr>
                <w:b/>
                <w:bCs/>
                <w:color w:val="000000" w:themeColor="text1"/>
                <w:sz w:val="24"/>
              </w:rPr>
              <w:t>і</w:t>
            </w:r>
            <w:r>
              <w:rPr>
                <w:b/>
                <w:bCs/>
                <w:color w:val="000000" w:themeColor="text1"/>
                <w:spacing w:val="1"/>
                <w:sz w:val="24"/>
              </w:rPr>
              <w:t xml:space="preserve"> ф</w:t>
            </w:r>
            <w:r>
              <w:rPr>
                <w:b/>
                <w:bCs/>
                <w:color w:val="000000" w:themeColor="text1"/>
                <w:sz w:val="24"/>
              </w:rPr>
              <w:t>ізкультура</w:t>
            </w: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77E3A542">
            <w:pPr>
              <w:pStyle w:val="99"/>
              <w:spacing w:line="256" w:lineRule="exact"/>
              <w:ind w:left="105"/>
              <w:rPr>
                <w:color w:val="000000" w:themeColor="text1"/>
                <w:sz w:val="24"/>
              </w:rPr>
            </w:pPr>
            <w:r>
              <w:rPr>
                <w:color w:val="000000" w:themeColor="text1"/>
                <w:sz w:val="24"/>
              </w:rPr>
              <w:t>Основи</w:t>
            </w:r>
            <w:r>
              <w:rPr>
                <w:color w:val="000000" w:themeColor="text1"/>
                <w:spacing w:val="-2"/>
                <w:sz w:val="24"/>
              </w:rPr>
              <w:t xml:space="preserve"> </w:t>
            </w:r>
            <w:r>
              <w:rPr>
                <w:color w:val="000000" w:themeColor="text1"/>
                <w:sz w:val="24"/>
              </w:rPr>
              <w:t>здоров’я</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59A842BD">
            <w:pPr>
              <w:pStyle w:val="99"/>
              <w:spacing w:line="256" w:lineRule="exact"/>
              <w:ind w:left="6"/>
              <w:jc w:val="center"/>
              <w:rPr>
                <w:color w:val="000000" w:themeColor="text1"/>
                <w:sz w:val="24"/>
              </w:rPr>
            </w:pPr>
            <w:r>
              <w:rPr>
                <w:color w:val="000000" w:themeColor="text1"/>
                <w:sz w:val="24"/>
              </w:rPr>
              <w:t>1</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080B73F2">
            <w:pPr>
              <w:pStyle w:val="99"/>
              <w:spacing w:line="256" w:lineRule="exact"/>
              <w:ind w:left="140" w:firstLine="840" w:firstLineChars="350"/>
              <w:jc w:val="both"/>
              <w:rPr>
                <w:bCs/>
                <w:color w:val="000000" w:themeColor="text1"/>
                <w:sz w:val="24"/>
              </w:rPr>
            </w:pPr>
            <w:r>
              <w:rPr>
                <w:bCs/>
                <w:color w:val="000000" w:themeColor="text1"/>
                <w:sz w:val="24"/>
              </w:rPr>
              <w:t>1</w:t>
            </w:r>
          </w:p>
        </w:tc>
      </w:tr>
      <w:tr w14:paraId="742A0AA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98" w:hRule="atLeast"/>
        </w:trPr>
        <w:tc>
          <w:tcPr>
            <w:tcW w:w="2870" w:type="dxa"/>
            <w:vMerge w:val="continue"/>
            <w:tcBorders>
              <w:top w:val="single" w:color="4F81BD" w:sz="8" w:space="0"/>
              <w:left w:val="single" w:color="4F81BD" w:sz="8" w:space="0"/>
              <w:bottom w:val="single" w:color="4F81BD" w:sz="8" w:space="0"/>
              <w:right w:val="dotted" w:color="auto" w:sz="4" w:space="0"/>
            </w:tcBorders>
            <w:shd w:val="clear" w:color="auto" w:fill="FFFFFF"/>
          </w:tcPr>
          <w:p w14:paraId="70CDB667">
            <w:pPr>
              <w:spacing w:after="0" w:line="240" w:lineRule="auto"/>
              <w:rPr>
                <w:b/>
                <w:bCs/>
                <w:color w:val="000000" w:themeColor="text1"/>
                <w:sz w:val="24"/>
              </w:rPr>
            </w:pPr>
          </w:p>
        </w:tc>
        <w:tc>
          <w:tcPr>
            <w:tcW w:w="3015" w:type="dxa"/>
            <w:tcBorders>
              <w:top w:val="single" w:color="4F81BD" w:sz="8" w:space="0"/>
              <w:left w:val="dotted" w:color="auto" w:sz="4" w:space="0"/>
              <w:bottom w:val="single" w:color="4F81BD" w:sz="8" w:space="0"/>
              <w:right w:val="dotted" w:color="auto" w:sz="4" w:space="0"/>
            </w:tcBorders>
            <w:shd w:val="clear" w:color="auto" w:fill="FFFFFF"/>
          </w:tcPr>
          <w:p w14:paraId="1FFAC802">
            <w:pPr>
              <w:pStyle w:val="99"/>
              <w:spacing w:line="256" w:lineRule="exact"/>
              <w:ind w:left="105"/>
              <w:rPr>
                <w:color w:val="000000" w:themeColor="text1"/>
                <w:sz w:val="24"/>
              </w:rPr>
            </w:pPr>
            <w:r>
              <w:rPr>
                <w:color w:val="000000" w:themeColor="text1"/>
                <w:sz w:val="24"/>
              </w:rPr>
              <w:t>Фізична</w:t>
            </w:r>
            <w:r>
              <w:rPr>
                <w:color w:val="000000" w:themeColor="text1"/>
                <w:spacing w:val="-3"/>
                <w:sz w:val="24"/>
              </w:rPr>
              <w:t xml:space="preserve"> </w:t>
            </w:r>
            <w:r>
              <w:rPr>
                <w:color w:val="000000" w:themeColor="text1"/>
                <w:sz w:val="24"/>
              </w:rPr>
              <w:t>культура</w:t>
            </w:r>
          </w:p>
        </w:tc>
        <w:tc>
          <w:tcPr>
            <w:tcW w:w="1905" w:type="dxa"/>
            <w:tcBorders>
              <w:top w:val="single" w:color="4F81BD" w:sz="8" w:space="0"/>
              <w:left w:val="dotted" w:color="auto" w:sz="4" w:space="0"/>
              <w:bottom w:val="single" w:color="4F81BD" w:sz="8" w:space="0"/>
              <w:right w:val="single" w:color="4F81BD" w:sz="8" w:space="0"/>
            </w:tcBorders>
            <w:shd w:val="clear" w:color="auto" w:fill="FFFFFF"/>
          </w:tcPr>
          <w:p w14:paraId="455F66AD">
            <w:pPr>
              <w:pStyle w:val="99"/>
              <w:spacing w:line="256" w:lineRule="exact"/>
              <w:ind w:left="6"/>
              <w:jc w:val="center"/>
              <w:rPr>
                <w:color w:val="000000" w:themeColor="text1"/>
                <w:sz w:val="24"/>
              </w:rPr>
            </w:pPr>
            <w:r>
              <w:rPr>
                <w:color w:val="000000" w:themeColor="text1"/>
                <w:sz w:val="24"/>
              </w:rPr>
              <w:t>3</w:t>
            </w:r>
          </w:p>
        </w:tc>
        <w:tc>
          <w:tcPr>
            <w:tcW w:w="2248" w:type="dxa"/>
            <w:gridSpan w:val="2"/>
            <w:tcBorders>
              <w:top w:val="single" w:color="4F81BD" w:sz="8" w:space="0"/>
              <w:left w:val="single" w:color="4F81BD" w:sz="8" w:space="0"/>
              <w:bottom w:val="single" w:color="4F81BD" w:sz="8" w:space="0"/>
              <w:right w:val="dotted" w:color="auto" w:sz="4" w:space="0"/>
            </w:tcBorders>
            <w:shd w:val="clear" w:color="auto" w:fill="FFFFFF"/>
          </w:tcPr>
          <w:p w14:paraId="3F3D00CE">
            <w:pPr>
              <w:pStyle w:val="99"/>
              <w:spacing w:line="256" w:lineRule="exact"/>
              <w:ind w:left="140" w:right="311"/>
              <w:jc w:val="center"/>
              <w:rPr>
                <w:bCs/>
                <w:color w:val="000000" w:themeColor="text1"/>
                <w:sz w:val="24"/>
              </w:rPr>
            </w:pPr>
            <w:r>
              <w:rPr>
                <w:rFonts w:hint="default"/>
                <w:bCs/>
                <w:color w:val="000000" w:themeColor="text1"/>
                <w:sz w:val="24"/>
                <w:lang w:val="uk-UA"/>
              </w:rPr>
              <w:t xml:space="preserve"> </w:t>
            </w:r>
            <w:r>
              <w:rPr>
                <w:bCs/>
                <w:color w:val="000000" w:themeColor="text1"/>
                <w:sz w:val="24"/>
              </w:rPr>
              <w:t>3</w:t>
            </w:r>
          </w:p>
        </w:tc>
      </w:tr>
      <w:tr w14:paraId="24BF1C8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51" w:hRule="atLeast"/>
        </w:trPr>
        <w:tc>
          <w:tcPr>
            <w:tcW w:w="5885" w:type="dxa"/>
            <w:gridSpan w:val="2"/>
            <w:tcBorders>
              <w:top w:val="single" w:color="4F81BD" w:sz="8" w:space="0"/>
              <w:left w:val="single" w:color="4F81BD" w:sz="8" w:space="0"/>
              <w:bottom w:val="single" w:color="4F81BD" w:sz="8" w:space="0"/>
              <w:right w:val="dotted" w:color="auto" w:sz="4" w:space="0"/>
            </w:tcBorders>
            <w:shd w:val="clear" w:color="auto" w:fill="FFFFFF"/>
          </w:tcPr>
          <w:p w14:paraId="14E8A73B">
            <w:pPr>
              <w:pStyle w:val="99"/>
              <w:spacing w:line="275" w:lineRule="exact"/>
              <w:ind w:left="107"/>
              <w:rPr>
                <w:b/>
                <w:bCs/>
                <w:color w:val="000000" w:themeColor="text1"/>
                <w:sz w:val="24"/>
              </w:rPr>
            </w:pPr>
            <w:r>
              <w:rPr>
                <w:b/>
                <w:bCs/>
                <w:color w:val="000000" w:themeColor="text1"/>
                <w:sz w:val="24"/>
              </w:rPr>
              <w:t>Разом</w:t>
            </w:r>
          </w:p>
        </w:tc>
        <w:tc>
          <w:tcPr>
            <w:tcW w:w="1905" w:type="dxa"/>
            <w:tcBorders>
              <w:top w:val="single" w:color="4F81BD" w:sz="8" w:space="0"/>
              <w:left w:val="dotted" w:color="auto" w:sz="4" w:space="0"/>
              <w:bottom w:val="single" w:color="4F81BD" w:sz="8" w:space="0"/>
              <w:right w:val="dotted" w:color="auto" w:sz="4" w:space="0"/>
            </w:tcBorders>
            <w:shd w:val="clear" w:color="auto" w:fill="FFFFFF"/>
          </w:tcPr>
          <w:p w14:paraId="160AB823">
            <w:pPr>
              <w:spacing w:after="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28,5+3</w:t>
            </w:r>
          </w:p>
        </w:tc>
        <w:tc>
          <w:tcPr>
            <w:tcW w:w="2248" w:type="dxa"/>
            <w:gridSpan w:val="2"/>
            <w:tcBorders>
              <w:top w:val="single" w:color="4F81BD" w:sz="8" w:space="0"/>
              <w:left w:val="dotted" w:color="auto" w:sz="4" w:space="0"/>
              <w:bottom w:val="single" w:color="4F81BD" w:sz="8" w:space="0"/>
              <w:right w:val="single" w:color="4F81BD" w:sz="8" w:space="0"/>
            </w:tcBorders>
            <w:shd w:val="clear" w:color="auto" w:fill="FFFFFF"/>
          </w:tcPr>
          <w:p w14:paraId="214C5659">
            <w:pPr>
              <w:spacing w:after="0" w:line="24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30+3</w:t>
            </w:r>
          </w:p>
        </w:tc>
      </w:tr>
      <w:tr w14:paraId="252DE54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251" w:hRule="atLeast"/>
        </w:trPr>
        <w:tc>
          <w:tcPr>
            <w:tcW w:w="5885" w:type="dxa"/>
            <w:gridSpan w:val="2"/>
            <w:tcBorders>
              <w:top w:val="single" w:color="4F81BD" w:sz="8" w:space="0"/>
              <w:left w:val="single" w:color="4F81BD" w:sz="8" w:space="0"/>
              <w:bottom w:val="single" w:color="4F81BD" w:sz="8" w:space="0"/>
              <w:right w:val="dotted" w:color="auto" w:sz="4" w:space="0"/>
            </w:tcBorders>
            <w:shd w:val="clear" w:color="auto" w:fill="FFFFFF"/>
          </w:tcPr>
          <w:p w14:paraId="78E696E7">
            <w:pPr>
              <w:pStyle w:val="99"/>
              <w:spacing w:before="1"/>
              <w:ind w:left="107"/>
              <w:rPr>
                <w:b/>
                <w:bCs/>
                <w:color w:val="000000" w:themeColor="text1"/>
                <w:sz w:val="24"/>
                <w:szCs w:val="24"/>
              </w:rPr>
            </w:pPr>
            <w:r>
              <w:rPr>
                <w:b/>
                <w:bCs/>
                <w:color w:val="000000" w:themeColor="text1"/>
                <w:sz w:val="24"/>
                <w:szCs w:val="24"/>
                <w:lang w:val="ru-RU"/>
              </w:rPr>
              <w:t>Додатковий</w:t>
            </w:r>
            <w:r>
              <w:rPr>
                <w:b/>
                <w:bCs/>
                <w:color w:val="000000" w:themeColor="text1"/>
                <w:spacing w:val="-2"/>
                <w:sz w:val="24"/>
                <w:szCs w:val="24"/>
                <w:lang w:val="ru-RU"/>
              </w:rPr>
              <w:t xml:space="preserve"> </w:t>
            </w:r>
            <w:r>
              <w:rPr>
                <w:b/>
                <w:bCs/>
                <w:color w:val="000000" w:themeColor="text1"/>
                <w:sz w:val="24"/>
                <w:szCs w:val="24"/>
                <w:lang w:val="ru-RU"/>
              </w:rPr>
              <w:t>час</w:t>
            </w:r>
            <w:r>
              <w:rPr>
                <w:b/>
                <w:bCs/>
                <w:color w:val="000000" w:themeColor="text1"/>
                <w:spacing w:val="-3"/>
                <w:sz w:val="24"/>
                <w:szCs w:val="24"/>
                <w:lang w:val="ru-RU"/>
              </w:rPr>
              <w:t xml:space="preserve"> </w:t>
            </w:r>
            <w:r>
              <w:rPr>
                <w:b/>
                <w:bCs/>
                <w:color w:val="000000" w:themeColor="text1"/>
                <w:sz w:val="24"/>
                <w:szCs w:val="24"/>
                <w:lang w:val="ru-RU"/>
              </w:rPr>
              <w:t>на</w:t>
            </w:r>
            <w:r>
              <w:rPr>
                <w:b/>
                <w:bCs/>
                <w:color w:val="000000" w:themeColor="text1"/>
                <w:spacing w:val="-2"/>
                <w:sz w:val="24"/>
                <w:szCs w:val="24"/>
                <w:lang w:val="ru-RU"/>
              </w:rPr>
              <w:t xml:space="preserve"> предмети</w:t>
            </w:r>
            <w:r>
              <w:rPr>
                <w:b/>
                <w:bCs/>
                <w:color w:val="000000" w:themeColor="text1"/>
                <w:sz w:val="24"/>
                <w:szCs w:val="24"/>
                <w:lang w:val="ru-RU"/>
              </w:rPr>
              <w:t>, факультативи, індивідуальні</w:t>
            </w:r>
            <w:r>
              <w:rPr>
                <w:b/>
                <w:bCs/>
                <w:color w:val="000000" w:themeColor="text1"/>
                <w:spacing w:val="1"/>
                <w:sz w:val="24"/>
                <w:szCs w:val="24"/>
                <w:lang w:val="ru-RU"/>
              </w:rPr>
              <w:t xml:space="preserve"> </w:t>
            </w:r>
            <w:r>
              <w:rPr>
                <w:b/>
                <w:bCs/>
                <w:color w:val="000000" w:themeColor="text1"/>
                <w:sz w:val="24"/>
                <w:szCs w:val="24"/>
                <w:lang w:val="ru-RU"/>
              </w:rPr>
              <w:t>заняття</w:t>
            </w:r>
            <w:r>
              <w:rPr>
                <w:b/>
                <w:bCs/>
                <w:color w:val="000000" w:themeColor="text1"/>
                <w:spacing w:val="-57"/>
                <w:sz w:val="24"/>
                <w:szCs w:val="24"/>
                <w:lang w:val="ru-RU"/>
              </w:rPr>
              <w:t xml:space="preserve"> </w:t>
            </w:r>
            <w:r>
              <w:rPr>
                <w:b/>
                <w:bCs/>
                <w:color w:val="000000" w:themeColor="text1"/>
                <w:sz w:val="24"/>
                <w:szCs w:val="24"/>
                <w:lang w:val="ru-RU"/>
              </w:rPr>
              <w:t>та</w:t>
            </w:r>
            <w:r>
              <w:rPr>
                <w:b/>
                <w:bCs/>
                <w:color w:val="000000" w:themeColor="text1"/>
                <w:spacing w:val="-4"/>
                <w:sz w:val="24"/>
                <w:szCs w:val="24"/>
                <w:lang w:val="ru-RU"/>
              </w:rPr>
              <w:t xml:space="preserve"> </w:t>
            </w:r>
            <w:r>
              <w:rPr>
                <w:b/>
                <w:bCs/>
                <w:color w:val="000000" w:themeColor="text1"/>
                <w:sz w:val="24"/>
                <w:szCs w:val="24"/>
                <w:lang w:val="ru-RU"/>
              </w:rPr>
              <w:t>консультації</w:t>
            </w:r>
            <w:r>
              <w:rPr>
                <w:b/>
                <w:bCs/>
                <w:color w:val="000000" w:themeColor="text1"/>
                <w:spacing w:val="-4"/>
                <w:sz w:val="24"/>
                <w:szCs w:val="24"/>
                <w:lang w:val="ru-RU"/>
              </w:rPr>
              <w:t xml:space="preserve"> </w:t>
            </w:r>
            <w:r>
              <w:rPr>
                <w:b/>
                <w:bCs/>
                <w:color w:val="000000" w:themeColor="text1"/>
                <w:sz w:val="24"/>
                <w:szCs w:val="24"/>
                <w:lang w:val="ru-RU"/>
              </w:rPr>
              <w:t>(використано).</w:t>
            </w:r>
            <w:r>
              <w:rPr>
                <w:b/>
                <w:bCs/>
                <w:color w:val="000000" w:themeColor="text1"/>
                <w:spacing w:val="-4"/>
                <w:sz w:val="24"/>
                <w:szCs w:val="24"/>
                <w:lang w:val="ru-RU"/>
              </w:rPr>
              <w:t xml:space="preserve"> </w:t>
            </w:r>
            <w:r>
              <w:rPr>
                <w:b/>
                <w:bCs/>
                <w:color w:val="000000" w:themeColor="text1"/>
                <w:sz w:val="24"/>
                <w:szCs w:val="24"/>
              </w:rPr>
              <w:t>З</w:t>
            </w:r>
            <w:r>
              <w:rPr>
                <w:b/>
                <w:bCs/>
                <w:color w:val="000000" w:themeColor="text1"/>
                <w:spacing w:val="-5"/>
                <w:sz w:val="24"/>
                <w:szCs w:val="24"/>
              </w:rPr>
              <w:t xml:space="preserve"> </w:t>
            </w:r>
            <w:r>
              <w:rPr>
                <w:b/>
                <w:bCs/>
                <w:color w:val="000000" w:themeColor="text1"/>
                <w:sz w:val="24"/>
                <w:szCs w:val="24"/>
              </w:rPr>
              <w:t>них:</w:t>
            </w:r>
          </w:p>
        </w:tc>
        <w:tc>
          <w:tcPr>
            <w:tcW w:w="1905" w:type="dxa"/>
            <w:tcBorders>
              <w:top w:val="single" w:color="4F81BD" w:sz="8" w:space="0"/>
              <w:left w:val="dotted" w:color="auto" w:sz="4" w:space="0"/>
              <w:bottom w:val="single" w:color="4F81BD" w:sz="8" w:space="0"/>
              <w:right w:val="dotted" w:color="auto" w:sz="4" w:space="0"/>
            </w:tcBorders>
            <w:shd w:val="clear" w:color="auto" w:fill="FFFFFF"/>
          </w:tcPr>
          <w:p w14:paraId="2C26EAA3">
            <w:pPr>
              <w:pStyle w:val="99"/>
              <w:spacing w:before="1"/>
              <w:ind w:left="6"/>
              <w:jc w:val="center"/>
              <w:rPr>
                <w:rFonts w:hint="default"/>
                <w:b/>
                <w:color w:val="000000" w:themeColor="text1"/>
                <w:sz w:val="24"/>
                <w:lang w:val="uk-UA"/>
              </w:rPr>
            </w:pPr>
            <w:r>
              <w:rPr>
                <w:rFonts w:hint="default"/>
                <w:b/>
                <w:color w:val="000000" w:themeColor="text1"/>
                <w:sz w:val="24"/>
                <w:lang w:val="uk-UA"/>
              </w:rPr>
              <w:t>3</w:t>
            </w:r>
          </w:p>
        </w:tc>
        <w:tc>
          <w:tcPr>
            <w:tcW w:w="2248" w:type="dxa"/>
            <w:gridSpan w:val="2"/>
            <w:tcBorders>
              <w:top w:val="single" w:color="4F81BD" w:sz="8" w:space="0"/>
              <w:left w:val="dotted" w:color="auto" w:sz="4" w:space="0"/>
              <w:bottom w:val="single" w:color="4F81BD" w:sz="8" w:space="0"/>
              <w:right w:val="single" w:color="4F81BD" w:sz="8" w:space="0"/>
            </w:tcBorders>
            <w:shd w:val="clear" w:color="auto" w:fill="FFFFFF"/>
          </w:tcPr>
          <w:p w14:paraId="0BAAC0D1">
            <w:pPr>
              <w:pStyle w:val="99"/>
              <w:spacing w:before="1"/>
              <w:ind w:left="311" w:right="311"/>
              <w:jc w:val="center"/>
              <w:rPr>
                <w:rFonts w:hint="default"/>
                <w:b/>
                <w:color w:val="000000" w:themeColor="text1"/>
                <w:sz w:val="24"/>
                <w:lang w:val="uk-UA"/>
              </w:rPr>
            </w:pPr>
            <w:r>
              <w:rPr>
                <w:rFonts w:hint="default"/>
                <w:b/>
                <w:color w:val="000000" w:themeColor="text1"/>
                <w:sz w:val="24"/>
                <w:lang w:val="uk-UA"/>
              </w:rPr>
              <w:t>3</w:t>
            </w:r>
          </w:p>
        </w:tc>
      </w:tr>
      <w:tr w14:paraId="57AC78F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55" w:hRule="atLeast"/>
        </w:trPr>
        <w:tc>
          <w:tcPr>
            <w:tcW w:w="5885" w:type="dxa"/>
            <w:gridSpan w:val="2"/>
            <w:tcBorders>
              <w:top w:val="single" w:color="4F81BD" w:sz="8" w:space="0"/>
              <w:left w:val="single" w:color="4F81BD" w:sz="8" w:space="0"/>
              <w:bottom w:val="single" w:color="4F81BD" w:sz="8" w:space="0"/>
              <w:right w:val="dotted" w:color="auto" w:sz="4" w:space="0"/>
            </w:tcBorders>
            <w:shd w:val="clear" w:color="auto" w:fill="FFFFFF"/>
          </w:tcPr>
          <w:p w14:paraId="03CFBB83">
            <w:pPr>
              <w:pStyle w:val="99"/>
              <w:spacing w:line="276" w:lineRule="exact"/>
              <w:ind w:left="107" w:right="843"/>
              <w:rPr>
                <w:b/>
                <w:bCs/>
                <w:color w:val="000000" w:themeColor="text1"/>
                <w:sz w:val="24"/>
                <w:szCs w:val="24"/>
              </w:rPr>
            </w:pPr>
            <w:r>
              <w:rPr>
                <w:b/>
                <w:bCs/>
                <w:color w:val="000000" w:themeColor="text1"/>
                <w:sz w:val="24"/>
                <w:szCs w:val="24"/>
              </w:rPr>
              <w:t>Гранично допустиме навчальне</w:t>
            </w:r>
            <w:r>
              <w:rPr>
                <w:b/>
                <w:bCs/>
                <w:color w:val="000000" w:themeColor="text1"/>
                <w:spacing w:val="-58"/>
                <w:sz w:val="24"/>
                <w:szCs w:val="24"/>
              </w:rPr>
              <w:t xml:space="preserve"> </w:t>
            </w:r>
            <w:r>
              <w:rPr>
                <w:b/>
                <w:bCs/>
                <w:color w:val="000000" w:themeColor="text1"/>
                <w:sz w:val="24"/>
                <w:szCs w:val="24"/>
              </w:rPr>
              <w:t>навантаження</w:t>
            </w:r>
          </w:p>
        </w:tc>
        <w:tc>
          <w:tcPr>
            <w:tcW w:w="1905" w:type="dxa"/>
            <w:tcBorders>
              <w:top w:val="single" w:color="4F81BD" w:sz="8" w:space="0"/>
              <w:left w:val="dotted" w:color="auto" w:sz="4" w:space="0"/>
              <w:bottom w:val="single" w:color="4F81BD" w:sz="8" w:space="0"/>
              <w:right w:val="dotted" w:color="auto" w:sz="4" w:space="0"/>
            </w:tcBorders>
            <w:shd w:val="clear" w:color="auto" w:fill="FFFFFF"/>
          </w:tcPr>
          <w:p w14:paraId="70DA5A11">
            <w:pPr>
              <w:pStyle w:val="99"/>
              <w:spacing w:line="275" w:lineRule="exact"/>
              <w:jc w:val="center"/>
              <w:rPr>
                <w:b/>
                <w:color w:val="000000" w:themeColor="text1"/>
                <w:sz w:val="24"/>
                <w:szCs w:val="24"/>
              </w:rPr>
            </w:pPr>
            <w:r>
              <w:rPr>
                <w:b/>
                <w:color w:val="000000" w:themeColor="text1"/>
                <w:sz w:val="24"/>
                <w:szCs w:val="24"/>
              </w:rPr>
              <w:t>33</w:t>
            </w:r>
          </w:p>
        </w:tc>
        <w:tc>
          <w:tcPr>
            <w:tcW w:w="2248" w:type="dxa"/>
            <w:gridSpan w:val="2"/>
            <w:tcBorders>
              <w:top w:val="single" w:color="4F81BD" w:sz="8" w:space="0"/>
              <w:left w:val="dotted" w:color="auto" w:sz="4" w:space="0"/>
              <w:bottom w:val="single" w:color="4F81BD" w:sz="8" w:space="0"/>
              <w:right w:val="single" w:color="4F81BD" w:sz="8" w:space="0"/>
            </w:tcBorders>
            <w:shd w:val="clear" w:color="auto" w:fill="FFFFFF"/>
          </w:tcPr>
          <w:p w14:paraId="09F1C1D1">
            <w:pPr>
              <w:pStyle w:val="99"/>
              <w:spacing w:line="275" w:lineRule="exact"/>
              <w:ind w:right="33"/>
              <w:jc w:val="center"/>
              <w:rPr>
                <w:b/>
                <w:color w:val="000000" w:themeColor="text1"/>
                <w:sz w:val="24"/>
                <w:szCs w:val="24"/>
              </w:rPr>
            </w:pPr>
            <w:r>
              <w:rPr>
                <w:b/>
                <w:color w:val="000000" w:themeColor="text1"/>
                <w:sz w:val="24"/>
                <w:szCs w:val="24"/>
              </w:rPr>
              <w:t>33</w:t>
            </w:r>
          </w:p>
        </w:tc>
      </w:tr>
      <w:tr w14:paraId="428611E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50" w:hRule="atLeast"/>
        </w:trPr>
        <w:tc>
          <w:tcPr>
            <w:tcW w:w="5885" w:type="dxa"/>
            <w:gridSpan w:val="2"/>
            <w:tcBorders>
              <w:top w:val="single" w:color="4F81BD" w:sz="8" w:space="0"/>
              <w:left w:val="single" w:color="4F81BD" w:sz="8" w:space="0"/>
              <w:bottom w:val="single" w:color="4F81BD" w:sz="8" w:space="0"/>
              <w:right w:val="dotted" w:color="auto" w:sz="4" w:space="0"/>
            </w:tcBorders>
            <w:shd w:val="clear" w:color="auto" w:fill="FFFFFF"/>
          </w:tcPr>
          <w:p w14:paraId="53E8BC73">
            <w:pPr>
              <w:pStyle w:val="99"/>
              <w:spacing w:line="230" w:lineRule="exact"/>
              <w:ind w:left="107" w:right="456"/>
              <w:rPr>
                <w:b w:val="0"/>
                <w:bCs/>
                <w:color w:val="000000" w:themeColor="text1"/>
                <w:sz w:val="24"/>
                <w:szCs w:val="24"/>
                <w:lang w:val="ru-RU"/>
              </w:rPr>
            </w:pPr>
            <w:r>
              <w:rPr>
                <w:b/>
                <w:bCs/>
                <w:color w:val="000000" w:themeColor="text1"/>
                <w:sz w:val="24"/>
                <w:szCs w:val="24"/>
                <w:lang w:val="ru-RU"/>
              </w:rPr>
              <w:t>Всього</w:t>
            </w:r>
            <w:r>
              <w:rPr>
                <w:b/>
                <w:bCs/>
                <w:color w:val="000000" w:themeColor="text1"/>
                <w:spacing w:val="-3"/>
                <w:sz w:val="24"/>
                <w:szCs w:val="24"/>
                <w:lang w:val="ru-RU"/>
              </w:rPr>
              <w:t xml:space="preserve"> </w:t>
            </w:r>
            <w:r>
              <w:rPr>
                <w:b/>
                <w:bCs/>
                <w:color w:val="000000" w:themeColor="text1"/>
                <w:sz w:val="24"/>
                <w:szCs w:val="24"/>
                <w:lang w:val="ru-RU"/>
              </w:rPr>
              <w:t>(без</w:t>
            </w:r>
            <w:r>
              <w:rPr>
                <w:b/>
                <w:bCs/>
                <w:color w:val="000000" w:themeColor="text1"/>
                <w:spacing w:val="-4"/>
                <w:sz w:val="24"/>
                <w:szCs w:val="24"/>
                <w:lang w:val="ru-RU"/>
              </w:rPr>
              <w:t xml:space="preserve"> </w:t>
            </w:r>
            <w:r>
              <w:rPr>
                <w:b/>
                <w:bCs/>
                <w:color w:val="000000" w:themeColor="text1"/>
                <w:sz w:val="24"/>
                <w:szCs w:val="24"/>
                <w:lang w:val="ru-RU"/>
              </w:rPr>
              <w:t>урахування</w:t>
            </w:r>
            <w:r>
              <w:rPr>
                <w:b/>
                <w:bCs/>
                <w:color w:val="000000" w:themeColor="text1"/>
                <w:spacing w:val="-3"/>
                <w:sz w:val="24"/>
                <w:szCs w:val="24"/>
                <w:lang w:val="ru-RU"/>
              </w:rPr>
              <w:t xml:space="preserve"> </w:t>
            </w:r>
            <w:r>
              <w:rPr>
                <w:b/>
                <w:bCs/>
                <w:color w:val="000000" w:themeColor="text1"/>
                <w:sz w:val="24"/>
                <w:szCs w:val="24"/>
                <w:lang w:val="ru-RU"/>
              </w:rPr>
              <w:t>поділу</w:t>
            </w:r>
            <w:r>
              <w:rPr>
                <w:b/>
                <w:bCs/>
                <w:color w:val="000000" w:themeColor="text1"/>
                <w:spacing w:val="-2"/>
                <w:sz w:val="24"/>
                <w:szCs w:val="24"/>
                <w:lang w:val="ru-RU"/>
              </w:rPr>
              <w:t xml:space="preserve"> </w:t>
            </w:r>
            <w:r>
              <w:rPr>
                <w:b/>
                <w:bCs/>
                <w:color w:val="000000" w:themeColor="text1"/>
                <w:sz w:val="24"/>
                <w:szCs w:val="24"/>
                <w:lang w:val="ru-RU"/>
              </w:rPr>
              <w:t>класів</w:t>
            </w:r>
            <w:r>
              <w:rPr>
                <w:b/>
                <w:bCs/>
                <w:color w:val="000000" w:themeColor="text1"/>
                <w:spacing w:val="-3"/>
                <w:sz w:val="24"/>
                <w:szCs w:val="24"/>
                <w:lang w:val="ru-RU"/>
              </w:rPr>
              <w:t xml:space="preserve"> </w:t>
            </w:r>
            <w:r>
              <w:rPr>
                <w:b/>
                <w:bCs/>
                <w:color w:val="000000" w:themeColor="text1"/>
                <w:sz w:val="24"/>
                <w:szCs w:val="24"/>
                <w:lang w:val="ru-RU"/>
              </w:rPr>
              <w:t>на</w:t>
            </w:r>
            <w:r>
              <w:rPr>
                <w:b/>
                <w:bCs/>
                <w:color w:val="000000" w:themeColor="text1"/>
                <w:spacing w:val="-47"/>
                <w:sz w:val="24"/>
                <w:szCs w:val="24"/>
                <w:lang w:val="ru-RU"/>
              </w:rPr>
              <w:t xml:space="preserve"> </w:t>
            </w:r>
            <w:r>
              <w:rPr>
                <w:b/>
                <w:bCs/>
                <w:color w:val="000000" w:themeColor="text1"/>
                <w:sz w:val="24"/>
                <w:szCs w:val="24"/>
                <w:lang w:val="ru-RU"/>
              </w:rPr>
              <w:t>групи)</w:t>
            </w:r>
          </w:p>
        </w:tc>
        <w:tc>
          <w:tcPr>
            <w:tcW w:w="1915" w:type="dxa"/>
            <w:gridSpan w:val="2"/>
            <w:tcBorders>
              <w:top w:val="single" w:color="4F81BD" w:sz="8" w:space="0"/>
              <w:left w:val="dotted" w:color="auto" w:sz="4" w:space="0"/>
              <w:bottom w:val="single" w:color="4F81BD" w:sz="8" w:space="0"/>
              <w:right w:val="dotted" w:color="auto" w:sz="4" w:space="0"/>
            </w:tcBorders>
            <w:shd w:val="clear" w:color="auto" w:fill="FFFFFF"/>
          </w:tcPr>
          <w:p w14:paraId="1FDDBA37">
            <w:pPr>
              <w:pStyle w:val="99"/>
              <w:jc w:val="center"/>
              <w:rPr>
                <w:b/>
                <w:bCs/>
                <w:color w:val="000000" w:themeColor="text1"/>
                <w:sz w:val="24"/>
                <w:szCs w:val="24"/>
              </w:rPr>
            </w:pPr>
            <w:r>
              <w:rPr>
                <w:rFonts w:hint="default"/>
                <w:b/>
                <w:bCs/>
                <w:color w:val="000000" w:themeColor="text1"/>
                <w:sz w:val="24"/>
                <w:szCs w:val="24"/>
                <w:lang w:val="uk-UA"/>
              </w:rPr>
              <w:t>31,5</w:t>
            </w:r>
            <w:r>
              <w:rPr>
                <w:b/>
                <w:bCs/>
                <w:color w:val="000000" w:themeColor="text1"/>
                <w:sz w:val="24"/>
                <w:szCs w:val="24"/>
              </w:rPr>
              <w:t>+3</w:t>
            </w:r>
          </w:p>
        </w:tc>
        <w:tc>
          <w:tcPr>
            <w:tcW w:w="2238" w:type="dxa"/>
            <w:tcBorders>
              <w:top w:val="single" w:color="4F81BD" w:sz="8" w:space="0"/>
              <w:left w:val="dotted" w:color="auto" w:sz="4" w:space="0"/>
              <w:bottom w:val="single" w:color="4F81BD" w:sz="8" w:space="0"/>
              <w:right w:val="single" w:color="4F81BD" w:sz="8" w:space="0"/>
            </w:tcBorders>
            <w:shd w:val="clear" w:color="auto" w:fill="FFFFFF"/>
          </w:tcPr>
          <w:p w14:paraId="370AC151">
            <w:pPr>
              <w:pStyle w:val="99"/>
              <w:jc w:val="center"/>
              <w:rPr>
                <w:rFonts w:hint="default"/>
                <w:b/>
                <w:bCs/>
                <w:color w:val="000000" w:themeColor="text1"/>
                <w:sz w:val="24"/>
                <w:szCs w:val="24"/>
                <w:lang w:val="uk-UA"/>
              </w:rPr>
            </w:pPr>
            <w:r>
              <w:rPr>
                <w:rFonts w:hint="default"/>
                <w:b/>
                <w:bCs/>
                <w:color w:val="000000" w:themeColor="text1"/>
                <w:sz w:val="24"/>
                <w:szCs w:val="24"/>
                <w:lang w:val="uk-UA"/>
              </w:rPr>
              <w:t>33+3</w:t>
            </w:r>
          </w:p>
        </w:tc>
      </w:tr>
    </w:tbl>
    <w:p w14:paraId="5F19E57A">
      <w:pPr>
        <w:pStyle w:val="14"/>
        <w:ind w:left="5670"/>
        <w:rPr>
          <w:spacing w:val="1"/>
          <w:sz w:val="24"/>
          <w:szCs w:val="24"/>
        </w:rPr>
      </w:pPr>
      <w:r>
        <w:rPr>
          <w:b/>
          <w:szCs w:val="28"/>
        </w:rPr>
        <w:br w:type="page"/>
      </w:r>
    </w:p>
    <w:p w14:paraId="37F9973B">
      <w:pPr>
        <w:spacing w:after="0"/>
        <w:jc w:val="center"/>
        <w:rPr>
          <w:rFonts w:ascii="Times New Roman" w:hAnsi="Times New Roman" w:cs="Times New Roman"/>
          <w:spacing w:val="1"/>
          <w:sz w:val="24"/>
          <w:szCs w:val="24"/>
        </w:rPr>
      </w:pPr>
    </w:p>
    <w:p w14:paraId="45F4980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lang w:val="uk-UA"/>
        </w:rPr>
      </w:pPr>
      <w:r>
        <w:rPr>
          <w:rFonts w:hint="default" w:ascii="Times New Roman" w:hAnsi="Times New Roman" w:cs="Times New Roman"/>
          <w:b/>
          <w:color w:val="auto"/>
          <w:sz w:val="28"/>
          <w:szCs w:val="28"/>
        </w:rPr>
        <w:t>Навчальний план</w:t>
      </w:r>
      <w:r>
        <w:rPr>
          <w:rFonts w:hint="default" w:ascii="Times New Roman" w:hAnsi="Times New Roman" w:cs="Times New Roman"/>
          <w:b/>
          <w:color w:val="auto"/>
          <w:sz w:val="28"/>
          <w:szCs w:val="28"/>
          <w:lang w:val="uk-UA"/>
        </w:rPr>
        <w:t xml:space="preserve"> </w:t>
      </w:r>
    </w:p>
    <w:p w14:paraId="34D0A01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Вчорайшенського ліцею</w:t>
      </w:r>
    </w:p>
    <w:p w14:paraId="4412C7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Вчорайшенської сільської ради </w:t>
      </w:r>
    </w:p>
    <w:p w14:paraId="0FBAADA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на 202</w:t>
      </w:r>
      <w:r>
        <w:rPr>
          <w:rFonts w:hint="default" w:ascii="Times New Roman" w:hAnsi="Times New Roman" w:cs="Times New Roman"/>
          <w:b/>
          <w:color w:val="auto"/>
          <w:sz w:val="28"/>
          <w:szCs w:val="28"/>
          <w:lang w:val="uk-UA"/>
        </w:rPr>
        <w:t>4</w:t>
      </w:r>
      <w:r>
        <w:rPr>
          <w:rFonts w:hint="default" w:ascii="Times New Roman" w:hAnsi="Times New Roman" w:cs="Times New Roman"/>
          <w:b/>
          <w:color w:val="auto"/>
          <w:sz w:val="28"/>
          <w:szCs w:val="28"/>
        </w:rPr>
        <w:t>/202</w:t>
      </w:r>
      <w:r>
        <w:rPr>
          <w:rFonts w:hint="default" w:ascii="Times New Roman" w:hAnsi="Times New Roman" w:cs="Times New Roman"/>
          <w:b/>
          <w:color w:val="auto"/>
          <w:sz w:val="28"/>
          <w:szCs w:val="28"/>
          <w:lang w:val="uk-UA"/>
        </w:rPr>
        <w:t>5</w:t>
      </w:r>
      <w:r>
        <w:rPr>
          <w:rFonts w:hint="default" w:ascii="Times New Roman" w:hAnsi="Times New Roman" w:cs="Times New Roman"/>
          <w:b/>
          <w:color w:val="auto"/>
          <w:sz w:val="28"/>
          <w:szCs w:val="28"/>
        </w:rPr>
        <w:t xml:space="preserve"> н.р. </w:t>
      </w:r>
      <w:r>
        <w:rPr>
          <w:rFonts w:hint="default" w:ascii="Times New Roman" w:hAnsi="Times New Roman" w:cs="Times New Roman"/>
          <w:b/>
          <w:color w:val="auto"/>
          <w:sz w:val="28"/>
          <w:szCs w:val="28"/>
          <w:lang w:val="uk-UA"/>
        </w:rPr>
        <w:t>10-11</w:t>
      </w:r>
      <w:r>
        <w:rPr>
          <w:rFonts w:hint="default" w:ascii="Times New Roman" w:hAnsi="Times New Roman" w:cs="Times New Roman"/>
          <w:b/>
          <w:color w:val="auto"/>
          <w:sz w:val="28"/>
          <w:szCs w:val="28"/>
        </w:rPr>
        <w:t xml:space="preserve"> клас</w:t>
      </w:r>
    </w:p>
    <w:p w14:paraId="58C346D4">
      <w:pPr>
        <w:pStyle w:val="14"/>
        <w:jc w:val="center"/>
        <w:rPr>
          <w:spacing w:val="1"/>
          <w:sz w:val="24"/>
          <w:lang w:val="ru-RU"/>
        </w:rPr>
      </w:pPr>
      <w:r>
        <w:rPr>
          <w:sz w:val="24"/>
          <w:lang w:val="ru-RU"/>
        </w:rPr>
        <w:t>(до</w:t>
      </w:r>
      <w:r>
        <w:rPr>
          <w:spacing w:val="1"/>
          <w:sz w:val="24"/>
          <w:lang w:val="ru-RU"/>
        </w:rPr>
        <w:t xml:space="preserve"> </w:t>
      </w:r>
      <w:r>
        <w:rPr>
          <w:sz w:val="24"/>
          <w:lang w:val="ru-RU"/>
        </w:rPr>
        <w:t>освітньої програми ІІІ ступеня,</w:t>
      </w:r>
      <w:r>
        <w:rPr>
          <w:spacing w:val="-57"/>
          <w:sz w:val="24"/>
          <w:lang w:val="ru-RU"/>
        </w:rPr>
        <w:t xml:space="preserve"> </w:t>
      </w:r>
      <w:r>
        <w:rPr>
          <w:sz w:val="24"/>
          <w:lang w:val="ru-RU"/>
        </w:rPr>
        <w:t>складений відповідно до таблиці 2</w:t>
      </w:r>
      <w:r>
        <w:rPr>
          <w:spacing w:val="-57"/>
          <w:sz w:val="24"/>
          <w:lang w:val="ru-RU"/>
        </w:rPr>
        <w:t xml:space="preserve"> </w:t>
      </w:r>
      <w:r>
        <w:rPr>
          <w:sz w:val="24"/>
          <w:lang w:val="ru-RU"/>
        </w:rPr>
        <w:t>Типової</w:t>
      </w:r>
      <w:r>
        <w:rPr>
          <w:spacing w:val="-1"/>
          <w:sz w:val="24"/>
          <w:lang w:val="ru-RU"/>
        </w:rPr>
        <w:t xml:space="preserve"> </w:t>
      </w:r>
      <w:r>
        <w:rPr>
          <w:sz w:val="24"/>
          <w:lang w:val="ru-RU"/>
        </w:rPr>
        <w:t>освітньої</w:t>
      </w:r>
      <w:r>
        <w:rPr>
          <w:spacing w:val="-1"/>
          <w:sz w:val="24"/>
          <w:lang w:val="ru-RU"/>
        </w:rPr>
        <w:t xml:space="preserve"> </w:t>
      </w:r>
      <w:r>
        <w:rPr>
          <w:sz w:val="24"/>
          <w:lang w:val="ru-RU"/>
        </w:rPr>
        <w:t>програми (наказ</w:t>
      </w:r>
      <w:r>
        <w:rPr>
          <w:spacing w:val="-1"/>
          <w:sz w:val="24"/>
          <w:lang w:val="ru-RU"/>
        </w:rPr>
        <w:t xml:space="preserve"> </w:t>
      </w:r>
      <w:r>
        <w:rPr>
          <w:sz w:val="24"/>
          <w:lang w:val="ru-RU"/>
        </w:rPr>
        <w:t>МОН</w:t>
      </w:r>
      <w:r>
        <w:rPr>
          <w:spacing w:val="-2"/>
          <w:sz w:val="24"/>
          <w:lang w:val="ru-RU"/>
        </w:rPr>
        <w:t xml:space="preserve"> </w:t>
      </w:r>
      <w:r>
        <w:rPr>
          <w:sz w:val="24"/>
          <w:lang w:val="ru-RU"/>
        </w:rPr>
        <w:t>України від</w:t>
      </w:r>
      <w:r>
        <w:rPr>
          <w:spacing w:val="-2"/>
          <w:sz w:val="24"/>
          <w:lang w:val="ru-RU"/>
        </w:rPr>
        <w:t xml:space="preserve"> </w:t>
      </w:r>
      <w:r>
        <w:rPr>
          <w:sz w:val="24"/>
          <w:lang w:val="ru-RU"/>
        </w:rPr>
        <w:t>20.04.2018</w:t>
      </w:r>
      <w:r>
        <w:rPr>
          <w:spacing w:val="-1"/>
          <w:sz w:val="24"/>
          <w:lang w:val="ru-RU"/>
        </w:rPr>
        <w:t xml:space="preserve"> </w:t>
      </w:r>
      <w:r>
        <w:rPr>
          <w:sz w:val="24"/>
          <w:lang w:val="ru-RU"/>
        </w:rPr>
        <w:t>№408 (в редакції наказу МОН України від 28.11.2019 №1493)</w:t>
      </w:r>
    </w:p>
    <w:p w14:paraId="2B12884C">
      <w:pPr>
        <w:spacing w:after="0"/>
        <w:jc w:val="center"/>
        <w:rPr>
          <w:rFonts w:ascii="Times New Roman" w:hAnsi="Times New Roman" w:cs="Times New Roman"/>
          <w:b/>
          <w:sz w:val="18"/>
          <w:szCs w:val="24"/>
        </w:rPr>
      </w:pPr>
    </w:p>
    <w:tbl>
      <w:tblPr>
        <w:tblStyle w:val="107"/>
        <w:tblW w:w="10319" w:type="dxa"/>
        <w:tblInd w:w="-671"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autofit"/>
        <w:tblCellMar>
          <w:top w:w="0" w:type="dxa"/>
          <w:left w:w="108" w:type="dxa"/>
          <w:bottom w:w="0" w:type="dxa"/>
          <w:right w:w="108" w:type="dxa"/>
        </w:tblCellMar>
      </w:tblPr>
      <w:tblGrid>
        <w:gridCol w:w="5342"/>
        <w:gridCol w:w="2042"/>
        <w:gridCol w:w="2935"/>
      </w:tblGrid>
      <w:tr w14:paraId="5EFCDDD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19" w:hRule="atLeast"/>
        </w:trPr>
        <w:tc>
          <w:tcPr>
            <w:tcW w:w="5342" w:type="dxa"/>
            <w:vMerge w:val="restart"/>
            <w:tcBorders>
              <w:top w:val="single" w:color="4F81BD" w:sz="8" w:space="0"/>
              <w:left w:val="single" w:color="4F81BD" w:sz="8" w:space="0"/>
              <w:bottom w:val="single" w:color="4F81BD" w:sz="8" w:space="0"/>
              <w:right w:val="dotted" w:color="auto" w:sz="0" w:space="0"/>
              <w:insideV w:val="nil"/>
            </w:tcBorders>
            <w:shd w:val="clear" w:color="auto" w:fill="4F81BD"/>
          </w:tcPr>
          <w:p w14:paraId="13DD49C4">
            <w:pPr>
              <w:jc w:val="center"/>
              <w:rPr>
                <w:rFonts w:ascii="Times New Roman" w:hAnsi="Times New Roman" w:cs="Times New Roman" w:eastAsiaTheme="minorEastAsia"/>
                <w:b/>
                <w:bCs w:val="0"/>
                <w:color w:val="FFFFFF"/>
              </w:rPr>
            </w:pPr>
            <w:r>
              <w:rPr>
                <w:rFonts w:ascii="Times New Roman" w:hAnsi="Times New Roman" w:cs="Times New Roman" w:eastAsiaTheme="minorEastAsia"/>
                <w:b/>
                <w:bCs w:val="0"/>
                <w:color w:val="FFFFFF"/>
              </w:rPr>
              <w:t xml:space="preserve">Предмети </w:t>
            </w:r>
          </w:p>
        </w:tc>
        <w:tc>
          <w:tcPr>
            <w:tcW w:w="4977" w:type="dxa"/>
            <w:gridSpan w:val="2"/>
            <w:tcBorders>
              <w:top w:val="single" w:color="4F81BD" w:sz="8" w:space="0"/>
              <w:left w:val="dotted" w:color="auto" w:sz="8" w:space="0"/>
              <w:bottom w:val="single" w:color="4F81BD" w:sz="8" w:space="0"/>
              <w:right w:val="dotted" w:color="auto" w:sz="8" w:space="0"/>
              <w:insideV w:val="nil"/>
            </w:tcBorders>
            <w:shd w:val="clear" w:color="auto" w:fill="4F81BD"/>
          </w:tcPr>
          <w:p w14:paraId="691A1CF9">
            <w:pPr>
              <w:jc w:val="center"/>
              <w:rPr>
                <w:rFonts w:ascii="Times New Roman" w:hAnsi="Times New Roman" w:cs="Times New Roman" w:eastAsiaTheme="minorEastAsia"/>
                <w:b/>
                <w:bCs w:val="0"/>
                <w:color w:val="FFFFFF"/>
                <w:lang w:val="ru-RU"/>
              </w:rPr>
            </w:pPr>
            <w:r>
              <w:rPr>
                <w:rFonts w:ascii="Times New Roman" w:hAnsi="Times New Roman" w:cs="Times New Roman" w:eastAsiaTheme="minorEastAsia"/>
                <w:b/>
                <w:bCs w:val="0"/>
                <w:color w:val="FFFFFF"/>
                <w:lang w:val="ru-RU"/>
              </w:rPr>
              <w:t>Кількість годин на тиждень у класах</w:t>
            </w:r>
          </w:p>
        </w:tc>
      </w:tr>
      <w:tr w14:paraId="6B34E73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19" w:hRule="atLeast"/>
        </w:trPr>
        <w:tc>
          <w:tcPr>
            <w:tcW w:w="5342" w:type="dxa"/>
            <w:vMerge w:val="continue"/>
            <w:tcBorders>
              <w:top w:val="single" w:color="4F81BD" w:sz="8" w:space="0"/>
              <w:left w:val="single" w:color="4F81BD" w:sz="8" w:space="0"/>
              <w:bottom w:val="single" w:color="4F81BD" w:sz="8" w:space="0"/>
              <w:right w:val="dotted" w:color="auto" w:sz="8" w:space="0"/>
            </w:tcBorders>
            <w:shd w:val="clear" w:color="auto" w:fill="FFFFFF"/>
            <w:vAlign w:val="center"/>
          </w:tcPr>
          <w:p w14:paraId="54533403">
            <w:pPr>
              <w:rPr>
                <w:rFonts w:ascii="Times New Roman" w:hAnsi="Times New Roman" w:cs="Times New Roman" w:eastAsiaTheme="minorEastAsia"/>
                <w:b/>
                <w:bCs/>
                <w:color w:val="000000"/>
                <w:lang w:val="ru-RU"/>
              </w:rPr>
            </w:pP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52424675">
            <w:pPr>
              <w:jc w:val="center"/>
              <w:rPr>
                <w:rFonts w:ascii="Times New Roman" w:hAnsi="Times New Roman" w:cs="Times New Roman" w:eastAsiaTheme="minorEastAsia"/>
                <w:b/>
                <w:color w:val="000000"/>
              </w:rPr>
            </w:pPr>
            <w:r>
              <w:rPr>
                <w:rFonts w:ascii="Times New Roman" w:hAnsi="Times New Roman" w:cs="Times New Roman" w:eastAsiaTheme="minorEastAsia"/>
                <w:b/>
                <w:color w:val="000000"/>
              </w:rPr>
              <w:t>10</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038532FC">
            <w:pPr>
              <w:jc w:val="center"/>
              <w:rPr>
                <w:rFonts w:ascii="Times New Roman" w:hAnsi="Times New Roman" w:cs="Times New Roman" w:eastAsiaTheme="minorEastAsia"/>
                <w:b/>
                <w:color w:val="000000"/>
              </w:rPr>
            </w:pPr>
            <w:r>
              <w:rPr>
                <w:rFonts w:ascii="Times New Roman" w:hAnsi="Times New Roman" w:cs="Times New Roman" w:eastAsiaTheme="minorEastAsia"/>
                <w:b/>
                <w:color w:val="000000"/>
              </w:rPr>
              <w:t>11</w:t>
            </w:r>
          </w:p>
        </w:tc>
      </w:tr>
      <w:tr w14:paraId="01C8ACB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5"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4E04A9C3">
            <w:pPr>
              <w:spacing w:line="240" w:lineRule="auto"/>
              <w:jc w:val="center"/>
              <w:rPr>
                <w:rFonts w:ascii="Times New Roman" w:hAnsi="Times New Roman" w:cs="Times New Roman" w:eastAsiaTheme="minorEastAsia"/>
                <w:b/>
                <w:bCs/>
                <w:color w:val="000000"/>
              </w:rPr>
            </w:pPr>
            <w:r>
              <w:rPr>
                <w:rFonts w:ascii="Times New Roman" w:hAnsi="Times New Roman" w:cs="Times New Roman" w:eastAsiaTheme="minorEastAsia"/>
                <w:b/>
                <w:bCs/>
                <w:color w:val="000000"/>
              </w:rPr>
              <w:t>Кількість учнів у класі</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7E0D9E17">
            <w:pPr>
              <w:spacing w:line="240" w:lineRule="auto"/>
              <w:jc w:val="center"/>
              <w:rPr>
                <w:rFonts w:hint="default" w:ascii="Times New Roman" w:hAnsi="Times New Roman" w:cs="Times New Roman" w:eastAsiaTheme="minorEastAsia"/>
                <w:b/>
                <w:color w:val="000000"/>
                <w:lang w:val="en-US"/>
              </w:rPr>
            </w:pPr>
            <w:r>
              <w:rPr>
                <w:rFonts w:ascii="Times New Roman" w:hAnsi="Times New Roman" w:cs="Times New Roman" w:eastAsiaTheme="minorEastAsia"/>
                <w:b/>
                <w:color w:val="000000"/>
                <w:lang w:val="uk-UA"/>
              </w:rPr>
              <w:t>1</w:t>
            </w:r>
            <w:r>
              <w:rPr>
                <w:rFonts w:hint="default" w:ascii="Times New Roman" w:hAnsi="Times New Roman" w:cs="Times New Roman"/>
                <w:b/>
                <w:color w:val="000000"/>
                <w:lang w:val="en-US"/>
              </w:rPr>
              <w:t>1</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3D3BB675">
            <w:pPr>
              <w:spacing w:line="240" w:lineRule="auto"/>
              <w:jc w:val="center"/>
              <w:rPr>
                <w:rFonts w:hint="default" w:ascii="Times New Roman" w:hAnsi="Times New Roman" w:cs="Times New Roman" w:eastAsiaTheme="minorEastAsia"/>
                <w:b/>
                <w:color w:val="000000"/>
                <w:lang w:val="en-US"/>
              </w:rPr>
            </w:pPr>
            <w:r>
              <w:rPr>
                <w:rFonts w:hint="default" w:ascii="Times New Roman" w:hAnsi="Times New Roman" w:cs="Times New Roman"/>
                <w:b/>
                <w:color w:val="000000"/>
                <w:lang w:val="en-US"/>
              </w:rPr>
              <w:t>10</w:t>
            </w:r>
          </w:p>
        </w:tc>
      </w:tr>
      <w:tr w14:paraId="5891334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2578D4D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eastAsiaTheme="minorEastAsia"/>
                <w:b w:val="0"/>
                <w:bCs/>
                <w:color w:val="000000"/>
                <w:lang w:val="en-US"/>
              </w:rPr>
            </w:pPr>
            <w:r>
              <w:rPr>
                <w:rFonts w:ascii="Times New Roman" w:hAnsi="Times New Roman" w:cs="Times New Roman" w:eastAsiaTheme="minorEastAsia"/>
                <w:b w:val="0"/>
                <w:bCs/>
                <w:color w:val="000000"/>
              </w:rPr>
              <w:t>Українська мова</w:t>
            </w:r>
            <w:r>
              <w:rPr>
                <w:rFonts w:hint="default" w:ascii="Times New Roman" w:hAnsi="Times New Roman" w:cs="Times New Roman"/>
                <w:b w:val="0"/>
                <w:bCs/>
                <w:color w:val="000000"/>
                <w:lang w:val="en-US"/>
              </w:rPr>
              <w:t xml:space="preserve"> </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18AE21D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2</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233AE4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2</w:t>
            </w:r>
          </w:p>
        </w:tc>
      </w:tr>
      <w:tr w14:paraId="307256C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73EA241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Українська література</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5BD300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4D2E116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w:t>
            </w:r>
          </w:p>
        </w:tc>
      </w:tr>
      <w:tr w14:paraId="659889C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3919E92B">
            <w:pPr>
              <w:keepNext w:val="0"/>
              <w:keepLines w:val="0"/>
              <w:pageBreakBefore w:val="0"/>
              <w:widowControl/>
              <w:kinsoku/>
              <w:wordWrap/>
              <w:overflowPunct/>
              <w:topLinePunct w:val="0"/>
              <w:autoSpaceDE/>
              <w:autoSpaceDN/>
              <w:bidi w:val="0"/>
              <w:adjustRightInd/>
              <w:snapToGrid/>
              <w:spacing w:after="0" w:line="240" w:lineRule="auto"/>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Іноземна мова (англ..)</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22CF6D0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2</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45A92A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2</w:t>
            </w:r>
          </w:p>
        </w:tc>
      </w:tr>
      <w:tr w14:paraId="22FBFCB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27ED85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Зарубіжна література</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7605608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47133F8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r>
      <w:tr w14:paraId="69BC85C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075D5F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Історія України</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6766081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1,5</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5E05AE4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1,5</w:t>
            </w:r>
          </w:p>
        </w:tc>
      </w:tr>
      <w:tr w14:paraId="5973E8A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7904B91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Всесвітня історія</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6EE4F4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6FD03E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r>
      <w:tr w14:paraId="3C3FAC9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30C0D4F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Громадянська освіта</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01A02BC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3272EC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w:t>
            </w:r>
          </w:p>
        </w:tc>
      </w:tr>
      <w:tr w14:paraId="7005DD2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5188311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 xml:space="preserve">Алгебра і початки аналізу </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00BA480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2</w:t>
            </w:r>
            <w:r>
              <w:rPr>
                <w:rFonts w:ascii="Times New Roman" w:hAnsi="Times New Roman" w:cs="Times New Roman" w:eastAsiaTheme="minorEastAsia"/>
                <w:b w:val="0"/>
                <w:bCs/>
                <w:color w:val="000000"/>
                <w:lang w:val="uk-UA"/>
              </w:rPr>
              <w:t>+1</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6D3659C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2</w:t>
            </w:r>
          </w:p>
        </w:tc>
      </w:tr>
      <w:tr w14:paraId="07E49F5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4A0DE2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 xml:space="preserve">Геометрія </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7C4958F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6AB99C0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1</w:t>
            </w:r>
          </w:p>
        </w:tc>
      </w:tr>
      <w:tr w14:paraId="2E75630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238E17CA">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Біологія і екологія</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3979452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0A8DD4D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w:t>
            </w:r>
          </w:p>
        </w:tc>
      </w:tr>
      <w:tr w14:paraId="4381B4B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16D49622">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Географія</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572E06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1,5</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757E9F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r>
      <w:tr w14:paraId="3717BB3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39A1518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Фізика і астрономія</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5E54F7E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3</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760A46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4</w:t>
            </w:r>
          </w:p>
        </w:tc>
      </w:tr>
      <w:tr w14:paraId="5E984EA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2870E82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Хімія</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0EFBB38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1,5</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12974F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w:t>
            </w:r>
          </w:p>
        </w:tc>
      </w:tr>
      <w:tr w14:paraId="3DA1825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6367D935">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Фізична культура</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29F883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3</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668A0FD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3</w:t>
            </w:r>
          </w:p>
        </w:tc>
      </w:tr>
      <w:tr w14:paraId="6DE4E81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342085E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Захист України</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6823F01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1,5</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1273D7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1,</w:t>
            </w:r>
            <w:r>
              <w:rPr>
                <w:rFonts w:ascii="Times New Roman" w:hAnsi="Times New Roman" w:cs="Times New Roman" w:eastAsiaTheme="minorEastAsia"/>
                <w:b w:val="0"/>
                <w:bCs/>
                <w:color w:val="000000"/>
                <w:lang w:val="uk-UA"/>
              </w:rPr>
              <w:t>5</w:t>
            </w:r>
          </w:p>
        </w:tc>
      </w:tr>
      <w:tr w14:paraId="172FF5F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40"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3F061C4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 xml:space="preserve">Вибірково – обов’язкові предмети </w:t>
            </w:r>
          </w:p>
          <w:p w14:paraId="7E33A42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Інформатика</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2ED5F43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hint="default" w:ascii="Times New Roman" w:hAnsi="Times New Roman" w:cs="Times New Roman"/>
                <w:b w:val="0"/>
                <w:bCs/>
                <w:color w:val="000000"/>
                <w:lang w:val="uk-UA"/>
              </w:rPr>
              <w:t xml:space="preserve"> </w:t>
            </w:r>
            <w:r>
              <w:rPr>
                <w:rFonts w:ascii="Times New Roman" w:hAnsi="Times New Roman" w:cs="Times New Roman" w:eastAsiaTheme="minorEastAsia"/>
                <w:b w:val="0"/>
                <w:bCs/>
                <w:color w:val="000000"/>
              </w:rPr>
              <w:t>2</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2B5EFF5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r>
      <w:tr w14:paraId="7568C9B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3E7E0FC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Технології</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51F3CD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1</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2AD70A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w:t>
            </w:r>
          </w:p>
        </w:tc>
      </w:tr>
      <w:tr w14:paraId="08A164C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83"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21D8A3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Разом</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34DAE7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27+3</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4135B46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26+3</w:t>
            </w:r>
          </w:p>
        </w:tc>
      </w:tr>
      <w:tr w14:paraId="54B3545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92"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2D9E9BE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lang w:val="ru-RU"/>
              </w:rPr>
            </w:pPr>
            <w:r>
              <w:rPr>
                <w:rFonts w:ascii="Times New Roman" w:hAnsi="Times New Roman" w:cs="Times New Roman" w:eastAsiaTheme="minorEastAsia"/>
                <w:b w:val="0"/>
                <w:bCs/>
                <w:color w:val="000000"/>
                <w:lang w:val="ru-RU"/>
              </w:rPr>
              <w:t>Додаткові години на окремі базові предмети :</w:t>
            </w:r>
          </w:p>
          <w:p w14:paraId="63A1C97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val="0"/>
                <w:bCs/>
                <w:color w:val="000000"/>
              </w:rPr>
            </w:pP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10250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r>
              <w:rPr>
                <w:rFonts w:ascii="Times New Roman" w:hAnsi="Times New Roman" w:cs="Times New Roman" w:eastAsiaTheme="minorEastAsia"/>
                <w:b w:val="0"/>
                <w:bCs/>
                <w:color w:val="000000"/>
              </w:rPr>
              <w:t>8(6)</w:t>
            </w:r>
          </w:p>
          <w:p w14:paraId="402DE08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rPr>
            </w:pPr>
          </w:p>
          <w:p w14:paraId="208DE4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3B51E49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val="0"/>
                <w:bCs/>
                <w:color w:val="000000"/>
                <w:lang w:val="uk-UA"/>
              </w:rPr>
            </w:pPr>
            <w:r>
              <w:rPr>
                <w:rFonts w:ascii="Times New Roman" w:hAnsi="Times New Roman" w:cs="Times New Roman" w:eastAsiaTheme="minorEastAsia"/>
                <w:b w:val="0"/>
                <w:bCs/>
                <w:color w:val="000000"/>
              </w:rPr>
              <w:t>9(7)</w:t>
            </w:r>
          </w:p>
        </w:tc>
      </w:tr>
      <w:tr w14:paraId="1BFA7B9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40"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20145DA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bCs/>
                <w:color w:val="000000"/>
                <w:lang w:val="ru-RU"/>
              </w:rPr>
            </w:pPr>
            <w:r>
              <w:rPr>
                <w:rFonts w:ascii="Times New Roman" w:hAnsi="Times New Roman" w:cs="Times New Roman" w:eastAsiaTheme="minorEastAsia"/>
                <w:b/>
                <w:bCs/>
                <w:color w:val="000000"/>
                <w:lang w:val="ru-RU"/>
              </w:rPr>
              <w:t>Гранично допустиме тижневе навантаження на учня</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3AD43A2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color w:val="000000"/>
              </w:rPr>
            </w:pPr>
            <w:r>
              <w:rPr>
                <w:rFonts w:ascii="Times New Roman" w:hAnsi="Times New Roman" w:cs="Times New Roman" w:eastAsiaTheme="minorEastAsia"/>
                <w:b/>
                <w:color w:val="000000"/>
              </w:rPr>
              <w:t>33+3</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0D91530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color w:val="000000"/>
              </w:rPr>
            </w:pPr>
            <w:r>
              <w:rPr>
                <w:rFonts w:ascii="Times New Roman" w:hAnsi="Times New Roman" w:cs="Times New Roman" w:eastAsiaTheme="minorEastAsia"/>
                <w:b/>
                <w:color w:val="000000"/>
              </w:rPr>
              <w:t>33+3</w:t>
            </w:r>
          </w:p>
        </w:tc>
      </w:tr>
      <w:tr w14:paraId="26BEDC6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68" w:hRule="atLeast"/>
        </w:trPr>
        <w:tc>
          <w:tcPr>
            <w:tcW w:w="5342" w:type="dxa"/>
            <w:tcBorders>
              <w:top w:val="single" w:color="4F81BD" w:sz="8" w:space="0"/>
              <w:left w:val="single" w:color="4F81BD" w:sz="8" w:space="0"/>
              <w:bottom w:val="single" w:color="4F81BD" w:sz="8" w:space="0"/>
              <w:right w:val="dotted" w:color="auto" w:sz="8" w:space="0"/>
            </w:tcBorders>
            <w:shd w:val="clear" w:color="auto" w:fill="FFFFFF"/>
          </w:tcPr>
          <w:p w14:paraId="3D263B7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eastAsiaTheme="minorEastAsia"/>
                <w:b/>
                <w:bCs/>
                <w:color w:val="000000"/>
                <w:lang w:val="ru-RU"/>
              </w:rPr>
            </w:pPr>
            <w:r>
              <w:rPr>
                <w:rFonts w:ascii="Times New Roman" w:hAnsi="Times New Roman" w:cs="Times New Roman" w:eastAsiaTheme="minorEastAsia"/>
                <w:b/>
                <w:bCs/>
                <w:color w:val="000000"/>
                <w:lang w:val="ru-RU"/>
              </w:rPr>
              <w:t>Всього фінансується (без урахування поділу класу на групи)</w:t>
            </w:r>
          </w:p>
        </w:tc>
        <w:tc>
          <w:tcPr>
            <w:tcW w:w="2042" w:type="dxa"/>
            <w:tcBorders>
              <w:top w:val="single" w:color="4F81BD" w:sz="8" w:space="0"/>
              <w:left w:val="dotted" w:color="auto" w:sz="8" w:space="0"/>
              <w:bottom w:val="single" w:color="4F81BD" w:sz="8" w:space="0"/>
              <w:right w:val="dotted" w:color="auto" w:sz="8" w:space="0"/>
            </w:tcBorders>
            <w:shd w:val="clear" w:color="auto" w:fill="FFFFFF"/>
          </w:tcPr>
          <w:p w14:paraId="415D39E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color w:val="000000"/>
              </w:rPr>
            </w:pPr>
            <w:r>
              <w:rPr>
                <w:rFonts w:ascii="Times New Roman" w:hAnsi="Times New Roman" w:cs="Times New Roman" w:eastAsiaTheme="minorEastAsia"/>
                <w:b/>
                <w:color w:val="000000"/>
              </w:rPr>
              <w:t>38</w:t>
            </w:r>
          </w:p>
        </w:tc>
        <w:tc>
          <w:tcPr>
            <w:tcW w:w="2935" w:type="dxa"/>
            <w:tcBorders>
              <w:top w:val="single" w:color="4F81BD" w:sz="8" w:space="0"/>
              <w:left w:val="dotted" w:color="auto" w:sz="8" w:space="0"/>
              <w:bottom w:val="single" w:color="4F81BD" w:sz="8" w:space="0"/>
              <w:right w:val="single" w:color="4F81BD" w:sz="8" w:space="0"/>
            </w:tcBorders>
            <w:shd w:val="clear" w:color="auto" w:fill="FFFFFF"/>
          </w:tcPr>
          <w:p w14:paraId="165471B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cs="Times New Roman" w:eastAsiaTheme="minorEastAsia"/>
                <w:b/>
                <w:color w:val="000000"/>
              </w:rPr>
            </w:pPr>
            <w:r>
              <w:rPr>
                <w:rFonts w:ascii="Times New Roman" w:hAnsi="Times New Roman" w:cs="Times New Roman" w:eastAsiaTheme="minorEastAsia"/>
                <w:b/>
                <w:color w:val="000000"/>
              </w:rPr>
              <w:t>38</w:t>
            </w:r>
          </w:p>
        </w:tc>
      </w:tr>
    </w:tbl>
    <w:p w14:paraId="6F2BC186">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14:paraId="162E1EB8">
      <w:pPr>
        <w:spacing w:after="0"/>
        <w:jc w:val="center"/>
        <w:rPr>
          <w:rFonts w:ascii="Times New Roman" w:hAnsi="Times New Roman" w:cs="Times New Roman"/>
          <w:b/>
          <w:sz w:val="28"/>
          <w:szCs w:val="28"/>
          <w14:textFill>
            <w14:gradFill>
              <w14:gsLst>
                <w14:gs w14:pos="0">
                  <w14:srgbClr w14:val="007BD3"/>
                </w14:gs>
                <w14:gs w14:pos="100000">
                  <w14:srgbClr w14:val="034373"/>
                </w14:gs>
              </w14:gsLst>
              <w14:lin w14:scaled="0"/>
            </w14:gradFill>
          </w14:textFill>
        </w:rPr>
      </w:pPr>
    </w:p>
    <w:p w14:paraId="3BC4E3AA">
      <w:pPr>
        <w:pStyle w:val="2"/>
        <w:keepNext w:val="0"/>
        <w:keepLines w:val="0"/>
        <w:widowControl w:val="0"/>
        <w:tabs>
          <w:tab w:val="left" w:pos="0"/>
        </w:tabs>
        <w:autoSpaceDE w:val="0"/>
        <w:autoSpaceDN w:val="0"/>
        <w:spacing w:before="0"/>
        <w:jc w:val="both"/>
        <w:rPr>
          <w:rFonts w:ascii="Times New Roman" w:hAnsi="Times New Roman" w:cs="Times New Roman"/>
          <w:b/>
          <w:color w:val="000000" w:themeColor="text1"/>
          <w:sz w:val="28"/>
          <w:lang w:val="uk-UA"/>
          <w14:textFill>
            <w14:gradFill>
              <w14:gsLst>
                <w14:gs w14:pos="0">
                  <w14:srgbClr w14:val="007BD3"/>
                </w14:gs>
                <w14:gs w14:pos="100000">
                  <w14:srgbClr w14:val="034373"/>
                </w14:gs>
              </w14:gsLst>
              <w14:lin w14:scaled="0"/>
            </w14:gradFill>
          </w14:textFill>
        </w:rPr>
      </w:pPr>
      <w:r>
        <w:rPr>
          <w:rFonts w:ascii="Times New Roman" w:hAnsi="Times New Roman" w:eastAsia="Calibri" w:cs="Times New Roman"/>
          <w:b/>
          <w:caps/>
          <w:color w:val="000000" w:themeColor="text1"/>
          <w:sz w:val="28"/>
          <w:szCs w:val="28"/>
          <w14:textFill>
            <w14:gradFill>
              <w14:gsLst>
                <w14:gs w14:pos="0">
                  <w14:srgbClr w14:val="007BD3"/>
                </w14:gs>
                <w14:gs w14:pos="100000">
                  <w14:srgbClr w14:val="034373"/>
                </w14:gs>
              </w14:gsLst>
              <w14:lin w14:scaled="0"/>
            </w14:gradFill>
          </w14:textFill>
        </w:rPr>
        <w:t>IV</w:t>
      </w:r>
      <w:r>
        <w:rPr>
          <w:rFonts w:ascii="Times New Roman" w:hAnsi="Times New Roman" w:eastAsia="Calibri" w:cs="Times New Roman"/>
          <w:b/>
          <w:caps/>
          <w:color w:val="000000" w:themeColor="text1"/>
          <w:sz w:val="28"/>
          <w:szCs w:val="28"/>
          <w:lang w:val="uk-UA"/>
          <w14:textFill>
            <w14:gradFill>
              <w14:gsLst>
                <w14:gs w14:pos="0">
                  <w14:srgbClr w14:val="007BD3"/>
                </w14:gs>
                <w14:gs w14:pos="100000">
                  <w14:srgbClr w14:val="034373"/>
                </w14:gs>
              </w14:gsLst>
              <w14:lin w14:scaled="0"/>
            </w14:gradFill>
          </w14:textFill>
        </w:rPr>
        <w:t>. перелік навчальних програм, затверджених педагогічною радою, що містить опис результатів навчання учнів з навчальних предметів</w:t>
      </w:r>
    </w:p>
    <w:p w14:paraId="0F3E2D38">
      <w:pPr>
        <w:pStyle w:val="2"/>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14:textFill>
            <w14:gradFill>
              <w14:gsLst>
                <w14:gs w14:pos="0">
                  <w14:srgbClr w14:val="007BD3"/>
                </w14:gs>
                <w14:gs w14:pos="100000">
                  <w14:srgbClr w14:val="034373"/>
                </w14:gs>
              </w14:gsLst>
              <w14:lin w14:scaled="0"/>
            </w14:gradFill>
          </w14:textFill>
        </w:rPr>
      </w:pPr>
      <w:r>
        <w:rPr>
          <w:rFonts w:ascii="Times New Roman" w:hAnsi="Times New Roman" w:cs="Times New Roman"/>
          <w:b/>
          <w:color w:val="000000" w:themeColor="text1"/>
          <w:sz w:val="28"/>
          <w:lang w:val="uk-UA"/>
          <w14:textFill>
            <w14:gradFill>
              <w14:gsLst>
                <w14:gs w14:pos="0">
                  <w14:srgbClr w14:val="007BD3"/>
                </w14:gs>
                <w14:gs w14:pos="100000">
                  <w14:srgbClr w14:val="034373"/>
                </w14:gs>
              </w14:gsLst>
              <w14:lin w14:scaled="0"/>
            </w14:gradFill>
          </w14:textFill>
        </w:rPr>
        <w:t>І</w:t>
      </w:r>
      <w:r>
        <w:rPr>
          <w:rFonts w:ascii="Times New Roman" w:hAnsi="Times New Roman" w:cs="Times New Roman"/>
          <w:b/>
          <w:caps/>
          <w:color w:val="000000" w:themeColor="text1"/>
          <w:sz w:val="28"/>
          <w:lang w:val="uk-UA"/>
          <w14:textFill>
            <w14:gradFill>
              <w14:gsLst>
                <w14:gs w14:pos="0">
                  <w14:srgbClr w14:val="007BD3"/>
                </w14:gs>
                <w14:gs w14:pos="100000">
                  <w14:srgbClr w14:val="034373"/>
                </w14:gs>
              </w14:gsLst>
              <w14:lin w14:scaled="0"/>
            </w14:gradFill>
          </w14:textFill>
        </w:rPr>
        <w:t xml:space="preserve"> ступінь</w:t>
      </w:r>
    </w:p>
    <w:tbl>
      <w:tblPr>
        <w:tblStyle w:val="100"/>
        <w:tblW w:w="0" w:type="auto"/>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273"/>
        <w:gridCol w:w="7479"/>
      </w:tblGrid>
      <w:tr w14:paraId="06EFD57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34" w:hRule="atLeast"/>
        </w:trPr>
        <w:tc>
          <w:tcPr>
            <w:tcW w:w="2273"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auto"/>
          </w:tcPr>
          <w:p w14:paraId="4349FB1D">
            <w:pPr>
              <w:pStyle w:val="99"/>
              <w:jc w:val="center"/>
              <w:rPr>
                <w:b/>
                <w:bCs/>
                <w:color w:val="000000" w:themeColor="text1"/>
                <w:sz w:val="28"/>
                <w:szCs w:val="28"/>
              </w:rPr>
            </w:pPr>
            <w:r>
              <w:rPr>
                <w:b/>
                <w:bCs/>
                <w:color w:val="000000" w:themeColor="text1"/>
                <w:sz w:val="28"/>
                <w:szCs w:val="28"/>
              </w:rPr>
              <w:t>Предмет</w:t>
            </w:r>
          </w:p>
        </w:tc>
        <w:tc>
          <w:tcPr>
            <w:tcW w:w="7479"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auto"/>
          </w:tcPr>
          <w:p w14:paraId="0F42EFDE">
            <w:pPr>
              <w:pStyle w:val="99"/>
              <w:spacing w:line="393" w:lineRule="exact"/>
              <w:ind w:left="2504"/>
              <w:jc w:val="both"/>
              <w:rPr>
                <w:b/>
                <w:bCs/>
                <w:color w:val="000000" w:themeColor="text1"/>
                <w:sz w:val="28"/>
                <w:szCs w:val="28"/>
              </w:rPr>
            </w:pPr>
            <w:r>
              <w:rPr>
                <w:b/>
                <w:bCs/>
                <w:color w:val="000000" w:themeColor="text1"/>
                <w:sz w:val="28"/>
                <w:szCs w:val="28"/>
              </w:rPr>
              <w:t>Програма</w:t>
            </w:r>
          </w:p>
        </w:tc>
      </w:tr>
      <w:tr w14:paraId="4E06DCD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74" w:hRule="atLeast"/>
        </w:trPr>
        <w:tc>
          <w:tcPr>
            <w:tcW w:w="9752" w:type="dxa"/>
            <w:gridSpan w:val="2"/>
            <w:shd w:val="clear" w:color="auto" w:fill="auto"/>
          </w:tcPr>
          <w:p w14:paraId="73F01E76">
            <w:pPr>
              <w:pStyle w:val="99"/>
              <w:spacing w:before="118"/>
              <w:ind w:right="33"/>
              <w:jc w:val="center"/>
              <w:rPr>
                <w:b/>
                <w:bCs/>
                <w:color w:val="000000" w:themeColor="text1"/>
                <w:sz w:val="28"/>
              </w:rPr>
            </w:pPr>
            <w:r>
              <w:rPr>
                <w:b/>
                <w:bCs/>
                <w:color w:val="000000" w:themeColor="text1"/>
                <w:sz w:val="36"/>
              </w:rPr>
              <w:t>1 клас</w:t>
            </w:r>
          </w:p>
        </w:tc>
      </w:tr>
      <w:tr w14:paraId="71AFA34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9" w:hRule="atLeast"/>
        </w:trPr>
        <w:tc>
          <w:tcPr>
            <w:tcW w:w="2273" w:type="dxa"/>
            <w:shd w:val="clear" w:color="auto" w:fill="auto"/>
          </w:tcPr>
          <w:p w14:paraId="3BB5C48B">
            <w:pPr>
              <w:pStyle w:val="99"/>
              <w:spacing w:before="111"/>
              <w:ind w:left="200"/>
              <w:rPr>
                <w:b/>
                <w:bCs/>
                <w:color w:val="000000" w:themeColor="text1"/>
                <w:sz w:val="24"/>
              </w:rPr>
            </w:pPr>
            <w:r>
              <w:rPr>
                <w:b/>
                <w:bCs/>
                <w:color w:val="000000" w:themeColor="text1"/>
                <w:sz w:val="24"/>
              </w:rPr>
              <w:t>Українська</w:t>
            </w:r>
            <w:r>
              <w:rPr>
                <w:b/>
                <w:bCs/>
                <w:color w:val="000000" w:themeColor="text1"/>
                <w:spacing w:val="-2"/>
                <w:sz w:val="24"/>
              </w:rPr>
              <w:t xml:space="preserve"> </w:t>
            </w:r>
            <w:r>
              <w:rPr>
                <w:b/>
                <w:bCs/>
                <w:color w:val="000000" w:themeColor="text1"/>
                <w:sz w:val="24"/>
              </w:rPr>
              <w:t>мова</w:t>
            </w:r>
          </w:p>
        </w:tc>
        <w:tc>
          <w:tcPr>
            <w:tcW w:w="7479" w:type="dxa"/>
            <w:vMerge w:val="restart"/>
            <w:shd w:val="clear" w:color="auto" w:fill="auto"/>
          </w:tcPr>
          <w:p w14:paraId="674C3793">
            <w:pPr>
              <w:pStyle w:val="99"/>
              <w:spacing w:before="111" w:line="276" w:lineRule="auto"/>
              <w:ind w:left="0" w:leftChars="0" w:right="197" w:firstLine="0" w:firstLineChars="0"/>
              <w:jc w:val="both"/>
              <w:rPr>
                <w:b w:val="0"/>
                <w:bCs w:val="0"/>
                <w:color w:val="000000" w:themeColor="text1"/>
                <w:sz w:val="24"/>
              </w:rPr>
            </w:pPr>
            <w:r>
              <w:rPr>
                <w:b w:val="0"/>
                <w:bCs w:val="0"/>
                <w:color w:val="000000" w:themeColor="text1"/>
                <w:sz w:val="24"/>
              </w:rPr>
              <w:t>Типова</w:t>
            </w:r>
            <w:r>
              <w:rPr>
                <w:b w:val="0"/>
                <w:bCs w:val="0"/>
                <w:color w:val="000000" w:themeColor="text1"/>
                <w:spacing w:val="1"/>
                <w:sz w:val="24"/>
              </w:rPr>
              <w:t xml:space="preserve"> </w:t>
            </w:r>
            <w:r>
              <w:rPr>
                <w:b w:val="0"/>
                <w:bCs w:val="0"/>
                <w:color w:val="000000" w:themeColor="text1"/>
                <w:sz w:val="24"/>
              </w:rPr>
              <w:t>освітня</w:t>
            </w:r>
            <w:r>
              <w:rPr>
                <w:b w:val="0"/>
                <w:bCs w:val="0"/>
                <w:color w:val="000000" w:themeColor="text1"/>
                <w:spacing w:val="1"/>
                <w:sz w:val="24"/>
              </w:rPr>
              <w:t xml:space="preserve"> </w:t>
            </w:r>
            <w:r>
              <w:rPr>
                <w:b w:val="0"/>
                <w:bCs w:val="0"/>
                <w:color w:val="000000" w:themeColor="text1"/>
                <w:sz w:val="24"/>
              </w:rPr>
              <w:t>програма</w:t>
            </w:r>
            <w:r>
              <w:rPr>
                <w:b w:val="0"/>
                <w:bCs w:val="0"/>
                <w:color w:val="000000" w:themeColor="text1"/>
                <w:spacing w:val="1"/>
                <w:sz w:val="24"/>
              </w:rPr>
              <w:t xml:space="preserve"> </w:t>
            </w:r>
            <w:r>
              <w:rPr>
                <w:b w:val="0"/>
                <w:bCs w:val="0"/>
                <w:color w:val="000000" w:themeColor="text1"/>
                <w:sz w:val="24"/>
              </w:rPr>
              <w:t>для</w:t>
            </w:r>
            <w:r>
              <w:rPr>
                <w:b w:val="0"/>
                <w:bCs w:val="0"/>
                <w:color w:val="000000" w:themeColor="text1"/>
                <w:spacing w:val="1"/>
                <w:sz w:val="24"/>
              </w:rPr>
              <w:t xml:space="preserve"> </w:t>
            </w:r>
            <w:r>
              <w:rPr>
                <w:b w:val="0"/>
                <w:bCs w:val="0"/>
                <w:color w:val="000000" w:themeColor="text1"/>
                <w:sz w:val="24"/>
              </w:rPr>
              <w:t>закладів</w:t>
            </w:r>
            <w:r>
              <w:rPr>
                <w:b w:val="0"/>
                <w:bCs w:val="0"/>
                <w:color w:val="000000" w:themeColor="text1"/>
                <w:spacing w:val="1"/>
                <w:sz w:val="24"/>
              </w:rPr>
              <w:t xml:space="preserve"> </w:t>
            </w:r>
            <w:r>
              <w:rPr>
                <w:b w:val="0"/>
                <w:bCs w:val="0"/>
                <w:color w:val="000000" w:themeColor="text1"/>
                <w:sz w:val="24"/>
              </w:rPr>
              <w:t>загальної</w:t>
            </w:r>
            <w:r>
              <w:rPr>
                <w:b w:val="0"/>
                <w:bCs w:val="0"/>
                <w:color w:val="000000" w:themeColor="text1"/>
                <w:spacing w:val="1"/>
                <w:sz w:val="24"/>
              </w:rPr>
              <w:t xml:space="preserve"> </w:t>
            </w:r>
            <w:r>
              <w:rPr>
                <w:b w:val="0"/>
                <w:bCs w:val="0"/>
                <w:color w:val="000000" w:themeColor="text1"/>
                <w:sz w:val="24"/>
              </w:rPr>
              <w:t>середньої</w:t>
            </w:r>
            <w:r>
              <w:rPr>
                <w:b w:val="0"/>
                <w:bCs w:val="0"/>
                <w:color w:val="000000" w:themeColor="text1"/>
                <w:spacing w:val="1"/>
                <w:sz w:val="24"/>
              </w:rPr>
              <w:t xml:space="preserve"> </w:t>
            </w:r>
            <w:r>
              <w:rPr>
                <w:b w:val="0"/>
                <w:bCs w:val="0"/>
                <w:color w:val="000000" w:themeColor="text1"/>
                <w:sz w:val="24"/>
              </w:rPr>
              <w:t>освіти,</w:t>
            </w:r>
            <w:r>
              <w:rPr>
                <w:b w:val="0"/>
                <w:bCs w:val="0"/>
                <w:color w:val="000000" w:themeColor="text1"/>
                <w:spacing w:val="-57"/>
                <w:sz w:val="24"/>
              </w:rPr>
              <w:t xml:space="preserve"> </w:t>
            </w:r>
            <w:r>
              <w:rPr>
                <w:b w:val="0"/>
                <w:bCs w:val="0"/>
                <w:color w:val="000000" w:themeColor="text1"/>
                <w:sz w:val="24"/>
              </w:rPr>
              <w:t>розроблена під керівництвом О. Я. Савченко (1-2 класи). Видавництво Київ.</w:t>
            </w:r>
            <w:r>
              <w:rPr>
                <w:b w:val="0"/>
                <w:bCs w:val="0"/>
                <w:color w:val="000000" w:themeColor="text1"/>
                <w:spacing w:val="1"/>
                <w:sz w:val="24"/>
              </w:rPr>
              <w:t xml:space="preserve"> </w:t>
            </w:r>
            <w:r>
              <w:rPr>
                <w:b w:val="0"/>
                <w:bCs w:val="0"/>
                <w:color w:val="000000" w:themeColor="text1"/>
                <w:sz w:val="24"/>
              </w:rPr>
              <w:t>ТД</w:t>
            </w:r>
            <w:r>
              <w:rPr>
                <w:b w:val="0"/>
                <w:bCs w:val="0"/>
                <w:color w:val="000000" w:themeColor="text1"/>
                <w:spacing w:val="-3"/>
                <w:sz w:val="24"/>
              </w:rPr>
              <w:t xml:space="preserve"> </w:t>
            </w:r>
            <w:r>
              <w:rPr>
                <w:b w:val="0"/>
                <w:bCs w:val="0"/>
                <w:color w:val="000000" w:themeColor="text1"/>
                <w:sz w:val="24"/>
              </w:rPr>
              <w:t>«Освіта</w:t>
            </w:r>
            <w:r>
              <w:rPr>
                <w:b w:val="0"/>
                <w:bCs w:val="0"/>
                <w:color w:val="000000" w:themeColor="text1"/>
                <w:spacing w:val="-1"/>
                <w:sz w:val="24"/>
              </w:rPr>
              <w:t xml:space="preserve"> </w:t>
            </w:r>
            <w:r>
              <w:rPr>
                <w:b w:val="0"/>
                <w:bCs w:val="0"/>
                <w:color w:val="000000" w:themeColor="text1"/>
                <w:sz w:val="24"/>
              </w:rPr>
              <w:t>–</w:t>
            </w:r>
            <w:r>
              <w:rPr>
                <w:b w:val="0"/>
                <w:bCs w:val="0"/>
                <w:color w:val="000000" w:themeColor="text1"/>
                <w:spacing w:val="-1"/>
                <w:sz w:val="24"/>
              </w:rPr>
              <w:t xml:space="preserve"> </w:t>
            </w:r>
            <w:r>
              <w:rPr>
                <w:b w:val="0"/>
                <w:bCs w:val="0"/>
                <w:color w:val="000000" w:themeColor="text1"/>
                <w:sz w:val="24"/>
              </w:rPr>
              <w:t>Центр</w:t>
            </w:r>
            <w:r>
              <w:rPr>
                <w:b w:val="0"/>
                <w:bCs w:val="0"/>
                <w:color w:val="000000" w:themeColor="text1"/>
                <w:spacing w:val="-1"/>
                <w:sz w:val="24"/>
              </w:rPr>
              <w:t xml:space="preserve"> </w:t>
            </w:r>
            <w:r>
              <w:rPr>
                <w:b w:val="0"/>
                <w:bCs w:val="0"/>
                <w:color w:val="000000" w:themeColor="text1"/>
                <w:sz w:val="24"/>
              </w:rPr>
              <w:t>плюс».</w:t>
            </w:r>
            <w:r>
              <w:rPr>
                <w:b w:val="0"/>
                <w:bCs w:val="0"/>
                <w:color w:val="000000" w:themeColor="text1"/>
                <w:spacing w:val="-1"/>
                <w:sz w:val="24"/>
              </w:rPr>
              <w:t xml:space="preserve"> </w:t>
            </w:r>
            <w:r>
              <w:rPr>
                <w:b w:val="0"/>
                <w:bCs w:val="0"/>
                <w:color w:val="000000" w:themeColor="text1"/>
                <w:sz w:val="24"/>
              </w:rPr>
              <w:t>Наказ</w:t>
            </w:r>
            <w:r>
              <w:rPr>
                <w:b w:val="0"/>
                <w:bCs w:val="0"/>
                <w:color w:val="000000" w:themeColor="text1"/>
                <w:spacing w:val="-2"/>
                <w:sz w:val="24"/>
              </w:rPr>
              <w:t xml:space="preserve"> </w:t>
            </w:r>
            <w:r>
              <w:rPr>
                <w:b w:val="0"/>
                <w:bCs w:val="0"/>
                <w:color w:val="000000" w:themeColor="text1"/>
                <w:sz w:val="24"/>
              </w:rPr>
              <w:t>МОН</w:t>
            </w:r>
            <w:r>
              <w:rPr>
                <w:b w:val="0"/>
                <w:bCs w:val="0"/>
                <w:color w:val="000000" w:themeColor="text1"/>
                <w:spacing w:val="-2"/>
                <w:sz w:val="24"/>
              </w:rPr>
              <w:t xml:space="preserve"> </w:t>
            </w:r>
            <w:r>
              <w:rPr>
                <w:b w:val="0"/>
                <w:bCs w:val="0"/>
                <w:color w:val="000000" w:themeColor="text1"/>
                <w:sz w:val="24"/>
              </w:rPr>
              <w:t>України</w:t>
            </w:r>
            <w:r>
              <w:rPr>
                <w:b w:val="0"/>
                <w:bCs w:val="0"/>
                <w:color w:val="000000" w:themeColor="text1"/>
                <w:spacing w:val="-1"/>
                <w:sz w:val="24"/>
              </w:rPr>
              <w:t xml:space="preserve"> </w:t>
            </w:r>
            <w:r>
              <w:rPr>
                <w:b w:val="0"/>
                <w:bCs w:val="0"/>
                <w:color w:val="000000" w:themeColor="text1"/>
                <w:sz w:val="24"/>
              </w:rPr>
              <w:t>від 12.08.2022 № 743-22</w:t>
            </w:r>
          </w:p>
        </w:tc>
      </w:tr>
      <w:tr w14:paraId="361939B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75" w:hRule="atLeast"/>
        </w:trPr>
        <w:tc>
          <w:tcPr>
            <w:tcW w:w="2273" w:type="dxa"/>
            <w:shd w:val="clear" w:color="auto" w:fill="auto"/>
          </w:tcPr>
          <w:p w14:paraId="32224702">
            <w:pPr>
              <w:pStyle w:val="99"/>
              <w:spacing w:before="110"/>
              <w:ind w:left="200"/>
              <w:rPr>
                <w:b/>
                <w:bCs/>
                <w:color w:val="000000" w:themeColor="text1"/>
                <w:sz w:val="24"/>
              </w:rPr>
            </w:pPr>
            <w:r>
              <w:rPr>
                <w:b/>
                <w:bCs/>
                <w:color w:val="000000" w:themeColor="text1"/>
                <w:sz w:val="24"/>
              </w:rPr>
              <w:t>Математика</w:t>
            </w:r>
          </w:p>
        </w:tc>
        <w:tc>
          <w:tcPr>
            <w:tcW w:w="7479" w:type="dxa"/>
            <w:vMerge w:val="continue"/>
            <w:shd w:val="clear" w:color="auto" w:fill="auto"/>
          </w:tcPr>
          <w:p w14:paraId="125FCBF3">
            <w:pPr>
              <w:spacing w:after="0" w:line="240" w:lineRule="auto"/>
              <w:rPr>
                <w:b/>
                <w:bCs/>
                <w:color w:val="000000" w:themeColor="text1"/>
                <w:sz w:val="2"/>
                <w:szCs w:val="2"/>
              </w:rPr>
            </w:pPr>
          </w:p>
        </w:tc>
      </w:tr>
      <w:tr w14:paraId="66824A7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58" w:hRule="atLeast"/>
        </w:trPr>
        <w:tc>
          <w:tcPr>
            <w:tcW w:w="2273" w:type="dxa"/>
            <w:shd w:val="clear" w:color="auto" w:fill="auto"/>
          </w:tcPr>
          <w:p w14:paraId="0B36E9D0">
            <w:pPr>
              <w:pStyle w:val="99"/>
              <w:spacing w:before="50"/>
              <w:ind w:left="200"/>
              <w:rPr>
                <w:b/>
                <w:bCs/>
                <w:color w:val="000000" w:themeColor="text1"/>
                <w:sz w:val="24"/>
              </w:rPr>
            </w:pPr>
            <w:r>
              <w:rPr>
                <w:b/>
                <w:bCs/>
                <w:color w:val="000000" w:themeColor="text1"/>
                <w:sz w:val="24"/>
              </w:rPr>
              <w:t>Англійська</w:t>
            </w:r>
            <w:r>
              <w:rPr>
                <w:b/>
                <w:bCs/>
                <w:color w:val="000000" w:themeColor="text1"/>
                <w:spacing w:val="-4"/>
                <w:sz w:val="24"/>
              </w:rPr>
              <w:t xml:space="preserve"> </w:t>
            </w:r>
            <w:r>
              <w:rPr>
                <w:b/>
                <w:bCs/>
                <w:color w:val="000000" w:themeColor="text1"/>
                <w:sz w:val="24"/>
              </w:rPr>
              <w:t>мова</w:t>
            </w:r>
          </w:p>
        </w:tc>
        <w:tc>
          <w:tcPr>
            <w:tcW w:w="7479" w:type="dxa"/>
            <w:vMerge w:val="continue"/>
            <w:shd w:val="clear" w:color="auto" w:fill="auto"/>
          </w:tcPr>
          <w:p w14:paraId="31509B85">
            <w:pPr>
              <w:pStyle w:val="99"/>
              <w:rPr>
                <w:b/>
                <w:bCs/>
                <w:color w:val="000000" w:themeColor="text1"/>
                <w:sz w:val="24"/>
              </w:rPr>
            </w:pPr>
          </w:p>
        </w:tc>
      </w:tr>
      <w:tr w14:paraId="4799C2E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74EECDB5">
            <w:pPr>
              <w:pStyle w:val="99"/>
              <w:spacing w:before="110"/>
              <w:ind w:left="200"/>
              <w:rPr>
                <w:b/>
                <w:bCs/>
                <w:color w:val="000000" w:themeColor="text1"/>
                <w:sz w:val="24"/>
              </w:rPr>
            </w:pPr>
            <w:r>
              <w:rPr>
                <w:b/>
                <w:bCs/>
                <w:color w:val="000000" w:themeColor="text1"/>
                <w:sz w:val="24"/>
              </w:rPr>
              <w:t>«Я</w:t>
            </w:r>
            <w:r>
              <w:rPr>
                <w:b/>
                <w:bCs/>
                <w:color w:val="000000" w:themeColor="text1"/>
                <w:spacing w:val="-1"/>
                <w:sz w:val="24"/>
              </w:rPr>
              <w:t xml:space="preserve"> </w:t>
            </w:r>
            <w:r>
              <w:rPr>
                <w:b/>
                <w:bCs/>
                <w:color w:val="000000" w:themeColor="text1"/>
                <w:sz w:val="24"/>
              </w:rPr>
              <w:t>досліджую світ»</w:t>
            </w:r>
          </w:p>
        </w:tc>
        <w:tc>
          <w:tcPr>
            <w:tcW w:w="7479" w:type="dxa"/>
            <w:vMerge w:val="continue"/>
            <w:shd w:val="clear" w:color="auto" w:fill="auto"/>
          </w:tcPr>
          <w:p w14:paraId="2DB10279">
            <w:pPr>
              <w:pStyle w:val="99"/>
              <w:rPr>
                <w:b/>
                <w:bCs/>
                <w:color w:val="000000" w:themeColor="text1"/>
                <w:sz w:val="24"/>
              </w:rPr>
            </w:pPr>
          </w:p>
        </w:tc>
      </w:tr>
      <w:tr w14:paraId="4EA44CB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5BE2FED3">
            <w:pPr>
              <w:pStyle w:val="99"/>
              <w:spacing w:before="109"/>
              <w:ind w:left="200"/>
              <w:rPr>
                <w:b/>
                <w:bCs/>
                <w:color w:val="000000" w:themeColor="text1"/>
                <w:sz w:val="24"/>
              </w:rPr>
            </w:pPr>
            <w:r>
              <w:rPr>
                <w:b/>
                <w:bCs/>
                <w:color w:val="000000" w:themeColor="text1"/>
                <w:sz w:val="24"/>
              </w:rPr>
              <w:t>«Мистецтво»</w:t>
            </w:r>
          </w:p>
        </w:tc>
        <w:tc>
          <w:tcPr>
            <w:tcW w:w="7479" w:type="dxa"/>
            <w:vMerge w:val="continue"/>
            <w:shd w:val="clear" w:color="auto" w:fill="auto"/>
          </w:tcPr>
          <w:p w14:paraId="13F948AE">
            <w:pPr>
              <w:pStyle w:val="99"/>
              <w:rPr>
                <w:b/>
                <w:bCs/>
                <w:color w:val="000000" w:themeColor="text1"/>
                <w:sz w:val="24"/>
              </w:rPr>
            </w:pPr>
          </w:p>
        </w:tc>
      </w:tr>
      <w:tr w14:paraId="6E50A44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22" w:hRule="atLeast"/>
        </w:trPr>
        <w:tc>
          <w:tcPr>
            <w:tcW w:w="2273" w:type="dxa"/>
            <w:shd w:val="clear" w:color="auto" w:fill="auto"/>
          </w:tcPr>
          <w:p w14:paraId="7E25F0CE">
            <w:pPr>
              <w:pStyle w:val="99"/>
              <w:spacing w:before="110"/>
              <w:ind w:left="200"/>
              <w:rPr>
                <w:b/>
                <w:bCs/>
                <w:color w:val="000000" w:themeColor="text1"/>
                <w:sz w:val="24"/>
              </w:rPr>
            </w:pPr>
            <w:r>
              <w:rPr>
                <w:b/>
                <w:bCs/>
                <w:color w:val="000000" w:themeColor="text1"/>
                <w:sz w:val="24"/>
              </w:rPr>
              <w:t>Фізична</w:t>
            </w:r>
            <w:r>
              <w:rPr>
                <w:b/>
                <w:bCs/>
                <w:color w:val="000000" w:themeColor="text1"/>
                <w:spacing w:val="-3"/>
                <w:sz w:val="24"/>
              </w:rPr>
              <w:t xml:space="preserve"> </w:t>
            </w:r>
            <w:r>
              <w:rPr>
                <w:b/>
                <w:bCs/>
                <w:color w:val="000000" w:themeColor="text1"/>
                <w:sz w:val="24"/>
              </w:rPr>
              <w:t>культура</w:t>
            </w:r>
          </w:p>
        </w:tc>
        <w:tc>
          <w:tcPr>
            <w:tcW w:w="7479" w:type="dxa"/>
            <w:vMerge w:val="continue"/>
            <w:shd w:val="clear" w:color="auto" w:fill="auto"/>
          </w:tcPr>
          <w:p w14:paraId="739C21D0">
            <w:pPr>
              <w:pStyle w:val="99"/>
              <w:rPr>
                <w:b/>
                <w:bCs/>
                <w:color w:val="000000" w:themeColor="text1"/>
                <w:sz w:val="24"/>
              </w:rPr>
            </w:pPr>
          </w:p>
        </w:tc>
      </w:tr>
      <w:tr w14:paraId="60FB815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2" w:hRule="atLeast"/>
        </w:trPr>
        <w:tc>
          <w:tcPr>
            <w:tcW w:w="9752" w:type="dxa"/>
            <w:gridSpan w:val="2"/>
            <w:shd w:val="clear" w:color="auto" w:fill="auto"/>
          </w:tcPr>
          <w:p w14:paraId="19A6158F">
            <w:pPr>
              <w:pStyle w:val="99"/>
              <w:spacing w:before="109"/>
              <w:jc w:val="center"/>
              <w:rPr>
                <w:b/>
                <w:bCs/>
                <w:color w:val="000000" w:themeColor="text1"/>
                <w:sz w:val="36"/>
              </w:rPr>
            </w:pPr>
            <w:r>
              <w:rPr>
                <w:b/>
                <w:bCs/>
                <w:color w:val="000000" w:themeColor="text1"/>
                <w:sz w:val="36"/>
              </w:rPr>
              <w:t>2 клас</w:t>
            </w:r>
          </w:p>
        </w:tc>
      </w:tr>
      <w:tr w14:paraId="7DDCFCD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25" w:hRule="atLeast"/>
        </w:trPr>
        <w:tc>
          <w:tcPr>
            <w:tcW w:w="2273" w:type="dxa"/>
            <w:shd w:val="clear" w:color="auto" w:fill="auto"/>
          </w:tcPr>
          <w:p w14:paraId="717BD9D0">
            <w:pPr>
              <w:pStyle w:val="99"/>
              <w:spacing w:before="117"/>
              <w:ind w:left="200"/>
              <w:rPr>
                <w:b/>
                <w:bCs/>
                <w:color w:val="000000" w:themeColor="text1"/>
                <w:sz w:val="24"/>
              </w:rPr>
            </w:pPr>
            <w:r>
              <w:rPr>
                <w:b/>
                <w:bCs/>
                <w:color w:val="000000" w:themeColor="text1"/>
                <w:sz w:val="24"/>
              </w:rPr>
              <w:t>Українська</w:t>
            </w:r>
            <w:r>
              <w:rPr>
                <w:b/>
                <w:bCs/>
                <w:color w:val="000000" w:themeColor="text1"/>
                <w:spacing w:val="-2"/>
                <w:sz w:val="24"/>
              </w:rPr>
              <w:t xml:space="preserve"> </w:t>
            </w:r>
            <w:r>
              <w:rPr>
                <w:b/>
                <w:bCs/>
                <w:color w:val="000000" w:themeColor="text1"/>
                <w:sz w:val="24"/>
              </w:rPr>
              <w:t>мова</w:t>
            </w:r>
          </w:p>
        </w:tc>
        <w:tc>
          <w:tcPr>
            <w:tcW w:w="7479" w:type="dxa"/>
            <w:vMerge w:val="restart"/>
            <w:shd w:val="clear" w:color="auto" w:fill="auto"/>
          </w:tcPr>
          <w:p w14:paraId="15378DA5">
            <w:pPr>
              <w:pStyle w:val="99"/>
              <w:spacing w:before="117" w:line="276" w:lineRule="auto"/>
              <w:ind w:left="0" w:leftChars="0" w:right="200" w:firstLine="0" w:firstLineChars="0"/>
              <w:jc w:val="both"/>
              <w:rPr>
                <w:b w:val="0"/>
                <w:bCs w:val="0"/>
                <w:color w:val="000000" w:themeColor="text1"/>
                <w:sz w:val="24"/>
              </w:rPr>
            </w:pPr>
            <w:r>
              <w:rPr>
                <w:b w:val="0"/>
                <w:bCs w:val="0"/>
                <w:color w:val="000000" w:themeColor="text1"/>
                <w:sz w:val="24"/>
              </w:rPr>
              <w:t>Типова</w:t>
            </w:r>
            <w:r>
              <w:rPr>
                <w:b w:val="0"/>
                <w:bCs w:val="0"/>
                <w:color w:val="000000" w:themeColor="text1"/>
                <w:spacing w:val="1"/>
                <w:sz w:val="24"/>
              </w:rPr>
              <w:t xml:space="preserve"> </w:t>
            </w:r>
            <w:r>
              <w:rPr>
                <w:b w:val="0"/>
                <w:bCs w:val="0"/>
                <w:color w:val="000000" w:themeColor="text1"/>
                <w:sz w:val="24"/>
              </w:rPr>
              <w:t>освітня</w:t>
            </w:r>
            <w:r>
              <w:rPr>
                <w:b w:val="0"/>
                <w:bCs w:val="0"/>
                <w:color w:val="000000" w:themeColor="text1"/>
                <w:spacing w:val="1"/>
                <w:sz w:val="24"/>
              </w:rPr>
              <w:t xml:space="preserve"> </w:t>
            </w:r>
            <w:r>
              <w:rPr>
                <w:b w:val="0"/>
                <w:bCs w:val="0"/>
                <w:color w:val="000000" w:themeColor="text1"/>
                <w:sz w:val="24"/>
              </w:rPr>
              <w:t>програма</w:t>
            </w:r>
            <w:r>
              <w:rPr>
                <w:b w:val="0"/>
                <w:bCs w:val="0"/>
                <w:color w:val="000000" w:themeColor="text1"/>
                <w:spacing w:val="1"/>
                <w:sz w:val="24"/>
              </w:rPr>
              <w:t xml:space="preserve"> </w:t>
            </w:r>
            <w:r>
              <w:rPr>
                <w:b w:val="0"/>
                <w:bCs w:val="0"/>
                <w:color w:val="000000" w:themeColor="text1"/>
                <w:sz w:val="24"/>
              </w:rPr>
              <w:t>для</w:t>
            </w:r>
            <w:r>
              <w:rPr>
                <w:b w:val="0"/>
                <w:bCs w:val="0"/>
                <w:color w:val="000000" w:themeColor="text1"/>
                <w:spacing w:val="1"/>
                <w:sz w:val="24"/>
              </w:rPr>
              <w:t xml:space="preserve"> </w:t>
            </w:r>
            <w:r>
              <w:rPr>
                <w:b w:val="0"/>
                <w:bCs w:val="0"/>
                <w:color w:val="000000" w:themeColor="text1"/>
                <w:sz w:val="24"/>
              </w:rPr>
              <w:t>закладів</w:t>
            </w:r>
            <w:r>
              <w:rPr>
                <w:b w:val="0"/>
                <w:bCs w:val="0"/>
                <w:color w:val="000000" w:themeColor="text1"/>
                <w:spacing w:val="1"/>
                <w:sz w:val="24"/>
              </w:rPr>
              <w:t xml:space="preserve"> </w:t>
            </w:r>
            <w:r>
              <w:rPr>
                <w:b w:val="0"/>
                <w:bCs w:val="0"/>
                <w:color w:val="000000" w:themeColor="text1"/>
                <w:sz w:val="24"/>
              </w:rPr>
              <w:t>загальної</w:t>
            </w:r>
            <w:r>
              <w:rPr>
                <w:b w:val="0"/>
                <w:bCs w:val="0"/>
                <w:color w:val="000000" w:themeColor="text1"/>
                <w:spacing w:val="1"/>
                <w:sz w:val="24"/>
              </w:rPr>
              <w:t xml:space="preserve"> </w:t>
            </w:r>
            <w:r>
              <w:rPr>
                <w:b w:val="0"/>
                <w:bCs w:val="0"/>
                <w:color w:val="000000" w:themeColor="text1"/>
                <w:sz w:val="24"/>
              </w:rPr>
              <w:t>середньої</w:t>
            </w:r>
            <w:r>
              <w:rPr>
                <w:b w:val="0"/>
                <w:bCs w:val="0"/>
                <w:color w:val="000000" w:themeColor="text1"/>
                <w:spacing w:val="1"/>
                <w:sz w:val="24"/>
              </w:rPr>
              <w:t xml:space="preserve"> </w:t>
            </w:r>
            <w:r>
              <w:rPr>
                <w:b w:val="0"/>
                <w:bCs w:val="0"/>
                <w:color w:val="000000" w:themeColor="text1"/>
                <w:sz w:val="24"/>
              </w:rPr>
              <w:t>освіти,</w:t>
            </w:r>
            <w:r>
              <w:rPr>
                <w:b w:val="0"/>
                <w:bCs w:val="0"/>
                <w:color w:val="000000" w:themeColor="text1"/>
                <w:spacing w:val="1"/>
                <w:sz w:val="24"/>
              </w:rPr>
              <w:t xml:space="preserve"> </w:t>
            </w:r>
            <w:r>
              <w:rPr>
                <w:b w:val="0"/>
                <w:bCs w:val="0"/>
                <w:color w:val="000000" w:themeColor="text1"/>
                <w:sz w:val="24"/>
              </w:rPr>
              <w:t>розроблена під керівництвом О. Я. Савченко (1-2 класи). Видавництво Київ.</w:t>
            </w:r>
            <w:r>
              <w:rPr>
                <w:b w:val="0"/>
                <w:bCs w:val="0"/>
                <w:color w:val="000000" w:themeColor="text1"/>
                <w:spacing w:val="1"/>
                <w:sz w:val="24"/>
              </w:rPr>
              <w:t xml:space="preserve"> </w:t>
            </w:r>
            <w:r>
              <w:rPr>
                <w:b w:val="0"/>
                <w:bCs w:val="0"/>
                <w:color w:val="000000" w:themeColor="text1"/>
                <w:sz w:val="24"/>
              </w:rPr>
              <w:t>ТД</w:t>
            </w:r>
            <w:r>
              <w:rPr>
                <w:b w:val="0"/>
                <w:bCs w:val="0"/>
                <w:color w:val="000000" w:themeColor="text1"/>
                <w:spacing w:val="-3"/>
                <w:sz w:val="24"/>
              </w:rPr>
              <w:t xml:space="preserve"> </w:t>
            </w:r>
            <w:r>
              <w:rPr>
                <w:b w:val="0"/>
                <w:bCs w:val="0"/>
                <w:color w:val="000000" w:themeColor="text1"/>
                <w:sz w:val="24"/>
              </w:rPr>
              <w:t>«Освіта</w:t>
            </w:r>
            <w:r>
              <w:rPr>
                <w:b w:val="0"/>
                <w:bCs w:val="0"/>
                <w:color w:val="000000" w:themeColor="text1"/>
                <w:spacing w:val="-1"/>
                <w:sz w:val="24"/>
              </w:rPr>
              <w:t xml:space="preserve"> </w:t>
            </w:r>
            <w:r>
              <w:rPr>
                <w:b w:val="0"/>
                <w:bCs w:val="0"/>
                <w:color w:val="000000" w:themeColor="text1"/>
                <w:sz w:val="24"/>
              </w:rPr>
              <w:t>–</w:t>
            </w:r>
            <w:r>
              <w:rPr>
                <w:b w:val="0"/>
                <w:bCs w:val="0"/>
                <w:color w:val="000000" w:themeColor="text1"/>
                <w:spacing w:val="-1"/>
                <w:sz w:val="24"/>
              </w:rPr>
              <w:t xml:space="preserve"> </w:t>
            </w:r>
            <w:r>
              <w:rPr>
                <w:b w:val="0"/>
                <w:bCs w:val="0"/>
                <w:color w:val="000000" w:themeColor="text1"/>
                <w:sz w:val="24"/>
              </w:rPr>
              <w:t>Центр</w:t>
            </w:r>
            <w:r>
              <w:rPr>
                <w:b w:val="0"/>
                <w:bCs w:val="0"/>
                <w:color w:val="000000" w:themeColor="text1"/>
                <w:spacing w:val="-1"/>
                <w:sz w:val="24"/>
              </w:rPr>
              <w:t xml:space="preserve"> </w:t>
            </w:r>
            <w:r>
              <w:rPr>
                <w:b w:val="0"/>
                <w:bCs w:val="0"/>
                <w:color w:val="000000" w:themeColor="text1"/>
                <w:sz w:val="24"/>
              </w:rPr>
              <w:t>плюс».</w:t>
            </w:r>
            <w:r>
              <w:rPr>
                <w:b w:val="0"/>
                <w:bCs w:val="0"/>
                <w:color w:val="000000" w:themeColor="text1"/>
                <w:spacing w:val="-1"/>
                <w:sz w:val="24"/>
              </w:rPr>
              <w:t xml:space="preserve"> </w:t>
            </w:r>
            <w:r>
              <w:rPr>
                <w:b w:val="0"/>
                <w:bCs w:val="0"/>
                <w:color w:val="000000" w:themeColor="text1"/>
                <w:sz w:val="24"/>
              </w:rPr>
              <w:t>Наказ</w:t>
            </w:r>
            <w:r>
              <w:rPr>
                <w:b w:val="0"/>
                <w:bCs w:val="0"/>
                <w:color w:val="000000" w:themeColor="text1"/>
                <w:spacing w:val="-1"/>
                <w:sz w:val="24"/>
              </w:rPr>
              <w:t xml:space="preserve"> </w:t>
            </w:r>
            <w:r>
              <w:rPr>
                <w:b w:val="0"/>
                <w:bCs w:val="0"/>
                <w:color w:val="000000" w:themeColor="text1"/>
                <w:sz w:val="24"/>
              </w:rPr>
              <w:t>МОН</w:t>
            </w:r>
            <w:r>
              <w:rPr>
                <w:b w:val="0"/>
                <w:bCs w:val="0"/>
                <w:color w:val="000000" w:themeColor="text1"/>
                <w:spacing w:val="-2"/>
                <w:sz w:val="24"/>
              </w:rPr>
              <w:t xml:space="preserve"> </w:t>
            </w:r>
            <w:r>
              <w:rPr>
                <w:b w:val="0"/>
                <w:bCs w:val="0"/>
                <w:color w:val="000000" w:themeColor="text1"/>
                <w:sz w:val="24"/>
              </w:rPr>
              <w:t>України</w:t>
            </w:r>
            <w:r>
              <w:rPr>
                <w:b w:val="0"/>
                <w:bCs w:val="0"/>
                <w:color w:val="000000" w:themeColor="text1"/>
                <w:spacing w:val="-1"/>
                <w:sz w:val="24"/>
              </w:rPr>
              <w:t xml:space="preserve"> </w:t>
            </w:r>
            <w:r>
              <w:rPr>
                <w:b w:val="0"/>
                <w:bCs w:val="0"/>
                <w:color w:val="000000" w:themeColor="text1"/>
                <w:sz w:val="24"/>
              </w:rPr>
              <w:t>від 12.08.2022 № 743-22</w:t>
            </w:r>
          </w:p>
          <w:p w14:paraId="7F5BE29F">
            <w:pPr>
              <w:spacing w:after="0" w:line="240" w:lineRule="auto"/>
              <w:ind w:left="0" w:leftChars="0" w:firstLine="0" w:firstLineChars="0"/>
              <w:rPr>
                <w:rFonts w:ascii="Times New Roman" w:hAnsi="Times New Roman" w:eastAsia="Times New Roman" w:cs="Times New Roman"/>
                <w:b w:val="0"/>
                <w:bCs w:val="0"/>
                <w:color w:val="000000" w:themeColor="text1"/>
                <w:sz w:val="24"/>
                <w:lang w:eastAsia="en-US"/>
              </w:rPr>
            </w:pPr>
          </w:p>
          <w:p w14:paraId="6A4D7FC7">
            <w:pPr>
              <w:pStyle w:val="99"/>
              <w:tabs>
                <w:tab w:val="left" w:pos="200"/>
              </w:tabs>
              <w:spacing w:before="110" w:line="276" w:lineRule="auto"/>
              <w:ind w:left="0" w:leftChars="0" w:right="33" w:firstLine="0" w:firstLineChars="0"/>
              <w:rPr>
                <w:b w:val="0"/>
                <w:bCs w:val="0"/>
                <w:color w:val="000000" w:themeColor="text1"/>
                <w:sz w:val="24"/>
              </w:rPr>
            </w:pPr>
          </w:p>
        </w:tc>
      </w:tr>
      <w:tr w14:paraId="3CC305C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75" w:hRule="atLeast"/>
        </w:trPr>
        <w:tc>
          <w:tcPr>
            <w:tcW w:w="2273" w:type="dxa"/>
            <w:shd w:val="clear" w:color="auto" w:fill="auto"/>
          </w:tcPr>
          <w:p w14:paraId="5EB94D16">
            <w:pPr>
              <w:pStyle w:val="99"/>
              <w:spacing w:before="110"/>
              <w:ind w:left="200"/>
              <w:rPr>
                <w:b/>
                <w:bCs/>
                <w:color w:val="000000" w:themeColor="text1"/>
                <w:sz w:val="24"/>
              </w:rPr>
            </w:pPr>
            <w:r>
              <w:rPr>
                <w:b/>
                <w:bCs/>
                <w:color w:val="000000" w:themeColor="text1"/>
                <w:sz w:val="24"/>
              </w:rPr>
              <w:t>Математика</w:t>
            </w:r>
          </w:p>
        </w:tc>
        <w:tc>
          <w:tcPr>
            <w:tcW w:w="7479" w:type="dxa"/>
            <w:vMerge w:val="continue"/>
            <w:shd w:val="clear" w:color="auto" w:fill="auto"/>
          </w:tcPr>
          <w:p w14:paraId="57A42C1C">
            <w:pPr>
              <w:pStyle w:val="99"/>
              <w:tabs>
                <w:tab w:val="left" w:pos="200"/>
              </w:tabs>
              <w:spacing w:before="110" w:line="276" w:lineRule="auto"/>
              <w:ind w:right="33"/>
              <w:rPr>
                <w:b/>
                <w:bCs/>
                <w:color w:val="000000" w:themeColor="text1"/>
                <w:sz w:val="2"/>
                <w:szCs w:val="2"/>
              </w:rPr>
            </w:pPr>
          </w:p>
        </w:tc>
      </w:tr>
      <w:tr w14:paraId="4DA5DE3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58" w:hRule="atLeast"/>
        </w:trPr>
        <w:tc>
          <w:tcPr>
            <w:tcW w:w="2273" w:type="dxa"/>
            <w:shd w:val="clear" w:color="auto" w:fill="auto"/>
          </w:tcPr>
          <w:p w14:paraId="27BC6937">
            <w:pPr>
              <w:pStyle w:val="99"/>
              <w:spacing w:before="50"/>
              <w:ind w:left="200"/>
              <w:rPr>
                <w:b/>
                <w:bCs/>
                <w:color w:val="000000" w:themeColor="text1"/>
                <w:sz w:val="24"/>
              </w:rPr>
            </w:pPr>
            <w:r>
              <w:rPr>
                <w:b/>
                <w:bCs/>
                <w:color w:val="000000" w:themeColor="text1"/>
                <w:sz w:val="24"/>
              </w:rPr>
              <w:t>Англійська</w:t>
            </w:r>
            <w:r>
              <w:rPr>
                <w:b/>
                <w:bCs/>
                <w:color w:val="000000" w:themeColor="text1"/>
                <w:spacing w:val="-4"/>
                <w:sz w:val="24"/>
              </w:rPr>
              <w:t xml:space="preserve"> </w:t>
            </w:r>
            <w:r>
              <w:rPr>
                <w:b/>
                <w:bCs/>
                <w:color w:val="000000" w:themeColor="text1"/>
                <w:sz w:val="24"/>
              </w:rPr>
              <w:t>мова</w:t>
            </w:r>
          </w:p>
        </w:tc>
        <w:tc>
          <w:tcPr>
            <w:tcW w:w="7479" w:type="dxa"/>
            <w:vMerge w:val="continue"/>
            <w:shd w:val="clear" w:color="auto" w:fill="auto"/>
          </w:tcPr>
          <w:p w14:paraId="640FCD4C">
            <w:pPr>
              <w:pStyle w:val="99"/>
              <w:tabs>
                <w:tab w:val="left" w:pos="200"/>
              </w:tabs>
              <w:spacing w:before="110" w:line="276" w:lineRule="auto"/>
              <w:ind w:right="33"/>
              <w:rPr>
                <w:b/>
                <w:bCs/>
                <w:color w:val="000000" w:themeColor="text1"/>
                <w:sz w:val="24"/>
              </w:rPr>
            </w:pPr>
          </w:p>
        </w:tc>
      </w:tr>
      <w:tr w14:paraId="4FB4DF5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8" w:hRule="atLeast"/>
        </w:trPr>
        <w:tc>
          <w:tcPr>
            <w:tcW w:w="2273" w:type="dxa"/>
            <w:shd w:val="clear" w:color="auto" w:fill="auto"/>
          </w:tcPr>
          <w:p w14:paraId="572B9D55">
            <w:pPr>
              <w:pStyle w:val="99"/>
              <w:spacing w:before="110"/>
              <w:ind w:left="200"/>
              <w:rPr>
                <w:b/>
                <w:bCs/>
                <w:color w:val="000000" w:themeColor="text1"/>
                <w:sz w:val="24"/>
              </w:rPr>
            </w:pPr>
            <w:r>
              <w:rPr>
                <w:b/>
                <w:bCs/>
                <w:color w:val="000000" w:themeColor="text1"/>
                <w:sz w:val="24"/>
              </w:rPr>
              <w:t>«Я</w:t>
            </w:r>
            <w:r>
              <w:rPr>
                <w:b/>
                <w:bCs/>
                <w:color w:val="000000" w:themeColor="text1"/>
                <w:spacing w:val="-1"/>
                <w:sz w:val="24"/>
              </w:rPr>
              <w:t xml:space="preserve"> </w:t>
            </w:r>
            <w:r>
              <w:rPr>
                <w:b/>
                <w:bCs/>
                <w:color w:val="000000" w:themeColor="text1"/>
                <w:sz w:val="24"/>
              </w:rPr>
              <w:t>досліджую світ»</w:t>
            </w:r>
          </w:p>
        </w:tc>
        <w:tc>
          <w:tcPr>
            <w:tcW w:w="7479" w:type="dxa"/>
            <w:vMerge w:val="continue"/>
            <w:shd w:val="clear" w:color="auto" w:fill="auto"/>
          </w:tcPr>
          <w:p w14:paraId="71E737A2">
            <w:pPr>
              <w:pStyle w:val="99"/>
              <w:tabs>
                <w:tab w:val="left" w:pos="200"/>
              </w:tabs>
              <w:spacing w:before="110" w:line="276" w:lineRule="auto"/>
              <w:ind w:right="33"/>
              <w:rPr>
                <w:b/>
                <w:bCs/>
                <w:color w:val="000000" w:themeColor="text1"/>
                <w:sz w:val="24"/>
              </w:rPr>
            </w:pPr>
          </w:p>
        </w:tc>
      </w:tr>
      <w:tr w14:paraId="19798D2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6AF1FC1A">
            <w:pPr>
              <w:pStyle w:val="99"/>
              <w:spacing w:before="110"/>
              <w:ind w:left="200"/>
              <w:rPr>
                <w:b/>
                <w:bCs/>
                <w:color w:val="000000" w:themeColor="text1"/>
                <w:sz w:val="24"/>
              </w:rPr>
            </w:pPr>
            <w:r>
              <w:rPr>
                <w:b/>
                <w:bCs/>
                <w:color w:val="000000" w:themeColor="text1"/>
                <w:sz w:val="24"/>
              </w:rPr>
              <w:t>«Мистецтво»</w:t>
            </w:r>
          </w:p>
        </w:tc>
        <w:tc>
          <w:tcPr>
            <w:tcW w:w="7479" w:type="dxa"/>
            <w:vMerge w:val="continue"/>
            <w:shd w:val="clear" w:color="auto" w:fill="auto"/>
          </w:tcPr>
          <w:p w14:paraId="5938C2B7">
            <w:pPr>
              <w:pStyle w:val="99"/>
              <w:tabs>
                <w:tab w:val="left" w:pos="200"/>
              </w:tabs>
              <w:spacing w:before="110" w:line="276" w:lineRule="auto"/>
              <w:ind w:right="33"/>
              <w:rPr>
                <w:b/>
                <w:bCs/>
                <w:color w:val="000000" w:themeColor="text1"/>
                <w:sz w:val="24"/>
              </w:rPr>
            </w:pPr>
          </w:p>
        </w:tc>
      </w:tr>
      <w:tr w14:paraId="2956061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1408415C">
            <w:pPr>
              <w:pStyle w:val="99"/>
              <w:spacing w:before="109"/>
              <w:ind w:left="200"/>
              <w:rPr>
                <w:b/>
                <w:bCs/>
                <w:color w:val="000000" w:themeColor="text1"/>
                <w:sz w:val="24"/>
              </w:rPr>
            </w:pPr>
            <w:r>
              <w:rPr>
                <w:b/>
                <w:bCs/>
                <w:color w:val="000000" w:themeColor="text1"/>
                <w:sz w:val="24"/>
              </w:rPr>
              <w:t>Фізична</w:t>
            </w:r>
            <w:r>
              <w:rPr>
                <w:b/>
                <w:bCs/>
                <w:color w:val="000000" w:themeColor="text1"/>
                <w:spacing w:val="-3"/>
                <w:sz w:val="24"/>
              </w:rPr>
              <w:t xml:space="preserve"> </w:t>
            </w:r>
            <w:r>
              <w:rPr>
                <w:b/>
                <w:bCs/>
                <w:color w:val="000000" w:themeColor="text1"/>
                <w:sz w:val="24"/>
              </w:rPr>
              <w:t>культура</w:t>
            </w:r>
          </w:p>
        </w:tc>
        <w:tc>
          <w:tcPr>
            <w:tcW w:w="7479" w:type="dxa"/>
            <w:vMerge w:val="continue"/>
            <w:shd w:val="clear" w:color="auto" w:fill="auto"/>
          </w:tcPr>
          <w:p w14:paraId="1DE09B33">
            <w:pPr>
              <w:pStyle w:val="99"/>
              <w:tabs>
                <w:tab w:val="left" w:pos="200"/>
              </w:tabs>
              <w:spacing w:before="110" w:line="276" w:lineRule="auto"/>
              <w:ind w:right="33"/>
              <w:rPr>
                <w:b/>
                <w:bCs/>
                <w:color w:val="000000" w:themeColor="text1"/>
                <w:sz w:val="24"/>
              </w:rPr>
            </w:pPr>
          </w:p>
        </w:tc>
      </w:tr>
      <w:tr w14:paraId="30FA76A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1" w:hRule="atLeast"/>
        </w:trPr>
        <w:tc>
          <w:tcPr>
            <w:tcW w:w="2273" w:type="dxa"/>
            <w:shd w:val="clear" w:color="auto" w:fill="auto"/>
          </w:tcPr>
          <w:p w14:paraId="51F41FCD">
            <w:pPr>
              <w:pStyle w:val="99"/>
              <w:spacing w:before="110" w:line="276" w:lineRule="auto"/>
              <w:ind w:right="33"/>
              <w:rPr>
                <w:b/>
                <w:bCs/>
                <w:color w:val="000000" w:themeColor="text1"/>
                <w:spacing w:val="-2"/>
                <w:sz w:val="24"/>
              </w:rPr>
            </w:pPr>
            <w:r>
              <w:rPr>
                <w:b/>
                <w:bCs/>
                <w:color w:val="000000" w:themeColor="text1"/>
                <w:sz w:val="24"/>
              </w:rPr>
              <w:t xml:space="preserve">Я досліджую </w:t>
            </w:r>
            <w:r>
              <w:rPr>
                <w:b/>
                <w:bCs/>
                <w:color w:val="000000" w:themeColor="text1"/>
                <w:spacing w:val="-2"/>
                <w:sz w:val="24"/>
              </w:rPr>
              <w:t>світ</w:t>
            </w:r>
          </w:p>
          <w:p w14:paraId="200FC80D">
            <w:pPr>
              <w:pStyle w:val="99"/>
              <w:tabs>
                <w:tab w:val="left" w:pos="709"/>
              </w:tabs>
              <w:spacing w:before="110" w:line="276" w:lineRule="auto"/>
              <w:ind w:right="33"/>
              <w:rPr>
                <w:b/>
                <w:bCs/>
                <w:color w:val="000000" w:themeColor="text1"/>
                <w:sz w:val="24"/>
              </w:rPr>
            </w:pPr>
            <w:r>
              <w:rPr>
                <w:b/>
                <w:bCs/>
                <w:color w:val="000000" w:themeColor="text1"/>
                <w:spacing w:val="-57"/>
                <w:sz w:val="24"/>
              </w:rPr>
              <w:t xml:space="preserve"> </w:t>
            </w:r>
            <w:r>
              <w:rPr>
                <w:b/>
                <w:bCs/>
                <w:color w:val="000000" w:themeColor="text1"/>
                <w:sz w:val="24"/>
              </w:rPr>
              <w:t>(інформатика)</w:t>
            </w:r>
          </w:p>
        </w:tc>
        <w:tc>
          <w:tcPr>
            <w:tcW w:w="7479" w:type="dxa"/>
            <w:vMerge w:val="continue"/>
            <w:shd w:val="clear" w:color="auto" w:fill="auto"/>
          </w:tcPr>
          <w:p w14:paraId="0586217D">
            <w:pPr>
              <w:pStyle w:val="99"/>
              <w:tabs>
                <w:tab w:val="left" w:pos="200"/>
              </w:tabs>
              <w:spacing w:before="110" w:line="276" w:lineRule="auto"/>
              <w:ind w:right="33"/>
              <w:rPr>
                <w:b w:val="0"/>
                <w:bCs w:val="0"/>
                <w:color w:val="000000" w:themeColor="text1"/>
                <w:sz w:val="24"/>
              </w:rPr>
            </w:pPr>
          </w:p>
        </w:tc>
      </w:tr>
      <w:tr w14:paraId="4ECAA87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2" w:hRule="atLeast"/>
        </w:trPr>
        <w:tc>
          <w:tcPr>
            <w:tcW w:w="9752" w:type="dxa"/>
            <w:gridSpan w:val="2"/>
            <w:shd w:val="clear" w:color="auto" w:fill="auto"/>
          </w:tcPr>
          <w:p w14:paraId="5C5B003A">
            <w:pPr>
              <w:pStyle w:val="99"/>
              <w:spacing w:before="108"/>
              <w:jc w:val="center"/>
              <w:rPr>
                <w:b/>
                <w:bCs/>
                <w:color w:val="000000" w:themeColor="text1"/>
                <w:sz w:val="36"/>
              </w:rPr>
            </w:pPr>
            <w:r>
              <w:rPr>
                <w:b/>
                <w:bCs/>
                <w:color w:val="000000" w:themeColor="text1"/>
                <w:sz w:val="36"/>
              </w:rPr>
              <w:t>3 клас</w:t>
            </w:r>
          </w:p>
        </w:tc>
      </w:tr>
      <w:tr w14:paraId="130883A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75" w:hRule="atLeast"/>
        </w:trPr>
        <w:tc>
          <w:tcPr>
            <w:tcW w:w="2273" w:type="dxa"/>
            <w:shd w:val="clear" w:color="auto" w:fill="auto"/>
          </w:tcPr>
          <w:p w14:paraId="193E0DFA">
            <w:pPr>
              <w:pStyle w:val="99"/>
              <w:spacing w:before="118"/>
              <w:ind w:left="200"/>
              <w:rPr>
                <w:b/>
                <w:bCs/>
                <w:color w:val="000000" w:themeColor="text1"/>
                <w:sz w:val="24"/>
              </w:rPr>
            </w:pPr>
            <w:r>
              <w:rPr>
                <w:b/>
                <w:bCs/>
                <w:color w:val="000000" w:themeColor="text1"/>
                <w:sz w:val="24"/>
              </w:rPr>
              <w:t>Українська</w:t>
            </w:r>
            <w:r>
              <w:rPr>
                <w:b/>
                <w:bCs/>
                <w:color w:val="000000" w:themeColor="text1"/>
                <w:spacing w:val="-2"/>
                <w:sz w:val="24"/>
              </w:rPr>
              <w:t xml:space="preserve"> </w:t>
            </w:r>
            <w:r>
              <w:rPr>
                <w:b/>
                <w:bCs/>
                <w:color w:val="000000" w:themeColor="text1"/>
                <w:sz w:val="24"/>
              </w:rPr>
              <w:t>мова</w:t>
            </w:r>
          </w:p>
        </w:tc>
        <w:tc>
          <w:tcPr>
            <w:tcW w:w="7479" w:type="dxa"/>
            <w:vMerge w:val="restart"/>
            <w:shd w:val="clear" w:color="auto" w:fill="auto"/>
          </w:tcPr>
          <w:p w14:paraId="1E632312">
            <w:pPr>
              <w:pStyle w:val="99"/>
              <w:spacing w:before="118" w:line="276" w:lineRule="auto"/>
              <w:ind w:left="0" w:leftChars="0" w:right="200" w:firstLine="0" w:firstLineChars="0"/>
              <w:jc w:val="both"/>
              <w:rPr>
                <w:b w:val="0"/>
                <w:bCs w:val="0"/>
                <w:color w:val="000000" w:themeColor="text1"/>
                <w:sz w:val="24"/>
              </w:rPr>
            </w:pPr>
            <w:r>
              <w:rPr>
                <w:b w:val="0"/>
                <w:bCs w:val="0"/>
                <w:color w:val="000000" w:themeColor="text1"/>
                <w:sz w:val="24"/>
              </w:rPr>
              <w:t>Типова</w:t>
            </w:r>
            <w:r>
              <w:rPr>
                <w:b w:val="0"/>
                <w:bCs w:val="0"/>
                <w:color w:val="000000" w:themeColor="text1"/>
                <w:spacing w:val="1"/>
                <w:sz w:val="24"/>
              </w:rPr>
              <w:t xml:space="preserve"> </w:t>
            </w:r>
            <w:r>
              <w:rPr>
                <w:b w:val="0"/>
                <w:bCs w:val="0"/>
                <w:color w:val="000000" w:themeColor="text1"/>
                <w:sz w:val="24"/>
              </w:rPr>
              <w:t>освітня</w:t>
            </w:r>
            <w:r>
              <w:rPr>
                <w:b w:val="0"/>
                <w:bCs w:val="0"/>
                <w:color w:val="000000" w:themeColor="text1"/>
                <w:spacing w:val="1"/>
                <w:sz w:val="24"/>
              </w:rPr>
              <w:t xml:space="preserve"> </w:t>
            </w:r>
            <w:r>
              <w:rPr>
                <w:b w:val="0"/>
                <w:bCs w:val="0"/>
                <w:color w:val="000000" w:themeColor="text1"/>
                <w:sz w:val="24"/>
              </w:rPr>
              <w:t>програма</w:t>
            </w:r>
            <w:r>
              <w:rPr>
                <w:b w:val="0"/>
                <w:bCs w:val="0"/>
                <w:color w:val="000000" w:themeColor="text1"/>
                <w:spacing w:val="1"/>
                <w:sz w:val="24"/>
              </w:rPr>
              <w:t xml:space="preserve"> </w:t>
            </w:r>
            <w:r>
              <w:rPr>
                <w:b w:val="0"/>
                <w:bCs w:val="0"/>
                <w:color w:val="000000" w:themeColor="text1"/>
                <w:sz w:val="24"/>
              </w:rPr>
              <w:t>для</w:t>
            </w:r>
            <w:r>
              <w:rPr>
                <w:b w:val="0"/>
                <w:bCs w:val="0"/>
                <w:color w:val="000000" w:themeColor="text1"/>
                <w:spacing w:val="1"/>
                <w:sz w:val="24"/>
              </w:rPr>
              <w:t xml:space="preserve"> </w:t>
            </w:r>
            <w:r>
              <w:rPr>
                <w:b w:val="0"/>
                <w:bCs w:val="0"/>
                <w:color w:val="000000" w:themeColor="text1"/>
                <w:sz w:val="24"/>
              </w:rPr>
              <w:t>закладів</w:t>
            </w:r>
            <w:r>
              <w:rPr>
                <w:b w:val="0"/>
                <w:bCs w:val="0"/>
                <w:color w:val="000000" w:themeColor="text1"/>
                <w:spacing w:val="1"/>
                <w:sz w:val="24"/>
              </w:rPr>
              <w:t xml:space="preserve"> </w:t>
            </w:r>
            <w:r>
              <w:rPr>
                <w:b w:val="0"/>
                <w:bCs w:val="0"/>
                <w:color w:val="000000" w:themeColor="text1"/>
                <w:sz w:val="24"/>
              </w:rPr>
              <w:t>загальної</w:t>
            </w:r>
            <w:r>
              <w:rPr>
                <w:b w:val="0"/>
                <w:bCs w:val="0"/>
                <w:color w:val="000000" w:themeColor="text1"/>
                <w:spacing w:val="1"/>
                <w:sz w:val="24"/>
              </w:rPr>
              <w:t xml:space="preserve"> </w:t>
            </w:r>
            <w:r>
              <w:rPr>
                <w:b w:val="0"/>
                <w:bCs w:val="0"/>
                <w:color w:val="000000" w:themeColor="text1"/>
                <w:sz w:val="24"/>
              </w:rPr>
              <w:t>середньої</w:t>
            </w:r>
            <w:r>
              <w:rPr>
                <w:b w:val="0"/>
                <w:bCs w:val="0"/>
                <w:color w:val="000000" w:themeColor="text1"/>
                <w:spacing w:val="1"/>
                <w:sz w:val="24"/>
              </w:rPr>
              <w:t xml:space="preserve"> </w:t>
            </w:r>
            <w:r>
              <w:rPr>
                <w:b w:val="0"/>
                <w:bCs w:val="0"/>
                <w:color w:val="000000" w:themeColor="text1"/>
                <w:sz w:val="24"/>
              </w:rPr>
              <w:t>освіти,</w:t>
            </w:r>
            <w:r>
              <w:rPr>
                <w:b w:val="0"/>
                <w:bCs w:val="0"/>
                <w:color w:val="000000" w:themeColor="text1"/>
                <w:spacing w:val="1"/>
                <w:sz w:val="24"/>
              </w:rPr>
              <w:t xml:space="preserve"> </w:t>
            </w:r>
            <w:r>
              <w:rPr>
                <w:b w:val="0"/>
                <w:bCs w:val="0"/>
                <w:color w:val="000000" w:themeColor="text1"/>
                <w:sz w:val="24"/>
              </w:rPr>
              <w:t>розроблена під керівництвом О. Я. Савченко 3-4 класи. Видавництво Київ.</w:t>
            </w:r>
            <w:r>
              <w:rPr>
                <w:b w:val="0"/>
                <w:bCs w:val="0"/>
                <w:color w:val="000000" w:themeColor="text1"/>
                <w:spacing w:val="1"/>
                <w:sz w:val="24"/>
              </w:rPr>
              <w:t xml:space="preserve"> </w:t>
            </w:r>
            <w:r>
              <w:rPr>
                <w:b w:val="0"/>
                <w:bCs w:val="0"/>
                <w:color w:val="000000" w:themeColor="text1"/>
                <w:sz w:val="24"/>
              </w:rPr>
              <w:t>ТД</w:t>
            </w:r>
            <w:r>
              <w:rPr>
                <w:b w:val="0"/>
                <w:bCs w:val="0"/>
                <w:color w:val="000000" w:themeColor="text1"/>
                <w:spacing w:val="-3"/>
                <w:sz w:val="24"/>
              </w:rPr>
              <w:t xml:space="preserve"> </w:t>
            </w:r>
            <w:r>
              <w:rPr>
                <w:b w:val="0"/>
                <w:bCs w:val="0"/>
                <w:color w:val="000000" w:themeColor="text1"/>
                <w:sz w:val="24"/>
              </w:rPr>
              <w:t>«Освіта</w:t>
            </w:r>
            <w:r>
              <w:rPr>
                <w:b w:val="0"/>
                <w:bCs w:val="0"/>
                <w:color w:val="000000" w:themeColor="text1"/>
                <w:spacing w:val="-1"/>
                <w:sz w:val="24"/>
              </w:rPr>
              <w:t xml:space="preserve"> </w:t>
            </w:r>
            <w:r>
              <w:rPr>
                <w:b w:val="0"/>
                <w:bCs w:val="0"/>
                <w:color w:val="000000" w:themeColor="text1"/>
                <w:sz w:val="24"/>
              </w:rPr>
              <w:t>–</w:t>
            </w:r>
            <w:r>
              <w:rPr>
                <w:b w:val="0"/>
                <w:bCs w:val="0"/>
                <w:color w:val="000000" w:themeColor="text1"/>
                <w:spacing w:val="-1"/>
                <w:sz w:val="24"/>
              </w:rPr>
              <w:t xml:space="preserve"> </w:t>
            </w:r>
            <w:r>
              <w:rPr>
                <w:b w:val="0"/>
                <w:bCs w:val="0"/>
                <w:color w:val="000000" w:themeColor="text1"/>
                <w:sz w:val="24"/>
              </w:rPr>
              <w:t>Центр</w:t>
            </w:r>
            <w:r>
              <w:rPr>
                <w:b w:val="0"/>
                <w:bCs w:val="0"/>
                <w:color w:val="000000" w:themeColor="text1"/>
                <w:spacing w:val="-1"/>
                <w:sz w:val="24"/>
              </w:rPr>
              <w:t xml:space="preserve"> </w:t>
            </w:r>
            <w:r>
              <w:rPr>
                <w:b w:val="0"/>
                <w:bCs w:val="0"/>
                <w:color w:val="000000" w:themeColor="text1"/>
                <w:sz w:val="24"/>
              </w:rPr>
              <w:t>плюс».</w:t>
            </w:r>
            <w:r>
              <w:rPr>
                <w:b w:val="0"/>
                <w:bCs w:val="0"/>
                <w:color w:val="000000" w:themeColor="text1"/>
                <w:spacing w:val="-1"/>
                <w:sz w:val="24"/>
              </w:rPr>
              <w:t xml:space="preserve"> </w:t>
            </w:r>
            <w:r>
              <w:rPr>
                <w:b w:val="0"/>
                <w:bCs w:val="0"/>
                <w:color w:val="000000" w:themeColor="text1"/>
                <w:sz w:val="24"/>
              </w:rPr>
              <w:t>Наказ</w:t>
            </w:r>
            <w:r>
              <w:rPr>
                <w:b w:val="0"/>
                <w:bCs w:val="0"/>
                <w:color w:val="000000" w:themeColor="text1"/>
                <w:spacing w:val="-1"/>
                <w:sz w:val="24"/>
              </w:rPr>
              <w:t xml:space="preserve"> </w:t>
            </w:r>
            <w:r>
              <w:rPr>
                <w:b w:val="0"/>
                <w:bCs w:val="0"/>
                <w:color w:val="000000" w:themeColor="text1"/>
                <w:sz w:val="24"/>
              </w:rPr>
              <w:t>МОН</w:t>
            </w:r>
            <w:r>
              <w:rPr>
                <w:b w:val="0"/>
                <w:bCs w:val="0"/>
                <w:color w:val="000000" w:themeColor="text1"/>
                <w:spacing w:val="-2"/>
                <w:sz w:val="24"/>
              </w:rPr>
              <w:t xml:space="preserve"> </w:t>
            </w:r>
            <w:r>
              <w:rPr>
                <w:b w:val="0"/>
                <w:bCs w:val="0"/>
                <w:color w:val="000000" w:themeColor="text1"/>
                <w:sz w:val="24"/>
              </w:rPr>
              <w:t>України</w:t>
            </w:r>
            <w:r>
              <w:rPr>
                <w:b w:val="0"/>
                <w:bCs w:val="0"/>
                <w:color w:val="000000" w:themeColor="text1"/>
                <w:spacing w:val="-1"/>
                <w:sz w:val="24"/>
              </w:rPr>
              <w:t xml:space="preserve"> </w:t>
            </w:r>
            <w:r>
              <w:rPr>
                <w:b w:val="0"/>
                <w:bCs w:val="0"/>
                <w:color w:val="000000" w:themeColor="text1"/>
                <w:sz w:val="24"/>
              </w:rPr>
              <w:t>від 12.08.2022 № 743-22</w:t>
            </w:r>
          </w:p>
        </w:tc>
      </w:tr>
      <w:tr w14:paraId="676E415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76" w:hRule="atLeast"/>
        </w:trPr>
        <w:tc>
          <w:tcPr>
            <w:tcW w:w="2273" w:type="dxa"/>
            <w:shd w:val="clear" w:color="auto" w:fill="auto"/>
          </w:tcPr>
          <w:p w14:paraId="2116A3CD">
            <w:pPr>
              <w:pStyle w:val="99"/>
              <w:spacing w:before="110"/>
              <w:ind w:left="200"/>
              <w:rPr>
                <w:b/>
                <w:bCs/>
                <w:color w:val="000000" w:themeColor="text1"/>
                <w:sz w:val="24"/>
              </w:rPr>
            </w:pPr>
            <w:r>
              <w:rPr>
                <w:b/>
                <w:bCs/>
                <w:color w:val="000000" w:themeColor="text1"/>
                <w:sz w:val="24"/>
              </w:rPr>
              <w:t>Математика</w:t>
            </w:r>
          </w:p>
        </w:tc>
        <w:tc>
          <w:tcPr>
            <w:tcW w:w="7479" w:type="dxa"/>
            <w:vMerge w:val="continue"/>
            <w:shd w:val="clear" w:color="auto" w:fill="auto"/>
          </w:tcPr>
          <w:p w14:paraId="73025CB6">
            <w:pPr>
              <w:spacing w:after="0" w:line="240" w:lineRule="auto"/>
              <w:rPr>
                <w:b/>
                <w:bCs/>
                <w:color w:val="000000" w:themeColor="text1"/>
                <w:sz w:val="2"/>
                <w:szCs w:val="2"/>
              </w:rPr>
            </w:pPr>
          </w:p>
        </w:tc>
      </w:tr>
      <w:tr w14:paraId="73739EA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58" w:hRule="atLeast"/>
        </w:trPr>
        <w:tc>
          <w:tcPr>
            <w:tcW w:w="2273" w:type="dxa"/>
            <w:shd w:val="clear" w:color="auto" w:fill="auto"/>
          </w:tcPr>
          <w:p w14:paraId="07CC72D9">
            <w:pPr>
              <w:pStyle w:val="99"/>
              <w:spacing w:before="50"/>
              <w:ind w:left="200"/>
              <w:rPr>
                <w:b/>
                <w:bCs/>
                <w:color w:val="000000" w:themeColor="text1"/>
                <w:sz w:val="24"/>
              </w:rPr>
            </w:pPr>
            <w:r>
              <w:rPr>
                <w:b/>
                <w:bCs/>
                <w:color w:val="000000" w:themeColor="text1"/>
                <w:sz w:val="24"/>
              </w:rPr>
              <w:t>Англійська</w:t>
            </w:r>
            <w:r>
              <w:rPr>
                <w:b/>
                <w:bCs/>
                <w:color w:val="000000" w:themeColor="text1"/>
                <w:spacing w:val="-4"/>
                <w:sz w:val="24"/>
              </w:rPr>
              <w:t xml:space="preserve"> </w:t>
            </w:r>
            <w:r>
              <w:rPr>
                <w:b/>
                <w:bCs/>
                <w:color w:val="000000" w:themeColor="text1"/>
                <w:sz w:val="24"/>
              </w:rPr>
              <w:t>мова</w:t>
            </w:r>
          </w:p>
        </w:tc>
        <w:tc>
          <w:tcPr>
            <w:tcW w:w="7479" w:type="dxa"/>
            <w:vMerge w:val="continue"/>
            <w:shd w:val="clear" w:color="auto" w:fill="auto"/>
          </w:tcPr>
          <w:p w14:paraId="7231078A">
            <w:pPr>
              <w:pStyle w:val="99"/>
              <w:rPr>
                <w:b/>
                <w:bCs/>
                <w:color w:val="000000" w:themeColor="text1"/>
                <w:sz w:val="24"/>
              </w:rPr>
            </w:pPr>
          </w:p>
        </w:tc>
      </w:tr>
      <w:tr w14:paraId="7612330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22AE31FC">
            <w:pPr>
              <w:pStyle w:val="99"/>
              <w:spacing w:before="110"/>
              <w:ind w:left="200"/>
              <w:rPr>
                <w:b/>
                <w:bCs/>
                <w:color w:val="000000" w:themeColor="text1"/>
                <w:sz w:val="24"/>
              </w:rPr>
            </w:pPr>
            <w:r>
              <w:rPr>
                <w:b/>
                <w:bCs/>
                <w:color w:val="000000" w:themeColor="text1"/>
                <w:sz w:val="24"/>
              </w:rPr>
              <w:t>«Я</w:t>
            </w:r>
            <w:r>
              <w:rPr>
                <w:b/>
                <w:bCs/>
                <w:color w:val="000000" w:themeColor="text1"/>
                <w:spacing w:val="-1"/>
                <w:sz w:val="24"/>
              </w:rPr>
              <w:t xml:space="preserve"> </w:t>
            </w:r>
            <w:r>
              <w:rPr>
                <w:b/>
                <w:bCs/>
                <w:color w:val="000000" w:themeColor="text1"/>
                <w:sz w:val="24"/>
              </w:rPr>
              <w:t>досліджую світ»</w:t>
            </w:r>
          </w:p>
        </w:tc>
        <w:tc>
          <w:tcPr>
            <w:tcW w:w="7479" w:type="dxa"/>
            <w:vMerge w:val="continue"/>
            <w:shd w:val="clear" w:color="auto" w:fill="auto"/>
          </w:tcPr>
          <w:p w14:paraId="3175393C">
            <w:pPr>
              <w:pStyle w:val="99"/>
              <w:rPr>
                <w:b/>
                <w:bCs/>
                <w:color w:val="000000" w:themeColor="text1"/>
                <w:sz w:val="24"/>
              </w:rPr>
            </w:pPr>
          </w:p>
        </w:tc>
      </w:tr>
      <w:tr w14:paraId="11621C6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5DFB046E">
            <w:pPr>
              <w:pStyle w:val="99"/>
              <w:spacing w:before="109"/>
              <w:ind w:left="200"/>
              <w:rPr>
                <w:b/>
                <w:bCs/>
                <w:color w:val="000000" w:themeColor="text1"/>
                <w:sz w:val="24"/>
              </w:rPr>
            </w:pPr>
            <w:r>
              <w:rPr>
                <w:b/>
                <w:bCs/>
                <w:color w:val="000000" w:themeColor="text1"/>
                <w:sz w:val="24"/>
              </w:rPr>
              <w:t>«Мистецтво»</w:t>
            </w:r>
          </w:p>
        </w:tc>
        <w:tc>
          <w:tcPr>
            <w:tcW w:w="7479" w:type="dxa"/>
            <w:vMerge w:val="continue"/>
            <w:shd w:val="clear" w:color="auto" w:fill="auto"/>
          </w:tcPr>
          <w:p w14:paraId="075A0650">
            <w:pPr>
              <w:pStyle w:val="99"/>
              <w:rPr>
                <w:b/>
                <w:bCs/>
                <w:color w:val="000000" w:themeColor="text1"/>
                <w:sz w:val="24"/>
              </w:rPr>
            </w:pPr>
          </w:p>
        </w:tc>
      </w:tr>
      <w:tr w14:paraId="3775F58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8" w:hRule="atLeast"/>
        </w:trPr>
        <w:tc>
          <w:tcPr>
            <w:tcW w:w="2273" w:type="dxa"/>
            <w:shd w:val="clear" w:color="auto" w:fill="auto"/>
          </w:tcPr>
          <w:p w14:paraId="53EB7C0E">
            <w:pPr>
              <w:pStyle w:val="99"/>
              <w:spacing w:before="110"/>
              <w:ind w:left="200"/>
              <w:rPr>
                <w:b/>
                <w:bCs/>
                <w:color w:val="000000" w:themeColor="text1"/>
                <w:sz w:val="24"/>
              </w:rPr>
            </w:pPr>
            <w:r>
              <w:rPr>
                <w:b/>
                <w:bCs/>
                <w:color w:val="000000" w:themeColor="text1"/>
                <w:sz w:val="24"/>
              </w:rPr>
              <w:t>Фізична</w:t>
            </w:r>
            <w:r>
              <w:rPr>
                <w:b/>
                <w:bCs/>
                <w:color w:val="000000" w:themeColor="text1"/>
                <w:spacing w:val="-3"/>
                <w:sz w:val="24"/>
              </w:rPr>
              <w:t xml:space="preserve"> </w:t>
            </w:r>
            <w:r>
              <w:rPr>
                <w:b/>
                <w:bCs/>
                <w:color w:val="000000" w:themeColor="text1"/>
                <w:sz w:val="24"/>
              </w:rPr>
              <w:t>культура</w:t>
            </w:r>
          </w:p>
        </w:tc>
        <w:tc>
          <w:tcPr>
            <w:tcW w:w="7479" w:type="dxa"/>
            <w:vMerge w:val="continue"/>
            <w:shd w:val="clear" w:color="auto" w:fill="auto"/>
          </w:tcPr>
          <w:p w14:paraId="199E7163">
            <w:pPr>
              <w:pStyle w:val="99"/>
              <w:rPr>
                <w:b/>
                <w:bCs/>
                <w:color w:val="000000" w:themeColor="text1"/>
                <w:sz w:val="24"/>
              </w:rPr>
            </w:pPr>
          </w:p>
        </w:tc>
      </w:tr>
      <w:tr w14:paraId="3FF6AE4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21" w:hRule="atLeast"/>
        </w:trPr>
        <w:tc>
          <w:tcPr>
            <w:tcW w:w="2273" w:type="dxa"/>
            <w:shd w:val="clear" w:color="auto" w:fill="auto"/>
          </w:tcPr>
          <w:p w14:paraId="7DEF75C3">
            <w:pPr>
              <w:pStyle w:val="99"/>
              <w:spacing w:before="110"/>
              <w:ind w:left="200"/>
              <w:rPr>
                <w:b/>
                <w:bCs/>
                <w:color w:val="000000" w:themeColor="text1"/>
                <w:sz w:val="24"/>
              </w:rPr>
            </w:pPr>
            <w:r>
              <w:rPr>
                <w:b/>
                <w:bCs/>
                <w:color w:val="000000" w:themeColor="text1"/>
                <w:sz w:val="24"/>
              </w:rPr>
              <w:t>Інформатика</w:t>
            </w:r>
          </w:p>
        </w:tc>
        <w:tc>
          <w:tcPr>
            <w:tcW w:w="7479" w:type="dxa"/>
            <w:shd w:val="clear" w:color="auto" w:fill="auto"/>
          </w:tcPr>
          <w:p w14:paraId="51E05BF3">
            <w:pPr>
              <w:pStyle w:val="99"/>
              <w:rPr>
                <w:b/>
                <w:bCs/>
                <w:color w:val="000000" w:themeColor="text1"/>
                <w:sz w:val="24"/>
              </w:rPr>
            </w:pPr>
          </w:p>
        </w:tc>
      </w:tr>
      <w:tr w14:paraId="5539C90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27" w:hRule="atLeast"/>
        </w:trPr>
        <w:tc>
          <w:tcPr>
            <w:tcW w:w="9752" w:type="dxa"/>
            <w:gridSpan w:val="2"/>
            <w:shd w:val="clear" w:color="auto" w:fill="auto"/>
          </w:tcPr>
          <w:p w14:paraId="6E05A2A8">
            <w:pPr>
              <w:pStyle w:val="99"/>
              <w:spacing w:before="108" w:line="400" w:lineRule="exact"/>
              <w:jc w:val="center"/>
              <w:rPr>
                <w:b/>
                <w:bCs/>
                <w:color w:val="000000" w:themeColor="text1"/>
                <w:sz w:val="36"/>
              </w:rPr>
            </w:pPr>
            <w:r>
              <w:rPr>
                <w:b/>
                <w:bCs/>
                <w:color w:val="000000" w:themeColor="text1"/>
                <w:sz w:val="36"/>
              </w:rPr>
              <w:t>4 клас</w:t>
            </w:r>
          </w:p>
        </w:tc>
      </w:tr>
      <w:tr w14:paraId="714BA91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92" w:hRule="atLeast"/>
        </w:trPr>
        <w:tc>
          <w:tcPr>
            <w:tcW w:w="2273" w:type="dxa"/>
            <w:shd w:val="clear" w:color="auto" w:fill="auto"/>
          </w:tcPr>
          <w:p w14:paraId="3250D65C">
            <w:pPr>
              <w:pStyle w:val="99"/>
              <w:spacing w:line="263" w:lineRule="exact"/>
              <w:ind w:left="200"/>
              <w:rPr>
                <w:b/>
                <w:bCs/>
                <w:color w:val="000000" w:themeColor="text1"/>
                <w:sz w:val="24"/>
              </w:rPr>
            </w:pPr>
            <w:r>
              <w:rPr>
                <w:b/>
                <w:bCs/>
                <w:color w:val="000000" w:themeColor="text1"/>
                <w:sz w:val="36"/>
              </w:rPr>
              <w:tab/>
            </w:r>
            <w:r>
              <w:rPr>
                <w:b/>
                <w:bCs/>
                <w:color w:val="000000" w:themeColor="text1"/>
                <w:sz w:val="24"/>
              </w:rPr>
              <w:t>Українська</w:t>
            </w:r>
            <w:r>
              <w:rPr>
                <w:b/>
                <w:bCs/>
                <w:color w:val="000000" w:themeColor="text1"/>
                <w:spacing w:val="-2"/>
                <w:sz w:val="24"/>
              </w:rPr>
              <w:t xml:space="preserve"> </w:t>
            </w:r>
            <w:r>
              <w:rPr>
                <w:b/>
                <w:bCs/>
                <w:color w:val="000000" w:themeColor="text1"/>
                <w:sz w:val="24"/>
              </w:rPr>
              <w:t>мова</w:t>
            </w:r>
          </w:p>
        </w:tc>
        <w:tc>
          <w:tcPr>
            <w:tcW w:w="7479" w:type="dxa"/>
            <w:vMerge w:val="restart"/>
            <w:shd w:val="clear" w:color="auto" w:fill="auto"/>
          </w:tcPr>
          <w:p w14:paraId="5FB37467">
            <w:pPr>
              <w:pStyle w:val="99"/>
              <w:spacing w:line="276" w:lineRule="auto"/>
              <w:ind w:left="0" w:leftChars="0" w:right="197" w:firstLine="0" w:firstLineChars="0"/>
              <w:jc w:val="both"/>
              <w:rPr>
                <w:b w:val="0"/>
                <w:bCs w:val="0"/>
                <w:color w:val="000000" w:themeColor="text1"/>
                <w:sz w:val="24"/>
              </w:rPr>
            </w:pPr>
            <w:r>
              <w:rPr>
                <w:b w:val="0"/>
                <w:bCs w:val="0"/>
                <w:color w:val="000000" w:themeColor="text1"/>
                <w:sz w:val="24"/>
              </w:rPr>
              <w:t>Типова</w:t>
            </w:r>
            <w:r>
              <w:rPr>
                <w:b w:val="0"/>
                <w:bCs w:val="0"/>
                <w:color w:val="000000" w:themeColor="text1"/>
                <w:spacing w:val="1"/>
                <w:sz w:val="24"/>
              </w:rPr>
              <w:t xml:space="preserve"> </w:t>
            </w:r>
            <w:r>
              <w:rPr>
                <w:b w:val="0"/>
                <w:bCs w:val="0"/>
                <w:color w:val="000000" w:themeColor="text1"/>
                <w:sz w:val="24"/>
              </w:rPr>
              <w:t>освітня</w:t>
            </w:r>
            <w:r>
              <w:rPr>
                <w:b w:val="0"/>
                <w:bCs w:val="0"/>
                <w:color w:val="000000" w:themeColor="text1"/>
                <w:spacing w:val="1"/>
                <w:sz w:val="24"/>
              </w:rPr>
              <w:t xml:space="preserve"> </w:t>
            </w:r>
            <w:r>
              <w:rPr>
                <w:b w:val="0"/>
                <w:bCs w:val="0"/>
                <w:color w:val="000000" w:themeColor="text1"/>
                <w:sz w:val="24"/>
              </w:rPr>
              <w:t>програма</w:t>
            </w:r>
            <w:r>
              <w:rPr>
                <w:b w:val="0"/>
                <w:bCs w:val="0"/>
                <w:color w:val="000000" w:themeColor="text1"/>
                <w:spacing w:val="1"/>
                <w:sz w:val="24"/>
              </w:rPr>
              <w:t xml:space="preserve"> </w:t>
            </w:r>
            <w:r>
              <w:rPr>
                <w:b w:val="0"/>
                <w:bCs w:val="0"/>
                <w:color w:val="000000" w:themeColor="text1"/>
                <w:sz w:val="24"/>
              </w:rPr>
              <w:t>для</w:t>
            </w:r>
            <w:r>
              <w:rPr>
                <w:b w:val="0"/>
                <w:bCs w:val="0"/>
                <w:color w:val="000000" w:themeColor="text1"/>
                <w:spacing w:val="1"/>
                <w:sz w:val="24"/>
              </w:rPr>
              <w:t xml:space="preserve"> </w:t>
            </w:r>
            <w:r>
              <w:rPr>
                <w:b w:val="0"/>
                <w:bCs w:val="0"/>
                <w:color w:val="000000" w:themeColor="text1"/>
                <w:sz w:val="24"/>
              </w:rPr>
              <w:t>закладів</w:t>
            </w:r>
            <w:r>
              <w:rPr>
                <w:b w:val="0"/>
                <w:bCs w:val="0"/>
                <w:color w:val="000000" w:themeColor="text1"/>
                <w:spacing w:val="1"/>
                <w:sz w:val="24"/>
              </w:rPr>
              <w:t xml:space="preserve"> </w:t>
            </w:r>
            <w:r>
              <w:rPr>
                <w:b w:val="0"/>
                <w:bCs w:val="0"/>
                <w:color w:val="000000" w:themeColor="text1"/>
                <w:sz w:val="24"/>
              </w:rPr>
              <w:t>загальної</w:t>
            </w:r>
            <w:r>
              <w:rPr>
                <w:b w:val="0"/>
                <w:bCs w:val="0"/>
                <w:color w:val="000000" w:themeColor="text1"/>
                <w:spacing w:val="1"/>
                <w:sz w:val="24"/>
              </w:rPr>
              <w:t xml:space="preserve"> </w:t>
            </w:r>
            <w:r>
              <w:rPr>
                <w:b w:val="0"/>
                <w:bCs w:val="0"/>
                <w:color w:val="000000" w:themeColor="text1"/>
                <w:sz w:val="24"/>
              </w:rPr>
              <w:t>середньої</w:t>
            </w:r>
            <w:r>
              <w:rPr>
                <w:b w:val="0"/>
                <w:bCs w:val="0"/>
                <w:color w:val="000000" w:themeColor="text1"/>
                <w:spacing w:val="1"/>
                <w:sz w:val="24"/>
              </w:rPr>
              <w:t xml:space="preserve"> </w:t>
            </w:r>
            <w:r>
              <w:rPr>
                <w:b w:val="0"/>
                <w:bCs w:val="0"/>
                <w:color w:val="000000" w:themeColor="text1"/>
                <w:sz w:val="24"/>
              </w:rPr>
              <w:t>освіти,</w:t>
            </w:r>
            <w:r>
              <w:rPr>
                <w:b w:val="0"/>
                <w:bCs w:val="0"/>
                <w:color w:val="000000" w:themeColor="text1"/>
                <w:spacing w:val="1"/>
                <w:sz w:val="24"/>
              </w:rPr>
              <w:t xml:space="preserve"> </w:t>
            </w:r>
            <w:r>
              <w:rPr>
                <w:b w:val="0"/>
                <w:bCs w:val="0"/>
                <w:color w:val="000000" w:themeColor="text1"/>
                <w:sz w:val="24"/>
              </w:rPr>
              <w:t>розроблена під керівництвом О. Я Савченко 3-4 класи. Видавництво Київ.</w:t>
            </w:r>
            <w:r>
              <w:rPr>
                <w:b w:val="0"/>
                <w:bCs w:val="0"/>
                <w:color w:val="000000" w:themeColor="text1"/>
                <w:spacing w:val="1"/>
                <w:sz w:val="24"/>
              </w:rPr>
              <w:t xml:space="preserve"> </w:t>
            </w:r>
            <w:r>
              <w:rPr>
                <w:b w:val="0"/>
                <w:bCs w:val="0"/>
                <w:color w:val="000000" w:themeColor="text1"/>
                <w:sz w:val="24"/>
              </w:rPr>
              <w:t>ТД</w:t>
            </w:r>
            <w:r>
              <w:rPr>
                <w:b w:val="0"/>
                <w:bCs w:val="0"/>
                <w:color w:val="000000" w:themeColor="text1"/>
                <w:spacing w:val="-3"/>
                <w:sz w:val="24"/>
              </w:rPr>
              <w:t xml:space="preserve"> </w:t>
            </w:r>
            <w:r>
              <w:rPr>
                <w:b w:val="0"/>
                <w:bCs w:val="0"/>
                <w:color w:val="000000" w:themeColor="text1"/>
                <w:sz w:val="24"/>
              </w:rPr>
              <w:t>«Освіта</w:t>
            </w:r>
            <w:r>
              <w:rPr>
                <w:b w:val="0"/>
                <w:bCs w:val="0"/>
                <w:color w:val="000000" w:themeColor="text1"/>
                <w:spacing w:val="-1"/>
                <w:sz w:val="24"/>
              </w:rPr>
              <w:t xml:space="preserve"> </w:t>
            </w:r>
            <w:r>
              <w:rPr>
                <w:b w:val="0"/>
                <w:bCs w:val="0"/>
                <w:color w:val="000000" w:themeColor="text1"/>
                <w:sz w:val="24"/>
              </w:rPr>
              <w:t>–</w:t>
            </w:r>
            <w:r>
              <w:rPr>
                <w:b w:val="0"/>
                <w:bCs w:val="0"/>
                <w:color w:val="000000" w:themeColor="text1"/>
                <w:spacing w:val="-1"/>
                <w:sz w:val="24"/>
              </w:rPr>
              <w:t xml:space="preserve"> </w:t>
            </w:r>
            <w:r>
              <w:rPr>
                <w:b w:val="0"/>
                <w:bCs w:val="0"/>
                <w:color w:val="000000" w:themeColor="text1"/>
                <w:sz w:val="24"/>
              </w:rPr>
              <w:t>Центр</w:t>
            </w:r>
            <w:r>
              <w:rPr>
                <w:b w:val="0"/>
                <w:bCs w:val="0"/>
                <w:color w:val="000000" w:themeColor="text1"/>
                <w:spacing w:val="-1"/>
                <w:sz w:val="24"/>
              </w:rPr>
              <w:t xml:space="preserve"> </w:t>
            </w:r>
            <w:r>
              <w:rPr>
                <w:b w:val="0"/>
                <w:bCs w:val="0"/>
                <w:color w:val="000000" w:themeColor="text1"/>
                <w:sz w:val="24"/>
              </w:rPr>
              <w:t>плюс».</w:t>
            </w:r>
            <w:r>
              <w:rPr>
                <w:b w:val="0"/>
                <w:bCs w:val="0"/>
                <w:color w:val="000000" w:themeColor="text1"/>
                <w:spacing w:val="-1"/>
                <w:sz w:val="24"/>
              </w:rPr>
              <w:t xml:space="preserve"> </w:t>
            </w:r>
            <w:r>
              <w:rPr>
                <w:b w:val="0"/>
                <w:bCs w:val="0"/>
                <w:color w:val="000000" w:themeColor="text1"/>
                <w:sz w:val="24"/>
              </w:rPr>
              <w:t>Наказ</w:t>
            </w:r>
            <w:r>
              <w:rPr>
                <w:b w:val="0"/>
                <w:bCs w:val="0"/>
                <w:color w:val="000000" w:themeColor="text1"/>
                <w:spacing w:val="-1"/>
                <w:sz w:val="24"/>
              </w:rPr>
              <w:t xml:space="preserve"> </w:t>
            </w:r>
            <w:r>
              <w:rPr>
                <w:b w:val="0"/>
                <w:bCs w:val="0"/>
                <w:color w:val="000000" w:themeColor="text1"/>
                <w:sz w:val="24"/>
              </w:rPr>
              <w:t>МОН</w:t>
            </w:r>
            <w:r>
              <w:rPr>
                <w:b w:val="0"/>
                <w:bCs w:val="0"/>
                <w:color w:val="000000" w:themeColor="text1"/>
                <w:spacing w:val="-2"/>
                <w:sz w:val="24"/>
              </w:rPr>
              <w:t xml:space="preserve"> </w:t>
            </w:r>
            <w:r>
              <w:rPr>
                <w:b w:val="0"/>
                <w:bCs w:val="0"/>
                <w:color w:val="000000" w:themeColor="text1"/>
                <w:sz w:val="24"/>
              </w:rPr>
              <w:t>України</w:t>
            </w:r>
            <w:r>
              <w:rPr>
                <w:b w:val="0"/>
                <w:bCs w:val="0"/>
                <w:color w:val="000000" w:themeColor="text1"/>
                <w:spacing w:val="-1"/>
                <w:sz w:val="24"/>
              </w:rPr>
              <w:t xml:space="preserve"> </w:t>
            </w:r>
            <w:r>
              <w:rPr>
                <w:b w:val="0"/>
                <w:bCs w:val="0"/>
                <w:color w:val="000000" w:themeColor="text1"/>
                <w:sz w:val="24"/>
              </w:rPr>
              <w:t>від 12.08.2022 № 743-22</w:t>
            </w:r>
          </w:p>
        </w:tc>
      </w:tr>
      <w:tr w14:paraId="654592A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76" w:hRule="atLeast"/>
        </w:trPr>
        <w:tc>
          <w:tcPr>
            <w:tcW w:w="2273" w:type="dxa"/>
            <w:shd w:val="clear" w:color="auto" w:fill="auto"/>
          </w:tcPr>
          <w:p w14:paraId="1C4F3E19">
            <w:pPr>
              <w:pStyle w:val="99"/>
              <w:spacing w:before="113"/>
              <w:ind w:left="200"/>
              <w:rPr>
                <w:b/>
                <w:bCs/>
                <w:color w:val="000000" w:themeColor="text1"/>
                <w:sz w:val="24"/>
              </w:rPr>
            </w:pPr>
            <w:r>
              <w:rPr>
                <w:b/>
                <w:bCs/>
                <w:color w:val="000000" w:themeColor="text1"/>
                <w:sz w:val="24"/>
              </w:rPr>
              <w:t>Математика</w:t>
            </w:r>
          </w:p>
        </w:tc>
        <w:tc>
          <w:tcPr>
            <w:tcW w:w="7479" w:type="dxa"/>
            <w:vMerge w:val="continue"/>
            <w:shd w:val="clear" w:color="auto" w:fill="auto"/>
          </w:tcPr>
          <w:p w14:paraId="5585B009">
            <w:pPr>
              <w:spacing w:after="0" w:line="240" w:lineRule="auto"/>
              <w:rPr>
                <w:b/>
                <w:bCs/>
                <w:color w:val="000000" w:themeColor="text1"/>
                <w:sz w:val="2"/>
                <w:szCs w:val="2"/>
              </w:rPr>
            </w:pPr>
          </w:p>
        </w:tc>
      </w:tr>
      <w:tr w14:paraId="7D9B36D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58" w:hRule="atLeast"/>
        </w:trPr>
        <w:tc>
          <w:tcPr>
            <w:tcW w:w="2273" w:type="dxa"/>
            <w:shd w:val="clear" w:color="auto" w:fill="auto"/>
          </w:tcPr>
          <w:p w14:paraId="642899B5">
            <w:pPr>
              <w:pStyle w:val="99"/>
              <w:spacing w:before="53"/>
              <w:ind w:left="200"/>
              <w:rPr>
                <w:b/>
                <w:bCs/>
                <w:color w:val="000000" w:themeColor="text1"/>
                <w:sz w:val="24"/>
              </w:rPr>
            </w:pPr>
            <w:r>
              <w:rPr>
                <w:b/>
                <w:bCs/>
                <w:color w:val="000000" w:themeColor="text1"/>
                <w:sz w:val="24"/>
              </w:rPr>
              <w:t>Англійська</w:t>
            </w:r>
            <w:r>
              <w:rPr>
                <w:b/>
                <w:bCs/>
                <w:color w:val="000000" w:themeColor="text1"/>
                <w:spacing w:val="-4"/>
                <w:sz w:val="24"/>
              </w:rPr>
              <w:t xml:space="preserve"> </w:t>
            </w:r>
            <w:r>
              <w:rPr>
                <w:b/>
                <w:bCs/>
                <w:color w:val="000000" w:themeColor="text1"/>
                <w:sz w:val="24"/>
              </w:rPr>
              <w:t>мова</w:t>
            </w:r>
          </w:p>
        </w:tc>
        <w:tc>
          <w:tcPr>
            <w:tcW w:w="7479" w:type="dxa"/>
            <w:vMerge w:val="continue"/>
            <w:shd w:val="clear" w:color="auto" w:fill="auto"/>
          </w:tcPr>
          <w:p w14:paraId="3E00544E">
            <w:pPr>
              <w:pStyle w:val="99"/>
              <w:rPr>
                <w:b/>
                <w:bCs/>
                <w:color w:val="000000" w:themeColor="text1"/>
                <w:sz w:val="24"/>
              </w:rPr>
            </w:pPr>
          </w:p>
        </w:tc>
      </w:tr>
      <w:tr w14:paraId="2B2E89C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8" w:hRule="atLeast"/>
        </w:trPr>
        <w:tc>
          <w:tcPr>
            <w:tcW w:w="2273" w:type="dxa"/>
            <w:shd w:val="clear" w:color="auto" w:fill="auto"/>
          </w:tcPr>
          <w:p w14:paraId="3CDB36E1">
            <w:pPr>
              <w:pStyle w:val="99"/>
              <w:spacing w:before="113"/>
              <w:ind w:left="200"/>
              <w:rPr>
                <w:b/>
                <w:bCs/>
                <w:color w:val="000000" w:themeColor="text1"/>
                <w:sz w:val="24"/>
              </w:rPr>
            </w:pPr>
            <w:r>
              <w:rPr>
                <w:b/>
                <w:bCs/>
                <w:color w:val="000000" w:themeColor="text1"/>
                <w:sz w:val="24"/>
              </w:rPr>
              <w:t>«Я</w:t>
            </w:r>
            <w:r>
              <w:rPr>
                <w:b/>
                <w:bCs/>
                <w:color w:val="000000" w:themeColor="text1"/>
                <w:spacing w:val="-1"/>
                <w:sz w:val="24"/>
              </w:rPr>
              <w:t xml:space="preserve"> </w:t>
            </w:r>
            <w:r>
              <w:rPr>
                <w:b/>
                <w:bCs/>
                <w:color w:val="000000" w:themeColor="text1"/>
                <w:sz w:val="24"/>
              </w:rPr>
              <w:t>досліджую світ»</w:t>
            </w:r>
          </w:p>
        </w:tc>
        <w:tc>
          <w:tcPr>
            <w:tcW w:w="7479" w:type="dxa"/>
            <w:vMerge w:val="continue"/>
            <w:shd w:val="clear" w:color="auto" w:fill="auto"/>
          </w:tcPr>
          <w:p w14:paraId="7DA3433D">
            <w:pPr>
              <w:pStyle w:val="99"/>
              <w:rPr>
                <w:b/>
                <w:bCs/>
                <w:color w:val="000000" w:themeColor="text1"/>
                <w:sz w:val="24"/>
              </w:rPr>
            </w:pPr>
          </w:p>
        </w:tc>
      </w:tr>
      <w:tr w14:paraId="6563F7A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50541A8B">
            <w:pPr>
              <w:pStyle w:val="99"/>
              <w:spacing w:before="113"/>
              <w:ind w:left="200"/>
              <w:rPr>
                <w:b/>
                <w:bCs/>
                <w:color w:val="000000" w:themeColor="text1"/>
                <w:sz w:val="24"/>
              </w:rPr>
            </w:pPr>
            <w:r>
              <w:rPr>
                <w:b/>
                <w:bCs/>
                <w:color w:val="000000" w:themeColor="text1"/>
                <w:sz w:val="24"/>
              </w:rPr>
              <w:t>«Мистецтво»</w:t>
            </w:r>
          </w:p>
        </w:tc>
        <w:tc>
          <w:tcPr>
            <w:tcW w:w="7479" w:type="dxa"/>
            <w:vMerge w:val="continue"/>
            <w:shd w:val="clear" w:color="auto" w:fill="auto"/>
          </w:tcPr>
          <w:p w14:paraId="3E03C1A9">
            <w:pPr>
              <w:pStyle w:val="99"/>
              <w:rPr>
                <w:b/>
                <w:bCs/>
                <w:color w:val="000000" w:themeColor="text1"/>
                <w:sz w:val="24"/>
              </w:rPr>
            </w:pPr>
          </w:p>
        </w:tc>
      </w:tr>
      <w:tr w14:paraId="1C2F3BE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7" w:hRule="atLeast"/>
        </w:trPr>
        <w:tc>
          <w:tcPr>
            <w:tcW w:w="2273" w:type="dxa"/>
            <w:shd w:val="clear" w:color="auto" w:fill="auto"/>
          </w:tcPr>
          <w:p w14:paraId="4A4CB07C">
            <w:pPr>
              <w:pStyle w:val="99"/>
              <w:spacing w:before="112"/>
              <w:ind w:left="200"/>
              <w:rPr>
                <w:b/>
                <w:bCs/>
                <w:color w:val="000000" w:themeColor="text1"/>
                <w:sz w:val="24"/>
              </w:rPr>
            </w:pPr>
            <w:r>
              <w:rPr>
                <w:b/>
                <w:bCs/>
                <w:color w:val="000000" w:themeColor="text1"/>
                <w:sz w:val="24"/>
              </w:rPr>
              <w:t>Фізична</w:t>
            </w:r>
            <w:r>
              <w:rPr>
                <w:b/>
                <w:bCs/>
                <w:color w:val="000000" w:themeColor="text1"/>
                <w:spacing w:val="-3"/>
                <w:sz w:val="24"/>
              </w:rPr>
              <w:t xml:space="preserve"> </w:t>
            </w:r>
            <w:r>
              <w:rPr>
                <w:b/>
                <w:bCs/>
                <w:color w:val="000000" w:themeColor="text1"/>
                <w:sz w:val="24"/>
              </w:rPr>
              <w:t>культура</w:t>
            </w:r>
          </w:p>
        </w:tc>
        <w:tc>
          <w:tcPr>
            <w:tcW w:w="7479" w:type="dxa"/>
            <w:vMerge w:val="continue"/>
            <w:shd w:val="clear" w:color="auto" w:fill="auto"/>
          </w:tcPr>
          <w:p w14:paraId="4B3909BB">
            <w:pPr>
              <w:pStyle w:val="99"/>
              <w:rPr>
                <w:b/>
                <w:bCs/>
                <w:color w:val="000000" w:themeColor="text1"/>
                <w:sz w:val="24"/>
              </w:rPr>
            </w:pPr>
          </w:p>
        </w:tc>
      </w:tr>
      <w:tr w14:paraId="7853622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392" w:hRule="atLeast"/>
        </w:trPr>
        <w:tc>
          <w:tcPr>
            <w:tcW w:w="2273" w:type="dxa"/>
            <w:tcBorders>
              <w:top w:val="double" w:color="4BACC6" w:themeColor="accent5" w:sz="4" w:space="0"/>
            </w:tcBorders>
            <w:shd w:val="clear" w:color="auto" w:fill="auto"/>
          </w:tcPr>
          <w:p w14:paraId="2B768C9C">
            <w:pPr>
              <w:pStyle w:val="99"/>
              <w:spacing w:before="113" w:line="259" w:lineRule="exact"/>
              <w:ind w:left="200"/>
              <w:rPr>
                <w:b/>
                <w:bCs/>
                <w:color w:val="000000" w:themeColor="text1"/>
                <w:sz w:val="24"/>
              </w:rPr>
            </w:pPr>
            <w:r>
              <w:rPr>
                <w:b/>
                <w:bCs/>
                <w:color w:val="000000" w:themeColor="text1"/>
                <w:sz w:val="24"/>
              </w:rPr>
              <w:t>Інформатика</w:t>
            </w:r>
          </w:p>
        </w:tc>
        <w:tc>
          <w:tcPr>
            <w:tcW w:w="7479" w:type="dxa"/>
            <w:vMerge w:val="continue"/>
            <w:tcBorders>
              <w:top w:val="double" w:color="4BACC6" w:themeColor="accent5" w:sz="4" w:space="0"/>
            </w:tcBorders>
            <w:shd w:val="clear" w:color="auto" w:fill="auto"/>
          </w:tcPr>
          <w:p w14:paraId="614C80E4">
            <w:pPr>
              <w:pStyle w:val="99"/>
              <w:rPr>
                <w:b/>
                <w:bCs/>
                <w:color w:val="000000" w:themeColor="text1"/>
                <w:sz w:val="24"/>
              </w:rPr>
            </w:pPr>
          </w:p>
        </w:tc>
      </w:tr>
    </w:tbl>
    <w:p w14:paraId="5F206AEB">
      <w:pPr>
        <w:pStyle w:val="14"/>
        <w:rPr>
          <w:b/>
          <w:sz w:val="20"/>
        </w:rPr>
      </w:pPr>
    </w:p>
    <w:p w14:paraId="5ADB62E7">
      <w:pPr>
        <w:pStyle w:val="14"/>
        <w:spacing w:before="3"/>
        <w:rPr>
          <w:b/>
          <w:sz w:val="21"/>
        </w:rPr>
      </w:pPr>
    </w:p>
    <w:p w14:paraId="2CB7DD57">
      <w:pPr>
        <w:spacing w:before="85" w:after="20"/>
        <w:ind w:left="2026" w:right="2137"/>
        <w:jc w:val="center"/>
        <w:rPr>
          <w:b/>
          <w:sz w:val="36"/>
        </w:rPr>
      </w:pPr>
      <w:r>
        <w:rPr>
          <w:b/>
          <w:sz w:val="36"/>
        </w:rPr>
        <w:br w:type="page"/>
      </w:r>
    </w:p>
    <w:p w14:paraId="6E9FAD84">
      <w:pPr>
        <w:spacing w:before="85" w:after="20"/>
        <w:ind w:left="2026" w:right="2137"/>
        <w:jc w:val="center"/>
        <w:rPr>
          <w:rFonts w:ascii="Times New Roman" w:hAnsi="Times New Roman" w:cs="Times New Roman"/>
          <w:caps/>
          <w:sz w:val="20"/>
          <w14:textFill>
            <w14:gradFill>
              <w14:gsLst>
                <w14:gs w14:pos="0">
                  <w14:srgbClr w14:val="007BD3"/>
                </w14:gs>
                <w14:gs w14:pos="100000">
                  <w14:srgbClr w14:val="034373"/>
                </w14:gs>
              </w14:gsLst>
              <w14:lin w14:scaled="0"/>
            </w14:gradFill>
          </w14:textFill>
        </w:rPr>
      </w:pPr>
      <w:r>
        <w:rPr>
          <w:rFonts w:ascii="Times New Roman" w:hAnsi="Times New Roman" w:cs="Times New Roman"/>
          <w:b/>
          <w:caps/>
          <w:sz w:val="28"/>
          <w14:textFill>
            <w14:gradFill>
              <w14:gsLst>
                <w14:gs w14:pos="0">
                  <w14:srgbClr w14:val="007BD3"/>
                </w14:gs>
                <w14:gs w14:pos="100000">
                  <w14:srgbClr w14:val="034373"/>
                </w14:gs>
              </w14:gsLst>
              <w14:lin w14:scaled="0"/>
            </w14:gradFill>
          </w14:textFill>
        </w:rPr>
        <w:t>ІІ</w:t>
      </w:r>
      <w:r>
        <w:rPr>
          <w:rFonts w:ascii="Times New Roman" w:hAnsi="Times New Roman" w:cs="Times New Roman"/>
          <w:b/>
          <w:caps/>
          <w:spacing w:val="-3"/>
          <w:sz w:val="28"/>
          <w14:textFill>
            <w14:gradFill>
              <w14:gsLst>
                <w14:gs w14:pos="0">
                  <w14:srgbClr w14:val="007BD3"/>
                </w14:gs>
                <w14:gs w14:pos="100000">
                  <w14:srgbClr w14:val="034373"/>
                </w14:gs>
              </w14:gsLst>
              <w14:lin w14:scaled="0"/>
            </w14:gradFill>
          </w14:textFill>
        </w:rPr>
        <w:t xml:space="preserve"> </w:t>
      </w:r>
      <w:r>
        <w:rPr>
          <w:rFonts w:ascii="Times New Roman" w:hAnsi="Times New Roman" w:cs="Times New Roman"/>
          <w:b/>
          <w:caps/>
          <w:sz w:val="28"/>
          <w14:textFill>
            <w14:gradFill>
              <w14:gsLst>
                <w14:gs w14:pos="0">
                  <w14:srgbClr w14:val="007BD3"/>
                </w14:gs>
                <w14:gs w14:pos="100000">
                  <w14:srgbClr w14:val="034373"/>
                </w14:gs>
              </w14:gsLst>
              <w14:lin w14:scaled="0"/>
            </w14:gradFill>
          </w14:textFill>
        </w:rPr>
        <w:t>ступінь</w:t>
      </w:r>
    </w:p>
    <w:tbl>
      <w:tblPr>
        <w:tblStyle w:val="100"/>
        <w:tblpPr w:leftFromText="180" w:rightFromText="180" w:vertAnchor="text" w:horzAnchor="margin" w:tblpX="-34" w:tblpY="589"/>
        <w:tblW w:w="9923" w:type="dxa"/>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261"/>
        <w:gridCol w:w="6662"/>
      </w:tblGrid>
      <w:tr w14:paraId="19515D6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35" w:hRule="atLeast"/>
        </w:trPr>
        <w:tc>
          <w:tcPr>
            <w:tcW w:w="3261"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auto"/>
          </w:tcPr>
          <w:p w14:paraId="6B13D962">
            <w:pPr>
              <w:pStyle w:val="99"/>
              <w:jc w:val="center"/>
              <w:rPr>
                <w:b/>
                <w:bCs/>
                <w:color w:val="000000" w:themeColor="text1"/>
                <w:sz w:val="24"/>
              </w:rPr>
            </w:pPr>
            <w:r>
              <w:rPr>
                <w:b/>
                <w:bCs/>
                <w:color w:val="000000" w:themeColor="text1"/>
                <w:sz w:val="36"/>
              </w:rPr>
              <w:t>Предмет</w:t>
            </w:r>
          </w:p>
        </w:tc>
        <w:tc>
          <w:tcPr>
            <w:tcW w:w="6662"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auto"/>
          </w:tcPr>
          <w:p w14:paraId="1858C378">
            <w:pPr>
              <w:pStyle w:val="99"/>
              <w:spacing w:line="399" w:lineRule="exact"/>
              <w:ind w:left="1878"/>
              <w:rPr>
                <w:b/>
                <w:bCs/>
                <w:color w:val="000000" w:themeColor="text1"/>
                <w:sz w:val="36"/>
              </w:rPr>
            </w:pPr>
            <w:r>
              <w:rPr>
                <w:b/>
                <w:bCs/>
                <w:color w:val="000000" w:themeColor="text1"/>
                <w:sz w:val="36"/>
              </w:rPr>
              <w:t>Програма</w:t>
            </w:r>
          </w:p>
        </w:tc>
      </w:tr>
      <w:tr w14:paraId="16C7FF9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74" w:hRule="atLeast"/>
        </w:trPr>
        <w:tc>
          <w:tcPr>
            <w:tcW w:w="9923" w:type="dxa"/>
            <w:gridSpan w:val="2"/>
            <w:shd w:val="clear" w:color="auto" w:fill="auto"/>
          </w:tcPr>
          <w:p w14:paraId="6DFAEFAC">
            <w:pPr>
              <w:pStyle w:val="99"/>
              <w:spacing w:before="126"/>
              <w:ind w:right="34"/>
              <w:jc w:val="center"/>
              <w:rPr>
                <w:b/>
                <w:bCs/>
                <w:color w:val="000000" w:themeColor="text1"/>
                <w:sz w:val="28"/>
              </w:rPr>
            </w:pPr>
            <w:r>
              <w:rPr>
                <w:b/>
                <w:bCs/>
                <w:color w:val="000000" w:themeColor="text1"/>
                <w:sz w:val="36"/>
              </w:rPr>
              <w:t>5-7  класи</w:t>
            </w:r>
          </w:p>
        </w:tc>
      </w:tr>
      <w:tr w14:paraId="3A897EC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60" w:hRule="atLeast"/>
        </w:trPr>
        <w:tc>
          <w:tcPr>
            <w:tcW w:w="3261" w:type="dxa"/>
            <w:shd w:val="clear" w:color="auto" w:fill="auto"/>
          </w:tcPr>
          <w:p w14:paraId="10F716DA">
            <w:pPr>
              <w:pStyle w:val="99"/>
              <w:spacing w:before="116"/>
              <w:ind w:left="200"/>
              <w:rPr>
                <w:b/>
                <w:bCs/>
                <w:color w:val="000000" w:themeColor="text1"/>
                <w:sz w:val="24"/>
                <w:szCs w:val="24"/>
              </w:rPr>
            </w:pPr>
            <w:r>
              <w:rPr>
                <w:b/>
                <w:bCs/>
                <w:color w:val="000000" w:themeColor="text1"/>
                <w:sz w:val="24"/>
                <w:szCs w:val="24"/>
              </w:rPr>
              <w:t>Українська</w:t>
            </w:r>
            <w:r>
              <w:rPr>
                <w:b/>
                <w:bCs/>
                <w:color w:val="000000" w:themeColor="text1"/>
                <w:spacing w:val="-2"/>
                <w:sz w:val="24"/>
                <w:szCs w:val="24"/>
              </w:rPr>
              <w:t xml:space="preserve"> </w:t>
            </w:r>
            <w:r>
              <w:rPr>
                <w:b/>
                <w:bCs/>
                <w:color w:val="000000" w:themeColor="text1"/>
                <w:sz w:val="24"/>
                <w:szCs w:val="24"/>
              </w:rPr>
              <w:t>мова</w:t>
            </w:r>
          </w:p>
        </w:tc>
        <w:tc>
          <w:tcPr>
            <w:tcW w:w="6662" w:type="dxa"/>
            <w:vMerge w:val="restart"/>
            <w:shd w:val="clear" w:color="auto" w:fill="auto"/>
          </w:tcPr>
          <w:p w14:paraId="2AC934FC">
            <w:pPr>
              <w:pStyle w:val="99"/>
              <w:spacing w:before="116" w:line="276" w:lineRule="auto"/>
              <w:ind w:left="0" w:leftChars="0" w:firstLine="0" w:firstLineChars="0"/>
              <w:rPr>
                <w:b w:val="0"/>
                <w:bCs w:val="0"/>
                <w:color w:val="000000" w:themeColor="text1"/>
                <w:sz w:val="24"/>
              </w:rPr>
            </w:pPr>
            <w:r>
              <w:rPr>
                <w:b w:val="0"/>
                <w:bCs w:val="0"/>
              </w:rPr>
              <w:fldChar w:fldCharType="begin"/>
            </w:r>
            <w:r>
              <w:rPr>
                <w:b w:val="0"/>
                <w:bCs w:val="0"/>
              </w:rPr>
              <w:instrText xml:space="preserve"> HYPERLINK "https://mon.gov.ua/ua/osvita/zagalna-serednya-osvita/navchalni-programi/modelni-navchalni-programi-dlya-5-9-klasiv-novoyi-ukrayinskoyi-shkoli-zaprovadzhuyutsya-poetapno-z-2022-roku" </w:instrText>
            </w:r>
            <w:r>
              <w:rPr>
                <w:b w:val="0"/>
                <w:bCs w:val="0"/>
              </w:rPr>
              <w:fldChar w:fldCharType="separate"/>
            </w:r>
            <w:r>
              <w:rPr>
                <w:rStyle w:val="23"/>
                <w:rFonts w:eastAsiaTheme="minorHAnsi"/>
                <w:b w:val="0"/>
                <w:bCs w:val="0"/>
                <w:color w:val="000000" w:themeColor="text1"/>
                <w:sz w:val="24"/>
              </w:rPr>
              <w:t>https://mon.gov.ua/ua/osvita/zagalna-serednya-osvita/navchalni-programi/modelni-navchalni-programi-dlya-5-9-klasiv-novoyi-ukrayinskoyi-shkoli-zaprovadzhuyutsya-poetapno-z-2022-roku</w:t>
            </w:r>
            <w:r>
              <w:rPr>
                <w:rStyle w:val="23"/>
                <w:rFonts w:eastAsiaTheme="minorHAnsi"/>
                <w:b w:val="0"/>
                <w:bCs w:val="0"/>
                <w:color w:val="000000" w:themeColor="text1"/>
                <w:sz w:val="24"/>
              </w:rPr>
              <w:fldChar w:fldCharType="end"/>
            </w:r>
            <w:r>
              <w:rPr>
                <w:b w:val="0"/>
                <w:bCs w:val="0"/>
                <w:color w:val="000000" w:themeColor="text1"/>
                <w:sz w:val="24"/>
              </w:rPr>
              <w:t xml:space="preserve"> </w:t>
            </w:r>
          </w:p>
        </w:tc>
      </w:tr>
      <w:tr w14:paraId="037F5BE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67" w:hRule="atLeast"/>
        </w:trPr>
        <w:tc>
          <w:tcPr>
            <w:tcW w:w="3261" w:type="dxa"/>
            <w:shd w:val="clear" w:color="auto" w:fill="auto"/>
          </w:tcPr>
          <w:p w14:paraId="28A39E63">
            <w:pPr>
              <w:pStyle w:val="99"/>
              <w:spacing w:before="116"/>
              <w:ind w:left="200"/>
              <w:rPr>
                <w:b/>
                <w:bCs/>
                <w:color w:val="000000" w:themeColor="text1"/>
                <w:sz w:val="24"/>
                <w:szCs w:val="24"/>
              </w:rPr>
            </w:pPr>
            <w:r>
              <w:rPr>
                <w:b/>
                <w:bCs/>
                <w:color w:val="000000" w:themeColor="text1"/>
                <w:sz w:val="24"/>
                <w:szCs w:val="24"/>
              </w:rPr>
              <w:t>Українська</w:t>
            </w:r>
            <w:r>
              <w:rPr>
                <w:b/>
                <w:bCs/>
                <w:color w:val="000000" w:themeColor="text1"/>
                <w:spacing w:val="-3"/>
                <w:sz w:val="24"/>
                <w:szCs w:val="24"/>
              </w:rPr>
              <w:t xml:space="preserve"> </w:t>
            </w:r>
            <w:r>
              <w:rPr>
                <w:b/>
                <w:bCs/>
                <w:color w:val="000000" w:themeColor="text1"/>
                <w:sz w:val="24"/>
                <w:szCs w:val="24"/>
              </w:rPr>
              <w:t>література</w:t>
            </w:r>
          </w:p>
        </w:tc>
        <w:tc>
          <w:tcPr>
            <w:tcW w:w="6662" w:type="dxa"/>
            <w:vMerge w:val="continue"/>
            <w:shd w:val="clear" w:color="auto" w:fill="auto"/>
          </w:tcPr>
          <w:p w14:paraId="6E774838">
            <w:pPr>
              <w:pStyle w:val="99"/>
              <w:spacing w:before="116" w:line="276" w:lineRule="auto"/>
              <w:ind w:left="489"/>
              <w:rPr>
                <w:b/>
                <w:bCs/>
                <w:color w:val="000000" w:themeColor="text1"/>
                <w:sz w:val="24"/>
              </w:rPr>
            </w:pPr>
          </w:p>
        </w:tc>
      </w:tr>
      <w:tr w14:paraId="523F3C4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60" w:hRule="atLeast"/>
        </w:trPr>
        <w:tc>
          <w:tcPr>
            <w:tcW w:w="3261" w:type="dxa"/>
            <w:shd w:val="clear" w:color="auto" w:fill="auto"/>
          </w:tcPr>
          <w:p w14:paraId="3034FBFD">
            <w:pPr>
              <w:pStyle w:val="99"/>
              <w:spacing w:before="116"/>
              <w:ind w:left="200"/>
              <w:rPr>
                <w:b/>
                <w:bCs/>
                <w:color w:val="000000" w:themeColor="text1"/>
                <w:sz w:val="24"/>
                <w:szCs w:val="24"/>
              </w:rPr>
            </w:pPr>
            <w:r>
              <w:rPr>
                <w:b/>
                <w:bCs/>
                <w:color w:val="000000" w:themeColor="text1"/>
                <w:sz w:val="24"/>
                <w:szCs w:val="24"/>
              </w:rPr>
              <w:t>Зарубіжна</w:t>
            </w:r>
            <w:r>
              <w:rPr>
                <w:b/>
                <w:bCs/>
                <w:color w:val="000000" w:themeColor="text1"/>
                <w:spacing w:val="-3"/>
                <w:sz w:val="24"/>
                <w:szCs w:val="24"/>
              </w:rPr>
              <w:t xml:space="preserve"> </w:t>
            </w:r>
            <w:r>
              <w:rPr>
                <w:b/>
                <w:bCs/>
                <w:color w:val="000000" w:themeColor="text1"/>
                <w:sz w:val="24"/>
                <w:szCs w:val="24"/>
              </w:rPr>
              <w:t>література</w:t>
            </w:r>
          </w:p>
        </w:tc>
        <w:tc>
          <w:tcPr>
            <w:tcW w:w="6662" w:type="dxa"/>
            <w:vMerge w:val="continue"/>
            <w:shd w:val="clear" w:color="auto" w:fill="auto"/>
          </w:tcPr>
          <w:p w14:paraId="34F67172">
            <w:pPr>
              <w:pStyle w:val="99"/>
              <w:spacing w:before="116" w:line="276" w:lineRule="auto"/>
              <w:ind w:left="489"/>
              <w:rPr>
                <w:b/>
                <w:bCs/>
                <w:color w:val="000000" w:themeColor="text1"/>
                <w:sz w:val="24"/>
              </w:rPr>
            </w:pPr>
          </w:p>
        </w:tc>
      </w:tr>
      <w:tr w14:paraId="6706852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96" w:hRule="atLeast"/>
        </w:trPr>
        <w:tc>
          <w:tcPr>
            <w:tcW w:w="3261" w:type="dxa"/>
            <w:shd w:val="clear" w:color="auto" w:fill="auto"/>
          </w:tcPr>
          <w:p w14:paraId="5EE3E6A1">
            <w:pPr>
              <w:pStyle w:val="99"/>
              <w:spacing w:before="116"/>
              <w:ind w:left="200"/>
              <w:rPr>
                <w:b/>
                <w:bCs/>
                <w:color w:val="000000" w:themeColor="text1"/>
                <w:sz w:val="24"/>
                <w:szCs w:val="24"/>
              </w:rPr>
            </w:pPr>
            <w:r>
              <w:rPr>
                <w:b/>
                <w:bCs/>
                <w:color w:val="000000" w:themeColor="text1"/>
                <w:sz w:val="24"/>
                <w:szCs w:val="24"/>
              </w:rPr>
              <w:t>Іноземна</w:t>
            </w:r>
            <w:r>
              <w:rPr>
                <w:b/>
                <w:bCs/>
                <w:color w:val="000000" w:themeColor="text1"/>
                <w:spacing w:val="-4"/>
                <w:sz w:val="24"/>
                <w:szCs w:val="24"/>
              </w:rPr>
              <w:t xml:space="preserve"> </w:t>
            </w:r>
            <w:r>
              <w:rPr>
                <w:b/>
                <w:bCs/>
                <w:color w:val="000000" w:themeColor="text1"/>
                <w:sz w:val="24"/>
                <w:szCs w:val="24"/>
              </w:rPr>
              <w:t>мова</w:t>
            </w:r>
            <w:r>
              <w:rPr>
                <w:b/>
                <w:bCs/>
                <w:color w:val="000000" w:themeColor="text1"/>
                <w:spacing w:val="-3"/>
                <w:sz w:val="24"/>
                <w:szCs w:val="24"/>
              </w:rPr>
              <w:t xml:space="preserve"> </w:t>
            </w:r>
            <w:r>
              <w:rPr>
                <w:b/>
                <w:bCs/>
                <w:color w:val="000000" w:themeColor="text1"/>
                <w:sz w:val="24"/>
                <w:szCs w:val="24"/>
              </w:rPr>
              <w:t>(англ.</w:t>
            </w:r>
            <w:r>
              <w:rPr>
                <w:b/>
                <w:bCs/>
                <w:color w:val="000000" w:themeColor="text1"/>
                <w:spacing w:val="-2"/>
                <w:sz w:val="24"/>
                <w:szCs w:val="24"/>
              </w:rPr>
              <w:t xml:space="preserve"> </w:t>
            </w:r>
            <w:r>
              <w:rPr>
                <w:b/>
                <w:bCs/>
                <w:color w:val="000000" w:themeColor="text1"/>
                <w:sz w:val="24"/>
                <w:szCs w:val="24"/>
              </w:rPr>
              <w:t>мова)</w:t>
            </w:r>
          </w:p>
        </w:tc>
        <w:tc>
          <w:tcPr>
            <w:tcW w:w="6662" w:type="dxa"/>
            <w:vMerge w:val="continue"/>
            <w:shd w:val="clear" w:color="auto" w:fill="auto"/>
          </w:tcPr>
          <w:p w14:paraId="46433425">
            <w:pPr>
              <w:pStyle w:val="99"/>
              <w:spacing w:before="116" w:line="276" w:lineRule="auto"/>
              <w:ind w:left="489"/>
              <w:rPr>
                <w:b/>
                <w:bCs/>
                <w:color w:val="000000" w:themeColor="text1"/>
                <w:sz w:val="24"/>
                <w:szCs w:val="24"/>
              </w:rPr>
            </w:pPr>
          </w:p>
        </w:tc>
      </w:tr>
      <w:tr w14:paraId="5422752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50" w:hRule="atLeast"/>
        </w:trPr>
        <w:tc>
          <w:tcPr>
            <w:tcW w:w="3261" w:type="dxa"/>
            <w:shd w:val="clear" w:color="auto" w:fill="auto"/>
          </w:tcPr>
          <w:p w14:paraId="3B0CF9C6">
            <w:pPr>
              <w:pStyle w:val="99"/>
              <w:spacing w:before="116"/>
              <w:ind w:left="200"/>
              <w:rPr>
                <w:b/>
                <w:bCs/>
                <w:color w:val="000000" w:themeColor="text1"/>
                <w:sz w:val="24"/>
                <w:szCs w:val="24"/>
              </w:rPr>
            </w:pPr>
            <w:r>
              <w:rPr>
                <w:b/>
                <w:bCs/>
                <w:color w:val="000000" w:themeColor="text1"/>
                <w:sz w:val="24"/>
                <w:szCs w:val="24"/>
              </w:rPr>
              <w:t>Математика</w:t>
            </w:r>
          </w:p>
        </w:tc>
        <w:tc>
          <w:tcPr>
            <w:tcW w:w="6662" w:type="dxa"/>
            <w:vMerge w:val="continue"/>
            <w:shd w:val="clear" w:color="auto" w:fill="auto"/>
          </w:tcPr>
          <w:p w14:paraId="4E0F09D9">
            <w:pPr>
              <w:pStyle w:val="99"/>
              <w:spacing w:before="116" w:line="276" w:lineRule="auto"/>
              <w:ind w:left="489"/>
              <w:rPr>
                <w:b/>
                <w:bCs/>
                <w:color w:val="000000" w:themeColor="text1"/>
                <w:sz w:val="24"/>
              </w:rPr>
            </w:pPr>
          </w:p>
        </w:tc>
      </w:tr>
      <w:tr w14:paraId="3B69DD2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94" w:hRule="atLeast"/>
        </w:trPr>
        <w:tc>
          <w:tcPr>
            <w:tcW w:w="3261" w:type="dxa"/>
            <w:shd w:val="clear" w:color="auto" w:fill="auto"/>
          </w:tcPr>
          <w:p w14:paraId="02B67751">
            <w:pPr>
              <w:pStyle w:val="99"/>
              <w:spacing w:before="116"/>
              <w:ind w:left="200"/>
              <w:rPr>
                <w:b/>
                <w:bCs/>
                <w:color w:val="000000" w:themeColor="text1"/>
                <w:sz w:val="24"/>
                <w:szCs w:val="24"/>
              </w:rPr>
            </w:pPr>
            <w:r>
              <w:rPr>
                <w:b/>
                <w:bCs/>
                <w:color w:val="000000" w:themeColor="text1"/>
                <w:sz w:val="24"/>
                <w:szCs w:val="24"/>
              </w:rPr>
              <w:t>Інтегрований курс «Пізнаємо природу»/ Інтегрований курс «Довкілля»</w:t>
            </w:r>
          </w:p>
        </w:tc>
        <w:tc>
          <w:tcPr>
            <w:tcW w:w="6662" w:type="dxa"/>
            <w:vMerge w:val="continue"/>
            <w:shd w:val="clear" w:color="auto" w:fill="auto"/>
          </w:tcPr>
          <w:p w14:paraId="50DC3CBE">
            <w:pPr>
              <w:pStyle w:val="99"/>
              <w:spacing w:before="116" w:line="276" w:lineRule="auto"/>
              <w:ind w:left="489"/>
              <w:rPr>
                <w:b/>
                <w:bCs/>
                <w:color w:val="000000" w:themeColor="text1"/>
                <w:sz w:val="24"/>
              </w:rPr>
            </w:pPr>
          </w:p>
        </w:tc>
      </w:tr>
      <w:tr w14:paraId="17907B1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46" w:hRule="atLeast"/>
        </w:trPr>
        <w:tc>
          <w:tcPr>
            <w:tcW w:w="3261" w:type="dxa"/>
            <w:shd w:val="clear" w:color="auto" w:fill="auto"/>
          </w:tcPr>
          <w:p w14:paraId="6CA8984A">
            <w:pPr>
              <w:pStyle w:val="99"/>
              <w:spacing w:before="116"/>
              <w:ind w:left="200"/>
              <w:rPr>
                <w:b/>
                <w:bCs/>
                <w:color w:val="000000" w:themeColor="text1"/>
                <w:sz w:val="24"/>
                <w:szCs w:val="24"/>
              </w:rPr>
            </w:pPr>
            <w:r>
              <w:rPr>
                <w:b/>
                <w:bCs/>
                <w:color w:val="000000" w:themeColor="text1"/>
                <w:sz w:val="24"/>
                <w:szCs w:val="24"/>
              </w:rPr>
              <w:t>Інтегрований курс «Здоров’я, безпека та добробут»</w:t>
            </w:r>
          </w:p>
        </w:tc>
        <w:tc>
          <w:tcPr>
            <w:tcW w:w="6662" w:type="dxa"/>
            <w:vMerge w:val="continue"/>
            <w:shd w:val="clear" w:color="auto" w:fill="auto"/>
          </w:tcPr>
          <w:p w14:paraId="62547789">
            <w:pPr>
              <w:pStyle w:val="99"/>
              <w:spacing w:before="116" w:line="276" w:lineRule="auto"/>
              <w:ind w:left="489"/>
              <w:rPr>
                <w:b/>
                <w:bCs/>
                <w:color w:val="000000" w:themeColor="text1"/>
                <w:sz w:val="24"/>
              </w:rPr>
            </w:pPr>
          </w:p>
        </w:tc>
      </w:tr>
      <w:tr w14:paraId="5B24C3F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94" w:hRule="atLeast"/>
        </w:trPr>
        <w:tc>
          <w:tcPr>
            <w:tcW w:w="3261" w:type="dxa"/>
            <w:shd w:val="clear" w:color="auto" w:fill="auto"/>
          </w:tcPr>
          <w:p w14:paraId="61B95571">
            <w:pPr>
              <w:pStyle w:val="99"/>
              <w:spacing w:before="116"/>
              <w:ind w:left="200"/>
              <w:rPr>
                <w:b/>
                <w:bCs/>
                <w:color w:val="000000" w:themeColor="text1"/>
                <w:sz w:val="24"/>
                <w:szCs w:val="24"/>
              </w:rPr>
            </w:pPr>
            <w:r>
              <w:rPr>
                <w:b/>
                <w:bCs/>
                <w:color w:val="000000" w:themeColor="text1"/>
                <w:sz w:val="24"/>
                <w:szCs w:val="24"/>
              </w:rPr>
              <w:t>Етика* / Культура добросусідства* / Інші курси морального спрямування*</w:t>
            </w:r>
          </w:p>
        </w:tc>
        <w:tc>
          <w:tcPr>
            <w:tcW w:w="6662" w:type="dxa"/>
            <w:vMerge w:val="continue"/>
            <w:shd w:val="clear" w:color="auto" w:fill="auto"/>
          </w:tcPr>
          <w:p w14:paraId="267D8728">
            <w:pPr>
              <w:pStyle w:val="99"/>
              <w:spacing w:before="116" w:line="276" w:lineRule="auto"/>
              <w:ind w:left="489"/>
              <w:rPr>
                <w:b/>
                <w:bCs/>
                <w:color w:val="000000" w:themeColor="text1"/>
                <w:sz w:val="24"/>
              </w:rPr>
            </w:pPr>
          </w:p>
        </w:tc>
      </w:tr>
      <w:tr w14:paraId="3FDB776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66" w:hRule="atLeast"/>
        </w:trPr>
        <w:tc>
          <w:tcPr>
            <w:tcW w:w="3261" w:type="dxa"/>
            <w:shd w:val="clear" w:color="auto" w:fill="auto"/>
          </w:tcPr>
          <w:p w14:paraId="7A92D559">
            <w:pPr>
              <w:pStyle w:val="99"/>
              <w:spacing w:before="116"/>
              <w:ind w:left="200"/>
              <w:rPr>
                <w:b/>
                <w:bCs/>
                <w:color w:val="000000" w:themeColor="text1"/>
                <w:sz w:val="24"/>
                <w:szCs w:val="24"/>
              </w:rPr>
            </w:pPr>
            <w:r>
              <w:rPr>
                <w:b/>
                <w:bCs/>
                <w:color w:val="000000" w:themeColor="text1"/>
                <w:sz w:val="24"/>
                <w:szCs w:val="24"/>
              </w:rPr>
              <w:t>Вступ до історії України та громадянської освіти</w:t>
            </w:r>
          </w:p>
        </w:tc>
        <w:tc>
          <w:tcPr>
            <w:tcW w:w="6662" w:type="dxa"/>
            <w:vMerge w:val="continue"/>
            <w:shd w:val="clear" w:color="auto" w:fill="auto"/>
          </w:tcPr>
          <w:p w14:paraId="0F4D66BC">
            <w:pPr>
              <w:pStyle w:val="99"/>
              <w:spacing w:before="116" w:line="276" w:lineRule="auto"/>
              <w:ind w:left="489"/>
              <w:rPr>
                <w:b/>
                <w:bCs/>
                <w:color w:val="000000" w:themeColor="text1"/>
                <w:sz w:val="24"/>
              </w:rPr>
            </w:pPr>
          </w:p>
        </w:tc>
      </w:tr>
      <w:tr w14:paraId="2E75C5C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12" w:hRule="atLeast"/>
        </w:trPr>
        <w:tc>
          <w:tcPr>
            <w:tcW w:w="3261" w:type="dxa"/>
            <w:shd w:val="clear" w:color="auto" w:fill="auto"/>
          </w:tcPr>
          <w:p w14:paraId="13627362">
            <w:pPr>
              <w:pStyle w:val="99"/>
              <w:spacing w:before="116"/>
              <w:ind w:left="200"/>
              <w:rPr>
                <w:b/>
                <w:bCs/>
                <w:color w:val="000000" w:themeColor="text1"/>
                <w:sz w:val="24"/>
                <w:szCs w:val="24"/>
              </w:rPr>
            </w:pPr>
            <w:r>
              <w:rPr>
                <w:b/>
                <w:bCs/>
                <w:color w:val="000000" w:themeColor="text1"/>
                <w:sz w:val="24"/>
                <w:szCs w:val="24"/>
              </w:rPr>
              <w:t>Інформатика</w:t>
            </w:r>
          </w:p>
        </w:tc>
        <w:tc>
          <w:tcPr>
            <w:tcW w:w="6662" w:type="dxa"/>
            <w:vMerge w:val="continue"/>
            <w:shd w:val="clear" w:color="auto" w:fill="auto"/>
          </w:tcPr>
          <w:p w14:paraId="134DFBE4">
            <w:pPr>
              <w:pStyle w:val="99"/>
              <w:spacing w:before="116" w:line="276" w:lineRule="auto"/>
              <w:ind w:left="489"/>
              <w:rPr>
                <w:b/>
                <w:bCs/>
                <w:color w:val="000000" w:themeColor="text1"/>
                <w:sz w:val="24"/>
              </w:rPr>
            </w:pPr>
          </w:p>
        </w:tc>
      </w:tr>
      <w:tr w14:paraId="1F4453E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67" w:hRule="atLeast"/>
        </w:trPr>
        <w:tc>
          <w:tcPr>
            <w:tcW w:w="3261" w:type="dxa"/>
            <w:shd w:val="clear" w:color="auto" w:fill="auto"/>
          </w:tcPr>
          <w:p w14:paraId="6F9E9FF8">
            <w:pPr>
              <w:pStyle w:val="99"/>
              <w:spacing w:before="116"/>
              <w:ind w:left="200"/>
              <w:rPr>
                <w:b/>
                <w:bCs/>
                <w:color w:val="000000" w:themeColor="text1"/>
                <w:sz w:val="24"/>
                <w:szCs w:val="24"/>
              </w:rPr>
            </w:pPr>
            <w:r>
              <w:rPr>
                <w:b/>
                <w:bCs/>
                <w:color w:val="000000" w:themeColor="text1"/>
                <w:sz w:val="24"/>
                <w:szCs w:val="24"/>
              </w:rPr>
              <w:t>Технології</w:t>
            </w:r>
          </w:p>
        </w:tc>
        <w:tc>
          <w:tcPr>
            <w:tcW w:w="6662" w:type="dxa"/>
            <w:vMerge w:val="continue"/>
            <w:shd w:val="clear" w:color="auto" w:fill="auto"/>
          </w:tcPr>
          <w:p w14:paraId="6C98256F">
            <w:pPr>
              <w:pStyle w:val="99"/>
              <w:spacing w:before="116" w:line="276" w:lineRule="auto"/>
              <w:ind w:left="489"/>
              <w:rPr>
                <w:b/>
                <w:bCs/>
                <w:color w:val="000000" w:themeColor="text1"/>
                <w:sz w:val="24"/>
              </w:rPr>
            </w:pPr>
          </w:p>
        </w:tc>
      </w:tr>
      <w:tr w14:paraId="36376B5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98" w:hRule="atLeast"/>
        </w:trPr>
        <w:tc>
          <w:tcPr>
            <w:tcW w:w="3261" w:type="dxa"/>
            <w:tcBorders>
              <w:top w:val="double" w:color="4BACC6" w:themeColor="accent5" w:sz="4" w:space="0"/>
            </w:tcBorders>
            <w:shd w:val="clear" w:color="auto" w:fill="auto"/>
          </w:tcPr>
          <w:p w14:paraId="52A1AE6F">
            <w:pPr>
              <w:pStyle w:val="99"/>
              <w:spacing w:line="275" w:lineRule="exact"/>
              <w:ind w:left="105"/>
              <w:rPr>
                <w:b/>
                <w:bCs/>
                <w:color w:val="000000" w:themeColor="text1"/>
                <w:sz w:val="24"/>
                <w:szCs w:val="24"/>
              </w:rPr>
            </w:pPr>
            <w:r>
              <w:rPr>
                <w:b/>
                <w:bCs/>
                <w:color w:val="000000" w:themeColor="text1"/>
                <w:sz w:val="24"/>
                <w:szCs w:val="24"/>
              </w:rPr>
              <w:t>Інтегрований курс «Мистецтво»</w:t>
            </w:r>
          </w:p>
          <w:p w14:paraId="5B7FAD59">
            <w:pPr>
              <w:pStyle w:val="99"/>
              <w:spacing w:before="116"/>
              <w:ind w:left="200"/>
              <w:rPr>
                <w:b/>
                <w:bCs/>
                <w:color w:val="000000" w:themeColor="text1"/>
                <w:sz w:val="24"/>
                <w:szCs w:val="24"/>
              </w:rPr>
            </w:pPr>
          </w:p>
        </w:tc>
        <w:tc>
          <w:tcPr>
            <w:tcW w:w="6662" w:type="dxa"/>
            <w:vMerge w:val="continue"/>
            <w:tcBorders>
              <w:top w:val="double" w:color="4BACC6" w:themeColor="accent5" w:sz="4" w:space="0"/>
            </w:tcBorders>
            <w:shd w:val="clear" w:color="auto" w:fill="auto"/>
          </w:tcPr>
          <w:p w14:paraId="6CAF9D55">
            <w:pPr>
              <w:pStyle w:val="99"/>
              <w:spacing w:before="116" w:line="276" w:lineRule="auto"/>
              <w:ind w:left="489"/>
              <w:rPr>
                <w:b/>
                <w:bCs/>
                <w:color w:val="000000" w:themeColor="text1"/>
                <w:sz w:val="24"/>
              </w:rPr>
            </w:pPr>
          </w:p>
        </w:tc>
      </w:tr>
    </w:tbl>
    <w:tbl>
      <w:tblPr>
        <w:tblStyle w:val="100"/>
        <w:tblW w:w="9889" w:type="dxa"/>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3227"/>
        <w:gridCol w:w="6662"/>
      </w:tblGrid>
      <w:tr w14:paraId="55D84C9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2" w:hRule="atLeast"/>
        </w:trPr>
        <w:tc>
          <w:tcPr>
            <w:tcW w:w="9889" w:type="dxa"/>
            <w:gridSpan w:val="2"/>
            <w:tcBorders>
              <w:top w:val="single" w:color="4BACC6" w:themeColor="accent5" w:sz="4" w:space="0"/>
              <w:left w:val="single" w:color="4BACC6" w:themeColor="accent5" w:sz="4" w:space="0"/>
              <w:bottom w:val="single" w:color="4BACC6" w:themeColor="accent5" w:sz="4" w:space="0"/>
              <w:right w:val="single" w:color="4BACC6" w:themeColor="accent5" w:sz="4" w:space="0"/>
              <w:insideH w:val="single" w:sz="4" w:space="0"/>
              <w:insideV w:val="nil"/>
            </w:tcBorders>
            <w:shd w:val="clear" w:color="auto" w:fill="auto"/>
          </w:tcPr>
          <w:p w14:paraId="573B85BF">
            <w:pPr>
              <w:pStyle w:val="99"/>
              <w:jc w:val="center"/>
              <w:rPr>
                <w:b/>
                <w:bCs/>
                <w:color w:val="auto"/>
                <w:sz w:val="36"/>
              </w:rPr>
            </w:pPr>
            <w:r>
              <w:rPr>
                <w:b/>
                <w:bCs/>
                <w:color w:val="auto"/>
                <w:sz w:val="28"/>
                <w:szCs w:val="28"/>
              </w:rPr>
              <w:t>8 клас</w:t>
            </w:r>
          </w:p>
        </w:tc>
      </w:tr>
      <w:tr w14:paraId="45C3F35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837" w:hRule="atLeast"/>
        </w:trPr>
        <w:tc>
          <w:tcPr>
            <w:tcW w:w="3227" w:type="dxa"/>
            <w:shd w:val="clear" w:color="auto" w:fill="auto"/>
          </w:tcPr>
          <w:p w14:paraId="7354A42E">
            <w:pPr>
              <w:pStyle w:val="99"/>
              <w:spacing w:before="121"/>
              <w:ind w:left="200"/>
              <w:rPr>
                <w:b/>
                <w:bCs/>
                <w:sz w:val="24"/>
              </w:rPr>
            </w:pPr>
            <w:r>
              <w:rPr>
                <w:b/>
                <w:bCs/>
                <w:sz w:val="24"/>
              </w:rPr>
              <w:t>Українська</w:t>
            </w:r>
            <w:r>
              <w:rPr>
                <w:b/>
                <w:bCs/>
                <w:spacing w:val="-2"/>
                <w:sz w:val="24"/>
              </w:rPr>
              <w:t xml:space="preserve"> </w:t>
            </w:r>
            <w:r>
              <w:rPr>
                <w:b/>
                <w:bCs/>
                <w:sz w:val="24"/>
              </w:rPr>
              <w:t>мова</w:t>
            </w:r>
          </w:p>
        </w:tc>
        <w:tc>
          <w:tcPr>
            <w:tcW w:w="6662" w:type="dxa"/>
            <w:shd w:val="clear" w:color="auto" w:fill="auto"/>
          </w:tcPr>
          <w:p w14:paraId="5DEE97B7">
            <w:pPr>
              <w:pStyle w:val="99"/>
              <w:jc w:val="both"/>
              <w:rPr>
                <w:b w:val="0"/>
                <w:bCs/>
                <w:sz w:val="24"/>
              </w:rPr>
            </w:pPr>
            <w:r>
              <w:rPr>
                <w:b w:val="0"/>
                <w:bCs/>
                <w:sz w:val="24"/>
              </w:rPr>
              <w:t>Навчальна програма</w:t>
            </w:r>
            <w:r>
              <w:rPr>
                <w:b w:val="0"/>
                <w:bCs/>
                <w:spacing w:val="1"/>
                <w:sz w:val="24"/>
              </w:rPr>
              <w:t xml:space="preserve"> </w:t>
            </w:r>
            <w:r>
              <w:rPr>
                <w:b w:val="0"/>
                <w:bCs/>
                <w:sz w:val="24"/>
              </w:rPr>
              <w:t>для</w:t>
            </w:r>
            <w:r>
              <w:rPr>
                <w:b w:val="0"/>
                <w:bCs/>
                <w:spacing w:val="1"/>
                <w:sz w:val="24"/>
              </w:rPr>
              <w:t xml:space="preserve"> </w:t>
            </w:r>
            <w:r>
              <w:rPr>
                <w:b w:val="0"/>
                <w:bCs/>
                <w:sz w:val="24"/>
              </w:rPr>
              <w:t>загальноосвітніх</w:t>
            </w:r>
            <w:r>
              <w:rPr>
                <w:b w:val="0"/>
                <w:bCs/>
                <w:spacing w:val="1"/>
                <w:sz w:val="24"/>
              </w:rPr>
              <w:t xml:space="preserve"> </w:t>
            </w:r>
            <w:r>
              <w:rPr>
                <w:b w:val="0"/>
                <w:bCs/>
                <w:sz w:val="24"/>
              </w:rPr>
              <w:t>навчальних</w:t>
            </w:r>
            <w:r>
              <w:rPr>
                <w:b w:val="0"/>
                <w:bCs/>
                <w:spacing w:val="1"/>
                <w:sz w:val="24"/>
              </w:rPr>
              <w:t xml:space="preserve"> </w:t>
            </w:r>
            <w:r>
              <w:rPr>
                <w:b w:val="0"/>
                <w:bCs/>
                <w:sz w:val="24"/>
              </w:rPr>
              <w:t>закладів</w:t>
            </w:r>
            <w:r>
              <w:rPr>
                <w:b w:val="0"/>
                <w:bCs/>
                <w:spacing w:val="61"/>
                <w:sz w:val="24"/>
              </w:rPr>
              <w:t xml:space="preserve"> </w:t>
            </w:r>
            <w:r>
              <w:rPr>
                <w:b w:val="0"/>
                <w:bCs/>
                <w:sz w:val="24"/>
              </w:rPr>
              <w:t>«Українська</w:t>
            </w:r>
            <w:r>
              <w:rPr>
                <w:b w:val="0"/>
                <w:bCs/>
                <w:spacing w:val="1"/>
                <w:sz w:val="24"/>
              </w:rPr>
              <w:t xml:space="preserve"> </w:t>
            </w:r>
            <w:r>
              <w:rPr>
                <w:b w:val="0"/>
                <w:bCs/>
                <w:sz w:val="24"/>
              </w:rPr>
              <w:t>мова.</w:t>
            </w:r>
            <w:r>
              <w:rPr>
                <w:b w:val="0"/>
                <w:bCs/>
                <w:spacing w:val="-1"/>
                <w:sz w:val="24"/>
              </w:rPr>
              <w:t xml:space="preserve"> </w:t>
            </w:r>
            <w:r>
              <w:rPr>
                <w:b w:val="0"/>
                <w:bCs/>
                <w:sz w:val="24"/>
              </w:rPr>
              <w:t>5-9</w:t>
            </w:r>
            <w:r>
              <w:rPr>
                <w:b w:val="0"/>
                <w:bCs/>
                <w:spacing w:val="-1"/>
                <w:sz w:val="24"/>
              </w:rPr>
              <w:t xml:space="preserve"> </w:t>
            </w:r>
            <w:r>
              <w:rPr>
                <w:b w:val="0"/>
                <w:bCs/>
                <w:sz w:val="24"/>
              </w:rPr>
              <w:t>класи» (наказ</w:t>
            </w:r>
            <w:r>
              <w:rPr>
                <w:b w:val="0"/>
                <w:bCs/>
                <w:spacing w:val="1"/>
                <w:sz w:val="24"/>
              </w:rPr>
              <w:t xml:space="preserve"> </w:t>
            </w:r>
            <w:r>
              <w:rPr>
                <w:b w:val="0"/>
                <w:bCs/>
                <w:sz w:val="24"/>
              </w:rPr>
              <w:t>МОН</w:t>
            </w:r>
            <w:r>
              <w:rPr>
                <w:b w:val="0"/>
                <w:bCs/>
                <w:spacing w:val="-1"/>
                <w:sz w:val="24"/>
              </w:rPr>
              <w:t xml:space="preserve"> </w:t>
            </w:r>
            <w:r>
              <w:rPr>
                <w:b w:val="0"/>
                <w:bCs/>
                <w:sz w:val="24"/>
              </w:rPr>
              <w:t>України</w:t>
            </w:r>
            <w:r>
              <w:rPr>
                <w:b w:val="0"/>
                <w:bCs/>
                <w:spacing w:val="-1"/>
                <w:sz w:val="24"/>
              </w:rPr>
              <w:t xml:space="preserve"> </w:t>
            </w:r>
            <w:r>
              <w:rPr>
                <w:b w:val="0"/>
                <w:bCs/>
                <w:sz w:val="24"/>
              </w:rPr>
              <w:t>від</w:t>
            </w:r>
            <w:r>
              <w:rPr>
                <w:b w:val="0"/>
                <w:bCs/>
                <w:spacing w:val="-1"/>
                <w:sz w:val="24"/>
              </w:rPr>
              <w:t xml:space="preserve"> </w:t>
            </w:r>
            <w:r>
              <w:rPr>
                <w:b w:val="0"/>
                <w:bCs/>
                <w:sz w:val="24"/>
              </w:rPr>
              <w:t>07.06.2017</w:t>
            </w:r>
            <w:r>
              <w:rPr>
                <w:b w:val="0"/>
                <w:bCs/>
                <w:spacing w:val="-1"/>
                <w:sz w:val="24"/>
              </w:rPr>
              <w:t xml:space="preserve"> </w:t>
            </w:r>
            <w:r>
              <w:rPr>
                <w:b w:val="0"/>
                <w:bCs/>
                <w:sz w:val="24"/>
              </w:rPr>
              <w:t>№</w:t>
            </w:r>
            <w:r>
              <w:rPr>
                <w:b w:val="0"/>
                <w:bCs/>
                <w:spacing w:val="-1"/>
                <w:sz w:val="24"/>
              </w:rPr>
              <w:t xml:space="preserve"> </w:t>
            </w:r>
            <w:r>
              <w:rPr>
                <w:b w:val="0"/>
                <w:bCs/>
                <w:sz w:val="24"/>
              </w:rPr>
              <w:t>804).</w:t>
            </w:r>
          </w:p>
          <w:p w14:paraId="51422823">
            <w:pPr>
              <w:pStyle w:val="99"/>
              <w:jc w:val="both"/>
              <w:rPr>
                <w:b w:val="0"/>
                <w:bCs/>
                <w:sz w:val="24"/>
              </w:rPr>
            </w:pPr>
            <w:r>
              <w:rPr>
                <w:b w:val="0"/>
                <w:bCs/>
                <w:sz w:val="24"/>
              </w:rPr>
              <w:t>Навчальна програма</w:t>
            </w:r>
            <w:r>
              <w:rPr>
                <w:b w:val="0"/>
                <w:bCs/>
                <w:spacing w:val="1"/>
                <w:sz w:val="24"/>
              </w:rPr>
              <w:t xml:space="preserve"> </w:t>
            </w:r>
            <w:r>
              <w:rPr>
                <w:b w:val="0"/>
                <w:bCs/>
                <w:sz w:val="24"/>
              </w:rPr>
              <w:t>для</w:t>
            </w:r>
            <w:r>
              <w:rPr>
                <w:b w:val="0"/>
                <w:bCs/>
                <w:spacing w:val="1"/>
                <w:sz w:val="24"/>
              </w:rPr>
              <w:t xml:space="preserve"> </w:t>
            </w:r>
            <w:r>
              <w:rPr>
                <w:b w:val="0"/>
                <w:bCs/>
                <w:sz w:val="24"/>
              </w:rPr>
              <w:t>загальноосвітніх</w:t>
            </w:r>
            <w:r>
              <w:rPr>
                <w:b w:val="0"/>
                <w:bCs/>
                <w:spacing w:val="1"/>
                <w:sz w:val="24"/>
              </w:rPr>
              <w:t xml:space="preserve"> </w:t>
            </w:r>
            <w:r>
              <w:rPr>
                <w:b w:val="0"/>
                <w:bCs/>
                <w:sz w:val="24"/>
              </w:rPr>
              <w:t>навчальних</w:t>
            </w:r>
            <w:r>
              <w:rPr>
                <w:b w:val="0"/>
                <w:bCs/>
                <w:spacing w:val="1"/>
                <w:sz w:val="24"/>
              </w:rPr>
              <w:t xml:space="preserve"> </w:t>
            </w:r>
            <w:r>
              <w:rPr>
                <w:b w:val="0"/>
                <w:bCs/>
                <w:sz w:val="24"/>
              </w:rPr>
              <w:t>закладів</w:t>
            </w:r>
            <w:r>
              <w:rPr>
                <w:b w:val="0"/>
                <w:bCs/>
                <w:spacing w:val="1"/>
                <w:sz w:val="24"/>
              </w:rPr>
              <w:t xml:space="preserve"> </w:t>
            </w:r>
            <w:r>
              <w:rPr>
                <w:b w:val="0"/>
                <w:bCs/>
                <w:sz w:val="24"/>
              </w:rPr>
              <w:t>(класів)</w:t>
            </w:r>
            <w:r>
              <w:rPr>
                <w:b w:val="0"/>
                <w:bCs/>
                <w:spacing w:val="1"/>
                <w:sz w:val="24"/>
              </w:rPr>
              <w:t xml:space="preserve"> </w:t>
            </w:r>
            <w:r>
              <w:rPr>
                <w:b w:val="0"/>
                <w:bCs/>
                <w:sz w:val="24"/>
              </w:rPr>
              <w:t>з</w:t>
            </w:r>
            <w:r>
              <w:rPr>
                <w:b w:val="0"/>
                <w:bCs/>
                <w:spacing w:val="1"/>
                <w:sz w:val="24"/>
              </w:rPr>
              <w:t xml:space="preserve"> </w:t>
            </w:r>
            <w:r>
              <w:rPr>
                <w:b w:val="0"/>
                <w:bCs/>
                <w:sz w:val="24"/>
              </w:rPr>
              <w:t>поглибленим</w:t>
            </w:r>
            <w:r>
              <w:rPr>
                <w:b w:val="0"/>
                <w:bCs/>
                <w:spacing w:val="1"/>
                <w:sz w:val="24"/>
              </w:rPr>
              <w:t xml:space="preserve"> </w:t>
            </w:r>
            <w:r>
              <w:rPr>
                <w:b w:val="0"/>
                <w:bCs/>
                <w:sz w:val="24"/>
              </w:rPr>
              <w:t>вивченням</w:t>
            </w:r>
            <w:r>
              <w:rPr>
                <w:b w:val="0"/>
                <w:bCs/>
                <w:spacing w:val="1"/>
                <w:sz w:val="24"/>
              </w:rPr>
              <w:t xml:space="preserve"> </w:t>
            </w:r>
            <w:r>
              <w:rPr>
                <w:b w:val="0"/>
                <w:bCs/>
                <w:sz w:val="24"/>
              </w:rPr>
              <w:t>української</w:t>
            </w:r>
            <w:r>
              <w:rPr>
                <w:b w:val="0"/>
                <w:bCs/>
                <w:spacing w:val="1"/>
                <w:sz w:val="24"/>
              </w:rPr>
              <w:t xml:space="preserve"> </w:t>
            </w:r>
            <w:r>
              <w:rPr>
                <w:b w:val="0"/>
                <w:bCs/>
                <w:sz w:val="24"/>
              </w:rPr>
              <w:t>мови.</w:t>
            </w:r>
            <w:r>
              <w:rPr>
                <w:b w:val="0"/>
                <w:bCs/>
                <w:spacing w:val="1"/>
                <w:sz w:val="24"/>
              </w:rPr>
              <w:t xml:space="preserve"> </w:t>
            </w:r>
            <w:r>
              <w:rPr>
                <w:b w:val="0"/>
                <w:bCs/>
                <w:sz w:val="24"/>
              </w:rPr>
              <w:t>Наказ</w:t>
            </w:r>
            <w:r>
              <w:rPr>
                <w:b w:val="0"/>
                <w:bCs/>
                <w:spacing w:val="1"/>
                <w:sz w:val="24"/>
              </w:rPr>
              <w:t xml:space="preserve"> </w:t>
            </w:r>
            <w:r>
              <w:rPr>
                <w:b w:val="0"/>
                <w:bCs/>
                <w:sz w:val="24"/>
              </w:rPr>
              <w:t>МОН</w:t>
            </w:r>
            <w:r>
              <w:rPr>
                <w:b w:val="0"/>
                <w:bCs/>
                <w:spacing w:val="1"/>
                <w:sz w:val="24"/>
              </w:rPr>
              <w:t xml:space="preserve"> </w:t>
            </w:r>
            <w:r>
              <w:rPr>
                <w:b w:val="0"/>
                <w:bCs/>
                <w:sz w:val="24"/>
              </w:rPr>
              <w:t>України</w:t>
            </w:r>
            <w:r>
              <w:rPr>
                <w:b w:val="0"/>
                <w:bCs/>
                <w:spacing w:val="1"/>
                <w:sz w:val="24"/>
              </w:rPr>
              <w:t xml:space="preserve"> </w:t>
            </w:r>
            <w:r>
              <w:rPr>
                <w:b w:val="0"/>
                <w:bCs/>
                <w:sz w:val="24"/>
              </w:rPr>
              <w:t>17.07.2013</w:t>
            </w:r>
            <w:r>
              <w:rPr>
                <w:b w:val="0"/>
                <w:bCs/>
                <w:spacing w:val="-1"/>
                <w:sz w:val="24"/>
              </w:rPr>
              <w:t xml:space="preserve"> </w:t>
            </w:r>
            <w:r>
              <w:rPr>
                <w:b w:val="0"/>
                <w:bCs/>
                <w:sz w:val="24"/>
              </w:rPr>
              <w:t>№983.</w:t>
            </w:r>
          </w:p>
        </w:tc>
      </w:tr>
      <w:tr w14:paraId="22986BB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966" w:hRule="atLeast"/>
        </w:trPr>
        <w:tc>
          <w:tcPr>
            <w:tcW w:w="3227" w:type="dxa"/>
            <w:shd w:val="clear" w:color="auto" w:fill="auto"/>
          </w:tcPr>
          <w:p w14:paraId="2B723AD0">
            <w:pPr>
              <w:pStyle w:val="99"/>
              <w:ind w:left="200"/>
              <w:rPr>
                <w:b/>
                <w:bCs/>
                <w:sz w:val="24"/>
              </w:rPr>
            </w:pPr>
            <w:r>
              <w:rPr>
                <w:b/>
                <w:bCs/>
                <w:sz w:val="24"/>
              </w:rPr>
              <w:t>Українська</w:t>
            </w:r>
            <w:r>
              <w:rPr>
                <w:b/>
                <w:bCs/>
                <w:spacing w:val="-3"/>
                <w:sz w:val="24"/>
              </w:rPr>
              <w:t xml:space="preserve"> </w:t>
            </w:r>
            <w:r>
              <w:rPr>
                <w:b/>
                <w:bCs/>
                <w:sz w:val="24"/>
              </w:rPr>
              <w:t>література</w:t>
            </w:r>
          </w:p>
        </w:tc>
        <w:tc>
          <w:tcPr>
            <w:tcW w:w="6662" w:type="dxa"/>
            <w:shd w:val="clear" w:color="auto" w:fill="auto"/>
          </w:tcPr>
          <w:p w14:paraId="0B42D15D">
            <w:pPr>
              <w:pStyle w:val="99"/>
              <w:jc w:val="both"/>
              <w:rPr>
                <w:b w:val="0"/>
                <w:bCs/>
                <w:sz w:val="24"/>
              </w:rPr>
            </w:pPr>
            <w:r>
              <w:rPr>
                <w:b w:val="0"/>
                <w:bCs/>
                <w:sz w:val="24"/>
              </w:rPr>
              <w:t>Програма</w:t>
            </w:r>
            <w:r>
              <w:rPr>
                <w:b w:val="0"/>
                <w:bCs/>
                <w:spacing w:val="1"/>
                <w:sz w:val="24"/>
              </w:rPr>
              <w:t xml:space="preserve"> </w:t>
            </w:r>
            <w:r>
              <w:rPr>
                <w:b w:val="0"/>
                <w:bCs/>
                <w:sz w:val="24"/>
              </w:rPr>
              <w:t>для</w:t>
            </w:r>
            <w:r>
              <w:rPr>
                <w:b w:val="0"/>
                <w:bCs/>
                <w:spacing w:val="1"/>
                <w:sz w:val="24"/>
              </w:rPr>
              <w:t xml:space="preserve"> </w:t>
            </w:r>
            <w:r>
              <w:rPr>
                <w:b w:val="0"/>
                <w:bCs/>
                <w:sz w:val="24"/>
              </w:rPr>
              <w:t>загальноосвітніх</w:t>
            </w:r>
            <w:r>
              <w:rPr>
                <w:b w:val="0"/>
                <w:bCs/>
                <w:spacing w:val="1"/>
                <w:sz w:val="24"/>
              </w:rPr>
              <w:t xml:space="preserve"> </w:t>
            </w:r>
            <w:r>
              <w:rPr>
                <w:b w:val="0"/>
                <w:bCs/>
                <w:sz w:val="24"/>
              </w:rPr>
              <w:t>навчальних</w:t>
            </w:r>
            <w:r>
              <w:rPr>
                <w:b w:val="0"/>
                <w:bCs/>
                <w:spacing w:val="1"/>
                <w:sz w:val="24"/>
              </w:rPr>
              <w:t xml:space="preserve"> </w:t>
            </w:r>
            <w:r>
              <w:rPr>
                <w:b w:val="0"/>
                <w:bCs/>
                <w:sz w:val="24"/>
              </w:rPr>
              <w:t>закладів</w:t>
            </w:r>
            <w:r>
              <w:rPr>
                <w:b w:val="0"/>
                <w:bCs/>
                <w:spacing w:val="1"/>
                <w:sz w:val="24"/>
              </w:rPr>
              <w:t xml:space="preserve"> </w:t>
            </w:r>
            <w:r>
              <w:rPr>
                <w:b w:val="0"/>
                <w:bCs/>
                <w:sz w:val="24"/>
              </w:rPr>
              <w:t>«Українська</w:t>
            </w:r>
            <w:r>
              <w:rPr>
                <w:b w:val="0"/>
                <w:bCs/>
                <w:spacing w:val="-57"/>
                <w:sz w:val="24"/>
              </w:rPr>
              <w:t xml:space="preserve"> </w:t>
            </w:r>
            <w:r>
              <w:rPr>
                <w:b w:val="0"/>
                <w:bCs/>
                <w:sz w:val="24"/>
              </w:rPr>
              <w:t>література.</w:t>
            </w:r>
            <w:r>
              <w:rPr>
                <w:b w:val="0"/>
                <w:bCs/>
                <w:spacing w:val="-1"/>
                <w:sz w:val="24"/>
              </w:rPr>
              <w:t xml:space="preserve"> </w:t>
            </w:r>
            <w:r>
              <w:rPr>
                <w:b w:val="0"/>
                <w:bCs/>
                <w:sz w:val="24"/>
              </w:rPr>
              <w:t>5-9 класи»</w:t>
            </w:r>
            <w:r>
              <w:rPr>
                <w:b w:val="0"/>
                <w:bCs/>
                <w:spacing w:val="-1"/>
                <w:sz w:val="24"/>
              </w:rPr>
              <w:t xml:space="preserve"> </w:t>
            </w:r>
            <w:r>
              <w:rPr>
                <w:b w:val="0"/>
                <w:bCs/>
                <w:sz w:val="24"/>
              </w:rPr>
              <w:t>(наказ МОН</w:t>
            </w:r>
            <w:r>
              <w:rPr>
                <w:b w:val="0"/>
                <w:bCs/>
                <w:spacing w:val="-2"/>
                <w:sz w:val="24"/>
              </w:rPr>
              <w:t xml:space="preserve"> </w:t>
            </w:r>
            <w:r>
              <w:rPr>
                <w:b w:val="0"/>
                <w:bCs/>
                <w:sz w:val="24"/>
              </w:rPr>
              <w:t>України від</w:t>
            </w:r>
            <w:r>
              <w:rPr>
                <w:b w:val="0"/>
                <w:bCs/>
                <w:spacing w:val="1"/>
                <w:sz w:val="24"/>
              </w:rPr>
              <w:t xml:space="preserve"> </w:t>
            </w:r>
            <w:r>
              <w:rPr>
                <w:b w:val="0"/>
                <w:bCs/>
                <w:sz w:val="24"/>
              </w:rPr>
              <w:t>07.06.2017 №</w:t>
            </w:r>
            <w:r>
              <w:rPr>
                <w:b w:val="0"/>
                <w:bCs/>
                <w:spacing w:val="-2"/>
                <w:sz w:val="24"/>
              </w:rPr>
              <w:t xml:space="preserve"> </w:t>
            </w:r>
            <w:r>
              <w:rPr>
                <w:b w:val="0"/>
                <w:bCs/>
                <w:sz w:val="24"/>
              </w:rPr>
              <w:t>804)</w:t>
            </w:r>
          </w:p>
        </w:tc>
      </w:tr>
      <w:tr w14:paraId="28F7053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27" w:hRule="atLeast"/>
        </w:trPr>
        <w:tc>
          <w:tcPr>
            <w:tcW w:w="3227" w:type="dxa"/>
            <w:shd w:val="clear" w:color="auto" w:fill="auto"/>
          </w:tcPr>
          <w:p w14:paraId="23064EC3">
            <w:pPr>
              <w:pStyle w:val="99"/>
              <w:spacing w:line="263" w:lineRule="exact"/>
              <w:ind w:left="142" w:firstLine="58"/>
              <w:rPr>
                <w:b/>
                <w:bCs/>
                <w:sz w:val="24"/>
              </w:rPr>
            </w:pPr>
            <w:r>
              <w:rPr>
                <w:b/>
                <w:bCs/>
                <w:sz w:val="24"/>
              </w:rPr>
              <w:t>Алгебра</w:t>
            </w:r>
          </w:p>
        </w:tc>
        <w:tc>
          <w:tcPr>
            <w:tcW w:w="6662" w:type="dxa"/>
            <w:shd w:val="clear" w:color="auto" w:fill="auto"/>
          </w:tcPr>
          <w:p w14:paraId="19AFD7A4">
            <w:pPr>
              <w:pStyle w:val="99"/>
              <w:tabs>
                <w:tab w:val="left" w:pos="3537"/>
              </w:tabs>
              <w:jc w:val="both"/>
              <w:rPr>
                <w:b w:val="0"/>
                <w:bCs/>
                <w:sz w:val="24"/>
              </w:rPr>
            </w:pPr>
            <w:r>
              <w:rPr>
                <w:b w:val="0"/>
                <w:bCs/>
                <w:sz w:val="24"/>
              </w:rPr>
              <w:t>Навчальна програма</w:t>
            </w:r>
            <w:r>
              <w:rPr>
                <w:b w:val="0"/>
                <w:bCs/>
                <w:spacing w:val="5"/>
                <w:sz w:val="24"/>
              </w:rPr>
              <w:t xml:space="preserve"> </w:t>
            </w:r>
            <w:r>
              <w:rPr>
                <w:b w:val="0"/>
                <w:bCs/>
                <w:sz w:val="24"/>
              </w:rPr>
              <w:t>для загальноосвітніх</w:t>
            </w:r>
            <w:r>
              <w:rPr>
                <w:b w:val="0"/>
                <w:bCs/>
                <w:spacing w:val="120"/>
                <w:sz w:val="24"/>
              </w:rPr>
              <w:t xml:space="preserve"> </w:t>
            </w:r>
            <w:r>
              <w:rPr>
                <w:b w:val="0"/>
                <w:bCs/>
                <w:sz w:val="24"/>
              </w:rPr>
              <w:t>навчальних</w:t>
            </w:r>
            <w:r>
              <w:rPr>
                <w:b w:val="0"/>
                <w:bCs/>
                <w:spacing w:val="63"/>
                <w:sz w:val="24"/>
              </w:rPr>
              <w:t xml:space="preserve"> </w:t>
            </w:r>
            <w:r>
              <w:rPr>
                <w:b w:val="0"/>
                <w:bCs/>
                <w:sz w:val="24"/>
              </w:rPr>
              <w:t>закладів «Математика.</w:t>
            </w:r>
            <w:r>
              <w:rPr>
                <w:b w:val="0"/>
                <w:bCs/>
                <w:spacing w:val="12"/>
                <w:sz w:val="24"/>
              </w:rPr>
              <w:t xml:space="preserve"> </w:t>
            </w:r>
            <w:r>
              <w:rPr>
                <w:b w:val="0"/>
                <w:bCs/>
                <w:sz w:val="24"/>
              </w:rPr>
              <w:t>5</w:t>
            </w:r>
            <w:r>
              <w:rPr>
                <w:b w:val="0"/>
                <w:bCs/>
                <w:spacing w:val="13"/>
                <w:sz w:val="24"/>
              </w:rPr>
              <w:t>-</w:t>
            </w:r>
            <w:r>
              <w:rPr>
                <w:b w:val="0"/>
                <w:bCs/>
                <w:sz w:val="24"/>
              </w:rPr>
              <w:t>9</w:t>
            </w:r>
            <w:r>
              <w:rPr>
                <w:b w:val="0"/>
                <w:bCs/>
                <w:spacing w:val="12"/>
                <w:sz w:val="24"/>
              </w:rPr>
              <w:t xml:space="preserve"> </w:t>
            </w:r>
            <w:r>
              <w:rPr>
                <w:b w:val="0"/>
                <w:bCs/>
                <w:sz w:val="24"/>
              </w:rPr>
              <w:t>класи»</w:t>
            </w:r>
            <w:r>
              <w:rPr>
                <w:b w:val="0"/>
                <w:bCs/>
                <w:spacing w:val="13"/>
                <w:sz w:val="24"/>
              </w:rPr>
              <w:t xml:space="preserve"> </w:t>
            </w:r>
            <w:r>
              <w:rPr>
                <w:b w:val="0"/>
                <w:bCs/>
                <w:sz w:val="24"/>
              </w:rPr>
              <w:t>(авт.</w:t>
            </w:r>
            <w:r>
              <w:rPr>
                <w:b w:val="0"/>
                <w:bCs/>
                <w:spacing w:val="12"/>
                <w:sz w:val="24"/>
              </w:rPr>
              <w:t xml:space="preserve"> </w:t>
            </w:r>
            <w:r>
              <w:rPr>
                <w:b w:val="0"/>
                <w:bCs/>
                <w:sz w:val="24"/>
              </w:rPr>
              <w:t>Бурда</w:t>
            </w:r>
            <w:r>
              <w:rPr>
                <w:b w:val="0"/>
                <w:bCs/>
                <w:spacing w:val="11"/>
                <w:sz w:val="24"/>
              </w:rPr>
              <w:t xml:space="preserve"> </w:t>
            </w:r>
            <w:r>
              <w:rPr>
                <w:b w:val="0"/>
                <w:bCs/>
                <w:sz w:val="24"/>
              </w:rPr>
              <w:t>М. І.,</w:t>
            </w:r>
            <w:r>
              <w:rPr>
                <w:b w:val="0"/>
                <w:bCs/>
                <w:spacing w:val="12"/>
                <w:sz w:val="24"/>
              </w:rPr>
              <w:t xml:space="preserve"> </w:t>
            </w:r>
            <w:r>
              <w:rPr>
                <w:b w:val="0"/>
                <w:bCs/>
                <w:sz w:val="24"/>
              </w:rPr>
              <w:t>Мальований</w:t>
            </w:r>
            <w:r>
              <w:rPr>
                <w:b w:val="0"/>
                <w:bCs/>
                <w:spacing w:val="14"/>
                <w:sz w:val="24"/>
              </w:rPr>
              <w:t xml:space="preserve"> </w:t>
            </w:r>
            <w:r>
              <w:rPr>
                <w:b w:val="0"/>
                <w:bCs/>
                <w:sz w:val="24"/>
              </w:rPr>
              <w:t>Ю. І.,)</w:t>
            </w:r>
            <w:r>
              <w:rPr>
                <w:b w:val="0"/>
                <w:bCs/>
                <w:spacing w:val="11"/>
                <w:sz w:val="24"/>
              </w:rPr>
              <w:t xml:space="preserve"> </w:t>
            </w:r>
            <w:r>
              <w:rPr>
                <w:b w:val="0"/>
                <w:bCs/>
                <w:sz w:val="24"/>
              </w:rPr>
              <w:t>(наказ</w:t>
            </w:r>
            <w:r>
              <w:rPr>
                <w:b w:val="0"/>
                <w:bCs/>
                <w:spacing w:val="-57"/>
                <w:sz w:val="24"/>
              </w:rPr>
              <w:t xml:space="preserve"> </w:t>
            </w:r>
            <w:r>
              <w:rPr>
                <w:b w:val="0"/>
                <w:bCs/>
                <w:sz w:val="24"/>
              </w:rPr>
              <w:t>МОН</w:t>
            </w:r>
            <w:r>
              <w:rPr>
                <w:b w:val="0"/>
                <w:bCs/>
                <w:spacing w:val="-2"/>
                <w:sz w:val="24"/>
              </w:rPr>
              <w:t xml:space="preserve"> </w:t>
            </w:r>
            <w:r>
              <w:rPr>
                <w:b w:val="0"/>
                <w:bCs/>
                <w:sz w:val="24"/>
              </w:rPr>
              <w:t>України від</w:t>
            </w:r>
            <w:r>
              <w:rPr>
                <w:b w:val="0"/>
                <w:bCs/>
                <w:spacing w:val="-1"/>
                <w:sz w:val="24"/>
              </w:rPr>
              <w:t xml:space="preserve"> </w:t>
            </w:r>
            <w:r>
              <w:rPr>
                <w:b w:val="0"/>
                <w:bCs/>
                <w:sz w:val="24"/>
              </w:rPr>
              <w:t>07.06.2017  №</w:t>
            </w:r>
            <w:r>
              <w:rPr>
                <w:b w:val="0"/>
                <w:bCs/>
                <w:spacing w:val="-1"/>
                <w:sz w:val="24"/>
              </w:rPr>
              <w:t xml:space="preserve"> </w:t>
            </w:r>
            <w:r>
              <w:rPr>
                <w:b w:val="0"/>
                <w:bCs/>
                <w:sz w:val="24"/>
              </w:rPr>
              <w:t>804)</w:t>
            </w:r>
          </w:p>
        </w:tc>
      </w:tr>
      <w:tr w14:paraId="163C9AC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2" w:hRule="atLeast"/>
        </w:trPr>
        <w:tc>
          <w:tcPr>
            <w:tcW w:w="3227" w:type="dxa"/>
            <w:shd w:val="clear" w:color="auto" w:fill="auto"/>
          </w:tcPr>
          <w:p w14:paraId="22E60B3D">
            <w:pPr>
              <w:pStyle w:val="99"/>
              <w:spacing w:before="112"/>
              <w:ind w:left="200"/>
              <w:rPr>
                <w:b/>
                <w:bCs/>
                <w:sz w:val="24"/>
              </w:rPr>
            </w:pPr>
            <w:r>
              <w:rPr>
                <w:b/>
                <w:bCs/>
                <w:sz w:val="24"/>
              </w:rPr>
              <w:t>Геометрія</w:t>
            </w:r>
          </w:p>
        </w:tc>
        <w:tc>
          <w:tcPr>
            <w:tcW w:w="6662" w:type="dxa"/>
            <w:shd w:val="clear" w:color="auto" w:fill="auto"/>
          </w:tcPr>
          <w:p w14:paraId="107638B5">
            <w:pPr>
              <w:pStyle w:val="99"/>
              <w:tabs>
                <w:tab w:val="left" w:pos="3537"/>
              </w:tabs>
              <w:jc w:val="both"/>
              <w:rPr>
                <w:b w:val="0"/>
                <w:bCs/>
                <w:sz w:val="24"/>
              </w:rPr>
            </w:pPr>
            <w:r>
              <w:rPr>
                <w:b w:val="0"/>
                <w:bCs/>
                <w:sz w:val="24"/>
              </w:rPr>
              <w:t>Навчальна програма для загальноосвітніх</w:t>
            </w:r>
            <w:r>
              <w:rPr>
                <w:b w:val="0"/>
                <w:bCs/>
                <w:spacing w:val="63"/>
                <w:sz w:val="24"/>
              </w:rPr>
              <w:t xml:space="preserve"> </w:t>
            </w:r>
            <w:r>
              <w:rPr>
                <w:b w:val="0"/>
                <w:bCs/>
                <w:sz w:val="24"/>
              </w:rPr>
              <w:t xml:space="preserve">навчальних  </w:t>
            </w:r>
            <w:r>
              <w:rPr>
                <w:b w:val="0"/>
                <w:bCs/>
                <w:spacing w:val="5"/>
                <w:sz w:val="24"/>
              </w:rPr>
              <w:t xml:space="preserve"> </w:t>
            </w:r>
            <w:r>
              <w:rPr>
                <w:b w:val="0"/>
                <w:bCs/>
                <w:sz w:val="24"/>
              </w:rPr>
              <w:t>закладів «Математика.</w:t>
            </w:r>
            <w:r>
              <w:rPr>
                <w:b w:val="0"/>
                <w:bCs/>
                <w:spacing w:val="12"/>
                <w:sz w:val="24"/>
              </w:rPr>
              <w:t xml:space="preserve"> </w:t>
            </w:r>
            <w:r>
              <w:rPr>
                <w:b w:val="0"/>
                <w:bCs/>
                <w:sz w:val="24"/>
              </w:rPr>
              <w:t>5</w:t>
            </w:r>
            <w:r>
              <w:rPr>
                <w:b w:val="0"/>
                <w:bCs/>
                <w:spacing w:val="13"/>
                <w:sz w:val="24"/>
              </w:rPr>
              <w:t>-</w:t>
            </w:r>
            <w:r>
              <w:rPr>
                <w:b w:val="0"/>
                <w:bCs/>
                <w:sz w:val="24"/>
              </w:rPr>
              <w:t>9</w:t>
            </w:r>
            <w:r>
              <w:rPr>
                <w:b w:val="0"/>
                <w:bCs/>
                <w:spacing w:val="12"/>
                <w:sz w:val="24"/>
              </w:rPr>
              <w:t xml:space="preserve"> </w:t>
            </w:r>
            <w:r>
              <w:rPr>
                <w:b w:val="0"/>
                <w:bCs/>
                <w:sz w:val="24"/>
              </w:rPr>
              <w:t>класи»</w:t>
            </w:r>
            <w:r>
              <w:rPr>
                <w:b w:val="0"/>
                <w:bCs/>
                <w:spacing w:val="13"/>
                <w:sz w:val="24"/>
              </w:rPr>
              <w:t xml:space="preserve"> </w:t>
            </w:r>
            <w:r>
              <w:rPr>
                <w:b w:val="0"/>
                <w:bCs/>
                <w:sz w:val="24"/>
              </w:rPr>
              <w:t>(авт.</w:t>
            </w:r>
            <w:r>
              <w:rPr>
                <w:b w:val="0"/>
                <w:bCs/>
                <w:spacing w:val="12"/>
                <w:sz w:val="24"/>
              </w:rPr>
              <w:t xml:space="preserve"> </w:t>
            </w:r>
            <w:r>
              <w:rPr>
                <w:b w:val="0"/>
                <w:bCs/>
                <w:sz w:val="24"/>
              </w:rPr>
              <w:t>Бурда</w:t>
            </w:r>
            <w:r>
              <w:rPr>
                <w:b w:val="0"/>
                <w:bCs/>
                <w:spacing w:val="11"/>
                <w:sz w:val="24"/>
              </w:rPr>
              <w:t xml:space="preserve"> </w:t>
            </w:r>
            <w:r>
              <w:rPr>
                <w:b w:val="0"/>
                <w:bCs/>
                <w:sz w:val="24"/>
              </w:rPr>
              <w:t>М. І.,</w:t>
            </w:r>
            <w:r>
              <w:rPr>
                <w:b w:val="0"/>
                <w:bCs/>
                <w:spacing w:val="12"/>
                <w:sz w:val="24"/>
              </w:rPr>
              <w:t xml:space="preserve"> </w:t>
            </w:r>
            <w:r>
              <w:rPr>
                <w:b w:val="0"/>
                <w:bCs/>
                <w:sz w:val="24"/>
              </w:rPr>
              <w:t>Мальований</w:t>
            </w:r>
            <w:r>
              <w:rPr>
                <w:b w:val="0"/>
                <w:bCs/>
                <w:spacing w:val="14"/>
                <w:sz w:val="24"/>
              </w:rPr>
              <w:t xml:space="preserve"> </w:t>
            </w:r>
            <w:r>
              <w:rPr>
                <w:b w:val="0"/>
                <w:bCs/>
                <w:sz w:val="24"/>
              </w:rPr>
              <w:t>Ю. І.,)</w:t>
            </w:r>
            <w:r>
              <w:rPr>
                <w:b w:val="0"/>
                <w:bCs/>
                <w:spacing w:val="11"/>
                <w:sz w:val="24"/>
              </w:rPr>
              <w:t xml:space="preserve"> </w:t>
            </w:r>
            <w:r>
              <w:rPr>
                <w:b w:val="0"/>
                <w:bCs/>
                <w:sz w:val="24"/>
              </w:rPr>
              <w:t>(наказ</w:t>
            </w:r>
            <w:r>
              <w:rPr>
                <w:b w:val="0"/>
                <w:bCs/>
                <w:spacing w:val="-57"/>
                <w:sz w:val="24"/>
              </w:rPr>
              <w:t xml:space="preserve"> </w:t>
            </w:r>
            <w:r>
              <w:rPr>
                <w:b w:val="0"/>
                <w:bCs/>
                <w:sz w:val="24"/>
              </w:rPr>
              <w:t>МОН</w:t>
            </w:r>
            <w:r>
              <w:rPr>
                <w:b w:val="0"/>
                <w:bCs/>
                <w:spacing w:val="-2"/>
                <w:sz w:val="24"/>
              </w:rPr>
              <w:t xml:space="preserve"> </w:t>
            </w:r>
            <w:r>
              <w:rPr>
                <w:b w:val="0"/>
                <w:bCs/>
                <w:sz w:val="24"/>
              </w:rPr>
              <w:t>України від</w:t>
            </w:r>
            <w:r>
              <w:rPr>
                <w:b w:val="0"/>
                <w:bCs/>
                <w:spacing w:val="-1"/>
                <w:sz w:val="24"/>
              </w:rPr>
              <w:t xml:space="preserve"> </w:t>
            </w:r>
            <w:r>
              <w:rPr>
                <w:b w:val="0"/>
                <w:bCs/>
                <w:sz w:val="24"/>
              </w:rPr>
              <w:t>07.06.2017  №</w:t>
            </w:r>
            <w:r>
              <w:rPr>
                <w:b w:val="0"/>
                <w:bCs/>
                <w:spacing w:val="-1"/>
                <w:sz w:val="24"/>
              </w:rPr>
              <w:t xml:space="preserve"> </w:t>
            </w:r>
            <w:r>
              <w:rPr>
                <w:b w:val="0"/>
                <w:bCs/>
                <w:sz w:val="24"/>
              </w:rPr>
              <w:t>804)</w:t>
            </w:r>
          </w:p>
        </w:tc>
      </w:tr>
      <w:tr w14:paraId="50B1BB0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2" w:hRule="atLeast"/>
        </w:trPr>
        <w:tc>
          <w:tcPr>
            <w:tcW w:w="3227" w:type="dxa"/>
            <w:shd w:val="clear" w:color="auto" w:fill="auto"/>
          </w:tcPr>
          <w:p w14:paraId="05CA5E75">
            <w:pPr>
              <w:pStyle w:val="99"/>
              <w:spacing w:before="112"/>
              <w:ind w:left="200"/>
              <w:rPr>
                <w:b/>
                <w:bCs/>
                <w:sz w:val="24"/>
              </w:rPr>
            </w:pPr>
            <w:r>
              <w:rPr>
                <w:b/>
                <w:bCs/>
                <w:sz w:val="24"/>
              </w:rPr>
              <w:t>Зарубіжна</w:t>
            </w:r>
            <w:r>
              <w:rPr>
                <w:b/>
                <w:bCs/>
                <w:spacing w:val="-3"/>
                <w:sz w:val="24"/>
              </w:rPr>
              <w:t xml:space="preserve"> </w:t>
            </w:r>
            <w:r>
              <w:rPr>
                <w:b/>
                <w:bCs/>
                <w:sz w:val="24"/>
              </w:rPr>
              <w:t>література</w:t>
            </w:r>
          </w:p>
        </w:tc>
        <w:tc>
          <w:tcPr>
            <w:tcW w:w="6662" w:type="dxa"/>
            <w:shd w:val="clear" w:color="auto" w:fill="auto"/>
          </w:tcPr>
          <w:p w14:paraId="584B0C74">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27261757">
            <w:pPr>
              <w:pStyle w:val="99"/>
              <w:jc w:val="both"/>
              <w:rPr>
                <w:b w:val="0"/>
                <w:bCs/>
                <w:sz w:val="24"/>
              </w:rPr>
            </w:pPr>
            <w:r>
              <w:rPr>
                <w:b w:val="0"/>
                <w:bCs/>
                <w:sz w:val="24"/>
              </w:rPr>
              <w:t>«Зарубіжна</w:t>
            </w:r>
            <w:r>
              <w:rPr>
                <w:b w:val="0"/>
                <w:bCs/>
                <w:spacing w:val="25"/>
                <w:sz w:val="24"/>
              </w:rPr>
              <w:t xml:space="preserve"> </w:t>
            </w:r>
            <w:r>
              <w:rPr>
                <w:b w:val="0"/>
                <w:bCs/>
                <w:sz w:val="24"/>
              </w:rPr>
              <w:t>література.</w:t>
            </w:r>
            <w:r>
              <w:rPr>
                <w:b w:val="0"/>
                <w:bCs/>
                <w:spacing w:val="26"/>
                <w:sz w:val="24"/>
              </w:rPr>
              <w:t xml:space="preserve"> </w:t>
            </w:r>
            <w:r>
              <w:rPr>
                <w:b w:val="0"/>
                <w:bCs/>
                <w:sz w:val="24"/>
              </w:rPr>
              <w:t>5</w:t>
            </w:r>
            <w:r>
              <w:rPr>
                <w:b w:val="0"/>
                <w:bCs/>
                <w:spacing w:val="28"/>
                <w:sz w:val="24"/>
              </w:rPr>
              <w:t>-</w:t>
            </w:r>
            <w:r>
              <w:rPr>
                <w:b w:val="0"/>
                <w:bCs/>
                <w:sz w:val="24"/>
              </w:rPr>
              <w:t>9</w:t>
            </w:r>
            <w:r>
              <w:rPr>
                <w:b w:val="0"/>
                <w:bCs/>
                <w:spacing w:val="26"/>
                <w:sz w:val="24"/>
              </w:rPr>
              <w:t xml:space="preserve"> </w:t>
            </w:r>
            <w:r>
              <w:rPr>
                <w:b w:val="0"/>
                <w:bCs/>
                <w:sz w:val="24"/>
              </w:rPr>
              <w:t>класи»</w:t>
            </w:r>
            <w:r>
              <w:rPr>
                <w:b w:val="0"/>
                <w:bCs/>
                <w:spacing w:val="26"/>
                <w:sz w:val="24"/>
              </w:rPr>
              <w:t xml:space="preserve"> </w:t>
            </w:r>
            <w:r>
              <w:rPr>
                <w:b w:val="0"/>
                <w:bCs/>
                <w:sz w:val="24"/>
              </w:rPr>
              <w:t>(наказ МОН України від 03 серпня 2022 року № 698)</w:t>
            </w:r>
          </w:p>
        </w:tc>
      </w:tr>
      <w:tr w14:paraId="37B7A1F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2" w:hRule="atLeast"/>
        </w:trPr>
        <w:tc>
          <w:tcPr>
            <w:tcW w:w="3227" w:type="dxa"/>
            <w:shd w:val="clear" w:color="auto" w:fill="auto"/>
          </w:tcPr>
          <w:p w14:paraId="66723FD6">
            <w:pPr>
              <w:pStyle w:val="99"/>
              <w:spacing w:before="112"/>
              <w:ind w:left="200"/>
              <w:rPr>
                <w:rFonts w:hint="default"/>
                <w:b/>
                <w:bCs/>
                <w:sz w:val="24"/>
                <w:lang w:val="uk-UA"/>
              </w:rPr>
            </w:pPr>
            <w:r>
              <w:rPr>
                <w:rFonts w:hint="default"/>
                <w:b/>
                <w:bCs/>
                <w:sz w:val="24"/>
                <w:lang w:val="uk-UA"/>
              </w:rPr>
              <w:t>Іноземні мови</w:t>
            </w:r>
          </w:p>
        </w:tc>
        <w:tc>
          <w:tcPr>
            <w:tcW w:w="6662" w:type="dxa"/>
            <w:shd w:val="clear" w:color="auto" w:fill="auto"/>
          </w:tcPr>
          <w:p w14:paraId="392D3F20">
            <w:pPr>
              <w:pStyle w:val="99"/>
              <w:jc w:val="both"/>
              <w:rPr>
                <w:b w:val="0"/>
                <w:bCs/>
                <w:sz w:val="24"/>
              </w:rPr>
            </w:pPr>
            <w:r>
              <w:rPr>
                <w:b w:val="0"/>
                <w:bCs/>
                <w:sz w:val="24"/>
              </w:rPr>
              <w:t>Навчальні програми з іноземних мов для загальноосвітніх навчальних</w:t>
            </w:r>
            <w:r>
              <w:rPr>
                <w:b w:val="0"/>
                <w:bCs/>
                <w:spacing w:val="-57"/>
                <w:sz w:val="24"/>
              </w:rPr>
              <w:t xml:space="preserve"> </w:t>
            </w:r>
            <w:r>
              <w:rPr>
                <w:b w:val="0"/>
                <w:bCs/>
                <w:sz w:val="24"/>
              </w:rPr>
              <w:t>закладів і спеціалізованих шкіл із поглибленим вивченням іноземних</w:t>
            </w:r>
            <w:r>
              <w:rPr>
                <w:b w:val="0"/>
                <w:bCs/>
                <w:spacing w:val="1"/>
                <w:sz w:val="24"/>
              </w:rPr>
              <w:t xml:space="preserve"> </w:t>
            </w:r>
            <w:r>
              <w:rPr>
                <w:b w:val="0"/>
                <w:bCs/>
                <w:sz w:val="24"/>
              </w:rPr>
              <w:t>мов</w:t>
            </w:r>
            <w:r>
              <w:rPr>
                <w:b w:val="0"/>
                <w:bCs/>
                <w:spacing w:val="-1"/>
                <w:sz w:val="24"/>
              </w:rPr>
              <w:t xml:space="preserve"> </w:t>
            </w:r>
            <w:r>
              <w:rPr>
                <w:b w:val="0"/>
                <w:bCs/>
                <w:sz w:val="24"/>
              </w:rPr>
              <w:t>5-9 класи» (наказ МОН</w:t>
            </w:r>
            <w:r>
              <w:rPr>
                <w:b w:val="0"/>
                <w:bCs/>
                <w:spacing w:val="-2"/>
                <w:sz w:val="24"/>
              </w:rPr>
              <w:t xml:space="preserve"> </w:t>
            </w:r>
            <w:r>
              <w:rPr>
                <w:b w:val="0"/>
                <w:bCs/>
                <w:sz w:val="24"/>
              </w:rPr>
              <w:t>від</w:t>
            </w:r>
            <w:r>
              <w:rPr>
                <w:b w:val="0"/>
                <w:bCs/>
                <w:spacing w:val="-1"/>
                <w:sz w:val="24"/>
              </w:rPr>
              <w:t xml:space="preserve"> </w:t>
            </w:r>
            <w:r>
              <w:rPr>
                <w:b w:val="0"/>
                <w:bCs/>
                <w:sz w:val="24"/>
              </w:rPr>
              <w:t>07.06.2017 №</w:t>
            </w:r>
            <w:r>
              <w:rPr>
                <w:b w:val="0"/>
                <w:bCs/>
                <w:spacing w:val="1"/>
                <w:sz w:val="24"/>
              </w:rPr>
              <w:t xml:space="preserve"> </w:t>
            </w:r>
            <w:r>
              <w:rPr>
                <w:b w:val="0"/>
                <w:bCs/>
                <w:sz w:val="24"/>
              </w:rPr>
              <w:t>804)</w:t>
            </w:r>
          </w:p>
        </w:tc>
      </w:tr>
      <w:tr w14:paraId="47FEEFB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3227" w:type="dxa"/>
            <w:shd w:val="clear" w:color="auto" w:fill="auto"/>
          </w:tcPr>
          <w:p w14:paraId="3CD367B7">
            <w:pPr>
              <w:pStyle w:val="99"/>
              <w:spacing w:before="112"/>
              <w:ind w:left="200"/>
              <w:rPr>
                <w:b/>
                <w:bCs/>
                <w:sz w:val="24"/>
              </w:rPr>
            </w:pPr>
            <w:r>
              <w:rPr>
                <w:b/>
                <w:bCs/>
                <w:sz w:val="24"/>
              </w:rPr>
              <w:t>Біологія</w:t>
            </w:r>
          </w:p>
        </w:tc>
        <w:tc>
          <w:tcPr>
            <w:tcW w:w="6662" w:type="dxa"/>
            <w:shd w:val="clear" w:color="auto" w:fill="auto"/>
          </w:tcPr>
          <w:p w14:paraId="111B2060">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2FB4B8EB">
            <w:pPr>
              <w:pStyle w:val="99"/>
              <w:jc w:val="both"/>
              <w:rPr>
                <w:b w:val="0"/>
                <w:bCs/>
                <w:sz w:val="24"/>
              </w:rPr>
            </w:pPr>
            <w:r>
              <w:rPr>
                <w:b w:val="0"/>
                <w:bCs/>
                <w:sz w:val="24"/>
              </w:rPr>
              <w:t>«Біологія.</w:t>
            </w:r>
            <w:r>
              <w:rPr>
                <w:b w:val="0"/>
                <w:bCs/>
                <w:spacing w:val="-1"/>
                <w:sz w:val="24"/>
              </w:rPr>
              <w:t xml:space="preserve"> </w:t>
            </w:r>
            <w:r>
              <w:rPr>
                <w:b w:val="0"/>
                <w:bCs/>
                <w:sz w:val="24"/>
              </w:rPr>
              <w:t>6-9</w:t>
            </w:r>
            <w:r>
              <w:rPr>
                <w:b w:val="0"/>
                <w:bCs/>
                <w:spacing w:val="-1"/>
                <w:sz w:val="24"/>
              </w:rPr>
              <w:t xml:space="preserve"> </w:t>
            </w:r>
            <w:r>
              <w:rPr>
                <w:b w:val="0"/>
                <w:bCs/>
                <w:sz w:val="24"/>
              </w:rPr>
              <w:t>класи» (наказ</w:t>
            </w:r>
            <w:r>
              <w:rPr>
                <w:b w:val="0"/>
                <w:bCs/>
                <w:spacing w:val="58"/>
                <w:sz w:val="24"/>
              </w:rPr>
              <w:t xml:space="preserve"> </w:t>
            </w:r>
            <w:r>
              <w:rPr>
                <w:b w:val="0"/>
                <w:bCs/>
                <w:sz w:val="24"/>
              </w:rPr>
              <w:t>МОН</w:t>
            </w:r>
            <w:r>
              <w:rPr>
                <w:b w:val="0"/>
                <w:bCs/>
                <w:spacing w:val="-1"/>
                <w:sz w:val="24"/>
              </w:rPr>
              <w:t xml:space="preserve"> </w:t>
            </w:r>
            <w:r>
              <w:rPr>
                <w:b w:val="0"/>
                <w:bCs/>
                <w:sz w:val="24"/>
              </w:rPr>
              <w:t>України</w:t>
            </w:r>
            <w:r>
              <w:rPr>
                <w:b w:val="0"/>
                <w:bCs/>
                <w:spacing w:val="-1"/>
                <w:sz w:val="24"/>
              </w:rPr>
              <w:t xml:space="preserve"> </w:t>
            </w:r>
            <w:r>
              <w:rPr>
                <w:b w:val="0"/>
                <w:bCs/>
                <w:sz w:val="24"/>
              </w:rPr>
              <w:t>від</w:t>
            </w:r>
            <w:r>
              <w:rPr>
                <w:b w:val="0"/>
                <w:bCs/>
                <w:spacing w:val="-3"/>
                <w:sz w:val="24"/>
              </w:rPr>
              <w:t xml:space="preserve"> </w:t>
            </w:r>
            <w:r>
              <w:rPr>
                <w:b w:val="0"/>
                <w:bCs/>
                <w:sz w:val="24"/>
              </w:rPr>
              <w:t>07.06.2017</w:t>
            </w:r>
            <w:r>
              <w:rPr>
                <w:b w:val="0"/>
                <w:bCs/>
                <w:spacing w:val="-1"/>
                <w:sz w:val="24"/>
              </w:rPr>
              <w:t xml:space="preserve"> </w:t>
            </w:r>
            <w:r>
              <w:rPr>
                <w:b w:val="0"/>
                <w:bCs/>
                <w:sz w:val="24"/>
              </w:rPr>
              <w:t>№</w:t>
            </w:r>
            <w:r>
              <w:rPr>
                <w:b w:val="0"/>
                <w:bCs/>
                <w:spacing w:val="-2"/>
                <w:sz w:val="24"/>
              </w:rPr>
              <w:t xml:space="preserve"> </w:t>
            </w:r>
            <w:r>
              <w:rPr>
                <w:b w:val="0"/>
                <w:bCs/>
                <w:sz w:val="24"/>
              </w:rPr>
              <w:t>804)</w:t>
            </w:r>
          </w:p>
        </w:tc>
      </w:tr>
      <w:tr w14:paraId="60C7D68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3" w:hRule="atLeast"/>
        </w:trPr>
        <w:tc>
          <w:tcPr>
            <w:tcW w:w="3227" w:type="dxa"/>
            <w:shd w:val="clear" w:color="auto" w:fill="auto"/>
          </w:tcPr>
          <w:p w14:paraId="30CE3A69">
            <w:pPr>
              <w:pStyle w:val="99"/>
              <w:spacing w:before="112"/>
              <w:ind w:left="200"/>
              <w:rPr>
                <w:b/>
                <w:bCs/>
                <w:sz w:val="24"/>
              </w:rPr>
            </w:pPr>
            <w:r>
              <w:rPr>
                <w:b/>
                <w:bCs/>
                <w:sz w:val="24"/>
              </w:rPr>
              <w:t>Географія</w:t>
            </w:r>
          </w:p>
        </w:tc>
        <w:tc>
          <w:tcPr>
            <w:tcW w:w="6662" w:type="dxa"/>
            <w:shd w:val="clear" w:color="auto" w:fill="auto"/>
          </w:tcPr>
          <w:p w14:paraId="62546B35">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5C1218C5">
            <w:pPr>
              <w:pStyle w:val="99"/>
              <w:jc w:val="both"/>
              <w:rPr>
                <w:b w:val="0"/>
                <w:bCs/>
                <w:sz w:val="24"/>
              </w:rPr>
            </w:pPr>
            <w:r>
              <w:rPr>
                <w:b w:val="0"/>
                <w:bCs/>
                <w:sz w:val="24"/>
              </w:rPr>
              <w:t>«Географія.</w:t>
            </w:r>
            <w:r>
              <w:rPr>
                <w:b w:val="0"/>
                <w:bCs/>
                <w:spacing w:val="-1"/>
                <w:sz w:val="24"/>
              </w:rPr>
              <w:t xml:space="preserve"> </w:t>
            </w:r>
            <w:r>
              <w:rPr>
                <w:b w:val="0"/>
                <w:bCs/>
                <w:sz w:val="24"/>
              </w:rPr>
              <w:t>6-9</w:t>
            </w:r>
            <w:r>
              <w:rPr>
                <w:b w:val="0"/>
                <w:bCs/>
                <w:spacing w:val="-1"/>
                <w:sz w:val="24"/>
              </w:rPr>
              <w:t xml:space="preserve"> </w:t>
            </w:r>
            <w:r>
              <w:rPr>
                <w:b w:val="0"/>
                <w:bCs/>
                <w:sz w:val="24"/>
              </w:rPr>
              <w:t>класи»</w:t>
            </w:r>
            <w:r>
              <w:rPr>
                <w:b w:val="0"/>
                <w:bCs/>
                <w:spacing w:val="-1"/>
                <w:sz w:val="24"/>
              </w:rPr>
              <w:t xml:space="preserve"> </w:t>
            </w:r>
            <w:r>
              <w:rPr>
                <w:b w:val="0"/>
                <w:bCs/>
                <w:sz w:val="24"/>
              </w:rPr>
              <w:t>(наказ МОН України від 03 серпня 2022 року № 698)</w:t>
            </w:r>
          </w:p>
        </w:tc>
      </w:tr>
      <w:tr w14:paraId="64318793">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3227" w:type="dxa"/>
            <w:shd w:val="clear" w:color="auto" w:fill="auto"/>
          </w:tcPr>
          <w:p w14:paraId="7E75D461">
            <w:pPr>
              <w:pStyle w:val="99"/>
              <w:spacing w:before="113"/>
              <w:ind w:left="200"/>
              <w:rPr>
                <w:b/>
                <w:bCs/>
                <w:sz w:val="24"/>
              </w:rPr>
            </w:pPr>
            <w:r>
              <w:rPr>
                <w:b/>
                <w:bCs/>
                <w:sz w:val="24"/>
              </w:rPr>
              <w:t>Хімія</w:t>
            </w:r>
          </w:p>
        </w:tc>
        <w:tc>
          <w:tcPr>
            <w:tcW w:w="6662" w:type="dxa"/>
            <w:shd w:val="clear" w:color="auto" w:fill="auto"/>
          </w:tcPr>
          <w:p w14:paraId="6020294D">
            <w:pPr>
              <w:pStyle w:val="99"/>
              <w:jc w:val="both"/>
              <w:rPr>
                <w:b w:val="0"/>
                <w:bCs/>
                <w:sz w:val="24"/>
              </w:rPr>
            </w:pPr>
            <w:r>
              <w:rPr>
                <w:b w:val="0"/>
                <w:bCs/>
                <w:sz w:val="24"/>
              </w:rPr>
              <w:t>Програма</w:t>
            </w:r>
            <w:r>
              <w:rPr>
                <w:b w:val="0"/>
                <w:bCs/>
                <w:spacing w:val="1"/>
                <w:sz w:val="24"/>
              </w:rPr>
              <w:t xml:space="preserve"> </w:t>
            </w:r>
            <w:r>
              <w:rPr>
                <w:b w:val="0"/>
                <w:bCs/>
                <w:sz w:val="24"/>
              </w:rPr>
              <w:t>для</w:t>
            </w:r>
            <w:r>
              <w:rPr>
                <w:b w:val="0"/>
                <w:bCs/>
                <w:spacing w:val="3"/>
                <w:sz w:val="24"/>
              </w:rPr>
              <w:t xml:space="preserve"> </w:t>
            </w:r>
            <w:r>
              <w:rPr>
                <w:b w:val="0"/>
                <w:bCs/>
                <w:sz w:val="24"/>
              </w:rPr>
              <w:t>загальноосвітніх</w:t>
            </w:r>
            <w:r>
              <w:rPr>
                <w:b w:val="0"/>
                <w:bCs/>
                <w:spacing w:val="60"/>
                <w:sz w:val="24"/>
              </w:rPr>
              <w:t xml:space="preserve"> </w:t>
            </w:r>
            <w:r>
              <w:rPr>
                <w:b w:val="0"/>
                <w:bCs/>
                <w:sz w:val="24"/>
              </w:rPr>
              <w:t>навчальних</w:t>
            </w:r>
            <w:r>
              <w:rPr>
                <w:b w:val="0"/>
                <w:bCs/>
                <w:spacing w:val="60"/>
                <w:sz w:val="24"/>
              </w:rPr>
              <w:t xml:space="preserve"> </w:t>
            </w:r>
            <w:r>
              <w:rPr>
                <w:b w:val="0"/>
                <w:bCs/>
                <w:sz w:val="24"/>
              </w:rPr>
              <w:t>закладів</w:t>
            </w:r>
            <w:r>
              <w:rPr>
                <w:b w:val="0"/>
                <w:bCs/>
                <w:spacing w:val="2"/>
                <w:sz w:val="24"/>
              </w:rPr>
              <w:t xml:space="preserve"> </w:t>
            </w:r>
            <w:r>
              <w:rPr>
                <w:b w:val="0"/>
                <w:bCs/>
                <w:sz w:val="24"/>
              </w:rPr>
              <w:t>«Хімія.</w:t>
            </w:r>
            <w:r>
              <w:rPr>
                <w:b w:val="0"/>
                <w:bCs/>
                <w:spacing w:val="2"/>
                <w:sz w:val="24"/>
              </w:rPr>
              <w:t xml:space="preserve"> </w:t>
            </w:r>
            <w:r>
              <w:rPr>
                <w:b w:val="0"/>
                <w:bCs/>
                <w:sz w:val="24"/>
              </w:rPr>
              <w:t>7-9</w:t>
            </w:r>
            <w:r>
              <w:rPr>
                <w:b w:val="0"/>
                <w:bCs/>
                <w:spacing w:val="-57"/>
                <w:sz w:val="24"/>
              </w:rPr>
              <w:t xml:space="preserve">             </w:t>
            </w:r>
            <w:r>
              <w:rPr>
                <w:b w:val="0"/>
                <w:bCs/>
                <w:sz w:val="24"/>
              </w:rPr>
              <w:t>класи» (наказ МОН</w:t>
            </w:r>
            <w:r>
              <w:rPr>
                <w:b w:val="0"/>
                <w:bCs/>
                <w:spacing w:val="-1"/>
                <w:sz w:val="24"/>
              </w:rPr>
              <w:t xml:space="preserve"> </w:t>
            </w:r>
            <w:r>
              <w:rPr>
                <w:b w:val="0"/>
                <w:bCs/>
                <w:sz w:val="24"/>
              </w:rPr>
              <w:t>України від</w:t>
            </w:r>
            <w:r>
              <w:rPr>
                <w:b w:val="0"/>
                <w:bCs/>
                <w:spacing w:val="-1"/>
                <w:sz w:val="24"/>
              </w:rPr>
              <w:t xml:space="preserve"> </w:t>
            </w:r>
            <w:r>
              <w:rPr>
                <w:b w:val="0"/>
                <w:bCs/>
                <w:sz w:val="24"/>
              </w:rPr>
              <w:t>07.06.2017</w:t>
            </w:r>
            <w:r>
              <w:rPr>
                <w:b w:val="0"/>
                <w:bCs/>
                <w:spacing w:val="-1"/>
                <w:sz w:val="24"/>
              </w:rPr>
              <w:t xml:space="preserve"> </w:t>
            </w:r>
            <w:r>
              <w:rPr>
                <w:b w:val="0"/>
                <w:bCs/>
                <w:sz w:val="24"/>
              </w:rPr>
              <w:t>№</w:t>
            </w:r>
            <w:r>
              <w:rPr>
                <w:b w:val="0"/>
                <w:bCs/>
                <w:spacing w:val="-1"/>
                <w:sz w:val="24"/>
              </w:rPr>
              <w:t xml:space="preserve"> </w:t>
            </w:r>
            <w:r>
              <w:rPr>
                <w:b w:val="0"/>
                <w:bCs/>
                <w:sz w:val="24"/>
              </w:rPr>
              <w:t>804)</w:t>
            </w:r>
          </w:p>
        </w:tc>
      </w:tr>
      <w:tr w14:paraId="312468E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3227" w:type="dxa"/>
            <w:shd w:val="clear" w:color="auto" w:fill="auto"/>
          </w:tcPr>
          <w:p w14:paraId="329DEF9B">
            <w:pPr>
              <w:pStyle w:val="99"/>
              <w:spacing w:before="113"/>
              <w:ind w:left="200"/>
              <w:rPr>
                <w:b/>
                <w:bCs/>
                <w:sz w:val="24"/>
              </w:rPr>
            </w:pPr>
            <w:r>
              <w:rPr>
                <w:b/>
                <w:bCs/>
                <w:sz w:val="24"/>
              </w:rPr>
              <w:t>Фізика</w:t>
            </w:r>
          </w:p>
        </w:tc>
        <w:tc>
          <w:tcPr>
            <w:tcW w:w="6662" w:type="dxa"/>
            <w:shd w:val="clear" w:color="auto" w:fill="auto"/>
          </w:tcPr>
          <w:p w14:paraId="041543DC">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1DC5F650">
            <w:pPr>
              <w:pStyle w:val="99"/>
              <w:jc w:val="both"/>
              <w:rPr>
                <w:b w:val="0"/>
                <w:bCs/>
                <w:sz w:val="24"/>
              </w:rPr>
            </w:pPr>
            <w:r>
              <w:rPr>
                <w:b w:val="0"/>
                <w:bCs/>
                <w:sz w:val="24"/>
              </w:rPr>
              <w:t>«Фізика.</w:t>
            </w:r>
            <w:r>
              <w:rPr>
                <w:b w:val="0"/>
                <w:bCs/>
                <w:spacing w:val="-2"/>
                <w:sz w:val="24"/>
              </w:rPr>
              <w:t xml:space="preserve"> </w:t>
            </w:r>
            <w:r>
              <w:rPr>
                <w:b w:val="0"/>
                <w:bCs/>
                <w:sz w:val="24"/>
              </w:rPr>
              <w:t>7-9</w:t>
            </w:r>
            <w:r>
              <w:rPr>
                <w:b w:val="0"/>
                <w:bCs/>
                <w:spacing w:val="-1"/>
                <w:sz w:val="24"/>
              </w:rPr>
              <w:t xml:space="preserve"> </w:t>
            </w:r>
            <w:r>
              <w:rPr>
                <w:b w:val="0"/>
                <w:bCs/>
                <w:sz w:val="24"/>
              </w:rPr>
              <w:t>класи».</w:t>
            </w:r>
            <w:r>
              <w:rPr>
                <w:b w:val="0"/>
                <w:bCs/>
                <w:spacing w:val="-1"/>
                <w:sz w:val="24"/>
              </w:rPr>
              <w:t xml:space="preserve"> </w:t>
            </w:r>
            <w:r>
              <w:rPr>
                <w:b w:val="0"/>
                <w:bCs/>
                <w:sz w:val="24"/>
              </w:rPr>
              <w:t>(наказ</w:t>
            </w:r>
            <w:r>
              <w:rPr>
                <w:b w:val="0"/>
                <w:bCs/>
                <w:spacing w:val="-1"/>
                <w:sz w:val="24"/>
              </w:rPr>
              <w:t xml:space="preserve"> </w:t>
            </w:r>
            <w:r>
              <w:rPr>
                <w:b w:val="0"/>
                <w:bCs/>
                <w:sz w:val="24"/>
              </w:rPr>
              <w:t>МОН</w:t>
            </w:r>
            <w:r>
              <w:rPr>
                <w:b w:val="0"/>
                <w:bCs/>
                <w:spacing w:val="-2"/>
                <w:sz w:val="24"/>
              </w:rPr>
              <w:t xml:space="preserve"> </w:t>
            </w:r>
            <w:r>
              <w:rPr>
                <w:b w:val="0"/>
                <w:bCs/>
                <w:sz w:val="24"/>
              </w:rPr>
              <w:t>України</w:t>
            </w:r>
            <w:r>
              <w:rPr>
                <w:b w:val="0"/>
                <w:bCs/>
                <w:spacing w:val="-1"/>
                <w:sz w:val="24"/>
              </w:rPr>
              <w:t xml:space="preserve"> </w:t>
            </w:r>
            <w:r>
              <w:rPr>
                <w:b w:val="0"/>
                <w:bCs/>
                <w:sz w:val="24"/>
              </w:rPr>
              <w:t>від</w:t>
            </w:r>
            <w:r>
              <w:rPr>
                <w:b w:val="0"/>
                <w:bCs/>
                <w:spacing w:val="-3"/>
                <w:sz w:val="24"/>
              </w:rPr>
              <w:t xml:space="preserve"> </w:t>
            </w:r>
            <w:r>
              <w:rPr>
                <w:b w:val="0"/>
                <w:bCs/>
                <w:sz w:val="24"/>
              </w:rPr>
              <w:t>07.06.2017</w:t>
            </w:r>
            <w:r>
              <w:rPr>
                <w:b w:val="0"/>
                <w:bCs/>
                <w:spacing w:val="58"/>
                <w:sz w:val="24"/>
              </w:rPr>
              <w:t xml:space="preserve"> </w:t>
            </w:r>
            <w:r>
              <w:rPr>
                <w:b w:val="0"/>
                <w:bCs/>
                <w:sz w:val="24"/>
              </w:rPr>
              <w:t>№</w:t>
            </w:r>
            <w:r>
              <w:rPr>
                <w:b w:val="0"/>
                <w:bCs/>
                <w:spacing w:val="-2"/>
                <w:sz w:val="24"/>
              </w:rPr>
              <w:t xml:space="preserve"> </w:t>
            </w:r>
            <w:r>
              <w:rPr>
                <w:b w:val="0"/>
                <w:bCs/>
                <w:sz w:val="24"/>
              </w:rPr>
              <w:t>804)</w:t>
            </w:r>
          </w:p>
        </w:tc>
      </w:tr>
      <w:tr w14:paraId="5FDD24D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16" w:hRule="atLeast"/>
        </w:trPr>
        <w:tc>
          <w:tcPr>
            <w:tcW w:w="3227" w:type="dxa"/>
            <w:shd w:val="clear" w:color="auto" w:fill="auto"/>
          </w:tcPr>
          <w:p w14:paraId="58B1448C">
            <w:pPr>
              <w:pStyle w:val="99"/>
              <w:spacing w:before="113"/>
              <w:ind w:left="200"/>
              <w:rPr>
                <w:b/>
                <w:bCs/>
                <w:sz w:val="24"/>
              </w:rPr>
            </w:pPr>
            <w:r>
              <w:rPr>
                <w:b/>
                <w:bCs/>
                <w:sz w:val="24"/>
              </w:rPr>
              <w:t>Історія</w:t>
            </w:r>
            <w:r>
              <w:rPr>
                <w:b/>
                <w:bCs/>
                <w:spacing w:val="-1"/>
                <w:sz w:val="24"/>
              </w:rPr>
              <w:t xml:space="preserve"> </w:t>
            </w:r>
            <w:r>
              <w:rPr>
                <w:b/>
                <w:bCs/>
                <w:sz w:val="24"/>
              </w:rPr>
              <w:t>України</w:t>
            </w:r>
          </w:p>
        </w:tc>
        <w:tc>
          <w:tcPr>
            <w:tcW w:w="6662" w:type="dxa"/>
            <w:shd w:val="clear" w:color="auto" w:fill="auto"/>
          </w:tcPr>
          <w:p w14:paraId="14253E72">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19C3584B">
            <w:pPr>
              <w:pStyle w:val="99"/>
              <w:jc w:val="both"/>
              <w:rPr>
                <w:b w:val="0"/>
                <w:bCs/>
                <w:sz w:val="24"/>
              </w:rPr>
            </w:pPr>
            <w:r>
              <w:rPr>
                <w:b w:val="0"/>
                <w:bCs/>
                <w:sz w:val="24"/>
              </w:rPr>
              <w:t>«Історія</w:t>
            </w:r>
            <w:r>
              <w:rPr>
                <w:b w:val="0"/>
                <w:bCs/>
                <w:spacing w:val="20"/>
                <w:sz w:val="24"/>
              </w:rPr>
              <w:t xml:space="preserve"> </w:t>
            </w:r>
            <w:r>
              <w:rPr>
                <w:b w:val="0"/>
                <w:bCs/>
                <w:sz w:val="24"/>
              </w:rPr>
              <w:t>України.</w:t>
            </w:r>
            <w:r>
              <w:rPr>
                <w:b w:val="0"/>
                <w:bCs/>
                <w:spacing w:val="20"/>
                <w:sz w:val="24"/>
              </w:rPr>
              <w:t xml:space="preserve"> </w:t>
            </w:r>
            <w:r>
              <w:rPr>
                <w:b w:val="0"/>
                <w:bCs/>
                <w:sz w:val="24"/>
              </w:rPr>
              <w:t>5-9 класи».</w:t>
            </w:r>
            <w:r>
              <w:rPr>
                <w:b w:val="0"/>
                <w:bCs/>
                <w:spacing w:val="21"/>
                <w:sz w:val="24"/>
              </w:rPr>
              <w:t xml:space="preserve"> </w:t>
            </w:r>
            <w:r>
              <w:rPr>
                <w:b w:val="0"/>
                <w:bCs/>
                <w:sz w:val="24"/>
              </w:rPr>
              <w:t>(наказ МОН України від 03 серпня 2022 року № 698)</w:t>
            </w:r>
          </w:p>
        </w:tc>
      </w:tr>
      <w:tr w14:paraId="059C69B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88" w:hRule="atLeast"/>
        </w:trPr>
        <w:tc>
          <w:tcPr>
            <w:tcW w:w="3227" w:type="dxa"/>
            <w:shd w:val="clear" w:color="auto" w:fill="auto"/>
          </w:tcPr>
          <w:p w14:paraId="426E8D17">
            <w:pPr>
              <w:pStyle w:val="99"/>
              <w:spacing w:before="12"/>
              <w:ind w:left="200"/>
              <w:rPr>
                <w:b/>
                <w:bCs/>
                <w:sz w:val="24"/>
              </w:rPr>
            </w:pPr>
            <w:r>
              <w:rPr>
                <w:b/>
                <w:bCs/>
                <w:sz w:val="24"/>
              </w:rPr>
              <w:t>Всесвітня</w:t>
            </w:r>
            <w:r>
              <w:rPr>
                <w:b/>
                <w:bCs/>
                <w:spacing w:val="-3"/>
                <w:sz w:val="24"/>
              </w:rPr>
              <w:t xml:space="preserve"> </w:t>
            </w:r>
            <w:r>
              <w:rPr>
                <w:b/>
                <w:bCs/>
                <w:sz w:val="24"/>
              </w:rPr>
              <w:t>історія</w:t>
            </w:r>
          </w:p>
        </w:tc>
        <w:tc>
          <w:tcPr>
            <w:tcW w:w="6662" w:type="dxa"/>
            <w:shd w:val="clear" w:color="auto" w:fill="auto"/>
          </w:tcPr>
          <w:p w14:paraId="2BC8BBCC">
            <w:pPr>
              <w:pStyle w:val="99"/>
              <w:tabs>
                <w:tab w:val="left" w:pos="1583"/>
                <w:tab w:val="left" w:pos="2178"/>
                <w:tab w:val="left" w:pos="4133"/>
                <w:tab w:val="left" w:pos="5555"/>
                <w:tab w:val="left" w:pos="6641"/>
              </w:tabs>
              <w:jc w:val="both"/>
              <w:rPr>
                <w:b w:val="0"/>
                <w:bCs/>
                <w:sz w:val="24"/>
              </w:rPr>
            </w:pPr>
            <w:r>
              <w:rPr>
                <w:b w:val="0"/>
                <w:bCs/>
                <w:sz w:val="24"/>
              </w:rPr>
              <w:t>Навчальна програма для загальноосвітніх навчальних закладів</w:t>
            </w:r>
          </w:p>
          <w:p w14:paraId="3DF9DD9D">
            <w:pPr>
              <w:pStyle w:val="99"/>
              <w:tabs>
                <w:tab w:val="left" w:pos="1583"/>
                <w:tab w:val="left" w:pos="2178"/>
                <w:tab w:val="left" w:pos="4133"/>
                <w:tab w:val="left" w:pos="5555"/>
                <w:tab w:val="left" w:pos="6641"/>
              </w:tabs>
              <w:jc w:val="both"/>
              <w:rPr>
                <w:b w:val="0"/>
                <w:bCs/>
                <w:sz w:val="24"/>
              </w:rPr>
            </w:pPr>
            <w:r>
              <w:rPr>
                <w:b w:val="0"/>
                <w:bCs/>
                <w:sz w:val="24"/>
              </w:rPr>
              <w:t>«Історія України. Всесвітня історія. 5-9 класи». (наказ МОН України від 03 серпня 2022 року № 698)</w:t>
            </w:r>
          </w:p>
        </w:tc>
      </w:tr>
      <w:tr w14:paraId="39E45452">
        <w:tblPrEx>
          <w:tblCellMar>
            <w:top w:w="0" w:type="dxa"/>
            <w:left w:w="108" w:type="dxa"/>
            <w:bottom w:w="0" w:type="dxa"/>
            <w:right w:w="108" w:type="dxa"/>
          </w:tblCellMar>
        </w:tblPrEx>
        <w:trPr>
          <w:trHeight w:val="835" w:hRule="atLeast"/>
        </w:trPr>
        <w:tc>
          <w:tcPr>
            <w:tcW w:w="3227" w:type="dxa"/>
            <w:shd w:val="clear" w:color="auto" w:fill="auto"/>
          </w:tcPr>
          <w:p w14:paraId="50729B33">
            <w:pPr>
              <w:pStyle w:val="99"/>
              <w:spacing w:before="112"/>
              <w:ind w:left="200"/>
              <w:rPr>
                <w:b/>
                <w:bCs/>
                <w:sz w:val="24"/>
              </w:rPr>
            </w:pPr>
            <w:r>
              <w:rPr>
                <w:b/>
                <w:bCs/>
                <w:sz w:val="24"/>
              </w:rPr>
              <w:t>Трудове</w:t>
            </w:r>
            <w:r>
              <w:rPr>
                <w:b/>
                <w:bCs/>
                <w:spacing w:val="-5"/>
                <w:sz w:val="24"/>
              </w:rPr>
              <w:t xml:space="preserve"> </w:t>
            </w:r>
            <w:r>
              <w:rPr>
                <w:b/>
                <w:bCs/>
                <w:sz w:val="24"/>
              </w:rPr>
              <w:t>навчання</w:t>
            </w:r>
          </w:p>
        </w:tc>
        <w:tc>
          <w:tcPr>
            <w:tcW w:w="6662" w:type="dxa"/>
            <w:shd w:val="clear" w:color="auto" w:fill="auto"/>
          </w:tcPr>
          <w:p w14:paraId="5DBB80F0">
            <w:pPr>
              <w:pStyle w:val="99"/>
              <w:tabs>
                <w:tab w:val="left" w:pos="1583"/>
                <w:tab w:val="left" w:pos="2178"/>
                <w:tab w:val="left" w:pos="4133"/>
                <w:tab w:val="left" w:pos="5555"/>
                <w:tab w:val="left" w:pos="6641"/>
              </w:tabs>
              <w:jc w:val="both"/>
              <w:rPr>
                <w:b w:val="0"/>
                <w:bCs/>
                <w:sz w:val="24"/>
              </w:rPr>
            </w:pPr>
            <w:r>
              <w:rPr>
                <w:b w:val="0"/>
                <w:bCs/>
                <w:sz w:val="24"/>
              </w:rPr>
              <w:t>Навчальна прогама для загальноосвітніх навчальних закладів «Трудове навчання.</w:t>
            </w:r>
            <w:r>
              <w:rPr>
                <w:b w:val="0"/>
                <w:bCs/>
                <w:spacing w:val="-1"/>
                <w:sz w:val="24"/>
              </w:rPr>
              <w:t xml:space="preserve"> </w:t>
            </w:r>
            <w:r>
              <w:rPr>
                <w:b w:val="0"/>
                <w:bCs/>
                <w:sz w:val="24"/>
              </w:rPr>
              <w:t>5</w:t>
            </w:r>
            <w:r>
              <w:rPr>
                <w:b w:val="0"/>
                <w:bCs/>
                <w:spacing w:val="-1"/>
                <w:sz w:val="24"/>
              </w:rPr>
              <w:t>-</w:t>
            </w:r>
            <w:r>
              <w:rPr>
                <w:b w:val="0"/>
                <w:bCs/>
                <w:sz w:val="24"/>
              </w:rPr>
              <w:t>9</w:t>
            </w:r>
            <w:r>
              <w:rPr>
                <w:b w:val="0"/>
                <w:bCs/>
                <w:spacing w:val="-1"/>
                <w:sz w:val="24"/>
              </w:rPr>
              <w:t xml:space="preserve"> </w:t>
            </w:r>
            <w:r>
              <w:rPr>
                <w:b w:val="0"/>
                <w:bCs/>
                <w:sz w:val="24"/>
              </w:rPr>
              <w:t>класи» (наказ</w:t>
            </w:r>
            <w:r>
              <w:rPr>
                <w:b w:val="0"/>
                <w:bCs/>
                <w:spacing w:val="-1"/>
                <w:sz w:val="24"/>
              </w:rPr>
              <w:t xml:space="preserve"> </w:t>
            </w:r>
            <w:r>
              <w:rPr>
                <w:b w:val="0"/>
                <w:bCs/>
                <w:sz w:val="24"/>
              </w:rPr>
              <w:t>МОН</w:t>
            </w:r>
            <w:r>
              <w:rPr>
                <w:b w:val="0"/>
                <w:bCs/>
                <w:spacing w:val="-2"/>
                <w:sz w:val="24"/>
              </w:rPr>
              <w:t xml:space="preserve"> </w:t>
            </w:r>
            <w:r>
              <w:rPr>
                <w:b w:val="0"/>
                <w:bCs/>
                <w:sz w:val="24"/>
              </w:rPr>
              <w:t>України</w:t>
            </w:r>
            <w:r>
              <w:rPr>
                <w:b w:val="0"/>
                <w:bCs/>
                <w:spacing w:val="-1"/>
                <w:sz w:val="24"/>
              </w:rPr>
              <w:t xml:space="preserve"> </w:t>
            </w:r>
            <w:r>
              <w:rPr>
                <w:b w:val="0"/>
                <w:bCs/>
                <w:sz w:val="24"/>
              </w:rPr>
              <w:t>від</w:t>
            </w:r>
            <w:r>
              <w:rPr>
                <w:b w:val="0"/>
                <w:bCs/>
                <w:spacing w:val="-3"/>
                <w:sz w:val="24"/>
              </w:rPr>
              <w:t xml:space="preserve"> </w:t>
            </w:r>
            <w:r>
              <w:rPr>
                <w:b w:val="0"/>
                <w:bCs/>
                <w:sz w:val="24"/>
              </w:rPr>
              <w:t>07.06.2017</w:t>
            </w:r>
            <w:r>
              <w:rPr>
                <w:b w:val="0"/>
                <w:bCs/>
                <w:spacing w:val="58"/>
                <w:sz w:val="24"/>
              </w:rPr>
              <w:t xml:space="preserve"> </w:t>
            </w:r>
            <w:r>
              <w:rPr>
                <w:b w:val="0"/>
                <w:bCs/>
                <w:sz w:val="24"/>
              </w:rPr>
              <w:t>№</w:t>
            </w:r>
            <w:r>
              <w:rPr>
                <w:b w:val="0"/>
                <w:bCs/>
                <w:spacing w:val="-1"/>
                <w:sz w:val="24"/>
              </w:rPr>
              <w:t xml:space="preserve"> </w:t>
            </w:r>
            <w:r>
              <w:rPr>
                <w:b w:val="0"/>
                <w:bCs/>
                <w:sz w:val="24"/>
              </w:rPr>
              <w:t>804)</w:t>
            </w:r>
            <w:r>
              <w:rPr>
                <w:b w:val="0"/>
                <w:bCs/>
                <w:sz w:val="24"/>
              </w:rPr>
              <w:tab/>
            </w:r>
          </w:p>
        </w:tc>
      </w:tr>
      <w:tr w14:paraId="5D01408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97" w:hRule="atLeast"/>
        </w:trPr>
        <w:tc>
          <w:tcPr>
            <w:tcW w:w="3227" w:type="dxa"/>
            <w:shd w:val="clear" w:color="auto" w:fill="auto"/>
          </w:tcPr>
          <w:p w14:paraId="3213FCD4">
            <w:pPr>
              <w:pStyle w:val="99"/>
              <w:spacing w:before="112"/>
              <w:ind w:left="200"/>
              <w:rPr>
                <w:b/>
                <w:bCs/>
                <w:sz w:val="24"/>
              </w:rPr>
            </w:pPr>
            <w:r>
              <w:rPr>
                <w:b/>
                <w:bCs/>
                <w:sz w:val="24"/>
              </w:rPr>
              <w:t>Основи</w:t>
            </w:r>
            <w:r>
              <w:rPr>
                <w:b/>
                <w:bCs/>
                <w:spacing w:val="-2"/>
                <w:sz w:val="24"/>
              </w:rPr>
              <w:t xml:space="preserve"> </w:t>
            </w:r>
            <w:r>
              <w:rPr>
                <w:b/>
                <w:bCs/>
                <w:sz w:val="24"/>
              </w:rPr>
              <w:t>здоров’я</w:t>
            </w:r>
          </w:p>
        </w:tc>
        <w:tc>
          <w:tcPr>
            <w:tcW w:w="6662" w:type="dxa"/>
            <w:shd w:val="clear" w:color="auto" w:fill="auto"/>
          </w:tcPr>
          <w:p w14:paraId="23AC4895">
            <w:pPr>
              <w:pStyle w:val="99"/>
              <w:tabs>
                <w:tab w:val="left" w:pos="1647"/>
                <w:tab w:val="left" w:pos="2813"/>
                <w:tab w:val="left" w:pos="3382"/>
                <w:tab w:val="left" w:pos="5305"/>
                <w:tab w:val="left" w:pos="6701"/>
              </w:tabs>
              <w:jc w:val="both"/>
              <w:rPr>
                <w:b w:val="0"/>
                <w:bCs/>
                <w:sz w:val="24"/>
              </w:rPr>
            </w:pPr>
            <w:r>
              <w:rPr>
                <w:b w:val="0"/>
                <w:bCs/>
                <w:sz w:val="24"/>
              </w:rPr>
              <w:t>Навчальна програма для загальноосвітніх навчальних закладів. «Основи</w:t>
            </w:r>
            <w:r>
              <w:rPr>
                <w:b w:val="0"/>
                <w:bCs/>
                <w:spacing w:val="35"/>
                <w:sz w:val="24"/>
              </w:rPr>
              <w:t xml:space="preserve"> </w:t>
            </w:r>
            <w:r>
              <w:rPr>
                <w:b w:val="0"/>
                <w:bCs/>
                <w:sz w:val="24"/>
              </w:rPr>
              <w:t>здоров’я.</w:t>
            </w:r>
            <w:r>
              <w:rPr>
                <w:b w:val="0"/>
                <w:bCs/>
                <w:spacing w:val="34"/>
                <w:sz w:val="24"/>
              </w:rPr>
              <w:t xml:space="preserve"> </w:t>
            </w:r>
            <w:r>
              <w:rPr>
                <w:b w:val="0"/>
                <w:bCs/>
                <w:sz w:val="24"/>
              </w:rPr>
              <w:t>5</w:t>
            </w:r>
            <w:r>
              <w:rPr>
                <w:b w:val="0"/>
                <w:bCs/>
                <w:spacing w:val="35"/>
                <w:sz w:val="24"/>
              </w:rPr>
              <w:t>-</w:t>
            </w:r>
            <w:r>
              <w:rPr>
                <w:b w:val="0"/>
                <w:bCs/>
                <w:sz w:val="24"/>
              </w:rPr>
              <w:t>9</w:t>
            </w:r>
            <w:r>
              <w:rPr>
                <w:b w:val="0"/>
                <w:bCs/>
                <w:spacing w:val="35"/>
                <w:sz w:val="24"/>
              </w:rPr>
              <w:t xml:space="preserve"> </w:t>
            </w:r>
            <w:r>
              <w:rPr>
                <w:b w:val="0"/>
                <w:bCs/>
                <w:sz w:val="24"/>
              </w:rPr>
              <w:t>класи»</w:t>
            </w:r>
            <w:r>
              <w:rPr>
                <w:b w:val="0"/>
                <w:bCs/>
                <w:spacing w:val="34"/>
                <w:sz w:val="24"/>
              </w:rPr>
              <w:t xml:space="preserve"> </w:t>
            </w:r>
            <w:r>
              <w:rPr>
                <w:b w:val="0"/>
                <w:bCs/>
                <w:sz w:val="24"/>
              </w:rPr>
              <w:t>(наказ МОН України від 03 серпня 2022 року № 698)</w:t>
            </w:r>
          </w:p>
        </w:tc>
      </w:tr>
      <w:tr w14:paraId="2B1C8E9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3227" w:type="dxa"/>
            <w:shd w:val="clear" w:color="auto" w:fill="auto"/>
          </w:tcPr>
          <w:p w14:paraId="025C5254">
            <w:pPr>
              <w:pStyle w:val="99"/>
              <w:spacing w:before="112"/>
              <w:ind w:left="200"/>
              <w:rPr>
                <w:b/>
                <w:bCs/>
                <w:sz w:val="24"/>
              </w:rPr>
            </w:pPr>
            <w:r>
              <w:rPr>
                <w:b/>
                <w:bCs/>
                <w:sz w:val="24"/>
              </w:rPr>
              <w:t>Інформатика</w:t>
            </w:r>
          </w:p>
        </w:tc>
        <w:tc>
          <w:tcPr>
            <w:tcW w:w="6662" w:type="dxa"/>
            <w:shd w:val="clear" w:color="auto" w:fill="auto"/>
          </w:tcPr>
          <w:p w14:paraId="226F37B2">
            <w:pPr>
              <w:pStyle w:val="99"/>
              <w:tabs>
                <w:tab w:val="left" w:pos="1608"/>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5E2CD8BA">
            <w:pPr>
              <w:pStyle w:val="99"/>
              <w:jc w:val="both"/>
              <w:rPr>
                <w:b w:val="0"/>
                <w:bCs/>
                <w:sz w:val="24"/>
              </w:rPr>
            </w:pPr>
            <w:r>
              <w:rPr>
                <w:b w:val="0"/>
                <w:bCs/>
                <w:sz w:val="24"/>
              </w:rPr>
              <w:t>«Інформатика.</w:t>
            </w:r>
            <w:r>
              <w:rPr>
                <w:b w:val="0"/>
                <w:bCs/>
                <w:spacing w:val="-2"/>
                <w:sz w:val="24"/>
              </w:rPr>
              <w:t xml:space="preserve"> </w:t>
            </w:r>
            <w:r>
              <w:rPr>
                <w:b w:val="0"/>
                <w:bCs/>
                <w:sz w:val="24"/>
              </w:rPr>
              <w:t>5-9</w:t>
            </w:r>
            <w:r>
              <w:rPr>
                <w:b w:val="0"/>
                <w:bCs/>
                <w:spacing w:val="-1"/>
                <w:sz w:val="24"/>
              </w:rPr>
              <w:t xml:space="preserve"> </w:t>
            </w:r>
            <w:r>
              <w:rPr>
                <w:b w:val="0"/>
                <w:bCs/>
                <w:sz w:val="24"/>
              </w:rPr>
              <w:t>класи» (наказ</w:t>
            </w:r>
            <w:r>
              <w:rPr>
                <w:b w:val="0"/>
                <w:bCs/>
                <w:spacing w:val="-1"/>
                <w:sz w:val="24"/>
              </w:rPr>
              <w:t xml:space="preserve"> </w:t>
            </w:r>
            <w:r>
              <w:rPr>
                <w:b w:val="0"/>
                <w:bCs/>
                <w:sz w:val="24"/>
              </w:rPr>
              <w:t>МОН</w:t>
            </w:r>
            <w:r>
              <w:rPr>
                <w:b w:val="0"/>
                <w:bCs/>
                <w:spacing w:val="-2"/>
                <w:sz w:val="24"/>
              </w:rPr>
              <w:t xml:space="preserve"> </w:t>
            </w:r>
            <w:r>
              <w:rPr>
                <w:b w:val="0"/>
                <w:bCs/>
                <w:sz w:val="24"/>
              </w:rPr>
              <w:t>України</w:t>
            </w:r>
            <w:r>
              <w:rPr>
                <w:b w:val="0"/>
                <w:bCs/>
                <w:spacing w:val="-1"/>
                <w:sz w:val="24"/>
              </w:rPr>
              <w:t xml:space="preserve"> </w:t>
            </w:r>
            <w:r>
              <w:rPr>
                <w:b w:val="0"/>
                <w:bCs/>
                <w:sz w:val="24"/>
              </w:rPr>
              <w:t>від</w:t>
            </w:r>
            <w:r>
              <w:rPr>
                <w:b w:val="0"/>
                <w:bCs/>
                <w:spacing w:val="-2"/>
                <w:sz w:val="24"/>
              </w:rPr>
              <w:t xml:space="preserve"> </w:t>
            </w:r>
            <w:r>
              <w:rPr>
                <w:b w:val="0"/>
                <w:bCs/>
                <w:sz w:val="24"/>
              </w:rPr>
              <w:t>07.06.2017</w:t>
            </w:r>
            <w:r>
              <w:rPr>
                <w:b w:val="0"/>
                <w:bCs/>
                <w:spacing w:val="59"/>
                <w:sz w:val="24"/>
              </w:rPr>
              <w:t xml:space="preserve"> </w:t>
            </w:r>
            <w:r>
              <w:rPr>
                <w:b w:val="0"/>
                <w:bCs/>
                <w:sz w:val="24"/>
              </w:rPr>
              <w:t>№</w:t>
            </w:r>
            <w:r>
              <w:rPr>
                <w:b w:val="0"/>
                <w:bCs/>
                <w:spacing w:val="-2"/>
                <w:sz w:val="24"/>
              </w:rPr>
              <w:t xml:space="preserve"> </w:t>
            </w:r>
            <w:r>
              <w:rPr>
                <w:b w:val="0"/>
                <w:bCs/>
                <w:sz w:val="24"/>
              </w:rPr>
              <w:t>804)</w:t>
            </w:r>
          </w:p>
        </w:tc>
      </w:tr>
      <w:tr w14:paraId="122AEFD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24" w:hRule="atLeast"/>
        </w:trPr>
        <w:tc>
          <w:tcPr>
            <w:tcW w:w="3227" w:type="dxa"/>
            <w:shd w:val="clear" w:color="auto" w:fill="auto"/>
          </w:tcPr>
          <w:p w14:paraId="07EC712B">
            <w:pPr>
              <w:pStyle w:val="99"/>
              <w:spacing w:before="112"/>
              <w:ind w:left="200"/>
              <w:rPr>
                <w:b/>
                <w:bCs/>
                <w:sz w:val="24"/>
              </w:rPr>
            </w:pPr>
            <w:r>
              <w:rPr>
                <w:b/>
                <w:bCs/>
                <w:sz w:val="24"/>
              </w:rPr>
              <w:t>Фізична</w:t>
            </w:r>
            <w:r>
              <w:rPr>
                <w:b/>
                <w:bCs/>
                <w:spacing w:val="-3"/>
                <w:sz w:val="24"/>
              </w:rPr>
              <w:t xml:space="preserve"> </w:t>
            </w:r>
            <w:r>
              <w:rPr>
                <w:b/>
                <w:bCs/>
                <w:sz w:val="24"/>
              </w:rPr>
              <w:t>культура</w:t>
            </w:r>
          </w:p>
        </w:tc>
        <w:tc>
          <w:tcPr>
            <w:tcW w:w="6662" w:type="dxa"/>
            <w:shd w:val="clear" w:color="auto" w:fill="auto"/>
          </w:tcPr>
          <w:p w14:paraId="2AFC0DDC">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0E82F733">
            <w:pPr>
              <w:pStyle w:val="99"/>
              <w:jc w:val="both"/>
              <w:rPr>
                <w:b w:val="0"/>
                <w:bCs/>
                <w:sz w:val="24"/>
              </w:rPr>
            </w:pPr>
            <w:r>
              <w:rPr>
                <w:b w:val="0"/>
                <w:bCs/>
                <w:sz w:val="24"/>
              </w:rPr>
              <w:t>«Фізична</w:t>
            </w:r>
            <w:r>
              <w:rPr>
                <w:b w:val="0"/>
                <w:bCs/>
                <w:spacing w:val="-1"/>
                <w:sz w:val="24"/>
              </w:rPr>
              <w:t xml:space="preserve"> </w:t>
            </w:r>
            <w:r>
              <w:rPr>
                <w:b w:val="0"/>
                <w:bCs/>
                <w:sz w:val="24"/>
              </w:rPr>
              <w:t>культура.</w:t>
            </w:r>
            <w:r>
              <w:rPr>
                <w:b w:val="0"/>
                <w:bCs/>
                <w:spacing w:val="1"/>
                <w:sz w:val="24"/>
              </w:rPr>
              <w:t xml:space="preserve"> </w:t>
            </w:r>
            <w:r>
              <w:rPr>
                <w:b w:val="0"/>
                <w:bCs/>
                <w:sz w:val="24"/>
              </w:rPr>
              <w:t>5-9</w:t>
            </w:r>
            <w:r>
              <w:rPr>
                <w:b w:val="0"/>
                <w:bCs/>
                <w:spacing w:val="1"/>
                <w:sz w:val="24"/>
              </w:rPr>
              <w:t xml:space="preserve"> </w:t>
            </w:r>
            <w:r>
              <w:rPr>
                <w:b w:val="0"/>
                <w:bCs/>
                <w:sz w:val="24"/>
              </w:rPr>
              <w:t>класи» (наказ МОН України від 03 серпня 2022 року № 698)</w:t>
            </w:r>
          </w:p>
        </w:tc>
      </w:tr>
      <w:tr w14:paraId="1293DCF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45" w:hRule="atLeast"/>
        </w:trPr>
        <w:tc>
          <w:tcPr>
            <w:tcW w:w="3227" w:type="dxa"/>
            <w:shd w:val="clear" w:color="auto" w:fill="auto"/>
          </w:tcPr>
          <w:p w14:paraId="4410CDB3">
            <w:pPr>
              <w:pStyle w:val="99"/>
              <w:spacing w:before="112"/>
              <w:ind w:left="200"/>
              <w:rPr>
                <w:b/>
                <w:bCs/>
                <w:sz w:val="24"/>
              </w:rPr>
            </w:pPr>
            <w:r>
              <w:rPr>
                <w:b/>
                <w:bCs/>
                <w:sz w:val="24"/>
              </w:rPr>
              <w:t>Мистецтво</w:t>
            </w:r>
          </w:p>
        </w:tc>
        <w:tc>
          <w:tcPr>
            <w:tcW w:w="6662" w:type="dxa"/>
            <w:shd w:val="clear" w:color="auto" w:fill="auto"/>
          </w:tcPr>
          <w:p w14:paraId="3790666A">
            <w:pPr>
              <w:pStyle w:val="99"/>
              <w:tabs>
                <w:tab w:val="left" w:pos="1647"/>
                <w:tab w:val="left" w:pos="2813"/>
                <w:tab w:val="left" w:pos="3382"/>
                <w:tab w:val="left" w:pos="5305"/>
                <w:tab w:val="left" w:pos="6701"/>
              </w:tabs>
              <w:jc w:val="both"/>
              <w:rPr>
                <w:b w:val="0"/>
                <w:bCs/>
                <w:sz w:val="24"/>
              </w:rPr>
            </w:pPr>
            <w:r>
              <w:rPr>
                <w:b w:val="0"/>
                <w:bCs/>
                <w:sz w:val="24"/>
              </w:rPr>
              <w:t>Навчальна програма для загальноосвітніх навчальних закладів. «Мистецтво.</w:t>
            </w:r>
            <w:r>
              <w:rPr>
                <w:b w:val="0"/>
                <w:bCs/>
                <w:spacing w:val="36"/>
                <w:sz w:val="24"/>
              </w:rPr>
              <w:t xml:space="preserve"> </w:t>
            </w:r>
            <w:r>
              <w:rPr>
                <w:b w:val="0"/>
                <w:bCs/>
                <w:sz w:val="24"/>
              </w:rPr>
              <w:t>5</w:t>
            </w:r>
            <w:r>
              <w:rPr>
                <w:b w:val="0"/>
                <w:bCs/>
                <w:spacing w:val="38"/>
                <w:sz w:val="24"/>
              </w:rPr>
              <w:t>-</w:t>
            </w:r>
            <w:r>
              <w:rPr>
                <w:b w:val="0"/>
                <w:bCs/>
                <w:sz w:val="24"/>
              </w:rPr>
              <w:t>9</w:t>
            </w:r>
            <w:r>
              <w:rPr>
                <w:b w:val="0"/>
                <w:bCs/>
                <w:spacing w:val="34"/>
                <w:sz w:val="24"/>
              </w:rPr>
              <w:t xml:space="preserve"> </w:t>
            </w:r>
            <w:r>
              <w:rPr>
                <w:b w:val="0"/>
                <w:bCs/>
                <w:sz w:val="24"/>
              </w:rPr>
              <w:t>класи</w:t>
            </w:r>
            <w:r>
              <w:rPr>
                <w:b w:val="0"/>
                <w:bCs/>
                <w:spacing w:val="38"/>
                <w:sz w:val="24"/>
              </w:rPr>
              <w:t xml:space="preserve"> </w:t>
            </w:r>
            <w:r>
              <w:rPr>
                <w:b w:val="0"/>
                <w:bCs/>
                <w:sz w:val="24"/>
              </w:rPr>
              <w:t>(авт.</w:t>
            </w:r>
            <w:r>
              <w:rPr>
                <w:b w:val="0"/>
                <w:bCs/>
                <w:spacing w:val="36"/>
                <w:sz w:val="24"/>
              </w:rPr>
              <w:t xml:space="preserve"> </w:t>
            </w:r>
            <w:r>
              <w:rPr>
                <w:b w:val="0"/>
                <w:bCs/>
                <w:sz w:val="24"/>
              </w:rPr>
              <w:t>Л.</w:t>
            </w:r>
            <w:r>
              <w:rPr>
                <w:b w:val="0"/>
                <w:bCs/>
                <w:spacing w:val="37"/>
                <w:sz w:val="24"/>
              </w:rPr>
              <w:t xml:space="preserve"> </w:t>
            </w:r>
            <w:r>
              <w:rPr>
                <w:b w:val="0"/>
                <w:bCs/>
                <w:sz w:val="24"/>
              </w:rPr>
              <w:t>Масол)»</w:t>
            </w:r>
            <w:r>
              <w:rPr>
                <w:b w:val="0"/>
                <w:bCs/>
                <w:spacing w:val="35"/>
                <w:sz w:val="24"/>
              </w:rPr>
              <w:t xml:space="preserve"> </w:t>
            </w:r>
            <w:r>
              <w:rPr>
                <w:b w:val="0"/>
                <w:bCs/>
                <w:sz w:val="24"/>
              </w:rPr>
              <w:t>(наказ</w:t>
            </w:r>
            <w:r>
              <w:rPr>
                <w:b w:val="0"/>
                <w:bCs/>
                <w:spacing w:val="37"/>
                <w:sz w:val="24"/>
              </w:rPr>
              <w:t xml:space="preserve"> </w:t>
            </w:r>
            <w:r>
              <w:rPr>
                <w:b w:val="0"/>
                <w:bCs/>
                <w:sz w:val="24"/>
              </w:rPr>
              <w:t>МОН</w:t>
            </w:r>
            <w:r>
              <w:rPr>
                <w:b w:val="0"/>
                <w:bCs/>
                <w:spacing w:val="13"/>
                <w:sz w:val="24"/>
              </w:rPr>
              <w:t xml:space="preserve"> </w:t>
            </w:r>
            <w:r>
              <w:rPr>
                <w:b w:val="0"/>
                <w:bCs/>
                <w:sz w:val="24"/>
              </w:rPr>
              <w:t>України</w:t>
            </w:r>
            <w:r>
              <w:rPr>
                <w:b w:val="0"/>
                <w:bCs/>
                <w:spacing w:val="38"/>
                <w:sz w:val="24"/>
              </w:rPr>
              <w:t xml:space="preserve"> </w:t>
            </w:r>
            <w:r>
              <w:rPr>
                <w:b w:val="0"/>
                <w:bCs/>
                <w:sz w:val="24"/>
              </w:rPr>
              <w:t xml:space="preserve">від </w:t>
            </w:r>
            <w:r>
              <w:rPr>
                <w:b w:val="0"/>
                <w:bCs/>
                <w:spacing w:val="-57"/>
                <w:sz w:val="24"/>
              </w:rPr>
              <w:t xml:space="preserve"> </w:t>
            </w:r>
            <w:r>
              <w:rPr>
                <w:b w:val="0"/>
                <w:bCs/>
                <w:sz w:val="24"/>
              </w:rPr>
              <w:t>07.06.2017</w:t>
            </w:r>
            <w:r>
              <w:rPr>
                <w:b w:val="0"/>
                <w:bCs/>
                <w:spacing w:val="1"/>
                <w:sz w:val="24"/>
              </w:rPr>
              <w:t xml:space="preserve"> </w:t>
            </w:r>
            <w:r>
              <w:rPr>
                <w:b w:val="0"/>
                <w:bCs/>
                <w:sz w:val="24"/>
              </w:rPr>
              <w:t>№</w:t>
            </w:r>
            <w:r>
              <w:rPr>
                <w:b w:val="0"/>
                <w:bCs/>
                <w:spacing w:val="-1"/>
                <w:sz w:val="24"/>
              </w:rPr>
              <w:t xml:space="preserve"> </w:t>
            </w:r>
            <w:r>
              <w:rPr>
                <w:b w:val="0"/>
                <w:bCs/>
                <w:sz w:val="24"/>
              </w:rPr>
              <w:t>804)</w:t>
            </w:r>
          </w:p>
        </w:tc>
      </w:tr>
      <w:tr w14:paraId="665BA96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2" w:hRule="atLeast"/>
        </w:trPr>
        <w:tc>
          <w:tcPr>
            <w:tcW w:w="9889" w:type="dxa"/>
            <w:gridSpan w:val="2"/>
            <w:shd w:val="clear" w:color="auto" w:fill="auto"/>
          </w:tcPr>
          <w:p w14:paraId="2EFD4CD6">
            <w:pPr>
              <w:pStyle w:val="99"/>
              <w:jc w:val="center"/>
              <w:rPr>
                <w:b/>
                <w:bCs/>
                <w:sz w:val="36"/>
              </w:rPr>
            </w:pPr>
            <w:r>
              <w:rPr>
                <w:b/>
                <w:bCs/>
                <w:sz w:val="28"/>
                <w:szCs w:val="28"/>
              </w:rPr>
              <w:t>9 клас</w:t>
            </w:r>
          </w:p>
        </w:tc>
      </w:tr>
      <w:tr w14:paraId="67B2B65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2255" w:hRule="atLeast"/>
        </w:trPr>
        <w:tc>
          <w:tcPr>
            <w:tcW w:w="3227" w:type="dxa"/>
            <w:shd w:val="clear" w:color="auto" w:fill="auto"/>
          </w:tcPr>
          <w:p w14:paraId="2C466BAB">
            <w:pPr>
              <w:pStyle w:val="99"/>
              <w:spacing w:before="121"/>
              <w:ind w:left="200"/>
              <w:rPr>
                <w:b/>
                <w:bCs/>
                <w:sz w:val="24"/>
              </w:rPr>
            </w:pPr>
            <w:r>
              <w:rPr>
                <w:b/>
                <w:bCs/>
                <w:sz w:val="24"/>
              </w:rPr>
              <w:t>Українська</w:t>
            </w:r>
            <w:r>
              <w:rPr>
                <w:b/>
                <w:bCs/>
                <w:spacing w:val="-2"/>
                <w:sz w:val="24"/>
              </w:rPr>
              <w:t xml:space="preserve"> </w:t>
            </w:r>
            <w:r>
              <w:rPr>
                <w:b/>
                <w:bCs/>
                <w:sz w:val="24"/>
              </w:rPr>
              <w:t>мова</w:t>
            </w:r>
          </w:p>
        </w:tc>
        <w:tc>
          <w:tcPr>
            <w:tcW w:w="6662" w:type="dxa"/>
            <w:shd w:val="clear" w:color="auto" w:fill="auto"/>
          </w:tcPr>
          <w:p w14:paraId="519FA96F">
            <w:pPr>
              <w:pStyle w:val="99"/>
              <w:jc w:val="both"/>
              <w:rPr>
                <w:b w:val="0"/>
                <w:bCs/>
                <w:sz w:val="24"/>
              </w:rPr>
            </w:pPr>
            <w:r>
              <w:rPr>
                <w:b w:val="0"/>
                <w:bCs/>
                <w:sz w:val="24"/>
              </w:rPr>
              <w:t>Навчальна програма</w:t>
            </w:r>
            <w:r>
              <w:rPr>
                <w:b w:val="0"/>
                <w:bCs/>
                <w:spacing w:val="1"/>
                <w:sz w:val="24"/>
              </w:rPr>
              <w:t xml:space="preserve"> </w:t>
            </w:r>
            <w:r>
              <w:rPr>
                <w:b w:val="0"/>
                <w:bCs/>
                <w:sz w:val="24"/>
              </w:rPr>
              <w:t>для</w:t>
            </w:r>
            <w:r>
              <w:rPr>
                <w:b w:val="0"/>
                <w:bCs/>
                <w:spacing w:val="1"/>
                <w:sz w:val="24"/>
              </w:rPr>
              <w:t xml:space="preserve"> </w:t>
            </w:r>
            <w:r>
              <w:rPr>
                <w:b w:val="0"/>
                <w:bCs/>
                <w:sz w:val="24"/>
              </w:rPr>
              <w:t>загальноосвітніх</w:t>
            </w:r>
            <w:r>
              <w:rPr>
                <w:b w:val="0"/>
                <w:bCs/>
                <w:spacing w:val="1"/>
                <w:sz w:val="24"/>
              </w:rPr>
              <w:t xml:space="preserve"> </w:t>
            </w:r>
            <w:r>
              <w:rPr>
                <w:b w:val="0"/>
                <w:bCs/>
                <w:sz w:val="24"/>
              </w:rPr>
              <w:t>навчальних</w:t>
            </w:r>
            <w:r>
              <w:rPr>
                <w:b w:val="0"/>
                <w:bCs/>
                <w:spacing w:val="1"/>
                <w:sz w:val="24"/>
              </w:rPr>
              <w:t xml:space="preserve"> </w:t>
            </w:r>
            <w:r>
              <w:rPr>
                <w:b w:val="0"/>
                <w:bCs/>
                <w:sz w:val="24"/>
              </w:rPr>
              <w:t>закладів</w:t>
            </w:r>
            <w:r>
              <w:rPr>
                <w:b w:val="0"/>
                <w:bCs/>
                <w:spacing w:val="61"/>
                <w:sz w:val="24"/>
              </w:rPr>
              <w:t xml:space="preserve"> </w:t>
            </w:r>
            <w:r>
              <w:rPr>
                <w:b w:val="0"/>
                <w:bCs/>
                <w:sz w:val="24"/>
              </w:rPr>
              <w:t>«Українська</w:t>
            </w:r>
            <w:r>
              <w:rPr>
                <w:b w:val="0"/>
                <w:bCs/>
                <w:spacing w:val="1"/>
                <w:sz w:val="24"/>
              </w:rPr>
              <w:t xml:space="preserve"> </w:t>
            </w:r>
            <w:r>
              <w:rPr>
                <w:b w:val="0"/>
                <w:bCs/>
                <w:sz w:val="24"/>
              </w:rPr>
              <w:t>мова.</w:t>
            </w:r>
            <w:r>
              <w:rPr>
                <w:b w:val="0"/>
                <w:bCs/>
                <w:spacing w:val="-1"/>
                <w:sz w:val="24"/>
              </w:rPr>
              <w:t xml:space="preserve"> </w:t>
            </w:r>
            <w:r>
              <w:rPr>
                <w:b w:val="0"/>
                <w:bCs/>
                <w:sz w:val="24"/>
              </w:rPr>
              <w:t>5-9</w:t>
            </w:r>
            <w:r>
              <w:rPr>
                <w:b w:val="0"/>
                <w:bCs/>
                <w:spacing w:val="-1"/>
                <w:sz w:val="24"/>
              </w:rPr>
              <w:t xml:space="preserve"> </w:t>
            </w:r>
            <w:r>
              <w:rPr>
                <w:b w:val="0"/>
                <w:bCs/>
                <w:sz w:val="24"/>
              </w:rPr>
              <w:t>класи» (наказ</w:t>
            </w:r>
            <w:r>
              <w:rPr>
                <w:b w:val="0"/>
                <w:bCs/>
                <w:spacing w:val="1"/>
                <w:sz w:val="24"/>
              </w:rPr>
              <w:t xml:space="preserve"> </w:t>
            </w:r>
            <w:r>
              <w:rPr>
                <w:b w:val="0"/>
                <w:bCs/>
                <w:sz w:val="24"/>
              </w:rPr>
              <w:t>МОН</w:t>
            </w:r>
            <w:r>
              <w:rPr>
                <w:b w:val="0"/>
                <w:bCs/>
                <w:spacing w:val="-1"/>
                <w:sz w:val="24"/>
              </w:rPr>
              <w:t xml:space="preserve"> </w:t>
            </w:r>
            <w:r>
              <w:rPr>
                <w:b w:val="0"/>
                <w:bCs/>
                <w:sz w:val="24"/>
              </w:rPr>
              <w:t>України</w:t>
            </w:r>
            <w:r>
              <w:rPr>
                <w:b w:val="0"/>
                <w:bCs/>
                <w:spacing w:val="-1"/>
                <w:sz w:val="24"/>
              </w:rPr>
              <w:t xml:space="preserve"> </w:t>
            </w:r>
            <w:r>
              <w:rPr>
                <w:b w:val="0"/>
                <w:bCs/>
                <w:sz w:val="24"/>
              </w:rPr>
              <w:t>від</w:t>
            </w:r>
            <w:r>
              <w:rPr>
                <w:b w:val="0"/>
                <w:bCs/>
                <w:spacing w:val="-1"/>
                <w:sz w:val="24"/>
              </w:rPr>
              <w:t xml:space="preserve"> </w:t>
            </w:r>
            <w:r>
              <w:rPr>
                <w:b w:val="0"/>
                <w:bCs/>
                <w:sz w:val="24"/>
              </w:rPr>
              <w:t>07.06.2017</w:t>
            </w:r>
            <w:r>
              <w:rPr>
                <w:b w:val="0"/>
                <w:bCs/>
                <w:spacing w:val="-1"/>
                <w:sz w:val="24"/>
              </w:rPr>
              <w:t xml:space="preserve"> </w:t>
            </w:r>
            <w:r>
              <w:rPr>
                <w:b w:val="0"/>
                <w:bCs/>
                <w:sz w:val="24"/>
              </w:rPr>
              <w:t>№</w:t>
            </w:r>
            <w:r>
              <w:rPr>
                <w:b w:val="0"/>
                <w:bCs/>
                <w:spacing w:val="-1"/>
                <w:sz w:val="24"/>
              </w:rPr>
              <w:t xml:space="preserve"> </w:t>
            </w:r>
            <w:r>
              <w:rPr>
                <w:b w:val="0"/>
                <w:bCs/>
                <w:sz w:val="24"/>
              </w:rPr>
              <w:t>804).</w:t>
            </w:r>
          </w:p>
          <w:p w14:paraId="30B1AA1A">
            <w:pPr>
              <w:pStyle w:val="99"/>
              <w:jc w:val="both"/>
              <w:rPr>
                <w:b w:val="0"/>
                <w:bCs/>
                <w:sz w:val="24"/>
              </w:rPr>
            </w:pPr>
            <w:r>
              <w:rPr>
                <w:b w:val="0"/>
                <w:bCs/>
                <w:sz w:val="24"/>
              </w:rPr>
              <w:t>Навчальна програма</w:t>
            </w:r>
            <w:r>
              <w:rPr>
                <w:b w:val="0"/>
                <w:bCs/>
                <w:spacing w:val="1"/>
                <w:sz w:val="24"/>
              </w:rPr>
              <w:t xml:space="preserve"> </w:t>
            </w:r>
            <w:r>
              <w:rPr>
                <w:b w:val="0"/>
                <w:bCs/>
                <w:sz w:val="24"/>
              </w:rPr>
              <w:t>для</w:t>
            </w:r>
            <w:r>
              <w:rPr>
                <w:b w:val="0"/>
                <w:bCs/>
                <w:spacing w:val="1"/>
                <w:sz w:val="24"/>
              </w:rPr>
              <w:t xml:space="preserve"> </w:t>
            </w:r>
            <w:r>
              <w:rPr>
                <w:b w:val="0"/>
                <w:bCs/>
                <w:sz w:val="24"/>
              </w:rPr>
              <w:t>загальноосвітніх</w:t>
            </w:r>
            <w:r>
              <w:rPr>
                <w:b w:val="0"/>
                <w:bCs/>
                <w:spacing w:val="1"/>
                <w:sz w:val="24"/>
              </w:rPr>
              <w:t xml:space="preserve"> </w:t>
            </w:r>
            <w:r>
              <w:rPr>
                <w:b w:val="0"/>
                <w:bCs/>
                <w:sz w:val="24"/>
              </w:rPr>
              <w:t>навчальних</w:t>
            </w:r>
            <w:r>
              <w:rPr>
                <w:b w:val="0"/>
                <w:bCs/>
                <w:spacing w:val="1"/>
                <w:sz w:val="24"/>
              </w:rPr>
              <w:t xml:space="preserve"> </w:t>
            </w:r>
            <w:r>
              <w:rPr>
                <w:b w:val="0"/>
                <w:bCs/>
                <w:sz w:val="24"/>
              </w:rPr>
              <w:t>закладів</w:t>
            </w:r>
            <w:r>
              <w:rPr>
                <w:b w:val="0"/>
                <w:bCs/>
                <w:spacing w:val="1"/>
                <w:sz w:val="24"/>
              </w:rPr>
              <w:t xml:space="preserve"> </w:t>
            </w:r>
            <w:r>
              <w:rPr>
                <w:b w:val="0"/>
                <w:bCs/>
                <w:sz w:val="24"/>
              </w:rPr>
              <w:t>(класів)</w:t>
            </w:r>
            <w:r>
              <w:rPr>
                <w:b w:val="0"/>
                <w:bCs/>
                <w:spacing w:val="1"/>
                <w:sz w:val="24"/>
              </w:rPr>
              <w:t xml:space="preserve"> </w:t>
            </w:r>
            <w:r>
              <w:rPr>
                <w:b w:val="0"/>
                <w:bCs/>
                <w:sz w:val="24"/>
              </w:rPr>
              <w:t>з</w:t>
            </w:r>
            <w:r>
              <w:rPr>
                <w:b w:val="0"/>
                <w:bCs/>
                <w:spacing w:val="1"/>
                <w:sz w:val="24"/>
              </w:rPr>
              <w:t xml:space="preserve"> </w:t>
            </w:r>
            <w:r>
              <w:rPr>
                <w:b w:val="0"/>
                <w:bCs/>
                <w:sz w:val="24"/>
              </w:rPr>
              <w:t>поглибленим</w:t>
            </w:r>
            <w:r>
              <w:rPr>
                <w:b w:val="0"/>
                <w:bCs/>
                <w:spacing w:val="1"/>
                <w:sz w:val="24"/>
              </w:rPr>
              <w:t xml:space="preserve"> </w:t>
            </w:r>
            <w:r>
              <w:rPr>
                <w:b w:val="0"/>
                <w:bCs/>
                <w:sz w:val="24"/>
              </w:rPr>
              <w:t>вивченням</w:t>
            </w:r>
            <w:r>
              <w:rPr>
                <w:b w:val="0"/>
                <w:bCs/>
                <w:spacing w:val="1"/>
                <w:sz w:val="24"/>
              </w:rPr>
              <w:t xml:space="preserve"> </w:t>
            </w:r>
            <w:r>
              <w:rPr>
                <w:b w:val="0"/>
                <w:bCs/>
                <w:sz w:val="24"/>
              </w:rPr>
              <w:t>української</w:t>
            </w:r>
            <w:r>
              <w:rPr>
                <w:b w:val="0"/>
                <w:bCs/>
                <w:spacing w:val="1"/>
                <w:sz w:val="24"/>
              </w:rPr>
              <w:t xml:space="preserve"> </w:t>
            </w:r>
            <w:r>
              <w:rPr>
                <w:b w:val="0"/>
                <w:bCs/>
                <w:sz w:val="24"/>
              </w:rPr>
              <w:t>мови.</w:t>
            </w:r>
            <w:r>
              <w:rPr>
                <w:b w:val="0"/>
                <w:bCs/>
                <w:spacing w:val="1"/>
                <w:sz w:val="24"/>
              </w:rPr>
              <w:t xml:space="preserve"> </w:t>
            </w:r>
            <w:r>
              <w:rPr>
                <w:b w:val="0"/>
                <w:bCs/>
                <w:sz w:val="24"/>
              </w:rPr>
              <w:t>Наказ</w:t>
            </w:r>
            <w:r>
              <w:rPr>
                <w:b w:val="0"/>
                <w:bCs/>
                <w:spacing w:val="1"/>
                <w:sz w:val="24"/>
              </w:rPr>
              <w:t xml:space="preserve"> </w:t>
            </w:r>
            <w:r>
              <w:rPr>
                <w:b w:val="0"/>
                <w:bCs/>
                <w:sz w:val="24"/>
              </w:rPr>
              <w:t>МОН</w:t>
            </w:r>
            <w:r>
              <w:rPr>
                <w:b w:val="0"/>
                <w:bCs/>
                <w:spacing w:val="1"/>
                <w:sz w:val="24"/>
              </w:rPr>
              <w:t xml:space="preserve"> </w:t>
            </w:r>
            <w:r>
              <w:rPr>
                <w:b w:val="0"/>
                <w:bCs/>
                <w:sz w:val="24"/>
              </w:rPr>
              <w:t>України</w:t>
            </w:r>
            <w:r>
              <w:rPr>
                <w:b w:val="0"/>
                <w:bCs/>
                <w:spacing w:val="1"/>
                <w:sz w:val="24"/>
              </w:rPr>
              <w:t xml:space="preserve"> </w:t>
            </w:r>
            <w:r>
              <w:rPr>
                <w:b w:val="0"/>
                <w:bCs/>
                <w:sz w:val="24"/>
              </w:rPr>
              <w:t>17.07.2013</w:t>
            </w:r>
            <w:r>
              <w:rPr>
                <w:b w:val="0"/>
                <w:bCs/>
                <w:spacing w:val="-1"/>
                <w:sz w:val="24"/>
              </w:rPr>
              <w:t xml:space="preserve"> </w:t>
            </w:r>
            <w:r>
              <w:rPr>
                <w:b w:val="0"/>
                <w:bCs/>
                <w:sz w:val="24"/>
              </w:rPr>
              <w:t>№ 983.</w:t>
            </w:r>
          </w:p>
        </w:tc>
      </w:tr>
      <w:tr w14:paraId="1FEAEBF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92" w:hRule="atLeast"/>
        </w:trPr>
        <w:tc>
          <w:tcPr>
            <w:tcW w:w="3227" w:type="dxa"/>
            <w:shd w:val="clear" w:color="auto" w:fill="auto"/>
          </w:tcPr>
          <w:p w14:paraId="57560C2B">
            <w:pPr>
              <w:pStyle w:val="99"/>
              <w:spacing w:before="3"/>
              <w:rPr>
                <w:b w:val="0"/>
                <w:bCs/>
                <w:sz w:val="32"/>
              </w:rPr>
            </w:pPr>
          </w:p>
          <w:p w14:paraId="7B78DABE">
            <w:pPr>
              <w:pStyle w:val="99"/>
              <w:ind w:left="200"/>
              <w:rPr>
                <w:b/>
                <w:bCs/>
                <w:sz w:val="24"/>
              </w:rPr>
            </w:pPr>
            <w:r>
              <w:rPr>
                <w:b/>
                <w:bCs/>
                <w:sz w:val="24"/>
              </w:rPr>
              <w:t>Українська</w:t>
            </w:r>
            <w:r>
              <w:rPr>
                <w:b/>
                <w:bCs/>
                <w:spacing w:val="-3"/>
                <w:sz w:val="24"/>
              </w:rPr>
              <w:t xml:space="preserve"> </w:t>
            </w:r>
            <w:r>
              <w:rPr>
                <w:b/>
                <w:bCs/>
                <w:sz w:val="24"/>
              </w:rPr>
              <w:t>література</w:t>
            </w:r>
          </w:p>
        </w:tc>
        <w:tc>
          <w:tcPr>
            <w:tcW w:w="6662" w:type="dxa"/>
            <w:shd w:val="clear" w:color="auto" w:fill="auto"/>
          </w:tcPr>
          <w:p w14:paraId="567A9B3D">
            <w:pPr>
              <w:pStyle w:val="99"/>
              <w:jc w:val="both"/>
              <w:rPr>
                <w:b w:val="0"/>
                <w:bCs/>
                <w:sz w:val="24"/>
              </w:rPr>
            </w:pPr>
            <w:r>
              <w:rPr>
                <w:b w:val="0"/>
                <w:bCs/>
                <w:sz w:val="24"/>
              </w:rPr>
              <w:t>Програма</w:t>
            </w:r>
            <w:r>
              <w:rPr>
                <w:b w:val="0"/>
                <w:bCs/>
                <w:spacing w:val="1"/>
                <w:sz w:val="24"/>
              </w:rPr>
              <w:t xml:space="preserve"> </w:t>
            </w:r>
            <w:r>
              <w:rPr>
                <w:b w:val="0"/>
                <w:bCs/>
                <w:sz w:val="24"/>
              </w:rPr>
              <w:t>для</w:t>
            </w:r>
            <w:r>
              <w:rPr>
                <w:b w:val="0"/>
                <w:bCs/>
                <w:spacing w:val="1"/>
                <w:sz w:val="24"/>
              </w:rPr>
              <w:t xml:space="preserve"> </w:t>
            </w:r>
            <w:r>
              <w:rPr>
                <w:b w:val="0"/>
                <w:bCs/>
                <w:sz w:val="24"/>
              </w:rPr>
              <w:t>загальноосвітніх</w:t>
            </w:r>
            <w:r>
              <w:rPr>
                <w:b w:val="0"/>
                <w:bCs/>
                <w:spacing w:val="1"/>
                <w:sz w:val="24"/>
              </w:rPr>
              <w:t xml:space="preserve"> </w:t>
            </w:r>
            <w:r>
              <w:rPr>
                <w:b w:val="0"/>
                <w:bCs/>
                <w:sz w:val="24"/>
              </w:rPr>
              <w:t>навчальних</w:t>
            </w:r>
            <w:r>
              <w:rPr>
                <w:b w:val="0"/>
                <w:bCs/>
                <w:spacing w:val="1"/>
                <w:sz w:val="24"/>
              </w:rPr>
              <w:t xml:space="preserve"> </w:t>
            </w:r>
            <w:r>
              <w:rPr>
                <w:b w:val="0"/>
                <w:bCs/>
                <w:sz w:val="24"/>
              </w:rPr>
              <w:t>закладів</w:t>
            </w:r>
            <w:r>
              <w:rPr>
                <w:b w:val="0"/>
                <w:bCs/>
                <w:spacing w:val="1"/>
                <w:sz w:val="24"/>
              </w:rPr>
              <w:t xml:space="preserve"> </w:t>
            </w:r>
            <w:r>
              <w:rPr>
                <w:b w:val="0"/>
                <w:bCs/>
                <w:sz w:val="24"/>
              </w:rPr>
              <w:t>«Українська</w:t>
            </w:r>
            <w:r>
              <w:rPr>
                <w:b w:val="0"/>
                <w:bCs/>
                <w:spacing w:val="-57"/>
                <w:sz w:val="24"/>
              </w:rPr>
              <w:t xml:space="preserve"> </w:t>
            </w:r>
            <w:r>
              <w:rPr>
                <w:b w:val="0"/>
                <w:bCs/>
                <w:sz w:val="24"/>
              </w:rPr>
              <w:t>література.</w:t>
            </w:r>
            <w:r>
              <w:rPr>
                <w:b w:val="0"/>
                <w:bCs/>
                <w:spacing w:val="-1"/>
                <w:sz w:val="24"/>
              </w:rPr>
              <w:t xml:space="preserve"> </w:t>
            </w:r>
            <w:r>
              <w:rPr>
                <w:b w:val="0"/>
                <w:bCs/>
                <w:sz w:val="24"/>
              </w:rPr>
              <w:t>5-9 класи»</w:t>
            </w:r>
            <w:r>
              <w:rPr>
                <w:b w:val="0"/>
                <w:bCs/>
                <w:spacing w:val="-1"/>
                <w:sz w:val="24"/>
              </w:rPr>
              <w:t xml:space="preserve"> </w:t>
            </w:r>
            <w:r>
              <w:rPr>
                <w:b w:val="0"/>
                <w:bCs/>
                <w:sz w:val="24"/>
              </w:rPr>
              <w:t>(наказ МОН</w:t>
            </w:r>
            <w:r>
              <w:rPr>
                <w:b w:val="0"/>
                <w:bCs/>
                <w:spacing w:val="-2"/>
                <w:sz w:val="24"/>
              </w:rPr>
              <w:t xml:space="preserve"> </w:t>
            </w:r>
            <w:r>
              <w:rPr>
                <w:b w:val="0"/>
                <w:bCs/>
                <w:sz w:val="24"/>
              </w:rPr>
              <w:t>України від</w:t>
            </w:r>
            <w:r>
              <w:rPr>
                <w:b w:val="0"/>
                <w:bCs/>
                <w:spacing w:val="1"/>
                <w:sz w:val="24"/>
              </w:rPr>
              <w:t xml:space="preserve"> </w:t>
            </w:r>
            <w:r>
              <w:rPr>
                <w:b w:val="0"/>
                <w:bCs/>
                <w:sz w:val="24"/>
              </w:rPr>
              <w:t>07.06.2017 №</w:t>
            </w:r>
            <w:r>
              <w:rPr>
                <w:b w:val="0"/>
                <w:bCs/>
                <w:spacing w:val="-2"/>
                <w:sz w:val="24"/>
              </w:rPr>
              <w:t xml:space="preserve"> </w:t>
            </w:r>
            <w:r>
              <w:rPr>
                <w:b w:val="0"/>
                <w:bCs/>
                <w:sz w:val="24"/>
              </w:rPr>
              <w:t>804)</w:t>
            </w:r>
          </w:p>
        </w:tc>
      </w:tr>
      <w:tr w14:paraId="4EE6FB9D">
        <w:tblPrEx>
          <w:tblCellMar>
            <w:top w:w="0" w:type="dxa"/>
            <w:left w:w="108" w:type="dxa"/>
            <w:bottom w:w="0" w:type="dxa"/>
            <w:right w:w="108" w:type="dxa"/>
          </w:tblCellMar>
        </w:tblPrEx>
        <w:trPr>
          <w:trHeight w:val="1153" w:hRule="atLeast"/>
        </w:trPr>
        <w:tc>
          <w:tcPr>
            <w:tcW w:w="3227" w:type="dxa"/>
            <w:shd w:val="clear" w:color="auto" w:fill="auto"/>
          </w:tcPr>
          <w:p w14:paraId="68BC43BC">
            <w:pPr>
              <w:pStyle w:val="99"/>
              <w:spacing w:before="112"/>
              <w:ind w:left="200"/>
              <w:rPr>
                <w:b/>
                <w:bCs/>
                <w:sz w:val="24"/>
              </w:rPr>
            </w:pPr>
            <w:r>
              <w:rPr>
                <w:b/>
                <w:bCs/>
                <w:sz w:val="24"/>
              </w:rPr>
              <w:t>Алгебра</w:t>
            </w:r>
          </w:p>
        </w:tc>
        <w:tc>
          <w:tcPr>
            <w:tcW w:w="6662" w:type="dxa"/>
            <w:shd w:val="clear" w:color="auto" w:fill="auto"/>
          </w:tcPr>
          <w:p w14:paraId="352655C7">
            <w:pPr>
              <w:pStyle w:val="99"/>
              <w:tabs>
                <w:tab w:val="left" w:pos="3537"/>
              </w:tabs>
              <w:jc w:val="both"/>
              <w:rPr>
                <w:b w:val="0"/>
                <w:bCs/>
                <w:sz w:val="24"/>
              </w:rPr>
            </w:pPr>
            <w:r>
              <w:rPr>
                <w:b w:val="0"/>
                <w:bCs/>
                <w:sz w:val="24"/>
              </w:rPr>
              <w:t>Навчальна програма</w:t>
            </w:r>
            <w:r>
              <w:rPr>
                <w:b w:val="0"/>
                <w:bCs/>
                <w:spacing w:val="5"/>
                <w:sz w:val="24"/>
              </w:rPr>
              <w:t xml:space="preserve"> </w:t>
            </w:r>
            <w:r>
              <w:rPr>
                <w:b w:val="0"/>
                <w:bCs/>
                <w:sz w:val="24"/>
              </w:rPr>
              <w:t>для загальноосвітніх</w:t>
            </w:r>
            <w:r>
              <w:rPr>
                <w:b w:val="0"/>
                <w:bCs/>
                <w:spacing w:val="120"/>
                <w:sz w:val="24"/>
              </w:rPr>
              <w:t xml:space="preserve"> </w:t>
            </w:r>
            <w:r>
              <w:rPr>
                <w:b w:val="0"/>
                <w:bCs/>
                <w:sz w:val="24"/>
              </w:rPr>
              <w:t>навчальних</w:t>
            </w:r>
            <w:r>
              <w:rPr>
                <w:b w:val="0"/>
                <w:bCs/>
                <w:spacing w:val="63"/>
                <w:sz w:val="24"/>
              </w:rPr>
              <w:t xml:space="preserve"> </w:t>
            </w:r>
            <w:r>
              <w:rPr>
                <w:b w:val="0"/>
                <w:bCs/>
                <w:sz w:val="24"/>
              </w:rPr>
              <w:t>закладів «Математика.</w:t>
            </w:r>
            <w:r>
              <w:rPr>
                <w:b w:val="0"/>
                <w:bCs/>
                <w:spacing w:val="12"/>
                <w:sz w:val="24"/>
              </w:rPr>
              <w:t xml:space="preserve"> </w:t>
            </w:r>
            <w:r>
              <w:rPr>
                <w:b w:val="0"/>
                <w:bCs/>
                <w:sz w:val="24"/>
              </w:rPr>
              <w:t>5</w:t>
            </w:r>
            <w:r>
              <w:rPr>
                <w:b w:val="0"/>
                <w:bCs/>
                <w:spacing w:val="13"/>
                <w:sz w:val="24"/>
              </w:rPr>
              <w:t>-</w:t>
            </w:r>
            <w:r>
              <w:rPr>
                <w:b w:val="0"/>
                <w:bCs/>
                <w:sz w:val="24"/>
              </w:rPr>
              <w:t>9</w:t>
            </w:r>
            <w:r>
              <w:rPr>
                <w:b w:val="0"/>
                <w:bCs/>
                <w:spacing w:val="12"/>
                <w:sz w:val="24"/>
              </w:rPr>
              <w:t xml:space="preserve"> </w:t>
            </w:r>
            <w:r>
              <w:rPr>
                <w:b w:val="0"/>
                <w:bCs/>
                <w:sz w:val="24"/>
              </w:rPr>
              <w:t>класи»</w:t>
            </w:r>
            <w:r>
              <w:rPr>
                <w:b w:val="0"/>
                <w:bCs/>
                <w:spacing w:val="13"/>
                <w:sz w:val="24"/>
              </w:rPr>
              <w:t xml:space="preserve"> </w:t>
            </w:r>
            <w:r>
              <w:rPr>
                <w:b w:val="0"/>
                <w:bCs/>
                <w:sz w:val="24"/>
              </w:rPr>
              <w:t>(авт.</w:t>
            </w:r>
            <w:r>
              <w:rPr>
                <w:b w:val="0"/>
                <w:bCs/>
                <w:spacing w:val="12"/>
                <w:sz w:val="24"/>
              </w:rPr>
              <w:t xml:space="preserve"> </w:t>
            </w:r>
            <w:r>
              <w:rPr>
                <w:b w:val="0"/>
                <w:bCs/>
                <w:sz w:val="24"/>
              </w:rPr>
              <w:t>Бурда</w:t>
            </w:r>
            <w:r>
              <w:rPr>
                <w:b w:val="0"/>
                <w:bCs/>
                <w:spacing w:val="11"/>
                <w:sz w:val="24"/>
              </w:rPr>
              <w:t xml:space="preserve"> </w:t>
            </w:r>
            <w:r>
              <w:rPr>
                <w:b w:val="0"/>
                <w:bCs/>
                <w:sz w:val="24"/>
              </w:rPr>
              <w:t>М. І.,</w:t>
            </w:r>
            <w:r>
              <w:rPr>
                <w:b w:val="0"/>
                <w:bCs/>
                <w:spacing w:val="12"/>
                <w:sz w:val="24"/>
              </w:rPr>
              <w:t xml:space="preserve"> </w:t>
            </w:r>
            <w:r>
              <w:rPr>
                <w:b w:val="0"/>
                <w:bCs/>
                <w:sz w:val="24"/>
              </w:rPr>
              <w:t>Мальований</w:t>
            </w:r>
            <w:r>
              <w:rPr>
                <w:b w:val="0"/>
                <w:bCs/>
                <w:spacing w:val="14"/>
                <w:sz w:val="24"/>
              </w:rPr>
              <w:t xml:space="preserve"> </w:t>
            </w:r>
            <w:r>
              <w:rPr>
                <w:b w:val="0"/>
                <w:bCs/>
                <w:sz w:val="24"/>
              </w:rPr>
              <w:t>Ю. І.,)</w:t>
            </w:r>
            <w:r>
              <w:rPr>
                <w:b w:val="0"/>
                <w:bCs/>
                <w:spacing w:val="11"/>
                <w:sz w:val="24"/>
              </w:rPr>
              <w:t xml:space="preserve"> </w:t>
            </w:r>
            <w:r>
              <w:rPr>
                <w:b w:val="0"/>
                <w:bCs/>
                <w:sz w:val="24"/>
              </w:rPr>
              <w:t>(наказ</w:t>
            </w:r>
            <w:r>
              <w:rPr>
                <w:b w:val="0"/>
                <w:bCs/>
                <w:spacing w:val="-57"/>
                <w:sz w:val="24"/>
              </w:rPr>
              <w:t xml:space="preserve"> </w:t>
            </w:r>
            <w:r>
              <w:rPr>
                <w:b w:val="0"/>
                <w:bCs/>
                <w:sz w:val="24"/>
              </w:rPr>
              <w:t>МОН</w:t>
            </w:r>
            <w:r>
              <w:rPr>
                <w:b w:val="0"/>
                <w:bCs/>
                <w:spacing w:val="-2"/>
                <w:sz w:val="24"/>
              </w:rPr>
              <w:t xml:space="preserve"> </w:t>
            </w:r>
            <w:r>
              <w:rPr>
                <w:b w:val="0"/>
                <w:bCs/>
                <w:sz w:val="24"/>
              </w:rPr>
              <w:t>України від</w:t>
            </w:r>
            <w:r>
              <w:rPr>
                <w:b w:val="0"/>
                <w:bCs/>
                <w:spacing w:val="-1"/>
                <w:sz w:val="24"/>
              </w:rPr>
              <w:t xml:space="preserve"> </w:t>
            </w:r>
            <w:r>
              <w:rPr>
                <w:b w:val="0"/>
                <w:bCs/>
                <w:sz w:val="24"/>
              </w:rPr>
              <w:t>07.06.2017  №</w:t>
            </w:r>
            <w:r>
              <w:rPr>
                <w:b w:val="0"/>
                <w:bCs/>
                <w:spacing w:val="-1"/>
                <w:sz w:val="24"/>
              </w:rPr>
              <w:t xml:space="preserve"> </w:t>
            </w:r>
            <w:r>
              <w:rPr>
                <w:b w:val="0"/>
                <w:bCs/>
                <w:sz w:val="24"/>
              </w:rPr>
              <w:t>804)</w:t>
            </w:r>
          </w:p>
        </w:tc>
      </w:tr>
      <w:tr w14:paraId="564B721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1" w:hRule="atLeast"/>
        </w:trPr>
        <w:tc>
          <w:tcPr>
            <w:tcW w:w="3227" w:type="dxa"/>
            <w:shd w:val="clear" w:color="auto" w:fill="auto"/>
          </w:tcPr>
          <w:p w14:paraId="7DF63F02">
            <w:pPr>
              <w:pStyle w:val="99"/>
              <w:spacing w:before="113"/>
              <w:ind w:left="200"/>
              <w:rPr>
                <w:b/>
                <w:bCs/>
                <w:sz w:val="24"/>
              </w:rPr>
            </w:pPr>
            <w:r>
              <w:rPr>
                <w:b/>
                <w:bCs/>
                <w:sz w:val="24"/>
              </w:rPr>
              <w:t>Геометрія</w:t>
            </w:r>
          </w:p>
        </w:tc>
        <w:tc>
          <w:tcPr>
            <w:tcW w:w="6662" w:type="dxa"/>
            <w:shd w:val="clear" w:color="auto" w:fill="auto"/>
          </w:tcPr>
          <w:p w14:paraId="404725F2">
            <w:pPr>
              <w:pStyle w:val="99"/>
              <w:tabs>
                <w:tab w:val="left" w:pos="3537"/>
              </w:tabs>
              <w:jc w:val="both"/>
              <w:rPr>
                <w:b w:val="0"/>
                <w:bCs/>
                <w:sz w:val="24"/>
              </w:rPr>
            </w:pPr>
            <w:r>
              <w:rPr>
                <w:b w:val="0"/>
                <w:bCs/>
                <w:sz w:val="24"/>
              </w:rPr>
              <w:t>Навчальна програма для загальноосвітніх</w:t>
            </w:r>
            <w:r>
              <w:rPr>
                <w:b w:val="0"/>
                <w:bCs/>
                <w:spacing w:val="63"/>
                <w:sz w:val="24"/>
              </w:rPr>
              <w:t xml:space="preserve"> </w:t>
            </w:r>
            <w:r>
              <w:rPr>
                <w:b w:val="0"/>
                <w:bCs/>
                <w:sz w:val="24"/>
              </w:rPr>
              <w:t xml:space="preserve">навчальних  </w:t>
            </w:r>
            <w:r>
              <w:rPr>
                <w:b w:val="0"/>
                <w:bCs/>
                <w:spacing w:val="5"/>
                <w:sz w:val="24"/>
              </w:rPr>
              <w:t xml:space="preserve"> </w:t>
            </w:r>
            <w:r>
              <w:rPr>
                <w:b w:val="0"/>
                <w:bCs/>
                <w:sz w:val="24"/>
              </w:rPr>
              <w:t>закладів «Математика.</w:t>
            </w:r>
            <w:r>
              <w:rPr>
                <w:b w:val="0"/>
                <w:bCs/>
                <w:spacing w:val="12"/>
                <w:sz w:val="24"/>
              </w:rPr>
              <w:t xml:space="preserve"> </w:t>
            </w:r>
            <w:r>
              <w:rPr>
                <w:b w:val="0"/>
                <w:bCs/>
                <w:sz w:val="24"/>
              </w:rPr>
              <w:t>5</w:t>
            </w:r>
            <w:r>
              <w:rPr>
                <w:b w:val="0"/>
                <w:bCs/>
                <w:spacing w:val="13"/>
                <w:sz w:val="24"/>
              </w:rPr>
              <w:t>-</w:t>
            </w:r>
            <w:r>
              <w:rPr>
                <w:b w:val="0"/>
                <w:bCs/>
                <w:sz w:val="24"/>
              </w:rPr>
              <w:t>9</w:t>
            </w:r>
            <w:r>
              <w:rPr>
                <w:b w:val="0"/>
                <w:bCs/>
                <w:spacing w:val="12"/>
                <w:sz w:val="24"/>
              </w:rPr>
              <w:t xml:space="preserve"> </w:t>
            </w:r>
            <w:r>
              <w:rPr>
                <w:b w:val="0"/>
                <w:bCs/>
                <w:sz w:val="24"/>
              </w:rPr>
              <w:t>класи»</w:t>
            </w:r>
            <w:r>
              <w:rPr>
                <w:b w:val="0"/>
                <w:bCs/>
                <w:spacing w:val="13"/>
                <w:sz w:val="24"/>
              </w:rPr>
              <w:t xml:space="preserve"> </w:t>
            </w:r>
            <w:r>
              <w:rPr>
                <w:b w:val="0"/>
                <w:bCs/>
                <w:sz w:val="24"/>
              </w:rPr>
              <w:t>(авт.</w:t>
            </w:r>
            <w:r>
              <w:rPr>
                <w:b w:val="0"/>
                <w:bCs/>
                <w:spacing w:val="12"/>
                <w:sz w:val="24"/>
              </w:rPr>
              <w:t xml:space="preserve"> </w:t>
            </w:r>
            <w:r>
              <w:rPr>
                <w:b w:val="0"/>
                <w:bCs/>
                <w:sz w:val="24"/>
              </w:rPr>
              <w:t>Бурда</w:t>
            </w:r>
            <w:r>
              <w:rPr>
                <w:b w:val="0"/>
                <w:bCs/>
                <w:spacing w:val="11"/>
                <w:sz w:val="24"/>
              </w:rPr>
              <w:t xml:space="preserve"> </w:t>
            </w:r>
            <w:r>
              <w:rPr>
                <w:b w:val="0"/>
                <w:bCs/>
                <w:sz w:val="24"/>
              </w:rPr>
              <w:t>М. І.,</w:t>
            </w:r>
            <w:r>
              <w:rPr>
                <w:b w:val="0"/>
                <w:bCs/>
                <w:spacing w:val="12"/>
                <w:sz w:val="24"/>
              </w:rPr>
              <w:t xml:space="preserve"> </w:t>
            </w:r>
            <w:r>
              <w:rPr>
                <w:b w:val="0"/>
                <w:bCs/>
                <w:sz w:val="24"/>
              </w:rPr>
              <w:t>Мальований</w:t>
            </w:r>
            <w:r>
              <w:rPr>
                <w:b w:val="0"/>
                <w:bCs/>
                <w:spacing w:val="14"/>
                <w:sz w:val="24"/>
              </w:rPr>
              <w:t xml:space="preserve"> </w:t>
            </w:r>
            <w:r>
              <w:rPr>
                <w:b w:val="0"/>
                <w:bCs/>
                <w:sz w:val="24"/>
              </w:rPr>
              <w:t>Ю. І.,)</w:t>
            </w:r>
            <w:r>
              <w:rPr>
                <w:b w:val="0"/>
                <w:bCs/>
                <w:spacing w:val="11"/>
                <w:sz w:val="24"/>
              </w:rPr>
              <w:t xml:space="preserve"> </w:t>
            </w:r>
            <w:r>
              <w:rPr>
                <w:b w:val="0"/>
                <w:bCs/>
                <w:sz w:val="24"/>
              </w:rPr>
              <w:t>(наказ</w:t>
            </w:r>
            <w:r>
              <w:rPr>
                <w:b w:val="0"/>
                <w:bCs/>
                <w:spacing w:val="-57"/>
                <w:sz w:val="24"/>
              </w:rPr>
              <w:t xml:space="preserve"> </w:t>
            </w:r>
            <w:r>
              <w:rPr>
                <w:b w:val="0"/>
                <w:bCs/>
                <w:sz w:val="24"/>
              </w:rPr>
              <w:t>МОН</w:t>
            </w:r>
            <w:r>
              <w:rPr>
                <w:b w:val="0"/>
                <w:bCs/>
                <w:spacing w:val="-2"/>
                <w:sz w:val="24"/>
              </w:rPr>
              <w:t xml:space="preserve"> </w:t>
            </w:r>
            <w:r>
              <w:rPr>
                <w:b w:val="0"/>
                <w:bCs/>
                <w:sz w:val="24"/>
              </w:rPr>
              <w:t>України від</w:t>
            </w:r>
            <w:r>
              <w:rPr>
                <w:b w:val="0"/>
                <w:bCs/>
                <w:spacing w:val="-1"/>
                <w:sz w:val="24"/>
              </w:rPr>
              <w:t xml:space="preserve"> </w:t>
            </w:r>
            <w:r>
              <w:rPr>
                <w:b w:val="0"/>
                <w:bCs/>
                <w:sz w:val="24"/>
              </w:rPr>
              <w:t>07.06.2017  №</w:t>
            </w:r>
            <w:r>
              <w:rPr>
                <w:b w:val="0"/>
                <w:bCs/>
                <w:spacing w:val="-1"/>
                <w:sz w:val="24"/>
              </w:rPr>
              <w:t xml:space="preserve"> </w:t>
            </w:r>
            <w:r>
              <w:rPr>
                <w:b w:val="0"/>
                <w:bCs/>
                <w:sz w:val="24"/>
              </w:rPr>
              <w:t>804)</w:t>
            </w:r>
          </w:p>
        </w:tc>
      </w:tr>
      <w:tr w14:paraId="684D917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2" w:hRule="atLeast"/>
        </w:trPr>
        <w:tc>
          <w:tcPr>
            <w:tcW w:w="3227" w:type="dxa"/>
            <w:shd w:val="clear" w:color="auto" w:fill="auto"/>
          </w:tcPr>
          <w:p w14:paraId="70F0437B">
            <w:pPr>
              <w:pStyle w:val="99"/>
              <w:spacing w:before="113"/>
              <w:ind w:left="200"/>
              <w:rPr>
                <w:b/>
                <w:bCs/>
                <w:sz w:val="24"/>
              </w:rPr>
            </w:pPr>
            <w:r>
              <w:rPr>
                <w:b/>
                <w:bCs/>
                <w:sz w:val="24"/>
              </w:rPr>
              <w:t>Зарубіжна</w:t>
            </w:r>
            <w:r>
              <w:rPr>
                <w:b/>
                <w:bCs/>
                <w:spacing w:val="-3"/>
                <w:sz w:val="24"/>
              </w:rPr>
              <w:t xml:space="preserve"> </w:t>
            </w:r>
            <w:r>
              <w:rPr>
                <w:b/>
                <w:bCs/>
                <w:sz w:val="24"/>
              </w:rPr>
              <w:t>література</w:t>
            </w:r>
          </w:p>
        </w:tc>
        <w:tc>
          <w:tcPr>
            <w:tcW w:w="6662" w:type="dxa"/>
            <w:shd w:val="clear" w:color="auto" w:fill="auto"/>
          </w:tcPr>
          <w:p w14:paraId="0FAE78A7">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10FCD8BF">
            <w:pPr>
              <w:pStyle w:val="99"/>
              <w:jc w:val="both"/>
              <w:rPr>
                <w:b w:val="0"/>
                <w:bCs/>
                <w:sz w:val="24"/>
              </w:rPr>
            </w:pPr>
            <w:r>
              <w:rPr>
                <w:b w:val="0"/>
                <w:bCs/>
                <w:sz w:val="24"/>
              </w:rPr>
              <w:t>«Зарубіжна</w:t>
            </w:r>
            <w:r>
              <w:rPr>
                <w:b w:val="0"/>
                <w:bCs/>
                <w:spacing w:val="25"/>
                <w:sz w:val="24"/>
              </w:rPr>
              <w:t xml:space="preserve"> </w:t>
            </w:r>
            <w:r>
              <w:rPr>
                <w:b w:val="0"/>
                <w:bCs/>
                <w:sz w:val="24"/>
              </w:rPr>
              <w:t>література.</w:t>
            </w:r>
            <w:r>
              <w:rPr>
                <w:b w:val="0"/>
                <w:bCs/>
                <w:spacing w:val="26"/>
                <w:sz w:val="24"/>
              </w:rPr>
              <w:t xml:space="preserve"> </w:t>
            </w:r>
            <w:r>
              <w:rPr>
                <w:b w:val="0"/>
                <w:bCs/>
                <w:sz w:val="24"/>
              </w:rPr>
              <w:t>5</w:t>
            </w:r>
            <w:r>
              <w:rPr>
                <w:b w:val="0"/>
                <w:bCs/>
                <w:spacing w:val="28"/>
                <w:sz w:val="24"/>
              </w:rPr>
              <w:t>-</w:t>
            </w:r>
            <w:r>
              <w:rPr>
                <w:b w:val="0"/>
                <w:bCs/>
                <w:sz w:val="24"/>
              </w:rPr>
              <w:t>9</w:t>
            </w:r>
            <w:r>
              <w:rPr>
                <w:b w:val="0"/>
                <w:bCs/>
                <w:spacing w:val="26"/>
                <w:sz w:val="24"/>
              </w:rPr>
              <w:t xml:space="preserve"> </w:t>
            </w:r>
            <w:r>
              <w:rPr>
                <w:b w:val="0"/>
                <w:bCs/>
                <w:sz w:val="24"/>
              </w:rPr>
              <w:t>класи»</w:t>
            </w:r>
            <w:r>
              <w:rPr>
                <w:b w:val="0"/>
                <w:bCs/>
                <w:spacing w:val="26"/>
                <w:sz w:val="24"/>
              </w:rPr>
              <w:t xml:space="preserve"> </w:t>
            </w:r>
            <w:r>
              <w:rPr>
                <w:b w:val="0"/>
                <w:bCs/>
                <w:sz w:val="24"/>
              </w:rPr>
              <w:t>(наказ МОН України від 03 серпня 2022 року № 698)</w:t>
            </w:r>
          </w:p>
        </w:tc>
      </w:tr>
      <w:tr w14:paraId="7F6C5BA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2" w:hRule="atLeast"/>
        </w:trPr>
        <w:tc>
          <w:tcPr>
            <w:tcW w:w="3227" w:type="dxa"/>
            <w:shd w:val="clear" w:color="auto" w:fill="auto"/>
          </w:tcPr>
          <w:p w14:paraId="3E211A40">
            <w:pPr>
              <w:pStyle w:val="99"/>
              <w:spacing w:before="113"/>
              <w:ind w:left="200"/>
              <w:rPr>
                <w:rFonts w:hint="default"/>
                <w:b/>
                <w:bCs/>
                <w:sz w:val="24"/>
                <w:lang w:val="uk-UA"/>
              </w:rPr>
            </w:pPr>
            <w:r>
              <w:rPr>
                <w:b/>
                <w:bCs/>
                <w:sz w:val="24"/>
                <w:lang w:val="uk-UA"/>
              </w:rPr>
              <w:t>Іноземні</w:t>
            </w:r>
            <w:r>
              <w:rPr>
                <w:rFonts w:hint="default"/>
                <w:b/>
                <w:bCs/>
                <w:sz w:val="24"/>
                <w:lang w:val="uk-UA"/>
              </w:rPr>
              <w:t xml:space="preserve"> мови</w:t>
            </w:r>
          </w:p>
        </w:tc>
        <w:tc>
          <w:tcPr>
            <w:tcW w:w="6662" w:type="dxa"/>
            <w:shd w:val="clear" w:color="auto" w:fill="auto"/>
          </w:tcPr>
          <w:p w14:paraId="540A8C89">
            <w:pPr>
              <w:pStyle w:val="99"/>
              <w:jc w:val="both"/>
              <w:rPr>
                <w:b w:val="0"/>
                <w:bCs/>
                <w:sz w:val="24"/>
              </w:rPr>
            </w:pPr>
            <w:r>
              <w:rPr>
                <w:b w:val="0"/>
                <w:bCs/>
                <w:sz w:val="24"/>
              </w:rPr>
              <w:t>Навчальні програми з іноземних мов для загальноосвітніх навчальних</w:t>
            </w:r>
            <w:r>
              <w:rPr>
                <w:b w:val="0"/>
                <w:bCs/>
                <w:spacing w:val="-57"/>
                <w:sz w:val="24"/>
              </w:rPr>
              <w:t xml:space="preserve"> </w:t>
            </w:r>
            <w:r>
              <w:rPr>
                <w:b w:val="0"/>
                <w:bCs/>
                <w:sz w:val="24"/>
              </w:rPr>
              <w:t>закладів і спеціалізованих шкіл із поглибленим вивченням іноземних</w:t>
            </w:r>
            <w:r>
              <w:rPr>
                <w:b w:val="0"/>
                <w:bCs/>
                <w:spacing w:val="1"/>
                <w:sz w:val="24"/>
              </w:rPr>
              <w:t xml:space="preserve"> </w:t>
            </w:r>
            <w:r>
              <w:rPr>
                <w:b w:val="0"/>
                <w:bCs/>
                <w:sz w:val="24"/>
              </w:rPr>
              <w:t>мов</w:t>
            </w:r>
            <w:r>
              <w:rPr>
                <w:b w:val="0"/>
                <w:bCs/>
                <w:spacing w:val="-1"/>
                <w:sz w:val="24"/>
              </w:rPr>
              <w:t xml:space="preserve"> </w:t>
            </w:r>
            <w:r>
              <w:rPr>
                <w:b w:val="0"/>
                <w:bCs/>
                <w:sz w:val="24"/>
              </w:rPr>
              <w:t>5-9 класи» (наказ МОН</w:t>
            </w:r>
            <w:r>
              <w:rPr>
                <w:b w:val="0"/>
                <w:bCs/>
                <w:spacing w:val="-2"/>
                <w:sz w:val="24"/>
              </w:rPr>
              <w:t xml:space="preserve"> </w:t>
            </w:r>
            <w:r>
              <w:rPr>
                <w:b w:val="0"/>
                <w:bCs/>
                <w:sz w:val="24"/>
              </w:rPr>
              <w:t>від</w:t>
            </w:r>
            <w:r>
              <w:rPr>
                <w:b w:val="0"/>
                <w:bCs/>
                <w:spacing w:val="-1"/>
                <w:sz w:val="24"/>
              </w:rPr>
              <w:t xml:space="preserve"> </w:t>
            </w:r>
            <w:r>
              <w:rPr>
                <w:b w:val="0"/>
                <w:bCs/>
                <w:sz w:val="24"/>
              </w:rPr>
              <w:t>07.06.2017 №</w:t>
            </w:r>
            <w:r>
              <w:rPr>
                <w:b w:val="0"/>
                <w:bCs/>
                <w:spacing w:val="1"/>
                <w:sz w:val="24"/>
              </w:rPr>
              <w:t xml:space="preserve"> </w:t>
            </w:r>
            <w:r>
              <w:rPr>
                <w:b w:val="0"/>
                <w:bCs/>
                <w:sz w:val="24"/>
              </w:rPr>
              <w:t>804)</w:t>
            </w:r>
          </w:p>
        </w:tc>
      </w:tr>
      <w:tr w14:paraId="48886B8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4" w:hRule="atLeast"/>
        </w:trPr>
        <w:tc>
          <w:tcPr>
            <w:tcW w:w="3227" w:type="dxa"/>
            <w:shd w:val="clear" w:color="auto" w:fill="auto"/>
          </w:tcPr>
          <w:p w14:paraId="142B0748">
            <w:pPr>
              <w:pStyle w:val="99"/>
              <w:spacing w:before="113"/>
              <w:ind w:left="200"/>
              <w:rPr>
                <w:b/>
                <w:bCs/>
                <w:sz w:val="24"/>
              </w:rPr>
            </w:pPr>
            <w:r>
              <w:rPr>
                <w:b/>
                <w:bCs/>
                <w:sz w:val="24"/>
              </w:rPr>
              <w:t>Біологія</w:t>
            </w:r>
          </w:p>
        </w:tc>
        <w:tc>
          <w:tcPr>
            <w:tcW w:w="6662" w:type="dxa"/>
            <w:shd w:val="clear" w:color="auto" w:fill="auto"/>
          </w:tcPr>
          <w:p w14:paraId="3FB6476F">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33D8A65D">
            <w:pPr>
              <w:pStyle w:val="99"/>
              <w:jc w:val="both"/>
              <w:rPr>
                <w:b w:val="0"/>
                <w:bCs/>
                <w:sz w:val="24"/>
              </w:rPr>
            </w:pPr>
            <w:r>
              <w:rPr>
                <w:b w:val="0"/>
                <w:bCs/>
                <w:sz w:val="24"/>
              </w:rPr>
              <w:t>«Біологія.</w:t>
            </w:r>
            <w:r>
              <w:rPr>
                <w:b w:val="0"/>
                <w:bCs/>
                <w:spacing w:val="-1"/>
                <w:sz w:val="24"/>
              </w:rPr>
              <w:t xml:space="preserve"> </w:t>
            </w:r>
            <w:r>
              <w:rPr>
                <w:b w:val="0"/>
                <w:bCs/>
                <w:sz w:val="24"/>
              </w:rPr>
              <w:t>6-9</w:t>
            </w:r>
            <w:r>
              <w:rPr>
                <w:b w:val="0"/>
                <w:bCs/>
                <w:spacing w:val="-1"/>
                <w:sz w:val="24"/>
              </w:rPr>
              <w:t xml:space="preserve"> </w:t>
            </w:r>
            <w:r>
              <w:rPr>
                <w:b w:val="0"/>
                <w:bCs/>
                <w:sz w:val="24"/>
              </w:rPr>
              <w:t>класи» (наказ</w:t>
            </w:r>
            <w:r>
              <w:rPr>
                <w:b w:val="0"/>
                <w:bCs/>
                <w:spacing w:val="58"/>
                <w:sz w:val="24"/>
              </w:rPr>
              <w:t xml:space="preserve"> </w:t>
            </w:r>
            <w:r>
              <w:rPr>
                <w:b w:val="0"/>
                <w:bCs/>
                <w:sz w:val="24"/>
              </w:rPr>
              <w:t>МОН</w:t>
            </w:r>
            <w:r>
              <w:rPr>
                <w:b w:val="0"/>
                <w:bCs/>
                <w:spacing w:val="-1"/>
                <w:sz w:val="24"/>
              </w:rPr>
              <w:t xml:space="preserve"> </w:t>
            </w:r>
            <w:r>
              <w:rPr>
                <w:b w:val="0"/>
                <w:bCs/>
                <w:sz w:val="24"/>
              </w:rPr>
              <w:t>України</w:t>
            </w:r>
            <w:r>
              <w:rPr>
                <w:b w:val="0"/>
                <w:bCs/>
                <w:spacing w:val="-1"/>
                <w:sz w:val="24"/>
              </w:rPr>
              <w:t xml:space="preserve"> </w:t>
            </w:r>
            <w:r>
              <w:rPr>
                <w:b w:val="0"/>
                <w:bCs/>
                <w:sz w:val="24"/>
              </w:rPr>
              <w:t>від</w:t>
            </w:r>
            <w:r>
              <w:rPr>
                <w:b w:val="0"/>
                <w:bCs/>
                <w:spacing w:val="-3"/>
                <w:sz w:val="24"/>
              </w:rPr>
              <w:t xml:space="preserve"> </w:t>
            </w:r>
            <w:r>
              <w:rPr>
                <w:b w:val="0"/>
                <w:bCs/>
                <w:sz w:val="24"/>
              </w:rPr>
              <w:t>07.06.2017</w:t>
            </w:r>
            <w:r>
              <w:rPr>
                <w:b w:val="0"/>
                <w:bCs/>
                <w:spacing w:val="-1"/>
                <w:sz w:val="24"/>
              </w:rPr>
              <w:t xml:space="preserve"> </w:t>
            </w:r>
            <w:r>
              <w:rPr>
                <w:b w:val="0"/>
                <w:bCs/>
                <w:sz w:val="24"/>
              </w:rPr>
              <w:t>№</w:t>
            </w:r>
            <w:r>
              <w:rPr>
                <w:b w:val="0"/>
                <w:bCs/>
                <w:spacing w:val="-2"/>
                <w:sz w:val="24"/>
              </w:rPr>
              <w:t xml:space="preserve"> </w:t>
            </w:r>
            <w:r>
              <w:rPr>
                <w:b w:val="0"/>
                <w:bCs/>
                <w:sz w:val="24"/>
              </w:rPr>
              <w:t>804)</w:t>
            </w:r>
          </w:p>
        </w:tc>
      </w:tr>
      <w:tr w14:paraId="2EB2754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3227" w:type="dxa"/>
            <w:shd w:val="clear" w:color="auto" w:fill="auto"/>
          </w:tcPr>
          <w:p w14:paraId="7C8528BB">
            <w:pPr>
              <w:pStyle w:val="99"/>
              <w:spacing w:before="112"/>
              <w:ind w:left="200"/>
              <w:rPr>
                <w:b/>
                <w:bCs/>
                <w:sz w:val="24"/>
              </w:rPr>
            </w:pPr>
            <w:r>
              <w:rPr>
                <w:b/>
                <w:bCs/>
                <w:sz w:val="24"/>
              </w:rPr>
              <w:t>Географія</w:t>
            </w:r>
          </w:p>
        </w:tc>
        <w:tc>
          <w:tcPr>
            <w:tcW w:w="6662" w:type="dxa"/>
            <w:shd w:val="clear" w:color="auto" w:fill="auto"/>
          </w:tcPr>
          <w:p w14:paraId="5254FE17">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45951E95">
            <w:pPr>
              <w:pStyle w:val="99"/>
              <w:jc w:val="both"/>
              <w:rPr>
                <w:b w:val="0"/>
                <w:bCs/>
                <w:sz w:val="24"/>
              </w:rPr>
            </w:pPr>
            <w:r>
              <w:rPr>
                <w:b w:val="0"/>
                <w:bCs/>
                <w:sz w:val="24"/>
              </w:rPr>
              <w:t>«Географія.</w:t>
            </w:r>
            <w:r>
              <w:rPr>
                <w:b w:val="0"/>
                <w:bCs/>
                <w:spacing w:val="-1"/>
                <w:sz w:val="24"/>
              </w:rPr>
              <w:t xml:space="preserve"> </w:t>
            </w:r>
            <w:r>
              <w:rPr>
                <w:b w:val="0"/>
                <w:bCs/>
                <w:sz w:val="24"/>
              </w:rPr>
              <w:t>6-9</w:t>
            </w:r>
            <w:r>
              <w:rPr>
                <w:b w:val="0"/>
                <w:bCs/>
                <w:spacing w:val="-1"/>
                <w:sz w:val="24"/>
              </w:rPr>
              <w:t xml:space="preserve"> </w:t>
            </w:r>
            <w:r>
              <w:rPr>
                <w:b w:val="0"/>
                <w:bCs/>
                <w:sz w:val="24"/>
              </w:rPr>
              <w:t>класи»</w:t>
            </w:r>
            <w:r>
              <w:rPr>
                <w:b w:val="0"/>
                <w:bCs/>
                <w:spacing w:val="-1"/>
                <w:sz w:val="24"/>
              </w:rPr>
              <w:t xml:space="preserve"> </w:t>
            </w:r>
            <w:r>
              <w:rPr>
                <w:b w:val="0"/>
                <w:bCs/>
                <w:sz w:val="24"/>
              </w:rPr>
              <w:t>(наказ МОН України від 03 серпня 2022 року № 698)</w:t>
            </w:r>
          </w:p>
        </w:tc>
      </w:tr>
      <w:tr w14:paraId="287123C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3227" w:type="dxa"/>
            <w:shd w:val="clear" w:color="auto" w:fill="auto"/>
          </w:tcPr>
          <w:p w14:paraId="0B3496D4">
            <w:pPr>
              <w:pStyle w:val="99"/>
              <w:spacing w:before="112"/>
              <w:ind w:left="200"/>
              <w:rPr>
                <w:b/>
                <w:bCs/>
                <w:sz w:val="24"/>
              </w:rPr>
            </w:pPr>
            <w:r>
              <w:rPr>
                <w:b/>
                <w:bCs/>
                <w:sz w:val="24"/>
              </w:rPr>
              <w:t>Хімія</w:t>
            </w:r>
          </w:p>
        </w:tc>
        <w:tc>
          <w:tcPr>
            <w:tcW w:w="6662" w:type="dxa"/>
            <w:shd w:val="clear" w:color="auto" w:fill="auto"/>
          </w:tcPr>
          <w:p w14:paraId="0908ED20">
            <w:pPr>
              <w:pStyle w:val="99"/>
              <w:jc w:val="both"/>
              <w:rPr>
                <w:b w:val="0"/>
                <w:bCs/>
                <w:sz w:val="24"/>
              </w:rPr>
            </w:pPr>
            <w:r>
              <w:rPr>
                <w:b w:val="0"/>
                <w:bCs/>
                <w:sz w:val="24"/>
              </w:rPr>
              <w:t>Програма</w:t>
            </w:r>
            <w:r>
              <w:rPr>
                <w:b w:val="0"/>
                <w:bCs/>
                <w:spacing w:val="1"/>
                <w:sz w:val="24"/>
              </w:rPr>
              <w:t xml:space="preserve"> </w:t>
            </w:r>
            <w:r>
              <w:rPr>
                <w:b w:val="0"/>
                <w:bCs/>
                <w:sz w:val="24"/>
              </w:rPr>
              <w:t>для</w:t>
            </w:r>
            <w:r>
              <w:rPr>
                <w:b w:val="0"/>
                <w:bCs/>
                <w:spacing w:val="3"/>
                <w:sz w:val="24"/>
              </w:rPr>
              <w:t xml:space="preserve"> </w:t>
            </w:r>
            <w:r>
              <w:rPr>
                <w:b w:val="0"/>
                <w:bCs/>
                <w:sz w:val="24"/>
              </w:rPr>
              <w:t>загальноосвітніх</w:t>
            </w:r>
            <w:r>
              <w:rPr>
                <w:b w:val="0"/>
                <w:bCs/>
                <w:spacing w:val="60"/>
                <w:sz w:val="24"/>
              </w:rPr>
              <w:t xml:space="preserve"> </w:t>
            </w:r>
            <w:r>
              <w:rPr>
                <w:b w:val="0"/>
                <w:bCs/>
                <w:sz w:val="24"/>
              </w:rPr>
              <w:t>навчальних</w:t>
            </w:r>
            <w:r>
              <w:rPr>
                <w:b w:val="0"/>
                <w:bCs/>
                <w:spacing w:val="60"/>
                <w:sz w:val="24"/>
              </w:rPr>
              <w:t xml:space="preserve"> </w:t>
            </w:r>
            <w:r>
              <w:rPr>
                <w:b w:val="0"/>
                <w:bCs/>
                <w:sz w:val="24"/>
              </w:rPr>
              <w:t>закладів</w:t>
            </w:r>
            <w:r>
              <w:rPr>
                <w:b w:val="0"/>
                <w:bCs/>
                <w:spacing w:val="2"/>
                <w:sz w:val="24"/>
              </w:rPr>
              <w:t xml:space="preserve"> </w:t>
            </w:r>
            <w:r>
              <w:rPr>
                <w:b w:val="0"/>
                <w:bCs/>
                <w:sz w:val="24"/>
              </w:rPr>
              <w:t>«Хімія.</w:t>
            </w:r>
            <w:r>
              <w:rPr>
                <w:b w:val="0"/>
                <w:bCs/>
                <w:spacing w:val="2"/>
                <w:sz w:val="24"/>
              </w:rPr>
              <w:t xml:space="preserve"> </w:t>
            </w:r>
            <w:r>
              <w:rPr>
                <w:b w:val="0"/>
                <w:bCs/>
                <w:sz w:val="24"/>
              </w:rPr>
              <w:t xml:space="preserve">7-9 </w:t>
            </w:r>
            <w:r>
              <w:rPr>
                <w:b w:val="0"/>
                <w:bCs/>
                <w:spacing w:val="-57"/>
                <w:sz w:val="24"/>
              </w:rPr>
              <w:t xml:space="preserve">             </w:t>
            </w:r>
            <w:r>
              <w:rPr>
                <w:b w:val="0"/>
                <w:bCs/>
                <w:sz w:val="24"/>
              </w:rPr>
              <w:t>класи» (наказ МОН</w:t>
            </w:r>
            <w:r>
              <w:rPr>
                <w:b w:val="0"/>
                <w:bCs/>
                <w:spacing w:val="-1"/>
                <w:sz w:val="24"/>
              </w:rPr>
              <w:t xml:space="preserve"> </w:t>
            </w:r>
            <w:r>
              <w:rPr>
                <w:b w:val="0"/>
                <w:bCs/>
                <w:sz w:val="24"/>
              </w:rPr>
              <w:t>України від</w:t>
            </w:r>
            <w:r>
              <w:rPr>
                <w:b w:val="0"/>
                <w:bCs/>
                <w:spacing w:val="-1"/>
                <w:sz w:val="24"/>
              </w:rPr>
              <w:t xml:space="preserve"> </w:t>
            </w:r>
            <w:r>
              <w:rPr>
                <w:b w:val="0"/>
                <w:bCs/>
                <w:sz w:val="24"/>
              </w:rPr>
              <w:t>07.06.2017</w:t>
            </w:r>
            <w:r>
              <w:rPr>
                <w:b w:val="0"/>
                <w:bCs/>
                <w:spacing w:val="-1"/>
                <w:sz w:val="24"/>
              </w:rPr>
              <w:t xml:space="preserve"> </w:t>
            </w:r>
            <w:r>
              <w:rPr>
                <w:b w:val="0"/>
                <w:bCs/>
                <w:sz w:val="24"/>
              </w:rPr>
              <w:t>№</w:t>
            </w:r>
            <w:r>
              <w:rPr>
                <w:b w:val="0"/>
                <w:bCs/>
                <w:spacing w:val="-1"/>
                <w:sz w:val="24"/>
              </w:rPr>
              <w:t xml:space="preserve"> </w:t>
            </w:r>
            <w:r>
              <w:rPr>
                <w:b w:val="0"/>
                <w:bCs/>
                <w:sz w:val="24"/>
              </w:rPr>
              <w:t>804)</w:t>
            </w:r>
          </w:p>
        </w:tc>
      </w:tr>
      <w:tr w14:paraId="37372800">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4" w:hRule="atLeast"/>
        </w:trPr>
        <w:tc>
          <w:tcPr>
            <w:tcW w:w="3227" w:type="dxa"/>
            <w:shd w:val="clear" w:color="auto" w:fill="auto"/>
          </w:tcPr>
          <w:p w14:paraId="41210086">
            <w:pPr>
              <w:pStyle w:val="99"/>
              <w:spacing w:before="112"/>
              <w:ind w:left="200"/>
              <w:rPr>
                <w:b/>
                <w:bCs/>
                <w:sz w:val="24"/>
              </w:rPr>
            </w:pPr>
            <w:r>
              <w:rPr>
                <w:b/>
                <w:bCs/>
                <w:sz w:val="24"/>
              </w:rPr>
              <w:t>Фізика</w:t>
            </w:r>
          </w:p>
        </w:tc>
        <w:tc>
          <w:tcPr>
            <w:tcW w:w="6662" w:type="dxa"/>
            <w:shd w:val="clear" w:color="auto" w:fill="auto"/>
          </w:tcPr>
          <w:p w14:paraId="0AEF9EE4">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58DBAC61">
            <w:pPr>
              <w:pStyle w:val="99"/>
              <w:jc w:val="both"/>
              <w:rPr>
                <w:b w:val="0"/>
                <w:bCs/>
                <w:sz w:val="24"/>
              </w:rPr>
            </w:pPr>
            <w:r>
              <w:rPr>
                <w:b w:val="0"/>
                <w:bCs/>
                <w:sz w:val="24"/>
              </w:rPr>
              <w:t>«Фізика.</w:t>
            </w:r>
            <w:r>
              <w:rPr>
                <w:b w:val="0"/>
                <w:bCs/>
                <w:spacing w:val="-2"/>
                <w:sz w:val="24"/>
              </w:rPr>
              <w:t xml:space="preserve"> </w:t>
            </w:r>
            <w:r>
              <w:rPr>
                <w:b w:val="0"/>
                <w:bCs/>
                <w:sz w:val="24"/>
              </w:rPr>
              <w:t>7-9</w:t>
            </w:r>
            <w:r>
              <w:rPr>
                <w:b w:val="0"/>
                <w:bCs/>
                <w:spacing w:val="-1"/>
                <w:sz w:val="24"/>
              </w:rPr>
              <w:t xml:space="preserve"> </w:t>
            </w:r>
            <w:r>
              <w:rPr>
                <w:b w:val="0"/>
                <w:bCs/>
                <w:sz w:val="24"/>
              </w:rPr>
              <w:t>класи».</w:t>
            </w:r>
            <w:r>
              <w:rPr>
                <w:b w:val="0"/>
                <w:bCs/>
                <w:spacing w:val="-1"/>
                <w:sz w:val="24"/>
              </w:rPr>
              <w:t xml:space="preserve"> </w:t>
            </w:r>
            <w:r>
              <w:rPr>
                <w:b w:val="0"/>
                <w:bCs/>
                <w:sz w:val="24"/>
              </w:rPr>
              <w:t>(наказ</w:t>
            </w:r>
            <w:r>
              <w:rPr>
                <w:b w:val="0"/>
                <w:bCs/>
                <w:spacing w:val="-1"/>
                <w:sz w:val="24"/>
              </w:rPr>
              <w:t xml:space="preserve"> </w:t>
            </w:r>
            <w:r>
              <w:rPr>
                <w:b w:val="0"/>
                <w:bCs/>
                <w:sz w:val="24"/>
              </w:rPr>
              <w:t>МОН</w:t>
            </w:r>
            <w:r>
              <w:rPr>
                <w:b w:val="0"/>
                <w:bCs/>
                <w:spacing w:val="-2"/>
                <w:sz w:val="24"/>
              </w:rPr>
              <w:t xml:space="preserve"> </w:t>
            </w:r>
            <w:r>
              <w:rPr>
                <w:b w:val="0"/>
                <w:bCs/>
                <w:sz w:val="24"/>
              </w:rPr>
              <w:t>України</w:t>
            </w:r>
            <w:r>
              <w:rPr>
                <w:b w:val="0"/>
                <w:bCs/>
                <w:spacing w:val="-1"/>
                <w:sz w:val="24"/>
              </w:rPr>
              <w:t xml:space="preserve"> </w:t>
            </w:r>
            <w:r>
              <w:rPr>
                <w:b w:val="0"/>
                <w:bCs/>
                <w:sz w:val="24"/>
              </w:rPr>
              <w:t>від</w:t>
            </w:r>
            <w:r>
              <w:rPr>
                <w:b w:val="0"/>
                <w:bCs/>
                <w:spacing w:val="-3"/>
                <w:sz w:val="24"/>
              </w:rPr>
              <w:t xml:space="preserve"> </w:t>
            </w:r>
            <w:r>
              <w:rPr>
                <w:b w:val="0"/>
                <w:bCs/>
                <w:sz w:val="24"/>
              </w:rPr>
              <w:t>07.06.2017</w:t>
            </w:r>
            <w:r>
              <w:rPr>
                <w:b w:val="0"/>
                <w:bCs/>
                <w:spacing w:val="58"/>
                <w:sz w:val="24"/>
              </w:rPr>
              <w:t xml:space="preserve"> </w:t>
            </w:r>
            <w:r>
              <w:rPr>
                <w:b w:val="0"/>
                <w:bCs/>
                <w:sz w:val="24"/>
              </w:rPr>
              <w:t>№</w:t>
            </w:r>
            <w:r>
              <w:rPr>
                <w:b w:val="0"/>
                <w:bCs/>
                <w:spacing w:val="-2"/>
                <w:sz w:val="24"/>
              </w:rPr>
              <w:t xml:space="preserve"> </w:t>
            </w:r>
            <w:r>
              <w:rPr>
                <w:b w:val="0"/>
                <w:bCs/>
                <w:sz w:val="24"/>
              </w:rPr>
              <w:t>804)</w:t>
            </w:r>
          </w:p>
        </w:tc>
      </w:tr>
      <w:tr w14:paraId="5A75E8F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25" w:hRule="atLeast"/>
        </w:trPr>
        <w:tc>
          <w:tcPr>
            <w:tcW w:w="3227" w:type="dxa"/>
            <w:shd w:val="clear" w:color="auto" w:fill="auto"/>
          </w:tcPr>
          <w:p w14:paraId="09C7B041">
            <w:pPr>
              <w:pStyle w:val="99"/>
              <w:spacing w:before="113"/>
              <w:ind w:left="200"/>
              <w:rPr>
                <w:b/>
                <w:bCs/>
                <w:sz w:val="24"/>
              </w:rPr>
            </w:pPr>
            <w:r>
              <w:rPr>
                <w:b/>
                <w:bCs/>
                <w:sz w:val="24"/>
              </w:rPr>
              <w:t>Історія</w:t>
            </w:r>
            <w:r>
              <w:rPr>
                <w:b/>
                <w:bCs/>
                <w:spacing w:val="-1"/>
                <w:sz w:val="24"/>
              </w:rPr>
              <w:t xml:space="preserve"> </w:t>
            </w:r>
            <w:r>
              <w:rPr>
                <w:b/>
                <w:bCs/>
                <w:sz w:val="24"/>
              </w:rPr>
              <w:t>України</w:t>
            </w:r>
          </w:p>
        </w:tc>
        <w:tc>
          <w:tcPr>
            <w:tcW w:w="6662" w:type="dxa"/>
            <w:shd w:val="clear" w:color="auto" w:fill="auto"/>
          </w:tcPr>
          <w:p w14:paraId="1A7261E5">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72A32A57">
            <w:pPr>
              <w:pStyle w:val="99"/>
              <w:jc w:val="both"/>
              <w:rPr>
                <w:b w:val="0"/>
                <w:bCs/>
                <w:sz w:val="24"/>
              </w:rPr>
            </w:pPr>
            <w:r>
              <w:rPr>
                <w:b w:val="0"/>
                <w:bCs/>
                <w:sz w:val="24"/>
              </w:rPr>
              <w:t>«Історія</w:t>
            </w:r>
            <w:r>
              <w:rPr>
                <w:b w:val="0"/>
                <w:bCs/>
                <w:spacing w:val="20"/>
                <w:sz w:val="24"/>
              </w:rPr>
              <w:t xml:space="preserve"> </w:t>
            </w:r>
            <w:r>
              <w:rPr>
                <w:b w:val="0"/>
                <w:bCs/>
                <w:sz w:val="24"/>
              </w:rPr>
              <w:t>України.</w:t>
            </w:r>
            <w:r>
              <w:rPr>
                <w:b w:val="0"/>
                <w:bCs/>
                <w:spacing w:val="20"/>
                <w:sz w:val="24"/>
              </w:rPr>
              <w:t xml:space="preserve"> </w:t>
            </w:r>
            <w:r>
              <w:rPr>
                <w:b w:val="0"/>
                <w:bCs/>
                <w:sz w:val="24"/>
              </w:rPr>
              <w:t>5-9 класи».</w:t>
            </w:r>
            <w:r>
              <w:rPr>
                <w:b w:val="0"/>
                <w:bCs/>
                <w:spacing w:val="21"/>
                <w:sz w:val="24"/>
              </w:rPr>
              <w:t xml:space="preserve"> </w:t>
            </w:r>
            <w:r>
              <w:rPr>
                <w:b w:val="0"/>
                <w:bCs/>
                <w:sz w:val="24"/>
              </w:rPr>
              <w:t>(наказ МОН України від 03 серпня 2022 року № 698)</w:t>
            </w:r>
          </w:p>
        </w:tc>
      </w:tr>
      <w:tr w14:paraId="3D54B99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45" w:hRule="atLeast"/>
        </w:trPr>
        <w:tc>
          <w:tcPr>
            <w:tcW w:w="3227" w:type="dxa"/>
            <w:shd w:val="clear" w:color="auto" w:fill="auto"/>
          </w:tcPr>
          <w:p w14:paraId="0A8E361F">
            <w:pPr>
              <w:pStyle w:val="99"/>
              <w:spacing w:line="263" w:lineRule="exact"/>
              <w:ind w:left="200"/>
              <w:rPr>
                <w:b/>
                <w:bCs/>
                <w:sz w:val="24"/>
              </w:rPr>
            </w:pPr>
            <w:r>
              <w:rPr>
                <w:b/>
                <w:bCs/>
                <w:sz w:val="24"/>
              </w:rPr>
              <w:t>Всесвітня</w:t>
            </w:r>
            <w:r>
              <w:rPr>
                <w:b/>
                <w:bCs/>
                <w:spacing w:val="-3"/>
                <w:sz w:val="24"/>
              </w:rPr>
              <w:t xml:space="preserve"> </w:t>
            </w:r>
            <w:r>
              <w:rPr>
                <w:b/>
                <w:bCs/>
                <w:sz w:val="24"/>
              </w:rPr>
              <w:t>історія</w:t>
            </w:r>
          </w:p>
        </w:tc>
        <w:tc>
          <w:tcPr>
            <w:tcW w:w="6662" w:type="dxa"/>
            <w:shd w:val="clear" w:color="auto" w:fill="auto"/>
          </w:tcPr>
          <w:p w14:paraId="2DE674D1">
            <w:pPr>
              <w:pStyle w:val="99"/>
              <w:jc w:val="both"/>
              <w:rPr>
                <w:b w:val="0"/>
                <w:bCs/>
                <w:sz w:val="24"/>
              </w:rPr>
            </w:pPr>
            <w:r>
              <w:rPr>
                <w:b w:val="0"/>
                <w:bCs/>
                <w:sz w:val="24"/>
              </w:rPr>
              <w:t>Навчальна програма для загальноосвітніх навчальних закладів</w:t>
            </w:r>
          </w:p>
          <w:p w14:paraId="648D493F">
            <w:pPr>
              <w:pStyle w:val="99"/>
              <w:jc w:val="both"/>
              <w:rPr>
                <w:b w:val="0"/>
                <w:bCs/>
                <w:sz w:val="24"/>
              </w:rPr>
            </w:pPr>
            <w:r>
              <w:rPr>
                <w:b w:val="0"/>
                <w:bCs/>
                <w:sz w:val="24"/>
              </w:rPr>
              <w:t>«Історія України. Всесвітня історія. 5-9 класи». (наказ МОН України від 03 серпня 2022 року № 698)</w:t>
            </w:r>
          </w:p>
        </w:tc>
      </w:tr>
      <w:tr w14:paraId="19AFD86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76" w:hRule="atLeast"/>
        </w:trPr>
        <w:tc>
          <w:tcPr>
            <w:tcW w:w="3227" w:type="dxa"/>
            <w:shd w:val="clear" w:color="auto" w:fill="auto"/>
          </w:tcPr>
          <w:p w14:paraId="25919D79">
            <w:pPr>
              <w:pStyle w:val="99"/>
              <w:spacing w:before="112"/>
              <w:ind w:left="200"/>
              <w:rPr>
                <w:b/>
                <w:bCs/>
                <w:sz w:val="24"/>
              </w:rPr>
            </w:pPr>
            <w:r>
              <w:rPr>
                <w:b/>
                <w:bCs/>
                <w:sz w:val="24"/>
              </w:rPr>
              <w:t>Правознавство</w:t>
            </w:r>
          </w:p>
        </w:tc>
        <w:tc>
          <w:tcPr>
            <w:tcW w:w="6662" w:type="dxa"/>
            <w:shd w:val="clear" w:color="auto" w:fill="auto"/>
          </w:tcPr>
          <w:p w14:paraId="72503A2A">
            <w:pPr>
              <w:pStyle w:val="99"/>
              <w:jc w:val="both"/>
              <w:rPr>
                <w:b w:val="0"/>
                <w:bCs/>
                <w:sz w:val="24"/>
              </w:rPr>
            </w:pPr>
            <w:r>
              <w:rPr>
                <w:b w:val="0"/>
                <w:bCs/>
                <w:sz w:val="24"/>
              </w:rPr>
              <w:t>Навчальна</w:t>
            </w:r>
            <w:r>
              <w:rPr>
                <w:b w:val="0"/>
                <w:bCs/>
                <w:spacing w:val="1"/>
                <w:sz w:val="24"/>
              </w:rPr>
              <w:t xml:space="preserve"> </w:t>
            </w:r>
            <w:r>
              <w:rPr>
                <w:b w:val="0"/>
                <w:bCs/>
                <w:sz w:val="24"/>
              </w:rPr>
              <w:t>програма</w:t>
            </w:r>
            <w:r>
              <w:rPr>
                <w:b w:val="0"/>
                <w:bCs/>
                <w:spacing w:val="1"/>
                <w:sz w:val="24"/>
              </w:rPr>
              <w:t xml:space="preserve"> </w:t>
            </w:r>
            <w:r>
              <w:rPr>
                <w:b w:val="0"/>
                <w:bCs/>
                <w:sz w:val="24"/>
              </w:rPr>
              <w:t>з</w:t>
            </w:r>
            <w:r>
              <w:rPr>
                <w:b w:val="0"/>
                <w:bCs/>
                <w:spacing w:val="1"/>
                <w:sz w:val="24"/>
              </w:rPr>
              <w:t xml:space="preserve"> </w:t>
            </w:r>
            <w:r>
              <w:rPr>
                <w:b w:val="0"/>
                <w:bCs/>
                <w:sz w:val="24"/>
              </w:rPr>
              <w:t>основ</w:t>
            </w:r>
            <w:r>
              <w:rPr>
                <w:b w:val="0"/>
                <w:bCs/>
                <w:spacing w:val="1"/>
                <w:sz w:val="24"/>
              </w:rPr>
              <w:t xml:space="preserve"> </w:t>
            </w:r>
            <w:r>
              <w:rPr>
                <w:b w:val="0"/>
                <w:bCs/>
                <w:sz w:val="24"/>
              </w:rPr>
              <w:t>правознавства</w:t>
            </w:r>
            <w:r>
              <w:rPr>
                <w:b w:val="0"/>
                <w:bCs/>
                <w:spacing w:val="1"/>
                <w:sz w:val="24"/>
              </w:rPr>
              <w:t xml:space="preserve"> </w:t>
            </w:r>
            <w:r>
              <w:rPr>
                <w:b w:val="0"/>
                <w:bCs/>
                <w:sz w:val="24"/>
              </w:rPr>
              <w:t>для</w:t>
            </w:r>
            <w:r>
              <w:rPr>
                <w:b w:val="0"/>
                <w:bCs/>
                <w:spacing w:val="1"/>
                <w:sz w:val="24"/>
              </w:rPr>
              <w:t xml:space="preserve"> </w:t>
            </w:r>
            <w:r>
              <w:rPr>
                <w:b w:val="0"/>
                <w:bCs/>
                <w:sz w:val="24"/>
              </w:rPr>
              <w:t>9</w:t>
            </w:r>
            <w:r>
              <w:rPr>
                <w:b w:val="0"/>
                <w:bCs/>
                <w:spacing w:val="1"/>
                <w:sz w:val="24"/>
              </w:rPr>
              <w:t xml:space="preserve"> </w:t>
            </w:r>
            <w:r>
              <w:rPr>
                <w:b w:val="0"/>
                <w:bCs/>
                <w:sz w:val="24"/>
              </w:rPr>
              <w:t>класу</w:t>
            </w:r>
            <w:r>
              <w:rPr>
                <w:b w:val="0"/>
                <w:bCs/>
                <w:spacing w:val="1"/>
                <w:sz w:val="24"/>
              </w:rPr>
              <w:t xml:space="preserve"> </w:t>
            </w:r>
            <w:r>
              <w:rPr>
                <w:b w:val="0"/>
                <w:bCs/>
                <w:sz w:val="24"/>
              </w:rPr>
              <w:t>загальноосвітніх навчальних закладів (наказ МОН України від 03 серпня 2022 року № 698)</w:t>
            </w:r>
          </w:p>
        </w:tc>
      </w:tr>
      <w:tr w14:paraId="0FCF819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3227" w:type="dxa"/>
            <w:shd w:val="clear" w:color="auto" w:fill="auto"/>
          </w:tcPr>
          <w:p w14:paraId="6E58DAD1">
            <w:pPr>
              <w:pStyle w:val="99"/>
              <w:spacing w:before="112"/>
              <w:ind w:left="200"/>
              <w:rPr>
                <w:b/>
                <w:bCs/>
                <w:sz w:val="24"/>
              </w:rPr>
            </w:pPr>
            <w:r>
              <w:rPr>
                <w:b/>
                <w:bCs/>
                <w:sz w:val="24"/>
              </w:rPr>
              <w:t>Трудове</w:t>
            </w:r>
            <w:r>
              <w:rPr>
                <w:b/>
                <w:bCs/>
                <w:spacing w:val="-5"/>
                <w:sz w:val="24"/>
              </w:rPr>
              <w:t xml:space="preserve"> </w:t>
            </w:r>
            <w:r>
              <w:rPr>
                <w:b/>
                <w:bCs/>
                <w:sz w:val="24"/>
              </w:rPr>
              <w:t>навчання</w:t>
            </w:r>
          </w:p>
        </w:tc>
        <w:tc>
          <w:tcPr>
            <w:tcW w:w="6662" w:type="dxa"/>
            <w:shd w:val="clear" w:color="auto" w:fill="auto"/>
          </w:tcPr>
          <w:p w14:paraId="74B16D20">
            <w:pPr>
              <w:pStyle w:val="99"/>
              <w:tabs>
                <w:tab w:val="left" w:pos="1583"/>
                <w:tab w:val="left" w:pos="2178"/>
                <w:tab w:val="left" w:pos="4133"/>
                <w:tab w:val="left" w:pos="5555"/>
                <w:tab w:val="left" w:pos="6641"/>
              </w:tabs>
              <w:jc w:val="both"/>
              <w:rPr>
                <w:b w:val="0"/>
                <w:bCs/>
                <w:sz w:val="24"/>
              </w:rPr>
            </w:pPr>
            <w:r>
              <w:rPr>
                <w:b w:val="0"/>
                <w:bCs/>
                <w:sz w:val="24"/>
              </w:rPr>
              <w:t>Навчальна прогама для загальноосвітніх навчальних закладів «Трудове навчання.</w:t>
            </w:r>
            <w:r>
              <w:rPr>
                <w:b w:val="0"/>
                <w:bCs/>
                <w:spacing w:val="-1"/>
                <w:sz w:val="24"/>
              </w:rPr>
              <w:t xml:space="preserve"> </w:t>
            </w:r>
            <w:r>
              <w:rPr>
                <w:b w:val="0"/>
                <w:bCs/>
                <w:sz w:val="24"/>
              </w:rPr>
              <w:t>5</w:t>
            </w:r>
            <w:r>
              <w:rPr>
                <w:b w:val="0"/>
                <w:bCs/>
                <w:spacing w:val="-1"/>
                <w:sz w:val="24"/>
              </w:rPr>
              <w:t>-</w:t>
            </w:r>
            <w:r>
              <w:rPr>
                <w:b w:val="0"/>
                <w:bCs/>
                <w:sz w:val="24"/>
              </w:rPr>
              <w:t>9</w:t>
            </w:r>
            <w:r>
              <w:rPr>
                <w:b w:val="0"/>
                <w:bCs/>
                <w:spacing w:val="-1"/>
                <w:sz w:val="24"/>
              </w:rPr>
              <w:t xml:space="preserve"> </w:t>
            </w:r>
            <w:r>
              <w:rPr>
                <w:b w:val="0"/>
                <w:bCs/>
                <w:sz w:val="24"/>
              </w:rPr>
              <w:t>класи» (наказ</w:t>
            </w:r>
            <w:r>
              <w:rPr>
                <w:b w:val="0"/>
                <w:bCs/>
                <w:spacing w:val="-1"/>
                <w:sz w:val="24"/>
              </w:rPr>
              <w:t xml:space="preserve"> </w:t>
            </w:r>
            <w:r>
              <w:rPr>
                <w:b w:val="0"/>
                <w:bCs/>
                <w:sz w:val="24"/>
              </w:rPr>
              <w:t>МОН</w:t>
            </w:r>
            <w:r>
              <w:rPr>
                <w:b w:val="0"/>
                <w:bCs/>
                <w:spacing w:val="-2"/>
                <w:sz w:val="24"/>
              </w:rPr>
              <w:t xml:space="preserve"> </w:t>
            </w:r>
            <w:r>
              <w:rPr>
                <w:b w:val="0"/>
                <w:bCs/>
                <w:sz w:val="24"/>
              </w:rPr>
              <w:t>України</w:t>
            </w:r>
            <w:r>
              <w:rPr>
                <w:b w:val="0"/>
                <w:bCs/>
                <w:spacing w:val="-1"/>
                <w:sz w:val="24"/>
              </w:rPr>
              <w:t xml:space="preserve"> </w:t>
            </w:r>
            <w:r>
              <w:rPr>
                <w:b w:val="0"/>
                <w:bCs/>
                <w:sz w:val="24"/>
              </w:rPr>
              <w:t>від</w:t>
            </w:r>
            <w:r>
              <w:rPr>
                <w:b w:val="0"/>
                <w:bCs/>
                <w:spacing w:val="-3"/>
                <w:sz w:val="24"/>
              </w:rPr>
              <w:t xml:space="preserve"> </w:t>
            </w:r>
            <w:r>
              <w:rPr>
                <w:b w:val="0"/>
                <w:bCs/>
                <w:sz w:val="24"/>
              </w:rPr>
              <w:t>07.06.2017</w:t>
            </w:r>
            <w:r>
              <w:rPr>
                <w:b w:val="0"/>
                <w:bCs/>
                <w:spacing w:val="58"/>
                <w:sz w:val="24"/>
              </w:rPr>
              <w:t xml:space="preserve"> </w:t>
            </w:r>
            <w:r>
              <w:rPr>
                <w:b w:val="0"/>
                <w:bCs/>
                <w:sz w:val="24"/>
              </w:rPr>
              <w:t>№</w:t>
            </w:r>
            <w:r>
              <w:rPr>
                <w:b w:val="0"/>
                <w:bCs/>
                <w:spacing w:val="-1"/>
                <w:sz w:val="24"/>
              </w:rPr>
              <w:t xml:space="preserve"> </w:t>
            </w:r>
            <w:r>
              <w:rPr>
                <w:b w:val="0"/>
                <w:bCs/>
                <w:sz w:val="24"/>
              </w:rPr>
              <w:t>804)</w:t>
            </w:r>
            <w:r>
              <w:rPr>
                <w:b w:val="0"/>
                <w:bCs/>
                <w:sz w:val="24"/>
              </w:rPr>
              <w:tab/>
            </w:r>
          </w:p>
        </w:tc>
      </w:tr>
      <w:tr w14:paraId="4AD6A4A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62" w:hRule="atLeast"/>
        </w:trPr>
        <w:tc>
          <w:tcPr>
            <w:tcW w:w="3227" w:type="dxa"/>
            <w:shd w:val="clear" w:color="auto" w:fill="auto"/>
          </w:tcPr>
          <w:p w14:paraId="36B299B0">
            <w:pPr>
              <w:pStyle w:val="99"/>
              <w:spacing w:before="112"/>
              <w:ind w:left="200"/>
              <w:rPr>
                <w:b/>
                <w:bCs/>
                <w:sz w:val="24"/>
              </w:rPr>
            </w:pPr>
            <w:r>
              <w:rPr>
                <w:b/>
                <w:bCs/>
                <w:sz w:val="24"/>
              </w:rPr>
              <w:t>Основи</w:t>
            </w:r>
            <w:r>
              <w:rPr>
                <w:b/>
                <w:bCs/>
                <w:spacing w:val="-2"/>
                <w:sz w:val="24"/>
              </w:rPr>
              <w:t xml:space="preserve"> </w:t>
            </w:r>
            <w:r>
              <w:rPr>
                <w:b/>
                <w:bCs/>
                <w:sz w:val="24"/>
              </w:rPr>
              <w:t>здоров’я</w:t>
            </w:r>
          </w:p>
        </w:tc>
        <w:tc>
          <w:tcPr>
            <w:tcW w:w="6662" w:type="dxa"/>
            <w:shd w:val="clear" w:color="auto" w:fill="auto"/>
          </w:tcPr>
          <w:p w14:paraId="1EAAD9E2">
            <w:pPr>
              <w:pStyle w:val="99"/>
              <w:tabs>
                <w:tab w:val="left" w:pos="1647"/>
                <w:tab w:val="left" w:pos="2813"/>
                <w:tab w:val="left" w:pos="3382"/>
                <w:tab w:val="left" w:pos="5305"/>
                <w:tab w:val="left" w:pos="6701"/>
              </w:tabs>
              <w:jc w:val="both"/>
              <w:rPr>
                <w:b w:val="0"/>
                <w:bCs/>
                <w:sz w:val="24"/>
              </w:rPr>
            </w:pPr>
            <w:r>
              <w:rPr>
                <w:b w:val="0"/>
                <w:bCs/>
                <w:sz w:val="24"/>
              </w:rPr>
              <w:t>Навчальна програма для загальноосвітніх навчальних закладів. «Основи</w:t>
            </w:r>
            <w:r>
              <w:rPr>
                <w:b w:val="0"/>
                <w:bCs/>
                <w:spacing w:val="35"/>
                <w:sz w:val="24"/>
              </w:rPr>
              <w:t xml:space="preserve"> </w:t>
            </w:r>
            <w:r>
              <w:rPr>
                <w:b w:val="0"/>
                <w:bCs/>
                <w:sz w:val="24"/>
              </w:rPr>
              <w:t>здоров’я.</w:t>
            </w:r>
            <w:r>
              <w:rPr>
                <w:b w:val="0"/>
                <w:bCs/>
                <w:spacing w:val="34"/>
                <w:sz w:val="24"/>
              </w:rPr>
              <w:t xml:space="preserve"> </w:t>
            </w:r>
            <w:r>
              <w:rPr>
                <w:b w:val="0"/>
                <w:bCs/>
                <w:sz w:val="24"/>
              </w:rPr>
              <w:t>5</w:t>
            </w:r>
            <w:r>
              <w:rPr>
                <w:b w:val="0"/>
                <w:bCs/>
                <w:spacing w:val="35"/>
                <w:sz w:val="24"/>
              </w:rPr>
              <w:t>-</w:t>
            </w:r>
            <w:r>
              <w:rPr>
                <w:b w:val="0"/>
                <w:bCs/>
                <w:sz w:val="24"/>
              </w:rPr>
              <w:t>9</w:t>
            </w:r>
            <w:r>
              <w:rPr>
                <w:b w:val="0"/>
                <w:bCs/>
                <w:spacing w:val="35"/>
                <w:sz w:val="24"/>
              </w:rPr>
              <w:t xml:space="preserve"> </w:t>
            </w:r>
            <w:r>
              <w:rPr>
                <w:b w:val="0"/>
                <w:bCs/>
                <w:sz w:val="24"/>
              </w:rPr>
              <w:t>класи»</w:t>
            </w:r>
            <w:r>
              <w:rPr>
                <w:b w:val="0"/>
                <w:bCs/>
                <w:spacing w:val="34"/>
                <w:sz w:val="24"/>
              </w:rPr>
              <w:t xml:space="preserve"> </w:t>
            </w:r>
            <w:r>
              <w:rPr>
                <w:b w:val="0"/>
                <w:bCs/>
                <w:sz w:val="24"/>
              </w:rPr>
              <w:t>(наказ МОН України від 03 серпня 2022 року № 698)</w:t>
            </w:r>
          </w:p>
        </w:tc>
      </w:tr>
      <w:tr w14:paraId="20324F3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4" w:hRule="atLeast"/>
        </w:trPr>
        <w:tc>
          <w:tcPr>
            <w:tcW w:w="3227" w:type="dxa"/>
            <w:shd w:val="clear" w:color="auto" w:fill="auto"/>
          </w:tcPr>
          <w:p w14:paraId="30597D78">
            <w:pPr>
              <w:pStyle w:val="99"/>
              <w:spacing w:before="112"/>
              <w:ind w:left="200"/>
              <w:rPr>
                <w:b/>
                <w:bCs/>
                <w:sz w:val="24"/>
              </w:rPr>
            </w:pPr>
            <w:r>
              <w:rPr>
                <w:b/>
                <w:bCs/>
                <w:sz w:val="24"/>
              </w:rPr>
              <w:t>Інформатика</w:t>
            </w:r>
          </w:p>
        </w:tc>
        <w:tc>
          <w:tcPr>
            <w:tcW w:w="6662" w:type="dxa"/>
            <w:shd w:val="clear" w:color="auto" w:fill="auto"/>
          </w:tcPr>
          <w:p w14:paraId="69478186">
            <w:pPr>
              <w:pStyle w:val="99"/>
              <w:tabs>
                <w:tab w:val="left" w:pos="1608"/>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437959FB">
            <w:pPr>
              <w:pStyle w:val="99"/>
              <w:jc w:val="both"/>
              <w:rPr>
                <w:b w:val="0"/>
                <w:bCs/>
                <w:sz w:val="24"/>
              </w:rPr>
            </w:pPr>
            <w:r>
              <w:rPr>
                <w:b w:val="0"/>
                <w:bCs/>
                <w:sz w:val="24"/>
              </w:rPr>
              <w:t>«Інформатика.</w:t>
            </w:r>
            <w:r>
              <w:rPr>
                <w:b w:val="0"/>
                <w:bCs/>
                <w:spacing w:val="-2"/>
                <w:sz w:val="24"/>
              </w:rPr>
              <w:t xml:space="preserve"> </w:t>
            </w:r>
            <w:r>
              <w:rPr>
                <w:b w:val="0"/>
                <w:bCs/>
                <w:sz w:val="24"/>
              </w:rPr>
              <w:t>5-9</w:t>
            </w:r>
            <w:r>
              <w:rPr>
                <w:b w:val="0"/>
                <w:bCs/>
                <w:spacing w:val="-1"/>
                <w:sz w:val="24"/>
              </w:rPr>
              <w:t xml:space="preserve"> </w:t>
            </w:r>
            <w:r>
              <w:rPr>
                <w:b w:val="0"/>
                <w:bCs/>
                <w:sz w:val="24"/>
              </w:rPr>
              <w:t>класи» (наказ</w:t>
            </w:r>
            <w:r>
              <w:rPr>
                <w:b w:val="0"/>
                <w:bCs/>
                <w:spacing w:val="-1"/>
                <w:sz w:val="24"/>
              </w:rPr>
              <w:t xml:space="preserve"> </w:t>
            </w:r>
            <w:r>
              <w:rPr>
                <w:b w:val="0"/>
                <w:bCs/>
                <w:sz w:val="24"/>
              </w:rPr>
              <w:t>МОН</w:t>
            </w:r>
            <w:r>
              <w:rPr>
                <w:b w:val="0"/>
                <w:bCs/>
                <w:spacing w:val="-2"/>
                <w:sz w:val="24"/>
              </w:rPr>
              <w:t xml:space="preserve"> </w:t>
            </w:r>
            <w:r>
              <w:rPr>
                <w:b w:val="0"/>
                <w:bCs/>
                <w:sz w:val="24"/>
              </w:rPr>
              <w:t>України</w:t>
            </w:r>
            <w:r>
              <w:rPr>
                <w:b w:val="0"/>
                <w:bCs/>
                <w:spacing w:val="-1"/>
                <w:sz w:val="24"/>
              </w:rPr>
              <w:t xml:space="preserve"> </w:t>
            </w:r>
            <w:r>
              <w:rPr>
                <w:b w:val="0"/>
                <w:bCs/>
                <w:sz w:val="24"/>
              </w:rPr>
              <w:t>від</w:t>
            </w:r>
            <w:r>
              <w:rPr>
                <w:b w:val="0"/>
                <w:bCs/>
                <w:spacing w:val="-2"/>
                <w:sz w:val="24"/>
              </w:rPr>
              <w:t xml:space="preserve"> </w:t>
            </w:r>
            <w:r>
              <w:rPr>
                <w:b w:val="0"/>
                <w:bCs/>
                <w:sz w:val="24"/>
              </w:rPr>
              <w:t>07.06.2017</w:t>
            </w:r>
            <w:r>
              <w:rPr>
                <w:b w:val="0"/>
                <w:bCs/>
                <w:spacing w:val="59"/>
                <w:sz w:val="24"/>
              </w:rPr>
              <w:t xml:space="preserve"> </w:t>
            </w:r>
            <w:r>
              <w:rPr>
                <w:b w:val="0"/>
                <w:bCs/>
                <w:sz w:val="24"/>
              </w:rPr>
              <w:t>№</w:t>
            </w:r>
            <w:r>
              <w:rPr>
                <w:b w:val="0"/>
                <w:bCs/>
                <w:spacing w:val="-2"/>
                <w:sz w:val="24"/>
              </w:rPr>
              <w:t xml:space="preserve"> </w:t>
            </w:r>
            <w:r>
              <w:rPr>
                <w:b w:val="0"/>
                <w:bCs/>
                <w:sz w:val="24"/>
              </w:rPr>
              <w:t>804)</w:t>
            </w:r>
          </w:p>
        </w:tc>
      </w:tr>
      <w:tr w14:paraId="0EE3EDA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1" w:hRule="atLeast"/>
        </w:trPr>
        <w:tc>
          <w:tcPr>
            <w:tcW w:w="3227" w:type="dxa"/>
            <w:shd w:val="clear" w:color="auto" w:fill="auto"/>
          </w:tcPr>
          <w:p w14:paraId="28746937">
            <w:pPr>
              <w:pStyle w:val="99"/>
              <w:spacing w:before="113"/>
              <w:ind w:left="200"/>
              <w:rPr>
                <w:b/>
                <w:bCs/>
                <w:sz w:val="24"/>
              </w:rPr>
            </w:pPr>
            <w:r>
              <w:rPr>
                <w:b/>
                <w:bCs/>
                <w:sz w:val="24"/>
              </w:rPr>
              <w:t>Фізична</w:t>
            </w:r>
            <w:r>
              <w:rPr>
                <w:b/>
                <w:bCs/>
                <w:spacing w:val="-3"/>
                <w:sz w:val="24"/>
              </w:rPr>
              <w:t xml:space="preserve"> </w:t>
            </w:r>
            <w:r>
              <w:rPr>
                <w:b/>
                <w:bCs/>
                <w:sz w:val="24"/>
              </w:rPr>
              <w:t>культура</w:t>
            </w:r>
          </w:p>
        </w:tc>
        <w:tc>
          <w:tcPr>
            <w:tcW w:w="6662" w:type="dxa"/>
            <w:shd w:val="clear" w:color="auto" w:fill="auto"/>
          </w:tcPr>
          <w:p w14:paraId="50E299B9">
            <w:pPr>
              <w:pStyle w:val="99"/>
              <w:tabs>
                <w:tab w:val="left" w:pos="1659"/>
                <w:tab w:val="left" w:pos="2837"/>
                <w:tab w:val="left" w:pos="3418"/>
                <w:tab w:val="left" w:pos="5353"/>
                <w:tab w:val="left" w:pos="6761"/>
              </w:tabs>
              <w:jc w:val="both"/>
              <w:rPr>
                <w:b w:val="0"/>
                <w:bCs/>
                <w:sz w:val="24"/>
              </w:rPr>
            </w:pPr>
            <w:r>
              <w:rPr>
                <w:b w:val="0"/>
                <w:bCs/>
                <w:sz w:val="24"/>
              </w:rPr>
              <w:t>Навчальна програма для загальноосвітніх навчальних закладів</w:t>
            </w:r>
          </w:p>
          <w:p w14:paraId="002F166E">
            <w:pPr>
              <w:pStyle w:val="99"/>
              <w:jc w:val="both"/>
              <w:rPr>
                <w:b w:val="0"/>
                <w:bCs/>
                <w:sz w:val="24"/>
              </w:rPr>
            </w:pPr>
            <w:r>
              <w:rPr>
                <w:b w:val="0"/>
                <w:bCs/>
                <w:sz w:val="24"/>
              </w:rPr>
              <w:t>«Фізична</w:t>
            </w:r>
            <w:r>
              <w:rPr>
                <w:b w:val="0"/>
                <w:bCs/>
                <w:spacing w:val="-1"/>
                <w:sz w:val="24"/>
              </w:rPr>
              <w:t xml:space="preserve"> </w:t>
            </w:r>
            <w:r>
              <w:rPr>
                <w:b w:val="0"/>
                <w:bCs/>
                <w:sz w:val="24"/>
              </w:rPr>
              <w:t>культура.</w:t>
            </w:r>
            <w:r>
              <w:rPr>
                <w:b w:val="0"/>
                <w:bCs/>
                <w:spacing w:val="1"/>
                <w:sz w:val="24"/>
              </w:rPr>
              <w:t xml:space="preserve"> </w:t>
            </w:r>
            <w:r>
              <w:rPr>
                <w:b w:val="0"/>
                <w:bCs/>
                <w:sz w:val="24"/>
              </w:rPr>
              <w:t>5-9</w:t>
            </w:r>
            <w:r>
              <w:rPr>
                <w:b w:val="0"/>
                <w:bCs/>
                <w:spacing w:val="1"/>
                <w:sz w:val="24"/>
              </w:rPr>
              <w:t xml:space="preserve"> </w:t>
            </w:r>
            <w:r>
              <w:rPr>
                <w:b w:val="0"/>
                <w:bCs/>
                <w:sz w:val="24"/>
              </w:rPr>
              <w:t>класи» (наказ МОН України від 03 серпня 2022 року № 698)</w:t>
            </w:r>
          </w:p>
        </w:tc>
      </w:tr>
      <w:tr w14:paraId="12FCF35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940" w:hRule="atLeast"/>
        </w:trPr>
        <w:tc>
          <w:tcPr>
            <w:tcW w:w="3227" w:type="dxa"/>
            <w:tcBorders>
              <w:top w:val="double" w:color="4BACC6" w:themeColor="accent5" w:sz="4" w:space="0"/>
            </w:tcBorders>
            <w:shd w:val="clear" w:color="auto" w:fill="auto"/>
          </w:tcPr>
          <w:p w14:paraId="6AA136E1">
            <w:pPr>
              <w:pStyle w:val="99"/>
              <w:spacing w:before="113"/>
              <w:ind w:left="200"/>
              <w:rPr>
                <w:b/>
                <w:bCs/>
                <w:sz w:val="24"/>
              </w:rPr>
            </w:pPr>
            <w:r>
              <w:rPr>
                <w:b/>
                <w:bCs/>
                <w:sz w:val="24"/>
              </w:rPr>
              <w:t>Мистецтво</w:t>
            </w:r>
          </w:p>
        </w:tc>
        <w:tc>
          <w:tcPr>
            <w:tcW w:w="6662" w:type="dxa"/>
            <w:tcBorders>
              <w:top w:val="double" w:color="4BACC6" w:themeColor="accent5" w:sz="4" w:space="0"/>
            </w:tcBorders>
            <w:shd w:val="clear" w:color="auto" w:fill="auto"/>
          </w:tcPr>
          <w:p w14:paraId="551703B2">
            <w:pPr>
              <w:pStyle w:val="99"/>
              <w:tabs>
                <w:tab w:val="left" w:pos="1647"/>
                <w:tab w:val="left" w:pos="2813"/>
                <w:tab w:val="left" w:pos="3382"/>
                <w:tab w:val="left" w:pos="5305"/>
                <w:tab w:val="left" w:pos="6701"/>
              </w:tabs>
              <w:jc w:val="both"/>
              <w:rPr>
                <w:b w:val="0"/>
                <w:bCs/>
                <w:sz w:val="24"/>
              </w:rPr>
            </w:pPr>
            <w:r>
              <w:rPr>
                <w:b w:val="0"/>
                <w:bCs/>
                <w:sz w:val="24"/>
              </w:rPr>
              <w:t>Навчальна програма для загальноосвітніх навчальних закладів. «Мистецтво.</w:t>
            </w:r>
            <w:r>
              <w:rPr>
                <w:b w:val="0"/>
                <w:bCs/>
                <w:spacing w:val="36"/>
                <w:sz w:val="24"/>
              </w:rPr>
              <w:t xml:space="preserve"> </w:t>
            </w:r>
            <w:r>
              <w:rPr>
                <w:b w:val="0"/>
                <w:bCs/>
                <w:sz w:val="24"/>
              </w:rPr>
              <w:t>5</w:t>
            </w:r>
            <w:r>
              <w:rPr>
                <w:b w:val="0"/>
                <w:bCs/>
                <w:spacing w:val="38"/>
                <w:sz w:val="24"/>
              </w:rPr>
              <w:t>-</w:t>
            </w:r>
            <w:r>
              <w:rPr>
                <w:b w:val="0"/>
                <w:bCs/>
                <w:sz w:val="24"/>
              </w:rPr>
              <w:t>9</w:t>
            </w:r>
            <w:r>
              <w:rPr>
                <w:b w:val="0"/>
                <w:bCs/>
                <w:spacing w:val="34"/>
                <w:sz w:val="24"/>
              </w:rPr>
              <w:t xml:space="preserve"> </w:t>
            </w:r>
            <w:r>
              <w:rPr>
                <w:b w:val="0"/>
                <w:bCs/>
                <w:sz w:val="24"/>
              </w:rPr>
              <w:t>класи</w:t>
            </w:r>
            <w:r>
              <w:rPr>
                <w:b w:val="0"/>
                <w:bCs/>
                <w:spacing w:val="38"/>
                <w:sz w:val="24"/>
              </w:rPr>
              <w:t xml:space="preserve"> </w:t>
            </w:r>
            <w:r>
              <w:rPr>
                <w:b w:val="0"/>
                <w:bCs/>
                <w:sz w:val="24"/>
              </w:rPr>
              <w:t>(авт.</w:t>
            </w:r>
            <w:r>
              <w:rPr>
                <w:b w:val="0"/>
                <w:bCs/>
                <w:spacing w:val="36"/>
                <w:sz w:val="24"/>
              </w:rPr>
              <w:t xml:space="preserve"> </w:t>
            </w:r>
            <w:r>
              <w:rPr>
                <w:b w:val="0"/>
                <w:bCs/>
                <w:sz w:val="24"/>
              </w:rPr>
              <w:t>Л.</w:t>
            </w:r>
            <w:r>
              <w:rPr>
                <w:b w:val="0"/>
                <w:bCs/>
                <w:spacing w:val="37"/>
                <w:sz w:val="24"/>
              </w:rPr>
              <w:t xml:space="preserve"> </w:t>
            </w:r>
            <w:r>
              <w:rPr>
                <w:b w:val="0"/>
                <w:bCs/>
                <w:sz w:val="24"/>
              </w:rPr>
              <w:t>Масол)»</w:t>
            </w:r>
            <w:r>
              <w:rPr>
                <w:b w:val="0"/>
                <w:bCs/>
                <w:spacing w:val="35"/>
                <w:sz w:val="24"/>
              </w:rPr>
              <w:t xml:space="preserve"> </w:t>
            </w:r>
            <w:r>
              <w:rPr>
                <w:b w:val="0"/>
                <w:bCs/>
                <w:sz w:val="24"/>
              </w:rPr>
              <w:t>(наказ</w:t>
            </w:r>
            <w:r>
              <w:rPr>
                <w:b w:val="0"/>
                <w:bCs/>
                <w:spacing w:val="37"/>
                <w:sz w:val="24"/>
              </w:rPr>
              <w:t xml:space="preserve"> </w:t>
            </w:r>
            <w:r>
              <w:rPr>
                <w:b w:val="0"/>
                <w:bCs/>
                <w:sz w:val="24"/>
              </w:rPr>
              <w:t>МОН</w:t>
            </w:r>
            <w:r>
              <w:rPr>
                <w:b w:val="0"/>
                <w:bCs/>
                <w:spacing w:val="13"/>
                <w:sz w:val="24"/>
              </w:rPr>
              <w:t xml:space="preserve"> </w:t>
            </w:r>
            <w:r>
              <w:rPr>
                <w:b w:val="0"/>
                <w:bCs/>
                <w:sz w:val="24"/>
              </w:rPr>
              <w:t>України</w:t>
            </w:r>
            <w:r>
              <w:rPr>
                <w:b w:val="0"/>
                <w:bCs/>
                <w:spacing w:val="38"/>
                <w:sz w:val="24"/>
              </w:rPr>
              <w:t xml:space="preserve"> </w:t>
            </w:r>
            <w:r>
              <w:rPr>
                <w:b w:val="0"/>
                <w:bCs/>
                <w:sz w:val="24"/>
              </w:rPr>
              <w:t>від</w:t>
            </w:r>
            <w:r>
              <w:rPr>
                <w:b w:val="0"/>
                <w:bCs/>
                <w:spacing w:val="-57"/>
                <w:sz w:val="24"/>
              </w:rPr>
              <w:t xml:space="preserve"> </w:t>
            </w:r>
            <w:r>
              <w:rPr>
                <w:b w:val="0"/>
                <w:bCs/>
                <w:sz w:val="24"/>
              </w:rPr>
              <w:t>07.06.2017</w:t>
            </w:r>
            <w:r>
              <w:rPr>
                <w:b w:val="0"/>
                <w:bCs/>
                <w:spacing w:val="1"/>
                <w:sz w:val="24"/>
              </w:rPr>
              <w:t xml:space="preserve"> </w:t>
            </w:r>
            <w:r>
              <w:rPr>
                <w:b w:val="0"/>
                <w:bCs/>
                <w:sz w:val="24"/>
              </w:rPr>
              <w:t>№</w:t>
            </w:r>
            <w:r>
              <w:rPr>
                <w:b w:val="0"/>
                <w:bCs/>
                <w:spacing w:val="-1"/>
                <w:sz w:val="24"/>
              </w:rPr>
              <w:t xml:space="preserve"> </w:t>
            </w:r>
            <w:r>
              <w:rPr>
                <w:b w:val="0"/>
                <w:bCs/>
                <w:sz w:val="24"/>
              </w:rPr>
              <w:t>804)</w:t>
            </w:r>
          </w:p>
        </w:tc>
      </w:tr>
    </w:tbl>
    <w:p w14:paraId="7D256EA9">
      <w:pPr>
        <w:pStyle w:val="14"/>
        <w:rPr>
          <w:b/>
          <w:sz w:val="20"/>
        </w:rPr>
      </w:pPr>
    </w:p>
    <w:p w14:paraId="6938B971">
      <w:pPr>
        <w:pStyle w:val="14"/>
        <w:spacing w:before="5"/>
        <w:rPr>
          <w:b/>
          <w:sz w:val="21"/>
        </w:rPr>
      </w:pPr>
    </w:p>
    <w:p w14:paraId="57079D3B">
      <w:pPr>
        <w:spacing w:before="85" w:after="13"/>
        <w:ind w:left="2026" w:right="2137"/>
        <w:jc w:val="center"/>
        <w:rPr>
          <w:sz w:val="36"/>
        </w:rPr>
      </w:pPr>
      <w:r>
        <w:rPr>
          <w:sz w:val="36"/>
        </w:rPr>
        <w:br w:type="page"/>
      </w:r>
    </w:p>
    <w:p w14:paraId="638DDE0C">
      <w:pPr>
        <w:spacing w:before="85" w:after="13"/>
        <w:ind w:left="2026" w:right="2137"/>
        <w:jc w:val="center"/>
        <w:rPr>
          <w:rFonts w:ascii="Times New Roman" w:hAnsi="Times New Roman" w:cs="Times New Roman"/>
          <w:b/>
          <w:caps/>
          <w:sz w:val="28"/>
          <w14:textFill>
            <w14:gradFill>
              <w14:gsLst>
                <w14:gs w14:pos="0">
                  <w14:srgbClr w14:val="007BD3"/>
                </w14:gs>
                <w14:gs w14:pos="100000">
                  <w14:srgbClr w14:val="034373"/>
                </w14:gs>
              </w14:gsLst>
              <w14:lin w14:scaled="0"/>
            </w14:gradFill>
          </w14:textFill>
        </w:rPr>
      </w:pPr>
      <w:r>
        <w:rPr>
          <w:rFonts w:ascii="Times New Roman" w:hAnsi="Times New Roman" w:cs="Times New Roman"/>
          <w:b/>
          <w:caps/>
          <w:sz w:val="28"/>
          <w14:textFill>
            <w14:gradFill>
              <w14:gsLst>
                <w14:gs w14:pos="0">
                  <w14:srgbClr w14:val="007BD3"/>
                </w14:gs>
                <w14:gs w14:pos="100000">
                  <w14:srgbClr w14:val="034373"/>
                </w14:gs>
              </w14:gsLst>
              <w14:lin w14:scaled="0"/>
            </w14:gradFill>
          </w14:textFill>
        </w:rPr>
        <w:t>ІІІ ступінь</w:t>
      </w:r>
    </w:p>
    <w:p w14:paraId="469A3A3B">
      <w:pPr>
        <w:spacing w:before="85" w:after="13"/>
        <w:ind w:left="2026" w:right="2137"/>
        <w:jc w:val="center"/>
        <w:rPr>
          <w:rFonts w:ascii="Times New Roman" w:hAnsi="Times New Roman" w:cs="Times New Roman"/>
          <w:b/>
          <w:caps/>
          <w:sz w:val="28"/>
        </w:rPr>
      </w:pPr>
    </w:p>
    <w:tbl>
      <w:tblPr>
        <w:tblStyle w:val="100"/>
        <w:tblW w:w="9889" w:type="dxa"/>
        <w:tblInd w:w="0" w:type="dxa"/>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Layout w:type="fixed"/>
        <w:tblCellMar>
          <w:top w:w="0" w:type="dxa"/>
          <w:left w:w="108" w:type="dxa"/>
          <w:bottom w:w="0" w:type="dxa"/>
          <w:right w:w="108" w:type="dxa"/>
        </w:tblCellMar>
      </w:tblPr>
      <w:tblGrid>
        <w:gridCol w:w="2802"/>
        <w:gridCol w:w="7087"/>
      </w:tblGrid>
      <w:tr w14:paraId="2D78FFD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442" w:hRule="atLeast"/>
        </w:trPr>
        <w:tc>
          <w:tcPr>
            <w:tcW w:w="2802" w:type="dxa"/>
            <w:tcBorders>
              <w:top w:val="single" w:color="4BACC6" w:themeColor="accent5" w:sz="4" w:space="0"/>
              <w:left w:val="single" w:color="4BACC6" w:themeColor="accent5" w:sz="4" w:space="0"/>
              <w:bottom w:val="single" w:color="4BACC6" w:themeColor="accent5" w:sz="4" w:space="0"/>
              <w:right w:val="nil"/>
              <w:insideH w:val="single" w:sz="4" w:space="0"/>
              <w:insideV w:val="nil"/>
            </w:tcBorders>
            <w:shd w:val="clear" w:color="auto" w:fill="auto"/>
          </w:tcPr>
          <w:p w14:paraId="3C61480A">
            <w:pPr>
              <w:pStyle w:val="99"/>
              <w:spacing w:line="311" w:lineRule="exact"/>
              <w:ind w:left="1004"/>
              <w:rPr>
                <w:b/>
                <w:bCs/>
                <w:color w:val="000000" w:themeColor="text1"/>
                <w:sz w:val="28"/>
                <w:szCs w:val="28"/>
              </w:rPr>
            </w:pPr>
          </w:p>
          <w:p w14:paraId="0970752A">
            <w:pPr>
              <w:pStyle w:val="99"/>
              <w:spacing w:line="311" w:lineRule="exact"/>
              <w:ind w:left="1004"/>
              <w:rPr>
                <w:b/>
                <w:bCs/>
                <w:color w:val="000000" w:themeColor="text1"/>
                <w:sz w:val="28"/>
                <w:szCs w:val="28"/>
              </w:rPr>
            </w:pPr>
            <w:r>
              <w:rPr>
                <w:b/>
                <w:bCs/>
                <w:color w:val="000000" w:themeColor="text1"/>
                <w:sz w:val="28"/>
                <w:szCs w:val="28"/>
              </w:rPr>
              <w:t>Предмет</w:t>
            </w:r>
          </w:p>
        </w:tc>
        <w:tc>
          <w:tcPr>
            <w:tcW w:w="7087" w:type="dxa"/>
            <w:tcBorders>
              <w:top w:val="single" w:color="4BACC6" w:themeColor="accent5" w:sz="4" w:space="0"/>
              <w:bottom w:val="single" w:color="4BACC6" w:themeColor="accent5" w:sz="4" w:space="0"/>
              <w:right w:val="single" w:color="4BACC6" w:themeColor="accent5" w:sz="4" w:space="0"/>
              <w:insideH w:val="single" w:sz="4" w:space="0"/>
              <w:insideV w:val="nil"/>
            </w:tcBorders>
            <w:shd w:val="clear" w:color="auto" w:fill="auto"/>
          </w:tcPr>
          <w:p w14:paraId="0749F07C">
            <w:pPr>
              <w:pStyle w:val="99"/>
              <w:spacing w:line="311" w:lineRule="exact"/>
              <w:ind w:right="34"/>
              <w:jc w:val="center"/>
              <w:rPr>
                <w:b/>
                <w:bCs/>
                <w:color w:val="000000" w:themeColor="text1"/>
                <w:sz w:val="28"/>
                <w:szCs w:val="28"/>
              </w:rPr>
            </w:pPr>
          </w:p>
          <w:p w14:paraId="0CE50A2F">
            <w:pPr>
              <w:pStyle w:val="99"/>
              <w:spacing w:line="311" w:lineRule="exact"/>
              <w:ind w:right="34"/>
              <w:jc w:val="center"/>
              <w:rPr>
                <w:b/>
                <w:bCs/>
                <w:color w:val="000000" w:themeColor="text1"/>
                <w:sz w:val="28"/>
                <w:szCs w:val="28"/>
              </w:rPr>
            </w:pPr>
            <w:r>
              <w:rPr>
                <w:b/>
                <w:bCs/>
                <w:color w:val="000000" w:themeColor="text1"/>
                <w:sz w:val="28"/>
                <w:szCs w:val="28"/>
              </w:rPr>
              <w:t>Програма</w:t>
            </w:r>
          </w:p>
        </w:tc>
      </w:tr>
      <w:tr w14:paraId="274EB31E">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4" w:hRule="atLeast"/>
        </w:trPr>
        <w:tc>
          <w:tcPr>
            <w:tcW w:w="9889" w:type="dxa"/>
            <w:gridSpan w:val="2"/>
            <w:shd w:val="clear" w:color="auto" w:fill="auto"/>
          </w:tcPr>
          <w:p w14:paraId="7F34C531">
            <w:pPr>
              <w:pStyle w:val="99"/>
              <w:spacing w:before="116"/>
              <w:jc w:val="center"/>
              <w:rPr>
                <w:b/>
                <w:bCs/>
                <w:color w:val="000000" w:themeColor="text1"/>
                <w:sz w:val="36"/>
              </w:rPr>
            </w:pPr>
            <w:r>
              <w:rPr>
                <w:b/>
                <w:bCs/>
                <w:color w:val="000000" w:themeColor="text1"/>
                <w:sz w:val="28"/>
                <w:szCs w:val="28"/>
              </w:rPr>
              <w:t>10 клас</w:t>
            </w:r>
          </w:p>
        </w:tc>
      </w:tr>
      <w:tr w14:paraId="66A72E5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77" w:hRule="atLeast"/>
        </w:trPr>
        <w:tc>
          <w:tcPr>
            <w:tcW w:w="2802" w:type="dxa"/>
            <w:shd w:val="clear" w:color="auto" w:fill="auto"/>
          </w:tcPr>
          <w:p w14:paraId="4C97F5AA">
            <w:pPr>
              <w:pStyle w:val="99"/>
              <w:spacing w:before="123"/>
              <w:ind w:left="200"/>
              <w:rPr>
                <w:b/>
                <w:bCs/>
                <w:color w:val="000000" w:themeColor="text1"/>
                <w:sz w:val="24"/>
              </w:rPr>
            </w:pPr>
            <w:r>
              <w:rPr>
                <w:b/>
                <w:bCs/>
                <w:color w:val="000000" w:themeColor="text1"/>
                <w:sz w:val="24"/>
              </w:rPr>
              <w:t>Українська</w:t>
            </w:r>
            <w:r>
              <w:rPr>
                <w:b/>
                <w:bCs/>
                <w:color w:val="000000" w:themeColor="text1"/>
                <w:spacing w:val="-2"/>
                <w:sz w:val="24"/>
              </w:rPr>
              <w:t xml:space="preserve"> </w:t>
            </w:r>
            <w:r>
              <w:rPr>
                <w:b/>
                <w:bCs/>
                <w:color w:val="000000" w:themeColor="text1"/>
                <w:sz w:val="24"/>
              </w:rPr>
              <w:t>мова</w:t>
            </w:r>
          </w:p>
        </w:tc>
        <w:tc>
          <w:tcPr>
            <w:tcW w:w="7087" w:type="dxa"/>
            <w:shd w:val="clear" w:color="auto" w:fill="auto"/>
          </w:tcPr>
          <w:p w14:paraId="227281AD">
            <w:pPr>
              <w:pStyle w:val="99"/>
              <w:jc w:val="both"/>
              <w:rPr>
                <w:b w:val="0"/>
                <w:bCs/>
                <w:color w:val="000000" w:themeColor="text1"/>
                <w:sz w:val="24"/>
              </w:rPr>
            </w:pPr>
            <w:r>
              <w:rPr>
                <w:b w:val="0"/>
                <w:bCs/>
                <w:color w:val="000000" w:themeColor="text1"/>
                <w:sz w:val="24"/>
              </w:rPr>
              <w:t>Навчальна</w:t>
            </w:r>
            <w:r>
              <w:rPr>
                <w:b w:val="0"/>
                <w:bCs/>
                <w:color w:val="000000" w:themeColor="text1"/>
                <w:spacing w:val="22"/>
                <w:sz w:val="24"/>
              </w:rPr>
              <w:t xml:space="preserve"> </w:t>
            </w:r>
            <w:r>
              <w:rPr>
                <w:b w:val="0"/>
                <w:bCs/>
                <w:color w:val="000000" w:themeColor="text1"/>
                <w:sz w:val="24"/>
              </w:rPr>
              <w:t>програма</w:t>
            </w:r>
            <w:r>
              <w:rPr>
                <w:b w:val="0"/>
                <w:bCs/>
                <w:color w:val="000000" w:themeColor="text1"/>
                <w:spacing w:val="23"/>
                <w:sz w:val="24"/>
              </w:rPr>
              <w:t xml:space="preserve"> </w:t>
            </w:r>
            <w:r>
              <w:rPr>
                <w:b w:val="0"/>
                <w:bCs/>
                <w:color w:val="000000" w:themeColor="text1"/>
                <w:sz w:val="24"/>
              </w:rPr>
              <w:t>«Українська</w:t>
            </w:r>
            <w:r>
              <w:rPr>
                <w:b w:val="0"/>
                <w:bCs/>
                <w:color w:val="000000" w:themeColor="text1"/>
                <w:spacing w:val="23"/>
                <w:sz w:val="24"/>
              </w:rPr>
              <w:t xml:space="preserve"> </w:t>
            </w:r>
            <w:r>
              <w:rPr>
                <w:b w:val="0"/>
                <w:bCs/>
                <w:color w:val="000000" w:themeColor="text1"/>
                <w:sz w:val="24"/>
              </w:rPr>
              <w:t>мова</w:t>
            </w:r>
            <w:r>
              <w:rPr>
                <w:b w:val="0"/>
                <w:bCs/>
                <w:color w:val="000000" w:themeColor="text1"/>
                <w:spacing w:val="22"/>
                <w:sz w:val="24"/>
              </w:rPr>
              <w:t xml:space="preserve"> </w:t>
            </w:r>
            <w:r>
              <w:rPr>
                <w:b w:val="0"/>
                <w:bCs/>
                <w:color w:val="000000" w:themeColor="text1"/>
                <w:sz w:val="24"/>
              </w:rPr>
              <w:t>(рівень</w:t>
            </w:r>
            <w:r>
              <w:rPr>
                <w:b w:val="0"/>
                <w:bCs/>
                <w:color w:val="000000" w:themeColor="text1"/>
                <w:spacing w:val="23"/>
                <w:sz w:val="24"/>
              </w:rPr>
              <w:t xml:space="preserve"> </w:t>
            </w:r>
            <w:r>
              <w:rPr>
                <w:b w:val="0"/>
                <w:bCs/>
                <w:color w:val="000000" w:themeColor="text1"/>
                <w:sz w:val="24"/>
              </w:rPr>
              <w:t>стандарту).10-11</w:t>
            </w:r>
            <w:r>
              <w:rPr>
                <w:b w:val="0"/>
                <w:bCs/>
                <w:color w:val="000000" w:themeColor="text1"/>
                <w:spacing w:val="24"/>
                <w:sz w:val="24"/>
              </w:rPr>
              <w:t xml:space="preserve"> </w:t>
            </w:r>
            <w:r>
              <w:rPr>
                <w:b w:val="0"/>
                <w:bCs/>
                <w:color w:val="000000" w:themeColor="text1"/>
                <w:sz w:val="24"/>
              </w:rPr>
              <w:t xml:space="preserve">класи» </w:t>
            </w:r>
            <w:r>
              <w:rPr>
                <w:b w:val="0"/>
                <w:bCs/>
                <w:color w:val="000000" w:themeColor="text1"/>
                <w:spacing w:val="-57"/>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 23.10.2017 №</w:t>
            </w:r>
            <w:r>
              <w:rPr>
                <w:b w:val="0"/>
                <w:bCs/>
                <w:color w:val="000000" w:themeColor="text1"/>
                <w:spacing w:val="-1"/>
                <w:sz w:val="24"/>
              </w:rPr>
              <w:t xml:space="preserve"> </w:t>
            </w:r>
            <w:r>
              <w:rPr>
                <w:b w:val="0"/>
                <w:bCs/>
                <w:color w:val="000000" w:themeColor="text1"/>
                <w:sz w:val="24"/>
              </w:rPr>
              <w:t>1407)</w:t>
            </w:r>
          </w:p>
        </w:tc>
      </w:tr>
      <w:tr w14:paraId="30EC7FC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00" w:hRule="atLeast"/>
        </w:trPr>
        <w:tc>
          <w:tcPr>
            <w:tcW w:w="2802" w:type="dxa"/>
            <w:shd w:val="clear" w:color="auto" w:fill="auto"/>
          </w:tcPr>
          <w:p w14:paraId="38A11F61">
            <w:pPr>
              <w:pStyle w:val="99"/>
              <w:spacing w:before="115"/>
              <w:ind w:left="200"/>
              <w:rPr>
                <w:b/>
                <w:bCs/>
                <w:color w:val="000000" w:themeColor="text1"/>
                <w:sz w:val="24"/>
              </w:rPr>
            </w:pPr>
            <w:r>
              <w:rPr>
                <w:b/>
                <w:bCs/>
                <w:color w:val="000000" w:themeColor="text1"/>
                <w:sz w:val="24"/>
              </w:rPr>
              <w:t>Українська</w:t>
            </w:r>
            <w:r>
              <w:rPr>
                <w:b/>
                <w:bCs/>
                <w:color w:val="000000" w:themeColor="text1"/>
                <w:spacing w:val="-2"/>
                <w:sz w:val="24"/>
              </w:rPr>
              <w:t xml:space="preserve"> </w:t>
            </w:r>
            <w:r>
              <w:rPr>
                <w:b/>
                <w:bCs/>
                <w:color w:val="000000" w:themeColor="text1"/>
                <w:sz w:val="24"/>
              </w:rPr>
              <w:t>література</w:t>
            </w:r>
          </w:p>
        </w:tc>
        <w:tc>
          <w:tcPr>
            <w:tcW w:w="7087" w:type="dxa"/>
            <w:shd w:val="clear" w:color="auto" w:fill="auto"/>
          </w:tcPr>
          <w:p w14:paraId="36EAA0AE">
            <w:pPr>
              <w:pStyle w:val="99"/>
              <w:jc w:val="both"/>
              <w:rPr>
                <w:b w:val="0"/>
                <w:bCs/>
                <w:color w:val="000000" w:themeColor="text1"/>
                <w:sz w:val="24"/>
              </w:rPr>
            </w:pPr>
            <w:r>
              <w:rPr>
                <w:b w:val="0"/>
                <w:bCs/>
                <w:color w:val="000000" w:themeColor="text1"/>
                <w:sz w:val="24"/>
              </w:rPr>
              <w:t>Навчальна</w:t>
            </w:r>
            <w:r>
              <w:rPr>
                <w:b w:val="0"/>
                <w:bCs/>
                <w:color w:val="000000" w:themeColor="text1"/>
                <w:spacing w:val="40"/>
                <w:sz w:val="24"/>
              </w:rPr>
              <w:t xml:space="preserve"> </w:t>
            </w:r>
            <w:r>
              <w:rPr>
                <w:b w:val="0"/>
                <w:bCs/>
                <w:color w:val="000000" w:themeColor="text1"/>
                <w:sz w:val="24"/>
              </w:rPr>
              <w:t>програма</w:t>
            </w:r>
            <w:r>
              <w:rPr>
                <w:b w:val="0"/>
                <w:bCs/>
                <w:color w:val="000000" w:themeColor="text1"/>
                <w:spacing w:val="41"/>
                <w:sz w:val="24"/>
              </w:rPr>
              <w:t xml:space="preserve"> </w:t>
            </w:r>
            <w:r>
              <w:rPr>
                <w:b w:val="0"/>
                <w:bCs/>
                <w:color w:val="000000" w:themeColor="text1"/>
                <w:sz w:val="24"/>
              </w:rPr>
              <w:t>«Українська</w:t>
            </w:r>
            <w:r>
              <w:rPr>
                <w:b w:val="0"/>
                <w:bCs/>
                <w:color w:val="000000" w:themeColor="text1"/>
                <w:spacing w:val="41"/>
                <w:sz w:val="24"/>
              </w:rPr>
              <w:t xml:space="preserve"> </w:t>
            </w:r>
            <w:r>
              <w:rPr>
                <w:b w:val="0"/>
                <w:bCs/>
                <w:color w:val="000000" w:themeColor="text1"/>
                <w:sz w:val="24"/>
              </w:rPr>
              <w:t>література</w:t>
            </w:r>
            <w:r>
              <w:rPr>
                <w:b w:val="0"/>
                <w:bCs/>
                <w:color w:val="000000" w:themeColor="text1"/>
                <w:spacing w:val="40"/>
                <w:sz w:val="24"/>
              </w:rPr>
              <w:t xml:space="preserve"> </w:t>
            </w:r>
            <w:r>
              <w:rPr>
                <w:b w:val="0"/>
                <w:bCs/>
                <w:color w:val="000000" w:themeColor="text1"/>
                <w:sz w:val="24"/>
              </w:rPr>
              <w:t>(рівень</w:t>
            </w:r>
            <w:r>
              <w:rPr>
                <w:b w:val="0"/>
                <w:bCs/>
                <w:color w:val="000000" w:themeColor="text1"/>
                <w:spacing w:val="42"/>
                <w:sz w:val="24"/>
              </w:rPr>
              <w:t xml:space="preserve"> </w:t>
            </w:r>
            <w:r>
              <w:rPr>
                <w:b w:val="0"/>
                <w:bCs/>
                <w:color w:val="000000" w:themeColor="text1"/>
                <w:sz w:val="24"/>
              </w:rPr>
              <w:t>стандарту). 10</w:t>
            </w:r>
            <w:r>
              <w:rPr>
                <w:b w:val="0"/>
                <w:bCs/>
                <w:color w:val="000000" w:themeColor="text1"/>
                <w:spacing w:val="47"/>
                <w:sz w:val="24"/>
              </w:rPr>
              <w:t>-</w:t>
            </w:r>
            <w:r>
              <w:rPr>
                <w:b w:val="0"/>
                <w:bCs/>
                <w:color w:val="000000" w:themeColor="text1"/>
                <w:sz w:val="24"/>
              </w:rPr>
              <w:t>11</w:t>
            </w:r>
            <w:r>
              <w:rPr>
                <w:b w:val="0"/>
                <w:bCs/>
                <w:color w:val="000000" w:themeColor="text1"/>
                <w:spacing w:val="-57"/>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(наказ МОН</w:t>
            </w:r>
            <w:r>
              <w:rPr>
                <w:b w:val="0"/>
                <w:bCs/>
                <w:color w:val="000000" w:themeColor="text1"/>
                <w:spacing w:val="-1"/>
                <w:sz w:val="24"/>
              </w:rPr>
              <w:t xml:space="preserve"> </w:t>
            </w:r>
            <w:r>
              <w:rPr>
                <w:b w:val="0"/>
                <w:bCs/>
                <w:color w:val="000000" w:themeColor="text1"/>
                <w:sz w:val="24"/>
              </w:rPr>
              <w:t>України від</w:t>
            </w:r>
            <w:r>
              <w:rPr>
                <w:b w:val="0"/>
                <w:bCs/>
                <w:color w:val="000000" w:themeColor="text1"/>
                <w:spacing w:val="-1"/>
                <w:sz w:val="24"/>
              </w:rPr>
              <w:t xml:space="preserve"> </w:t>
            </w:r>
            <w:r>
              <w:rPr>
                <w:b w:val="0"/>
                <w:bCs/>
                <w:color w:val="000000" w:themeColor="text1"/>
                <w:sz w:val="24"/>
              </w:rPr>
              <w:t>23.10.2017 №</w:t>
            </w:r>
            <w:r>
              <w:rPr>
                <w:b w:val="0"/>
                <w:bCs/>
                <w:color w:val="000000" w:themeColor="text1"/>
                <w:spacing w:val="-2"/>
                <w:sz w:val="24"/>
              </w:rPr>
              <w:t xml:space="preserve"> </w:t>
            </w:r>
            <w:r>
              <w:rPr>
                <w:b w:val="0"/>
                <w:bCs/>
                <w:color w:val="000000" w:themeColor="text1"/>
                <w:sz w:val="24"/>
              </w:rPr>
              <w:t>1407)</w:t>
            </w:r>
          </w:p>
        </w:tc>
      </w:tr>
      <w:tr w14:paraId="3D734A6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2802" w:type="dxa"/>
            <w:shd w:val="clear" w:color="auto" w:fill="auto"/>
          </w:tcPr>
          <w:p w14:paraId="7B972D47">
            <w:pPr>
              <w:pStyle w:val="99"/>
              <w:spacing w:before="116"/>
              <w:ind w:left="200"/>
              <w:rPr>
                <w:b/>
                <w:bCs/>
                <w:color w:val="000000" w:themeColor="text1"/>
                <w:sz w:val="24"/>
              </w:rPr>
            </w:pPr>
            <w:r>
              <w:rPr>
                <w:b/>
                <w:bCs/>
                <w:color w:val="000000" w:themeColor="text1"/>
                <w:sz w:val="24"/>
              </w:rPr>
              <w:t>Алгебра</w:t>
            </w:r>
          </w:p>
        </w:tc>
        <w:tc>
          <w:tcPr>
            <w:tcW w:w="7087" w:type="dxa"/>
            <w:shd w:val="clear" w:color="auto" w:fill="auto"/>
          </w:tcPr>
          <w:p w14:paraId="0F599CE1">
            <w:pPr>
              <w:pStyle w:val="99"/>
              <w:tabs>
                <w:tab w:val="left" w:pos="0"/>
              </w:tabs>
              <w:jc w:val="both"/>
              <w:rPr>
                <w:b w:val="0"/>
                <w:bCs/>
                <w:color w:val="000000" w:themeColor="text1"/>
                <w:sz w:val="24"/>
              </w:rPr>
            </w:pPr>
            <w:r>
              <w:rPr>
                <w:b w:val="0"/>
                <w:bCs/>
                <w:color w:val="000000" w:themeColor="text1"/>
                <w:sz w:val="24"/>
              </w:rPr>
              <w:t>Навчальн програма  «Математика  (рівень стандарту,  п</w:t>
            </w:r>
            <w:r>
              <w:rPr>
                <w:b w:val="0"/>
                <w:bCs/>
                <w:color w:val="000000" w:themeColor="text1"/>
                <w:spacing w:val="-1"/>
                <w:sz w:val="24"/>
              </w:rPr>
              <w:t>рофільний</w:t>
            </w:r>
            <w:r>
              <w:rPr>
                <w:b w:val="0"/>
                <w:bCs/>
                <w:color w:val="000000" w:themeColor="text1"/>
                <w:spacing w:val="-57"/>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10-11</w:t>
            </w:r>
            <w:r>
              <w:rPr>
                <w:b w:val="0"/>
                <w:bCs/>
                <w:color w:val="000000" w:themeColor="text1"/>
                <w:spacing w:val="-1"/>
                <w:sz w:val="24"/>
              </w:rPr>
              <w:t xml:space="preserve"> </w:t>
            </w:r>
            <w:r>
              <w:rPr>
                <w:b w:val="0"/>
                <w:bCs/>
                <w:color w:val="000000" w:themeColor="text1"/>
                <w:sz w:val="24"/>
              </w:rPr>
              <w:t>класи» (наказ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3"/>
                <w:sz w:val="24"/>
              </w:rPr>
              <w:t xml:space="preserve"> </w:t>
            </w:r>
            <w:r>
              <w:rPr>
                <w:b w:val="0"/>
                <w:bCs/>
                <w:color w:val="000000" w:themeColor="text1"/>
                <w:sz w:val="24"/>
              </w:rPr>
              <w:t>23.10.2017</w:t>
            </w:r>
            <w:r>
              <w:rPr>
                <w:b w:val="0"/>
                <w:bCs/>
                <w:color w:val="000000" w:themeColor="text1"/>
                <w:spacing w:val="-1"/>
                <w:sz w:val="24"/>
              </w:rPr>
              <w:t xml:space="preserve"> </w:t>
            </w:r>
            <w:r>
              <w:rPr>
                <w:b w:val="0"/>
                <w:bCs/>
                <w:color w:val="000000" w:themeColor="text1"/>
                <w:sz w:val="24"/>
              </w:rPr>
              <w:t>№</w:t>
            </w:r>
            <w:r>
              <w:rPr>
                <w:b w:val="0"/>
                <w:bCs/>
                <w:color w:val="000000" w:themeColor="text1"/>
                <w:spacing w:val="1"/>
                <w:sz w:val="24"/>
              </w:rPr>
              <w:t xml:space="preserve"> </w:t>
            </w:r>
            <w:r>
              <w:rPr>
                <w:b w:val="0"/>
                <w:bCs/>
                <w:color w:val="000000" w:themeColor="text1"/>
                <w:sz w:val="24"/>
              </w:rPr>
              <w:t>1407).</w:t>
            </w:r>
          </w:p>
        </w:tc>
      </w:tr>
      <w:tr w14:paraId="6AA382A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2802" w:type="dxa"/>
            <w:shd w:val="clear" w:color="auto" w:fill="auto"/>
          </w:tcPr>
          <w:p w14:paraId="225AF6C1">
            <w:pPr>
              <w:pStyle w:val="99"/>
              <w:spacing w:before="116"/>
              <w:ind w:left="200"/>
              <w:rPr>
                <w:b/>
                <w:bCs/>
                <w:color w:val="000000" w:themeColor="text1"/>
                <w:sz w:val="24"/>
              </w:rPr>
            </w:pPr>
            <w:r>
              <w:rPr>
                <w:b/>
                <w:bCs/>
                <w:color w:val="000000" w:themeColor="text1"/>
                <w:sz w:val="24"/>
              </w:rPr>
              <w:t>Геометрія</w:t>
            </w:r>
          </w:p>
        </w:tc>
        <w:tc>
          <w:tcPr>
            <w:tcW w:w="7087" w:type="dxa"/>
            <w:shd w:val="clear" w:color="auto" w:fill="auto"/>
          </w:tcPr>
          <w:p w14:paraId="3C3ACCD0">
            <w:pPr>
              <w:pStyle w:val="99"/>
              <w:tabs>
                <w:tab w:val="left" w:pos="1588"/>
                <w:tab w:val="left" w:pos="2753"/>
                <w:tab w:val="left" w:pos="4334"/>
                <w:tab w:val="left" w:pos="5274"/>
                <w:tab w:val="left" w:pos="6570"/>
              </w:tabs>
              <w:jc w:val="both"/>
              <w:rPr>
                <w:b w:val="0"/>
                <w:bCs/>
                <w:color w:val="000000" w:themeColor="text1"/>
                <w:sz w:val="24"/>
              </w:rPr>
            </w:pPr>
            <w:r>
              <w:rPr>
                <w:b w:val="0"/>
                <w:bCs/>
                <w:color w:val="000000" w:themeColor="text1"/>
                <w:sz w:val="24"/>
              </w:rPr>
              <w:t>Навчальна програма «Математика (рівень</w:t>
            </w:r>
            <w:r>
              <w:rPr>
                <w:b w:val="0"/>
                <w:bCs/>
                <w:color w:val="000000" w:themeColor="text1"/>
                <w:sz w:val="24"/>
              </w:rPr>
              <w:tab/>
            </w:r>
            <w:r>
              <w:rPr>
                <w:b w:val="0"/>
                <w:bCs/>
                <w:color w:val="000000" w:themeColor="text1"/>
                <w:sz w:val="24"/>
              </w:rPr>
              <w:t xml:space="preserve">стандарту, </w:t>
            </w:r>
            <w:r>
              <w:rPr>
                <w:b w:val="0"/>
                <w:bCs/>
                <w:color w:val="000000" w:themeColor="text1"/>
                <w:spacing w:val="-1"/>
                <w:sz w:val="24"/>
              </w:rPr>
              <w:t>профільний</w:t>
            </w:r>
            <w:r>
              <w:rPr>
                <w:b w:val="0"/>
                <w:bCs/>
                <w:color w:val="000000" w:themeColor="text1"/>
                <w:spacing w:val="-57"/>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10-11</w:t>
            </w:r>
            <w:r>
              <w:rPr>
                <w:b w:val="0"/>
                <w:bCs/>
                <w:color w:val="000000" w:themeColor="text1"/>
                <w:spacing w:val="-1"/>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 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2"/>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3"/>
                <w:sz w:val="24"/>
              </w:rPr>
              <w:t xml:space="preserve"> </w:t>
            </w:r>
            <w:r>
              <w:rPr>
                <w:b w:val="0"/>
                <w:bCs/>
                <w:color w:val="000000" w:themeColor="text1"/>
                <w:sz w:val="24"/>
              </w:rPr>
              <w:t>23.10.2017</w:t>
            </w:r>
            <w:r>
              <w:rPr>
                <w:b w:val="0"/>
                <w:bCs/>
                <w:color w:val="000000" w:themeColor="text1"/>
                <w:spacing w:val="-1"/>
                <w:sz w:val="24"/>
              </w:rPr>
              <w:t xml:space="preserve"> </w:t>
            </w:r>
            <w:r>
              <w:rPr>
                <w:b w:val="0"/>
                <w:bCs/>
                <w:color w:val="000000" w:themeColor="text1"/>
                <w:sz w:val="24"/>
              </w:rPr>
              <w:t>№</w:t>
            </w:r>
            <w:r>
              <w:rPr>
                <w:b w:val="0"/>
                <w:bCs/>
                <w:color w:val="000000" w:themeColor="text1"/>
                <w:spacing w:val="-2"/>
                <w:sz w:val="24"/>
              </w:rPr>
              <w:t xml:space="preserve"> </w:t>
            </w:r>
            <w:r>
              <w:rPr>
                <w:b w:val="0"/>
                <w:bCs/>
                <w:color w:val="000000" w:themeColor="text1"/>
                <w:sz w:val="24"/>
              </w:rPr>
              <w:t>1407).</w:t>
            </w:r>
          </w:p>
        </w:tc>
      </w:tr>
      <w:tr w14:paraId="2295944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08" w:hRule="atLeast"/>
        </w:trPr>
        <w:tc>
          <w:tcPr>
            <w:tcW w:w="2802" w:type="dxa"/>
            <w:shd w:val="clear" w:color="auto" w:fill="auto"/>
          </w:tcPr>
          <w:p w14:paraId="037A07B9">
            <w:pPr>
              <w:pStyle w:val="99"/>
              <w:spacing w:before="116"/>
              <w:ind w:left="200"/>
              <w:rPr>
                <w:b/>
                <w:bCs/>
                <w:color w:val="000000" w:themeColor="text1"/>
                <w:sz w:val="24"/>
              </w:rPr>
            </w:pPr>
            <w:r>
              <w:rPr>
                <w:b/>
                <w:bCs/>
                <w:color w:val="000000" w:themeColor="text1"/>
                <w:sz w:val="24"/>
              </w:rPr>
              <w:t>Зарубіжна</w:t>
            </w:r>
            <w:r>
              <w:rPr>
                <w:b/>
                <w:bCs/>
                <w:color w:val="000000" w:themeColor="text1"/>
                <w:spacing w:val="-3"/>
                <w:sz w:val="24"/>
              </w:rPr>
              <w:t xml:space="preserve"> </w:t>
            </w:r>
            <w:r>
              <w:rPr>
                <w:b/>
                <w:bCs/>
                <w:color w:val="000000" w:themeColor="text1"/>
                <w:sz w:val="24"/>
              </w:rPr>
              <w:t>література</w:t>
            </w:r>
          </w:p>
        </w:tc>
        <w:tc>
          <w:tcPr>
            <w:tcW w:w="7087" w:type="dxa"/>
            <w:shd w:val="clear" w:color="auto" w:fill="auto"/>
          </w:tcPr>
          <w:p w14:paraId="4B32794A">
            <w:pPr>
              <w:pStyle w:val="99"/>
              <w:jc w:val="both"/>
              <w:rPr>
                <w:b w:val="0"/>
                <w:bCs/>
                <w:color w:val="000000" w:themeColor="text1"/>
                <w:sz w:val="24"/>
              </w:rPr>
            </w:pPr>
            <w:r>
              <w:rPr>
                <w:b w:val="0"/>
                <w:bCs/>
                <w:color w:val="000000" w:themeColor="text1"/>
                <w:sz w:val="24"/>
              </w:rPr>
              <w:t>Навчальна</w:t>
            </w:r>
            <w:r>
              <w:rPr>
                <w:b w:val="0"/>
                <w:bCs/>
                <w:color w:val="000000" w:themeColor="text1"/>
                <w:spacing w:val="12"/>
                <w:sz w:val="24"/>
              </w:rPr>
              <w:t xml:space="preserve"> </w:t>
            </w:r>
            <w:r>
              <w:rPr>
                <w:b w:val="0"/>
                <w:bCs/>
                <w:color w:val="000000" w:themeColor="text1"/>
                <w:sz w:val="24"/>
              </w:rPr>
              <w:t>програма</w:t>
            </w:r>
            <w:r>
              <w:rPr>
                <w:b w:val="0"/>
                <w:bCs/>
                <w:color w:val="000000" w:themeColor="text1"/>
                <w:spacing w:val="12"/>
                <w:sz w:val="24"/>
              </w:rPr>
              <w:t xml:space="preserve"> </w:t>
            </w:r>
            <w:r>
              <w:rPr>
                <w:b w:val="0"/>
                <w:bCs/>
                <w:color w:val="000000" w:themeColor="text1"/>
                <w:sz w:val="24"/>
              </w:rPr>
              <w:t>«Зарубіжна</w:t>
            </w:r>
            <w:r>
              <w:rPr>
                <w:b w:val="0"/>
                <w:bCs/>
                <w:color w:val="000000" w:themeColor="text1"/>
                <w:spacing w:val="12"/>
                <w:sz w:val="24"/>
              </w:rPr>
              <w:t xml:space="preserve"> </w:t>
            </w:r>
            <w:r>
              <w:rPr>
                <w:b w:val="0"/>
                <w:bCs/>
                <w:color w:val="000000" w:themeColor="text1"/>
                <w:sz w:val="24"/>
              </w:rPr>
              <w:t>література.</w:t>
            </w:r>
            <w:r>
              <w:rPr>
                <w:b w:val="0"/>
                <w:bCs/>
                <w:color w:val="000000" w:themeColor="text1"/>
                <w:spacing w:val="12"/>
                <w:sz w:val="24"/>
              </w:rPr>
              <w:t xml:space="preserve"> </w:t>
            </w:r>
            <w:r>
              <w:rPr>
                <w:b w:val="0"/>
                <w:bCs/>
                <w:color w:val="000000" w:themeColor="text1"/>
                <w:sz w:val="24"/>
              </w:rPr>
              <w:t>Рівень</w:t>
            </w:r>
            <w:r>
              <w:rPr>
                <w:b w:val="0"/>
                <w:bCs/>
                <w:color w:val="000000" w:themeColor="text1"/>
                <w:spacing w:val="13"/>
                <w:sz w:val="24"/>
              </w:rPr>
              <w:t xml:space="preserve"> </w:t>
            </w:r>
            <w:r>
              <w:rPr>
                <w:b w:val="0"/>
                <w:bCs/>
                <w:color w:val="000000" w:themeColor="text1"/>
                <w:sz w:val="24"/>
              </w:rPr>
              <w:t>стандарту.</w:t>
            </w:r>
            <w:r>
              <w:rPr>
                <w:b w:val="0"/>
                <w:bCs/>
                <w:color w:val="000000" w:themeColor="text1"/>
                <w:spacing w:val="11"/>
                <w:sz w:val="24"/>
              </w:rPr>
              <w:t xml:space="preserve"> </w:t>
            </w:r>
            <w:r>
              <w:rPr>
                <w:b w:val="0"/>
                <w:bCs/>
                <w:color w:val="000000" w:themeColor="text1"/>
                <w:sz w:val="24"/>
              </w:rPr>
              <w:t xml:space="preserve">10-11 </w:t>
            </w:r>
            <w:r>
              <w:rPr>
                <w:b w:val="0"/>
                <w:bCs/>
                <w:color w:val="000000" w:themeColor="text1"/>
                <w:spacing w:val="-57"/>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w:t>
            </w:r>
            <w:r>
              <w:rPr>
                <w:b w:val="0"/>
                <w:bCs/>
                <w:color w:val="000000" w:themeColor="text1"/>
                <w:spacing w:val="-1"/>
                <w:sz w:val="24"/>
              </w:rPr>
              <w:t xml:space="preserve"> </w:t>
            </w:r>
            <w:r>
              <w:rPr>
                <w:b w:val="0"/>
                <w:bCs/>
                <w:color w:val="000000" w:themeColor="text1"/>
                <w:sz w:val="24"/>
              </w:rPr>
              <w:t>23.10.2017 №</w:t>
            </w:r>
            <w:r>
              <w:rPr>
                <w:b w:val="0"/>
                <w:bCs/>
                <w:color w:val="000000" w:themeColor="text1"/>
                <w:spacing w:val="-2"/>
                <w:sz w:val="24"/>
              </w:rPr>
              <w:t xml:space="preserve"> </w:t>
            </w:r>
            <w:r>
              <w:rPr>
                <w:b w:val="0"/>
                <w:bCs/>
                <w:color w:val="000000" w:themeColor="text1"/>
                <w:sz w:val="24"/>
              </w:rPr>
              <w:t>1407)</w:t>
            </w:r>
          </w:p>
        </w:tc>
      </w:tr>
      <w:tr w14:paraId="5409C99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27" w:hRule="atLeast"/>
        </w:trPr>
        <w:tc>
          <w:tcPr>
            <w:tcW w:w="2802" w:type="dxa"/>
            <w:shd w:val="clear" w:color="auto" w:fill="auto"/>
          </w:tcPr>
          <w:p w14:paraId="0E053380">
            <w:pPr>
              <w:pStyle w:val="99"/>
              <w:spacing w:line="263" w:lineRule="exact"/>
              <w:ind w:left="200"/>
              <w:rPr>
                <w:rFonts w:hint="default"/>
                <w:b/>
                <w:bCs/>
                <w:color w:val="000000" w:themeColor="text1"/>
                <w:sz w:val="24"/>
                <w:lang w:val="uk-UA"/>
              </w:rPr>
            </w:pPr>
            <w:r>
              <w:rPr>
                <w:b/>
                <w:bCs/>
                <w:color w:val="000000" w:themeColor="text1"/>
                <w:sz w:val="24"/>
                <w:lang w:val="uk-UA"/>
              </w:rPr>
              <w:t>Іноземна</w:t>
            </w:r>
            <w:r>
              <w:rPr>
                <w:rFonts w:hint="default"/>
                <w:b/>
                <w:bCs/>
                <w:color w:val="000000" w:themeColor="text1"/>
                <w:sz w:val="24"/>
                <w:lang w:val="uk-UA"/>
              </w:rPr>
              <w:t xml:space="preserve"> мова</w:t>
            </w:r>
          </w:p>
        </w:tc>
        <w:tc>
          <w:tcPr>
            <w:tcW w:w="7087" w:type="dxa"/>
            <w:shd w:val="clear" w:color="auto" w:fill="auto"/>
          </w:tcPr>
          <w:p w14:paraId="21B26033">
            <w:pPr>
              <w:pStyle w:val="99"/>
              <w:jc w:val="both"/>
              <w:rPr>
                <w:b w:val="0"/>
                <w:bCs/>
                <w:color w:val="000000" w:themeColor="text1"/>
                <w:sz w:val="24"/>
              </w:rPr>
            </w:pPr>
            <w:r>
              <w:rPr>
                <w:b w:val="0"/>
                <w:bCs/>
                <w:color w:val="000000" w:themeColor="text1"/>
                <w:sz w:val="24"/>
              </w:rPr>
              <w:t>Програма</w:t>
            </w:r>
            <w:r>
              <w:rPr>
                <w:b w:val="0"/>
                <w:bCs/>
                <w:color w:val="000000" w:themeColor="text1"/>
                <w:spacing w:val="1"/>
                <w:sz w:val="24"/>
              </w:rPr>
              <w:t xml:space="preserve"> </w:t>
            </w:r>
            <w:r>
              <w:rPr>
                <w:b w:val="0"/>
                <w:bCs/>
                <w:color w:val="000000" w:themeColor="text1"/>
                <w:sz w:val="24"/>
              </w:rPr>
              <w:t>для</w:t>
            </w:r>
            <w:r>
              <w:rPr>
                <w:b w:val="0"/>
                <w:bCs/>
                <w:color w:val="000000" w:themeColor="text1"/>
                <w:spacing w:val="1"/>
                <w:sz w:val="24"/>
              </w:rPr>
              <w:t xml:space="preserve"> </w:t>
            </w:r>
            <w:r>
              <w:rPr>
                <w:b w:val="0"/>
                <w:bCs/>
                <w:color w:val="000000" w:themeColor="text1"/>
                <w:sz w:val="24"/>
              </w:rPr>
              <w:t>загальноосвітніх</w:t>
            </w:r>
            <w:r>
              <w:rPr>
                <w:b w:val="0"/>
                <w:bCs/>
                <w:color w:val="000000" w:themeColor="text1"/>
                <w:spacing w:val="1"/>
                <w:sz w:val="24"/>
              </w:rPr>
              <w:t xml:space="preserve"> </w:t>
            </w:r>
            <w:r>
              <w:rPr>
                <w:b w:val="0"/>
                <w:bCs/>
                <w:color w:val="000000" w:themeColor="text1"/>
                <w:sz w:val="24"/>
              </w:rPr>
              <w:t>навчальних</w:t>
            </w:r>
            <w:r>
              <w:rPr>
                <w:b w:val="0"/>
                <w:bCs/>
                <w:color w:val="000000" w:themeColor="text1"/>
                <w:spacing w:val="1"/>
                <w:sz w:val="24"/>
              </w:rPr>
              <w:t xml:space="preserve"> </w:t>
            </w:r>
            <w:r>
              <w:rPr>
                <w:b w:val="0"/>
                <w:bCs/>
                <w:color w:val="000000" w:themeColor="text1"/>
                <w:sz w:val="24"/>
              </w:rPr>
              <w:t>закладів.</w:t>
            </w:r>
            <w:r>
              <w:rPr>
                <w:b w:val="0"/>
                <w:bCs/>
                <w:color w:val="000000" w:themeColor="text1"/>
                <w:spacing w:val="1"/>
                <w:sz w:val="24"/>
              </w:rPr>
              <w:t xml:space="preserve"> </w:t>
            </w:r>
            <w:r>
              <w:rPr>
                <w:b w:val="0"/>
                <w:bCs/>
                <w:color w:val="000000" w:themeColor="text1"/>
                <w:sz w:val="24"/>
              </w:rPr>
              <w:t>10</w:t>
            </w:r>
            <w:r>
              <w:rPr>
                <w:b w:val="0"/>
                <w:bCs/>
                <w:color w:val="000000" w:themeColor="text1"/>
                <w:spacing w:val="1"/>
                <w:sz w:val="24"/>
              </w:rPr>
              <w:t>-</w:t>
            </w:r>
            <w:r>
              <w:rPr>
                <w:b w:val="0"/>
                <w:bCs/>
                <w:color w:val="000000" w:themeColor="text1"/>
                <w:sz w:val="24"/>
              </w:rPr>
              <w:t>11</w:t>
            </w:r>
            <w:r>
              <w:rPr>
                <w:b w:val="0"/>
                <w:bCs/>
                <w:color w:val="000000" w:themeColor="text1"/>
                <w:spacing w:val="1"/>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Іноземні мови.</w:t>
            </w:r>
            <w:r>
              <w:rPr>
                <w:b w:val="0"/>
                <w:bCs/>
                <w:color w:val="000000" w:themeColor="text1"/>
                <w:spacing w:val="1"/>
                <w:sz w:val="24"/>
              </w:rPr>
              <w:t xml:space="preserve"> </w:t>
            </w:r>
            <w:r>
              <w:rPr>
                <w:b w:val="0"/>
                <w:bCs/>
                <w:color w:val="000000" w:themeColor="text1"/>
                <w:sz w:val="24"/>
              </w:rPr>
              <w:t>Рівень стандарту. Іноземні мови. Профільний рівень.</w:t>
            </w:r>
            <w:r>
              <w:rPr>
                <w:b w:val="0"/>
                <w:bCs/>
                <w:color w:val="000000" w:themeColor="text1"/>
                <w:spacing w:val="1"/>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 23.10.2017 №</w:t>
            </w:r>
            <w:r>
              <w:rPr>
                <w:b w:val="0"/>
                <w:bCs/>
                <w:color w:val="000000" w:themeColor="text1"/>
                <w:spacing w:val="-1"/>
                <w:sz w:val="24"/>
              </w:rPr>
              <w:t xml:space="preserve"> </w:t>
            </w:r>
            <w:r>
              <w:rPr>
                <w:b w:val="0"/>
                <w:bCs/>
                <w:color w:val="000000" w:themeColor="text1"/>
                <w:sz w:val="24"/>
              </w:rPr>
              <w:t>1407)</w:t>
            </w:r>
          </w:p>
        </w:tc>
      </w:tr>
      <w:tr w14:paraId="4D47A87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945" w:hRule="atLeast"/>
        </w:trPr>
        <w:tc>
          <w:tcPr>
            <w:tcW w:w="2802" w:type="dxa"/>
            <w:shd w:val="clear" w:color="auto" w:fill="auto"/>
          </w:tcPr>
          <w:p w14:paraId="283E08C1">
            <w:pPr>
              <w:pStyle w:val="99"/>
              <w:spacing w:before="112"/>
              <w:ind w:left="200"/>
              <w:rPr>
                <w:b/>
                <w:bCs/>
                <w:color w:val="000000" w:themeColor="text1"/>
                <w:sz w:val="24"/>
              </w:rPr>
            </w:pPr>
            <w:r>
              <w:rPr>
                <w:b/>
                <w:bCs/>
                <w:color w:val="000000" w:themeColor="text1"/>
                <w:sz w:val="24"/>
              </w:rPr>
              <w:t>Біологія</w:t>
            </w:r>
          </w:p>
        </w:tc>
        <w:tc>
          <w:tcPr>
            <w:tcW w:w="7087" w:type="dxa"/>
            <w:shd w:val="clear" w:color="auto" w:fill="auto"/>
          </w:tcPr>
          <w:p w14:paraId="00ADC594">
            <w:pPr>
              <w:pStyle w:val="99"/>
              <w:jc w:val="both"/>
              <w:rPr>
                <w:b w:val="0"/>
                <w:bCs/>
                <w:color w:val="000000" w:themeColor="text1"/>
                <w:sz w:val="24"/>
              </w:rPr>
            </w:pPr>
            <w:r>
              <w:rPr>
                <w:b w:val="0"/>
                <w:bCs/>
                <w:color w:val="000000" w:themeColor="text1"/>
                <w:sz w:val="24"/>
              </w:rPr>
              <w:t>Навчальна</w:t>
            </w:r>
            <w:r>
              <w:rPr>
                <w:b w:val="0"/>
                <w:bCs/>
                <w:color w:val="000000" w:themeColor="text1"/>
                <w:spacing w:val="22"/>
                <w:sz w:val="24"/>
              </w:rPr>
              <w:t xml:space="preserve"> </w:t>
            </w:r>
            <w:r>
              <w:rPr>
                <w:b w:val="0"/>
                <w:bCs/>
                <w:color w:val="000000" w:themeColor="text1"/>
                <w:sz w:val="24"/>
              </w:rPr>
              <w:t>програма</w:t>
            </w:r>
            <w:r>
              <w:rPr>
                <w:b w:val="0"/>
                <w:bCs/>
                <w:color w:val="000000" w:themeColor="text1"/>
                <w:spacing w:val="24"/>
                <w:sz w:val="24"/>
              </w:rPr>
              <w:t xml:space="preserve"> </w:t>
            </w:r>
            <w:r>
              <w:rPr>
                <w:b w:val="0"/>
                <w:bCs/>
                <w:color w:val="000000" w:themeColor="text1"/>
                <w:sz w:val="24"/>
              </w:rPr>
              <w:t>для</w:t>
            </w:r>
            <w:r>
              <w:rPr>
                <w:b w:val="0"/>
                <w:bCs/>
                <w:color w:val="000000" w:themeColor="text1"/>
                <w:spacing w:val="23"/>
                <w:sz w:val="24"/>
              </w:rPr>
              <w:t xml:space="preserve"> </w:t>
            </w:r>
            <w:r>
              <w:rPr>
                <w:b w:val="0"/>
                <w:bCs/>
                <w:color w:val="000000" w:themeColor="text1"/>
                <w:sz w:val="24"/>
              </w:rPr>
              <w:t>закладів</w:t>
            </w:r>
            <w:r>
              <w:rPr>
                <w:b w:val="0"/>
                <w:bCs/>
                <w:color w:val="000000" w:themeColor="text1"/>
                <w:spacing w:val="24"/>
                <w:sz w:val="24"/>
              </w:rPr>
              <w:t xml:space="preserve"> </w:t>
            </w:r>
            <w:r>
              <w:rPr>
                <w:b w:val="0"/>
                <w:bCs/>
                <w:color w:val="000000" w:themeColor="text1"/>
                <w:sz w:val="24"/>
              </w:rPr>
              <w:t>середньої</w:t>
            </w:r>
            <w:r>
              <w:rPr>
                <w:b w:val="0"/>
                <w:bCs/>
                <w:color w:val="000000" w:themeColor="text1"/>
                <w:spacing w:val="21"/>
                <w:sz w:val="24"/>
              </w:rPr>
              <w:t xml:space="preserve"> </w:t>
            </w:r>
            <w:r>
              <w:rPr>
                <w:b w:val="0"/>
                <w:bCs/>
                <w:color w:val="000000" w:themeColor="text1"/>
                <w:sz w:val="24"/>
              </w:rPr>
              <w:t>освіти</w:t>
            </w:r>
            <w:r>
              <w:rPr>
                <w:b w:val="0"/>
                <w:bCs/>
                <w:color w:val="000000" w:themeColor="text1"/>
                <w:spacing w:val="25"/>
                <w:sz w:val="24"/>
              </w:rPr>
              <w:t xml:space="preserve"> </w:t>
            </w:r>
            <w:r>
              <w:rPr>
                <w:b w:val="0"/>
                <w:bCs/>
                <w:color w:val="000000" w:themeColor="text1"/>
                <w:sz w:val="24"/>
              </w:rPr>
              <w:t>«Біологія</w:t>
            </w:r>
            <w:r>
              <w:rPr>
                <w:b w:val="0"/>
                <w:bCs/>
                <w:color w:val="000000" w:themeColor="text1"/>
                <w:spacing w:val="21"/>
                <w:sz w:val="24"/>
              </w:rPr>
              <w:t xml:space="preserve"> </w:t>
            </w:r>
            <w:r>
              <w:rPr>
                <w:b w:val="0"/>
                <w:bCs/>
                <w:color w:val="000000" w:themeColor="text1"/>
                <w:sz w:val="24"/>
              </w:rPr>
              <w:t>і</w:t>
            </w:r>
            <w:r>
              <w:rPr>
                <w:b w:val="0"/>
                <w:bCs/>
                <w:color w:val="000000" w:themeColor="text1"/>
                <w:spacing w:val="24"/>
                <w:sz w:val="24"/>
              </w:rPr>
              <w:t xml:space="preserve"> </w:t>
            </w:r>
            <w:r>
              <w:rPr>
                <w:b w:val="0"/>
                <w:bCs/>
                <w:color w:val="000000" w:themeColor="text1"/>
                <w:sz w:val="24"/>
              </w:rPr>
              <w:t>екологія. 10-11</w:t>
            </w:r>
            <w:r>
              <w:rPr>
                <w:b w:val="0"/>
                <w:bCs/>
                <w:color w:val="000000" w:themeColor="text1"/>
                <w:spacing w:val="62"/>
                <w:sz w:val="24"/>
              </w:rPr>
              <w:t xml:space="preserve"> </w:t>
            </w:r>
            <w:r>
              <w:rPr>
                <w:b w:val="0"/>
                <w:bCs/>
                <w:color w:val="000000" w:themeColor="text1"/>
                <w:sz w:val="24"/>
              </w:rPr>
              <w:t>класи.</w:t>
            </w:r>
            <w:r>
              <w:rPr>
                <w:b w:val="0"/>
                <w:bCs/>
                <w:color w:val="000000" w:themeColor="text1"/>
                <w:spacing w:val="62"/>
                <w:sz w:val="24"/>
              </w:rPr>
              <w:t xml:space="preserve"> </w:t>
            </w:r>
            <w:r>
              <w:rPr>
                <w:b w:val="0"/>
                <w:bCs/>
                <w:color w:val="000000" w:themeColor="text1"/>
                <w:sz w:val="24"/>
              </w:rPr>
              <w:t>Рівень</w:t>
            </w:r>
            <w:r>
              <w:rPr>
                <w:b w:val="0"/>
                <w:bCs/>
                <w:color w:val="000000" w:themeColor="text1"/>
                <w:spacing w:val="61"/>
                <w:sz w:val="24"/>
              </w:rPr>
              <w:t xml:space="preserve"> </w:t>
            </w:r>
            <w:r>
              <w:rPr>
                <w:b w:val="0"/>
                <w:bCs/>
                <w:color w:val="000000" w:themeColor="text1"/>
                <w:sz w:val="24"/>
              </w:rPr>
              <w:t>стандарту.</w:t>
            </w:r>
            <w:r>
              <w:rPr>
                <w:b w:val="0"/>
                <w:bCs/>
                <w:color w:val="000000" w:themeColor="text1"/>
                <w:spacing w:val="63"/>
                <w:sz w:val="24"/>
              </w:rPr>
              <w:t xml:space="preserve"> </w:t>
            </w:r>
            <w:r>
              <w:rPr>
                <w:b w:val="0"/>
                <w:bCs/>
                <w:color w:val="000000" w:themeColor="text1"/>
                <w:sz w:val="24"/>
              </w:rPr>
              <w:t>Профільний</w:t>
            </w:r>
            <w:r>
              <w:rPr>
                <w:b w:val="0"/>
                <w:bCs/>
                <w:color w:val="000000" w:themeColor="text1"/>
                <w:spacing w:val="64"/>
                <w:sz w:val="24"/>
              </w:rPr>
              <w:t xml:space="preserve"> </w:t>
            </w:r>
            <w:r>
              <w:rPr>
                <w:b w:val="0"/>
                <w:bCs/>
                <w:color w:val="000000" w:themeColor="text1"/>
                <w:sz w:val="24"/>
              </w:rPr>
              <w:t>рівень.» (наказ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57"/>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1"/>
                <w:sz w:val="24"/>
              </w:rPr>
              <w:t xml:space="preserve"> </w:t>
            </w:r>
            <w:r>
              <w:rPr>
                <w:b w:val="0"/>
                <w:bCs/>
                <w:color w:val="000000" w:themeColor="text1"/>
                <w:sz w:val="24"/>
              </w:rPr>
              <w:t>23.10.2017</w:t>
            </w:r>
            <w:r>
              <w:rPr>
                <w:b w:val="0"/>
                <w:bCs/>
                <w:color w:val="000000" w:themeColor="text1"/>
                <w:spacing w:val="-3"/>
                <w:sz w:val="24"/>
              </w:rPr>
              <w:t xml:space="preserve"> </w:t>
            </w:r>
            <w:r>
              <w:rPr>
                <w:b w:val="0"/>
                <w:bCs/>
                <w:color w:val="000000" w:themeColor="text1"/>
                <w:sz w:val="24"/>
              </w:rPr>
              <w:t>№</w:t>
            </w:r>
            <w:r>
              <w:rPr>
                <w:b w:val="0"/>
                <w:bCs/>
                <w:color w:val="000000" w:themeColor="text1"/>
                <w:spacing w:val="-1"/>
                <w:sz w:val="24"/>
              </w:rPr>
              <w:t xml:space="preserve"> </w:t>
            </w:r>
            <w:r>
              <w:rPr>
                <w:b w:val="0"/>
                <w:bCs/>
                <w:color w:val="000000" w:themeColor="text1"/>
                <w:sz w:val="24"/>
              </w:rPr>
              <w:t>1407)</w:t>
            </w:r>
          </w:p>
        </w:tc>
      </w:tr>
      <w:tr w14:paraId="7840E73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88" w:hRule="atLeast"/>
        </w:trPr>
        <w:tc>
          <w:tcPr>
            <w:tcW w:w="2802" w:type="dxa"/>
            <w:shd w:val="clear" w:color="auto" w:fill="auto"/>
          </w:tcPr>
          <w:p w14:paraId="14402C90">
            <w:pPr>
              <w:pStyle w:val="99"/>
              <w:spacing w:before="112"/>
              <w:ind w:left="200"/>
              <w:rPr>
                <w:b/>
                <w:bCs/>
                <w:color w:val="000000" w:themeColor="text1"/>
                <w:sz w:val="24"/>
              </w:rPr>
            </w:pPr>
            <w:r>
              <w:rPr>
                <w:b/>
                <w:bCs/>
                <w:color w:val="000000" w:themeColor="text1"/>
                <w:sz w:val="24"/>
              </w:rPr>
              <w:t>Географія</w:t>
            </w:r>
          </w:p>
        </w:tc>
        <w:tc>
          <w:tcPr>
            <w:tcW w:w="7087" w:type="dxa"/>
            <w:shd w:val="clear" w:color="auto" w:fill="auto"/>
          </w:tcPr>
          <w:p w14:paraId="59883AEB">
            <w:pPr>
              <w:pStyle w:val="99"/>
              <w:tabs>
                <w:tab w:val="left" w:pos="2709"/>
              </w:tabs>
              <w:jc w:val="both"/>
              <w:rPr>
                <w:b w:val="0"/>
                <w:bCs/>
                <w:color w:val="000000" w:themeColor="text1"/>
                <w:sz w:val="24"/>
              </w:rPr>
            </w:pPr>
            <w:r>
              <w:rPr>
                <w:b w:val="0"/>
                <w:bCs/>
                <w:color w:val="000000" w:themeColor="text1"/>
                <w:sz w:val="24"/>
              </w:rPr>
              <w:t>Навчальна</w:t>
            </w:r>
            <w:r>
              <w:rPr>
                <w:b w:val="0"/>
                <w:bCs/>
                <w:color w:val="000000" w:themeColor="text1"/>
                <w:spacing w:val="62"/>
                <w:sz w:val="24"/>
              </w:rPr>
              <w:t xml:space="preserve"> </w:t>
            </w:r>
            <w:r>
              <w:rPr>
                <w:b w:val="0"/>
                <w:bCs/>
                <w:color w:val="000000" w:themeColor="text1"/>
                <w:sz w:val="24"/>
              </w:rPr>
              <w:t>програма «Географія.</w:t>
            </w:r>
            <w:r>
              <w:rPr>
                <w:b w:val="0"/>
                <w:bCs/>
                <w:color w:val="000000" w:themeColor="text1"/>
                <w:spacing w:val="7"/>
                <w:sz w:val="24"/>
              </w:rPr>
              <w:t xml:space="preserve"> </w:t>
            </w:r>
            <w:r>
              <w:rPr>
                <w:b w:val="0"/>
                <w:bCs/>
                <w:color w:val="000000" w:themeColor="text1"/>
                <w:sz w:val="24"/>
              </w:rPr>
              <w:t>10</w:t>
            </w:r>
            <w:r>
              <w:rPr>
                <w:b w:val="0"/>
                <w:bCs/>
                <w:color w:val="000000" w:themeColor="text1"/>
                <w:spacing w:val="9"/>
                <w:sz w:val="24"/>
              </w:rPr>
              <w:t>-</w:t>
            </w:r>
            <w:r>
              <w:rPr>
                <w:b w:val="0"/>
                <w:bCs/>
                <w:color w:val="000000" w:themeColor="text1"/>
                <w:sz w:val="24"/>
              </w:rPr>
              <w:t>11</w:t>
            </w:r>
            <w:r>
              <w:rPr>
                <w:b w:val="0"/>
                <w:bCs/>
                <w:color w:val="000000" w:themeColor="text1"/>
                <w:spacing w:val="6"/>
                <w:sz w:val="24"/>
              </w:rPr>
              <w:t xml:space="preserve"> </w:t>
            </w:r>
            <w:r>
              <w:rPr>
                <w:b w:val="0"/>
                <w:bCs/>
                <w:color w:val="000000" w:themeColor="text1"/>
                <w:sz w:val="24"/>
              </w:rPr>
              <w:t>класи».</w:t>
            </w:r>
            <w:r>
              <w:rPr>
                <w:b w:val="0"/>
                <w:bCs/>
                <w:color w:val="000000" w:themeColor="text1"/>
                <w:spacing w:val="6"/>
                <w:sz w:val="24"/>
              </w:rPr>
              <w:t xml:space="preserve"> </w:t>
            </w:r>
            <w:r>
              <w:rPr>
                <w:b w:val="0"/>
                <w:bCs/>
                <w:color w:val="000000" w:themeColor="text1"/>
                <w:sz w:val="24"/>
              </w:rPr>
              <w:t>Рівень</w:t>
            </w:r>
            <w:r>
              <w:rPr>
                <w:b w:val="0"/>
                <w:bCs/>
                <w:color w:val="000000" w:themeColor="text1"/>
                <w:spacing w:val="7"/>
                <w:sz w:val="24"/>
              </w:rPr>
              <w:t xml:space="preserve"> с</w:t>
            </w:r>
            <w:r>
              <w:rPr>
                <w:b w:val="0"/>
                <w:bCs/>
                <w:color w:val="000000" w:themeColor="text1"/>
                <w:sz w:val="24"/>
              </w:rPr>
              <w:t>тандарту.</w:t>
            </w:r>
            <w:r>
              <w:rPr>
                <w:b w:val="0"/>
                <w:bCs/>
                <w:color w:val="000000" w:themeColor="text1"/>
                <w:spacing w:val="-57"/>
                <w:sz w:val="24"/>
              </w:rPr>
              <w:t xml:space="preserve"> </w:t>
            </w:r>
            <w:r>
              <w:rPr>
                <w:b w:val="0"/>
                <w:bCs/>
                <w:color w:val="000000" w:themeColor="text1"/>
                <w:sz w:val="24"/>
              </w:rPr>
              <w:t>Профільний</w:t>
            </w:r>
            <w:r>
              <w:rPr>
                <w:b w:val="0"/>
                <w:bCs/>
                <w:color w:val="000000" w:themeColor="text1"/>
                <w:spacing w:val="-1"/>
                <w:sz w:val="24"/>
              </w:rPr>
              <w:t xml:space="preserve"> </w:t>
            </w:r>
            <w:r>
              <w:rPr>
                <w:b w:val="0"/>
                <w:bCs/>
                <w:color w:val="000000" w:themeColor="text1"/>
                <w:sz w:val="24"/>
              </w:rPr>
              <w:t>рівень. (наказ МОН України від 03 серпня 2022 року № 698)</w:t>
            </w:r>
          </w:p>
        </w:tc>
      </w:tr>
      <w:tr w14:paraId="5021163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3" w:hRule="atLeast"/>
        </w:trPr>
        <w:tc>
          <w:tcPr>
            <w:tcW w:w="2802" w:type="dxa"/>
            <w:shd w:val="clear" w:color="auto" w:fill="auto"/>
          </w:tcPr>
          <w:p w14:paraId="66856B4E">
            <w:pPr>
              <w:pStyle w:val="99"/>
              <w:spacing w:before="112"/>
              <w:ind w:left="200"/>
              <w:rPr>
                <w:b/>
                <w:bCs/>
                <w:color w:val="000000" w:themeColor="text1"/>
                <w:sz w:val="24"/>
              </w:rPr>
            </w:pPr>
            <w:r>
              <w:rPr>
                <w:b/>
                <w:bCs/>
                <w:color w:val="000000" w:themeColor="text1"/>
                <w:sz w:val="24"/>
              </w:rPr>
              <w:t>Хімія</w:t>
            </w:r>
          </w:p>
        </w:tc>
        <w:tc>
          <w:tcPr>
            <w:tcW w:w="7087" w:type="dxa"/>
            <w:shd w:val="clear" w:color="auto" w:fill="auto"/>
          </w:tcPr>
          <w:p w14:paraId="78EB3318">
            <w:pPr>
              <w:pStyle w:val="99"/>
              <w:jc w:val="both"/>
              <w:rPr>
                <w:b w:val="0"/>
                <w:bCs/>
                <w:color w:val="000000" w:themeColor="text1"/>
                <w:sz w:val="24"/>
              </w:rPr>
            </w:pPr>
            <w:r>
              <w:rPr>
                <w:b w:val="0"/>
                <w:bCs/>
                <w:color w:val="000000" w:themeColor="text1"/>
                <w:sz w:val="24"/>
              </w:rPr>
              <w:t>Навчальна</w:t>
            </w:r>
            <w:r>
              <w:rPr>
                <w:b w:val="0"/>
                <w:bCs/>
                <w:color w:val="000000" w:themeColor="text1"/>
                <w:spacing w:val="-1"/>
                <w:sz w:val="24"/>
              </w:rPr>
              <w:t xml:space="preserve"> </w:t>
            </w:r>
            <w:r>
              <w:rPr>
                <w:b w:val="0"/>
                <w:bCs/>
                <w:color w:val="000000" w:themeColor="text1"/>
                <w:sz w:val="24"/>
              </w:rPr>
              <w:t>програма для закладів</w:t>
            </w:r>
            <w:r>
              <w:rPr>
                <w:b w:val="0"/>
                <w:bCs/>
                <w:color w:val="000000" w:themeColor="text1"/>
                <w:spacing w:val="1"/>
                <w:sz w:val="24"/>
              </w:rPr>
              <w:t xml:space="preserve"> </w:t>
            </w:r>
            <w:r>
              <w:rPr>
                <w:b w:val="0"/>
                <w:bCs/>
                <w:color w:val="000000" w:themeColor="text1"/>
                <w:sz w:val="24"/>
              </w:rPr>
              <w:t>загальної середньої</w:t>
            </w:r>
            <w:r>
              <w:rPr>
                <w:b w:val="0"/>
                <w:bCs/>
                <w:color w:val="000000" w:themeColor="text1"/>
                <w:spacing w:val="1"/>
                <w:sz w:val="24"/>
              </w:rPr>
              <w:t xml:space="preserve"> </w:t>
            </w:r>
            <w:r>
              <w:rPr>
                <w:b w:val="0"/>
                <w:bCs/>
                <w:color w:val="000000" w:themeColor="text1"/>
                <w:sz w:val="24"/>
              </w:rPr>
              <w:t>освіти</w:t>
            </w:r>
            <w:r>
              <w:rPr>
                <w:b w:val="0"/>
                <w:bCs/>
                <w:color w:val="000000" w:themeColor="text1"/>
                <w:spacing w:val="1"/>
                <w:sz w:val="24"/>
              </w:rPr>
              <w:t xml:space="preserve"> </w:t>
            </w:r>
            <w:r>
              <w:rPr>
                <w:b w:val="0"/>
                <w:bCs/>
                <w:color w:val="000000" w:themeColor="text1"/>
                <w:sz w:val="24"/>
              </w:rPr>
              <w:t>«Хімія. 10</w:t>
            </w:r>
            <w:r>
              <w:rPr>
                <w:b w:val="0"/>
                <w:bCs/>
                <w:color w:val="000000" w:themeColor="text1"/>
                <w:spacing w:val="6"/>
                <w:sz w:val="24"/>
              </w:rPr>
              <w:t>-</w:t>
            </w:r>
            <w:r>
              <w:rPr>
                <w:b w:val="0"/>
                <w:bCs/>
                <w:color w:val="000000" w:themeColor="text1"/>
                <w:sz w:val="24"/>
              </w:rPr>
              <w:t>11</w:t>
            </w:r>
            <w:r>
              <w:rPr>
                <w:b w:val="0"/>
                <w:bCs/>
                <w:color w:val="000000" w:themeColor="text1"/>
                <w:spacing w:val="-2"/>
                <w:sz w:val="24"/>
              </w:rPr>
              <w:t xml:space="preserve"> </w:t>
            </w:r>
            <w:r>
              <w:rPr>
                <w:b w:val="0"/>
                <w:bCs/>
                <w:color w:val="000000" w:themeColor="text1"/>
                <w:sz w:val="24"/>
              </w:rPr>
              <w:t>класи.</w:t>
            </w:r>
            <w:r>
              <w:rPr>
                <w:b w:val="0"/>
                <w:bCs/>
                <w:color w:val="000000" w:themeColor="text1"/>
                <w:spacing w:val="-2"/>
                <w:sz w:val="24"/>
              </w:rPr>
              <w:t xml:space="preserve"> </w:t>
            </w:r>
            <w:r>
              <w:rPr>
                <w:b w:val="0"/>
                <w:bCs/>
                <w:color w:val="000000" w:themeColor="text1"/>
                <w:sz w:val="24"/>
              </w:rPr>
              <w:t>Рівень</w:t>
            </w:r>
            <w:r>
              <w:rPr>
                <w:b w:val="0"/>
                <w:bCs/>
                <w:color w:val="000000" w:themeColor="text1"/>
                <w:spacing w:val="-2"/>
                <w:sz w:val="24"/>
              </w:rPr>
              <w:t xml:space="preserve"> </w:t>
            </w:r>
            <w:r>
              <w:rPr>
                <w:b w:val="0"/>
                <w:bCs/>
                <w:color w:val="000000" w:themeColor="text1"/>
                <w:sz w:val="24"/>
              </w:rPr>
              <w:t>стандарту»</w:t>
            </w:r>
            <w:r>
              <w:rPr>
                <w:b w:val="0"/>
                <w:bCs/>
                <w:color w:val="000000" w:themeColor="text1"/>
                <w:spacing w:val="-1"/>
                <w:sz w:val="24"/>
              </w:rPr>
              <w:t xml:space="preserve"> </w:t>
            </w:r>
            <w:r>
              <w:rPr>
                <w:b w:val="0"/>
                <w:bCs/>
                <w:color w:val="000000" w:themeColor="text1"/>
                <w:sz w:val="24"/>
              </w:rPr>
              <w:t>(наказ</w:t>
            </w:r>
            <w:r>
              <w:rPr>
                <w:b w:val="0"/>
                <w:bCs/>
                <w:color w:val="000000" w:themeColor="text1"/>
                <w:spacing w:val="-2"/>
                <w:sz w:val="24"/>
              </w:rPr>
              <w:t xml:space="preserve"> </w:t>
            </w:r>
            <w:r>
              <w:rPr>
                <w:b w:val="0"/>
                <w:bCs/>
                <w:color w:val="000000" w:themeColor="text1"/>
                <w:sz w:val="24"/>
              </w:rPr>
              <w:t>МОН</w:t>
            </w:r>
            <w:r>
              <w:rPr>
                <w:b w:val="0"/>
                <w:bCs/>
                <w:color w:val="000000" w:themeColor="text1"/>
                <w:spacing w:val="-3"/>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3"/>
                <w:sz w:val="24"/>
              </w:rPr>
              <w:t xml:space="preserve"> </w:t>
            </w:r>
            <w:r>
              <w:rPr>
                <w:b w:val="0"/>
                <w:bCs/>
                <w:color w:val="000000" w:themeColor="text1"/>
                <w:sz w:val="24"/>
              </w:rPr>
              <w:t>23.10.2017</w:t>
            </w:r>
            <w:r>
              <w:rPr>
                <w:b w:val="0"/>
                <w:bCs/>
                <w:color w:val="000000" w:themeColor="text1"/>
                <w:spacing w:val="-2"/>
                <w:sz w:val="24"/>
              </w:rPr>
              <w:t xml:space="preserve"> </w:t>
            </w:r>
            <w:r>
              <w:rPr>
                <w:b w:val="0"/>
                <w:bCs/>
                <w:color w:val="000000" w:themeColor="text1"/>
                <w:sz w:val="24"/>
              </w:rPr>
              <w:t>№</w:t>
            </w:r>
            <w:r>
              <w:rPr>
                <w:b w:val="0"/>
                <w:bCs/>
                <w:color w:val="000000" w:themeColor="text1"/>
                <w:spacing w:val="-2"/>
                <w:sz w:val="24"/>
              </w:rPr>
              <w:t xml:space="preserve"> </w:t>
            </w:r>
            <w:r>
              <w:rPr>
                <w:b w:val="0"/>
                <w:bCs/>
                <w:color w:val="000000" w:themeColor="text1"/>
                <w:sz w:val="24"/>
              </w:rPr>
              <w:t>1407)</w:t>
            </w:r>
          </w:p>
        </w:tc>
      </w:tr>
      <w:tr w14:paraId="06BFDE5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2" w:hRule="atLeast"/>
        </w:trPr>
        <w:tc>
          <w:tcPr>
            <w:tcW w:w="2802" w:type="dxa"/>
            <w:shd w:val="clear" w:color="auto" w:fill="auto"/>
          </w:tcPr>
          <w:p w14:paraId="6580FD4F">
            <w:pPr>
              <w:pStyle w:val="99"/>
              <w:spacing w:before="113"/>
              <w:ind w:left="200"/>
              <w:rPr>
                <w:b/>
                <w:bCs/>
                <w:color w:val="000000" w:themeColor="text1"/>
                <w:sz w:val="24"/>
              </w:rPr>
            </w:pPr>
            <w:r>
              <w:rPr>
                <w:b/>
                <w:bCs/>
                <w:color w:val="000000" w:themeColor="text1"/>
                <w:sz w:val="24"/>
              </w:rPr>
              <w:t>Фізика</w:t>
            </w:r>
          </w:p>
        </w:tc>
        <w:tc>
          <w:tcPr>
            <w:tcW w:w="7087" w:type="dxa"/>
            <w:shd w:val="clear" w:color="auto" w:fill="auto"/>
          </w:tcPr>
          <w:p w14:paraId="0FA1666F">
            <w:pPr>
              <w:pStyle w:val="99"/>
              <w:jc w:val="both"/>
              <w:rPr>
                <w:b w:val="0"/>
                <w:bCs/>
                <w:color w:val="000000" w:themeColor="text1"/>
                <w:sz w:val="24"/>
              </w:rPr>
            </w:pPr>
            <w:r>
              <w:rPr>
                <w:b w:val="0"/>
                <w:bCs/>
                <w:color w:val="000000" w:themeColor="text1"/>
                <w:sz w:val="24"/>
              </w:rPr>
              <w:t>Навчальна програма</w:t>
            </w:r>
            <w:r>
              <w:rPr>
                <w:b w:val="0"/>
                <w:bCs/>
                <w:color w:val="000000" w:themeColor="text1"/>
                <w:spacing w:val="1"/>
                <w:sz w:val="24"/>
              </w:rPr>
              <w:t xml:space="preserve"> </w:t>
            </w:r>
            <w:r>
              <w:rPr>
                <w:b w:val="0"/>
                <w:bCs/>
                <w:color w:val="000000" w:themeColor="text1"/>
                <w:sz w:val="24"/>
              </w:rPr>
              <w:t>«Фізика 10-11» (Рівень стандарту та профільний</w:t>
            </w:r>
            <w:r>
              <w:rPr>
                <w:b w:val="0"/>
                <w:bCs/>
                <w:color w:val="000000" w:themeColor="text1"/>
                <w:spacing w:val="1"/>
                <w:sz w:val="24"/>
              </w:rPr>
              <w:t xml:space="preserve"> </w:t>
            </w:r>
            <w:r>
              <w:rPr>
                <w:b w:val="0"/>
                <w:bCs/>
                <w:color w:val="000000" w:themeColor="text1"/>
                <w:sz w:val="24"/>
              </w:rPr>
              <w:t>рівень), авторського колективу НАН України під керівництвом</w:t>
            </w:r>
            <w:r>
              <w:rPr>
                <w:b w:val="0"/>
                <w:bCs/>
                <w:color w:val="000000" w:themeColor="text1"/>
                <w:spacing w:val="1"/>
                <w:sz w:val="24"/>
              </w:rPr>
              <w:t xml:space="preserve"> </w:t>
            </w:r>
            <w:r>
              <w:rPr>
                <w:b w:val="0"/>
                <w:bCs/>
                <w:color w:val="000000" w:themeColor="text1"/>
                <w:sz w:val="24"/>
              </w:rPr>
              <w:t>Локтєва</w:t>
            </w:r>
            <w:r>
              <w:rPr>
                <w:b w:val="0"/>
                <w:bCs/>
                <w:color w:val="000000" w:themeColor="text1"/>
                <w:spacing w:val="-57"/>
                <w:sz w:val="24"/>
              </w:rPr>
              <w:t xml:space="preserve"> </w:t>
            </w:r>
            <w:r>
              <w:rPr>
                <w:b w:val="0"/>
                <w:bCs/>
                <w:color w:val="000000" w:themeColor="text1"/>
                <w:sz w:val="24"/>
              </w:rPr>
              <w:t>В. М..(наказ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w:t>
            </w:r>
            <w:r>
              <w:rPr>
                <w:b w:val="0"/>
                <w:bCs/>
                <w:color w:val="000000" w:themeColor="text1"/>
                <w:spacing w:val="-2"/>
                <w:sz w:val="24"/>
              </w:rPr>
              <w:t xml:space="preserve"> </w:t>
            </w:r>
            <w:r>
              <w:rPr>
                <w:b w:val="0"/>
                <w:bCs/>
                <w:color w:val="000000" w:themeColor="text1"/>
                <w:sz w:val="24"/>
              </w:rPr>
              <w:t>24.11.2017 №1539)</w:t>
            </w:r>
          </w:p>
        </w:tc>
      </w:tr>
      <w:tr w14:paraId="11E4A57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1" w:hRule="atLeast"/>
        </w:trPr>
        <w:tc>
          <w:tcPr>
            <w:tcW w:w="2802" w:type="dxa"/>
            <w:shd w:val="clear" w:color="auto" w:fill="auto"/>
          </w:tcPr>
          <w:p w14:paraId="20EC041F">
            <w:pPr>
              <w:pStyle w:val="99"/>
              <w:spacing w:before="113"/>
              <w:ind w:left="200"/>
              <w:rPr>
                <w:b/>
                <w:bCs/>
                <w:color w:val="000000" w:themeColor="text1"/>
                <w:sz w:val="24"/>
              </w:rPr>
            </w:pPr>
            <w:r>
              <w:rPr>
                <w:b/>
                <w:bCs/>
                <w:color w:val="000000" w:themeColor="text1"/>
                <w:sz w:val="24"/>
              </w:rPr>
              <w:t>Астрономія</w:t>
            </w:r>
          </w:p>
        </w:tc>
        <w:tc>
          <w:tcPr>
            <w:tcW w:w="7087" w:type="dxa"/>
            <w:shd w:val="clear" w:color="auto" w:fill="auto"/>
          </w:tcPr>
          <w:p w14:paraId="3DA60447">
            <w:pPr>
              <w:pStyle w:val="99"/>
              <w:jc w:val="both"/>
              <w:rPr>
                <w:b w:val="0"/>
                <w:bCs/>
                <w:color w:val="000000" w:themeColor="text1"/>
                <w:sz w:val="24"/>
              </w:rPr>
            </w:pPr>
            <w:r>
              <w:rPr>
                <w:b w:val="0"/>
                <w:bCs/>
                <w:color w:val="000000" w:themeColor="text1"/>
                <w:sz w:val="24"/>
              </w:rPr>
              <w:t>Навчальна</w:t>
            </w:r>
            <w:r>
              <w:rPr>
                <w:b w:val="0"/>
                <w:bCs/>
                <w:color w:val="000000" w:themeColor="text1"/>
                <w:spacing w:val="1"/>
                <w:sz w:val="24"/>
              </w:rPr>
              <w:t xml:space="preserve"> </w:t>
            </w:r>
            <w:r>
              <w:rPr>
                <w:b w:val="0"/>
                <w:bCs/>
                <w:color w:val="000000" w:themeColor="text1"/>
                <w:sz w:val="24"/>
              </w:rPr>
              <w:t>програма</w:t>
            </w:r>
            <w:r>
              <w:rPr>
                <w:b w:val="0"/>
                <w:bCs/>
                <w:color w:val="000000" w:themeColor="text1"/>
                <w:spacing w:val="1"/>
                <w:sz w:val="24"/>
              </w:rPr>
              <w:t xml:space="preserve"> </w:t>
            </w:r>
            <w:r>
              <w:rPr>
                <w:b w:val="0"/>
                <w:bCs/>
                <w:color w:val="000000" w:themeColor="text1"/>
                <w:sz w:val="24"/>
              </w:rPr>
              <w:t>«Астрономія</w:t>
            </w:r>
            <w:r>
              <w:rPr>
                <w:b w:val="0"/>
                <w:bCs/>
                <w:color w:val="000000" w:themeColor="text1"/>
                <w:spacing w:val="1"/>
                <w:sz w:val="24"/>
              </w:rPr>
              <w:t xml:space="preserve"> </w:t>
            </w:r>
            <w:r>
              <w:rPr>
                <w:b w:val="0"/>
                <w:bCs/>
                <w:color w:val="000000" w:themeColor="text1"/>
                <w:sz w:val="24"/>
              </w:rPr>
              <w:t>10</w:t>
            </w:r>
            <w:r>
              <w:rPr>
                <w:b w:val="0"/>
                <w:bCs/>
                <w:color w:val="000000" w:themeColor="text1"/>
                <w:spacing w:val="1"/>
                <w:sz w:val="24"/>
              </w:rPr>
              <w:t>-</w:t>
            </w:r>
            <w:r>
              <w:rPr>
                <w:b w:val="0"/>
                <w:bCs/>
                <w:color w:val="000000" w:themeColor="text1"/>
                <w:sz w:val="24"/>
              </w:rPr>
              <w:t>11»</w:t>
            </w:r>
            <w:r>
              <w:rPr>
                <w:b w:val="0"/>
                <w:bCs/>
                <w:color w:val="000000" w:themeColor="text1"/>
                <w:spacing w:val="1"/>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стандарту</w:t>
            </w:r>
            <w:r>
              <w:rPr>
                <w:b w:val="0"/>
                <w:bCs/>
                <w:color w:val="000000" w:themeColor="text1"/>
                <w:spacing w:val="1"/>
                <w:sz w:val="24"/>
              </w:rPr>
              <w:t xml:space="preserve"> </w:t>
            </w:r>
            <w:r>
              <w:rPr>
                <w:b w:val="0"/>
                <w:bCs/>
                <w:color w:val="000000" w:themeColor="text1"/>
                <w:sz w:val="24"/>
              </w:rPr>
              <w:t>та</w:t>
            </w:r>
            <w:r>
              <w:rPr>
                <w:b w:val="0"/>
                <w:bCs/>
                <w:color w:val="000000" w:themeColor="text1"/>
                <w:spacing w:val="1"/>
                <w:sz w:val="24"/>
              </w:rPr>
              <w:t xml:space="preserve"> </w:t>
            </w:r>
            <w:r>
              <w:rPr>
                <w:b w:val="0"/>
                <w:bCs/>
                <w:color w:val="000000" w:themeColor="text1"/>
                <w:sz w:val="24"/>
              </w:rPr>
              <w:t>профільний</w:t>
            </w:r>
            <w:r>
              <w:rPr>
                <w:b w:val="0"/>
                <w:bCs/>
                <w:color w:val="000000" w:themeColor="text1"/>
                <w:spacing w:val="1"/>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авторського</w:t>
            </w:r>
            <w:r>
              <w:rPr>
                <w:b w:val="0"/>
                <w:bCs/>
                <w:color w:val="000000" w:themeColor="text1"/>
                <w:spacing w:val="1"/>
                <w:sz w:val="24"/>
              </w:rPr>
              <w:t xml:space="preserve"> </w:t>
            </w:r>
            <w:r>
              <w:rPr>
                <w:b w:val="0"/>
                <w:bCs/>
                <w:color w:val="000000" w:themeColor="text1"/>
                <w:sz w:val="24"/>
              </w:rPr>
              <w:t>колективу</w:t>
            </w:r>
            <w:r>
              <w:rPr>
                <w:b w:val="0"/>
                <w:bCs/>
                <w:color w:val="000000" w:themeColor="text1"/>
                <w:spacing w:val="1"/>
                <w:sz w:val="24"/>
              </w:rPr>
              <w:t xml:space="preserve"> </w:t>
            </w:r>
            <w:r>
              <w:rPr>
                <w:b w:val="0"/>
                <w:bCs/>
                <w:color w:val="000000" w:themeColor="text1"/>
                <w:sz w:val="24"/>
              </w:rPr>
              <w:t>НАН</w:t>
            </w:r>
            <w:r>
              <w:rPr>
                <w:b w:val="0"/>
                <w:bCs/>
                <w:color w:val="000000" w:themeColor="text1"/>
                <w:spacing w:val="1"/>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під</w:t>
            </w:r>
            <w:r>
              <w:rPr>
                <w:b w:val="0"/>
                <w:bCs/>
                <w:color w:val="000000" w:themeColor="text1"/>
                <w:spacing w:val="1"/>
                <w:sz w:val="24"/>
              </w:rPr>
              <w:t xml:space="preserve"> </w:t>
            </w:r>
            <w:r>
              <w:rPr>
                <w:b w:val="0"/>
                <w:bCs/>
                <w:color w:val="000000" w:themeColor="text1"/>
                <w:sz w:val="24"/>
              </w:rPr>
              <w:t>керівництвом</w:t>
            </w:r>
            <w:r>
              <w:rPr>
                <w:b w:val="0"/>
                <w:bCs/>
                <w:color w:val="000000" w:themeColor="text1"/>
                <w:spacing w:val="57"/>
                <w:sz w:val="24"/>
              </w:rPr>
              <w:t xml:space="preserve"> </w:t>
            </w:r>
            <w:r>
              <w:rPr>
                <w:b w:val="0"/>
                <w:bCs/>
                <w:color w:val="000000" w:themeColor="text1"/>
                <w:sz w:val="24"/>
              </w:rPr>
              <w:t>Яцківа</w:t>
            </w:r>
            <w:r>
              <w:rPr>
                <w:b w:val="0"/>
                <w:bCs/>
                <w:color w:val="000000" w:themeColor="text1"/>
                <w:spacing w:val="-2"/>
                <w:sz w:val="24"/>
              </w:rPr>
              <w:t xml:space="preserve"> </w:t>
            </w:r>
            <w:r>
              <w:rPr>
                <w:b w:val="0"/>
                <w:bCs/>
                <w:color w:val="000000" w:themeColor="text1"/>
                <w:sz w:val="24"/>
              </w:rPr>
              <w:t>Я. Я.</w:t>
            </w:r>
            <w:r>
              <w:rPr>
                <w:b w:val="0"/>
                <w:bCs/>
                <w:color w:val="000000" w:themeColor="text1"/>
                <w:spacing w:val="-1"/>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2"/>
                <w:sz w:val="24"/>
              </w:rPr>
              <w:t xml:space="preserve"> </w:t>
            </w:r>
            <w:r>
              <w:rPr>
                <w:b w:val="0"/>
                <w:bCs/>
                <w:color w:val="000000" w:themeColor="text1"/>
                <w:sz w:val="24"/>
              </w:rPr>
              <w:t>України</w:t>
            </w:r>
            <w:r>
              <w:rPr>
                <w:b w:val="0"/>
                <w:bCs/>
                <w:color w:val="000000" w:themeColor="text1"/>
                <w:spacing w:val="-2"/>
                <w:sz w:val="24"/>
              </w:rPr>
              <w:t xml:space="preserve"> </w:t>
            </w:r>
            <w:r>
              <w:rPr>
                <w:b w:val="0"/>
                <w:bCs/>
                <w:color w:val="000000" w:themeColor="text1"/>
                <w:sz w:val="24"/>
              </w:rPr>
              <w:t>від</w:t>
            </w:r>
            <w:r>
              <w:rPr>
                <w:b w:val="0"/>
                <w:bCs/>
                <w:color w:val="000000" w:themeColor="text1"/>
                <w:spacing w:val="-2"/>
                <w:sz w:val="24"/>
              </w:rPr>
              <w:t xml:space="preserve"> </w:t>
            </w:r>
            <w:r>
              <w:rPr>
                <w:b w:val="0"/>
                <w:bCs/>
                <w:color w:val="000000" w:themeColor="text1"/>
                <w:sz w:val="24"/>
              </w:rPr>
              <w:t>24.11.2017</w:t>
            </w:r>
            <w:r>
              <w:rPr>
                <w:b w:val="0"/>
                <w:bCs/>
                <w:color w:val="000000" w:themeColor="text1"/>
                <w:spacing w:val="-1"/>
                <w:sz w:val="24"/>
              </w:rPr>
              <w:t xml:space="preserve"> </w:t>
            </w:r>
            <w:r>
              <w:rPr>
                <w:b w:val="0"/>
                <w:bCs/>
                <w:color w:val="000000" w:themeColor="text1"/>
                <w:sz w:val="24"/>
              </w:rPr>
              <w:t>№1539)</w:t>
            </w:r>
          </w:p>
        </w:tc>
      </w:tr>
      <w:tr w14:paraId="5455C71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35" w:hRule="atLeast"/>
        </w:trPr>
        <w:tc>
          <w:tcPr>
            <w:tcW w:w="2802" w:type="dxa"/>
            <w:shd w:val="clear" w:color="auto" w:fill="auto"/>
          </w:tcPr>
          <w:p w14:paraId="46A30266">
            <w:pPr>
              <w:pStyle w:val="99"/>
              <w:spacing w:before="113"/>
              <w:ind w:left="200"/>
              <w:rPr>
                <w:b/>
                <w:bCs/>
                <w:color w:val="000000" w:themeColor="text1"/>
                <w:sz w:val="24"/>
              </w:rPr>
            </w:pPr>
            <w:r>
              <w:rPr>
                <w:b/>
                <w:bCs/>
                <w:color w:val="000000" w:themeColor="text1"/>
                <w:sz w:val="24"/>
              </w:rPr>
              <w:t>Історія</w:t>
            </w:r>
            <w:r>
              <w:rPr>
                <w:b/>
                <w:bCs/>
                <w:color w:val="000000" w:themeColor="text1"/>
                <w:spacing w:val="-1"/>
                <w:sz w:val="24"/>
              </w:rPr>
              <w:t xml:space="preserve"> </w:t>
            </w:r>
            <w:r>
              <w:rPr>
                <w:b/>
                <w:bCs/>
                <w:color w:val="000000" w:themeColor="text1"/>
                <w:sz w:val="24"/>
              </w:rPr>
              <w:t>України</w:t>
            </w:r>
          </w:p>
        </w:tc>
        <w:tc>
          <w:tcPr>
            <w:tcW w:w="7087" w:type="dxa"/>
            <w:shd w:val="clear" w:color="auto" w:fill="auto"/>
          </w:tcPr>
          <w:p w14:paraId="63F8D128">
            <w:pPr>
              <w:pStyle w:val="99"/>
              <w:jc w:val="both"/>
              <w:rPr>
                <w:b w:val="0"/>
                <w:bCs/>
                <w:color w:val="000000" w:themeColor="text1"/>
                <w:sz w:val="24"/>
              </w:rPr>
            </w:pPr>
            <w:r>
              <w:rPr>
                <w:b w:val="0"/>
                <w:bCs/>
                <w:color w:val="000000" w:themeColor="text1"/>
                <w:sz w:val="24"/>
              </w:rPr>
              <w:t>Навчальна</w:t>
            </w:r>
            <w:r>
              <w:rPr>
                <w:b w:val="0"/>
                <w:bCs/>
                <w:color w:val="000000" w:themeColor="text1"/>
                <w:spacing w:val="21"/>
                <w:sz w:val="24"/>
              </w:rPr>
              <w:t xml:space="preserve"> </w:t>
            </w:r>
            <w:r>
              <w:rPr>
                <w:b w:val="0"/>
                <w:bCs/>
                <w:color w:val="000000" w:themeColor="text1"/>
                <w:sz w:val="24"/>
              </w:rPr>
              <w:t>програма</w:t>
            </w:r>
            <w:r>
              <w:rPr>
                <w:b w:val="0"/>
                <w:bCs/>
                <w:color w:val="000000" w:themeColor="text1"/>
                <w:spacing w:val="47"/>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України.</w:t>
            </w:r>
            <w:r>
              <w:rPr>
                <w:b w:val="0"/>
                <w:bCs/>
                <w:color w:val="000000" w:themeColor="text1"/>
                <w:spacing w:val="20"/>
                <w:sz w:val="24"/>
              </w:rPr>
              <w:t xml:space="preserve"> </w:t>
            </w:r>
            <w:r>
              <w:rPr>
                <w:b w:val="0"/>
                <w:bCs/>
                <w:color w:val="000000" w:themeColor="text1"/>
                <w:sz w:val="24"/>
              </w:rPr>
              <w:t>Всесвітня</w:t>
            </w:r>
            <w:r>
              <w:rPr>
                <w:b w:val="0"/>
                <w:bCs/>
                <w:color w:val="000000" w:themeColor="text1"/>
                <w:spacing w:val="22"/>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10-11</w:t>
            </w:r>
            <w:r>
              <w:rPr>
                <w:b w:val="0"/>
                <w:bCs/>
                <w:color w:val="000000" w:themeColor="text1"/>
                <w:spacing w:val="20"/>
                <w:sz w:val="24"/>
              </w:rPr>
              <w:t xml:space="preserve"> </w:t>
            </w:r>
            <w:r>
              <w:rPr>
                <w:b w:val="0"/>
                <w:bCs/>
                <w:color w:val="000000" w:themeColor="text1"/>
                <w:sz w:val="24"/>
              </w:rPr>
              <w:t>класи»</w:t>
            </w:r>
            <w:r>
              <w:rPr>
                <w:b w:val="0"/>
                <w:bCs/>
                <w:color w:val="000000" w:themeColor="text1"/>
                <w:spacing w:val="-57"/>
                <w:sz w:val="24"/>
              </w:rPr>
              <w:t xml:space="preserve">           </w:t>
            </w:r>
            <w:r>
              <w:rPr>
                <w:b w:val="0"/>
                <w:bCs/>
                <w:color w:val="000000" w:themeColor="text1"/>
                <w:sz w:val="24"/>
              </w:rPr>
              <w:t>(наказ МОН України від 03 серпня 2022 року № 698)</w:t>
            </w:r>
          </w:p>
        </w:tc>
      </w:tr>
      <w:tr w14:paraId="0DFE5CAB">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34" w:hRule="atLeast"/>
        </w:trPr>
        <w:tc>
          <w:tcPr>
            <w:tcW w:w="2802" w:type="dxa"/>
            <w:shd w:val="clear" w:color="auto" w:fill="auto"/>
          </w:tcPr>
          <w:p w14:paraId="4D581F5A">
            <w:pPr>
              <w:pStyle w:val="99"/>
              <w:spacing w:before="14"/>
              <w:ind w:left="200"/>
              <w:rPr>
                <w:b/>
                <w:bCs/>
                <w:color w:val="000000" w:themeColor="text1"/>
                <w:sz w:val="24"/>
              </w:rPr>
            </w:pPr>
            <w:r>
              <w:rPr>
                <w:b/>
                <w:bCs/>
                <w:color w:val="000000" w:themeColor="text1"/>
                <w:sz w:val="24"/>
              </w:rPr>
              <w:t>Всесвітня</w:t>
            </w:r>
            <w:r>
              <w:rPr>
                <w:b/>
                <w:bCs/>
                <w:color w:val="000000" w:themeColor="text1"/>
                <w:spacing w:val="-3"/>
                <w:sz w:val="24"/>
              </w:rPr>
              <w:t xml:space="preserve"> </w:t>
            </w:r>
            <w:r>
              <w:rPr>
                <w:b/>
                <w:bCs/>
                <w:color w:val="000000" w:themeColor="text1"/>
                <w:sz w:val="24"/>
              </w:rPr>
              <w:t>історія</w:t>
            </w:r>
          </w:p>
        </w:tc>
        <w:tc>
          <w:tcPr>
            <w:tcW w:w="7087" w:type="dxa"/>
            <w:shd w:val="clear" w:color="auto" w:fill="auto"/>
          </w:tcPr>
          <w:p w14:paraId="1BB1F624">
            <w:pPr>
              <w:pStyle w:val="99"/>
              <w:jc w:val="both"/>
              <w:rPr>
                <w:b w:val="0"/>
                <w:bCs/>
                <w:color w:val="000000" w:themeColor="text1"/>
                <w:sz w:val="24"/>
              </w:rPr>
            </w:pPr>
            <w:r>
              <w:rPr>
                <w:b w:val="0"/>
                <w:bCs/>
                <w:color w:val="000000" w:themeColor="text1"/>
                <w:sz w:val="24"/>
              </w:rPr>
              <w:t>Навчальна</w:t>
            </w:r>
            <w:r>
              <w:rPr>
                <w:b w:val="0"/>
                <w:bCs/>
                <w:color w:val="000000" w:themeColor="text1"/>
                <w:spacing w:val="21"/>
                <w:sz w:val="24"/>
              </w:rPr>
              <w:t xml:space="preserve"> </w:t>
            </w:r>
            <w:r>
              <w:rPr>
                <w:b w:val="0"/>
                <w:bCs/>
                <w:color w:val="000000" w:themeColor="text1"/>
                <w:sz w:val="24"/>
              </w:rPr>
              <w:t>програма</w:t>
            </w:r>
            <w:r>
              <w:rPr>
                <w:b w:val="0"/>
                <w:bCs/>
                <w:color w:val="000000" w:themeColor="text1"/>
                <w:spacing w:val="47"/>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України.</w:t>
            </w:r>
            <w:r>
              <w:rPr>
                <w:b w:val="0"/>
                <w:bCs/>
                <w:color w:val="000000" w:themeColor="text1"/>
                <w:spacing w:val="20"/>
                <w:sz w:val="24"/>
              </w:rPr>
              <w:t xml:space="preserve"> </w:t>
            </w:r>
            <w:r>
              <w:rPr>
                <w:b w:val="0"/>
                <w:bCs/>
                <w:color w:val="000000" w:themeColor="text1"/>
                <w:sz w:val="24"/>
              </w:rPr>
              <w:t>Всесвітня</w:t>
            </w:r>
            <w:r>
              <w:rPr>
                <w:b w:val="0"/>
                <w:bCs/>
                <w:color w:val="000000" w:themeColor="text1"/>
                <w:spacing w:val="22"/>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10-11</w:t>
            </w:r>
            <w:r>
              <w:rPr>
                <w:b w:val="0"/>
                <w:bCs/>
                <w:color w:val="000000" w:themeColor="text1"/>
                <w:spacing w:val="20"/>
                <w:sz w:val="24"/>
              </w:rPr>
              <w:t xml:space="preserve"> </w:t>
            </w:r>
            <w:r>
              <w:rPr>
                <w:b w:val="0"/>
                <w:bCs/>
                <w:color w:val="000000" w:themeColor="text1"/>
                <w:sz w:val="24"/>
              </w:rPr>
              <w:t>класи» (наказ МОН України від 03 серпня 2022 року № 698)</w:t>
            </w:r>
          </w:p>
        </w:tc>
      </w:tr>
      <w:tr w14:paraId="021DBBEC">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35" w:hRule="atLeast"/>
        </w:trPr>
        <w:tc>
          <w:tcPr>
            <w:tcW w:w="2802" w:type="dxa"/>
            <w:shd w:val="clear" w:color="auto" w:fill="auto"/>
          </w:tcPr>
          <w:p w14:paraId="35D77D5E">
            <w:pPr>
              <w:pStyle w:val="99"/>
              <w:spacing w:before="12"/>
              <w:ind w:left="200"/>
              <w:rPr>
                <w:b/>
                <w:bCs/>
                <w:color w:val="000000" w:themeColor="text1"/>
                <w:sz w:val="24"/>
              </w:rPr>
            </w:pPr>
            <w:r>
              <w:rPr>
                <w:b/>
                <w:bCs/>
                <w:color w:val="000000" w:themeColor="text1"/>
                <w:sz w:val="24"/>
              </w:rPr>
              <w:t>Громадянська</w:t>
            </w:r>
            <w:r>
              <w:rPr>
                <w:b/>
                <w:bCs/>
                <w:color w:val="000000" w:themeColor="text1"/>
                <w:spacing w:val="-6"/>
                <w:sz w:val="24"/>
              </w:rPr>
              <w:t xml:space="preserve"> </w:t>
            </w:r>
            <w:r>
              <w:rPr>
                <w:b/>
                <w:bCs/>
                <w:color w:val="000000" w:themeColor="text1"/>
                <w:sz w:val="24"/>
              </w:rPr>
              <w:t>освіта</w:t>
            </w:r>
          </w:p>
        </w:tc>
        <w:tc>
          <w:tcPr>
            <w:tcW w:w="7087" w:type="dxa"/>
            <w:shd w:val="clear" w:color="auto" w:fill="auto"/>
          </w:tcPr>
          <w:p w14:paraId="745EA77B">
            <w:pPr>
              <w:pStyle w:val="99"/>
              <w:jc w:val="both"/>
              <w:rPr>
                <w:b w:val="0"/>
                <w:bCs/>
                <w:color w:val="000000" w:themeColor="text1"/>
                <w:sz w:val="24"/>
              </w:rPr>
            </w:pPr>
            <w:r>
              <w:rPr>
                <w:b w:val="0"/>
                <w:bCs/>
                <w:color w:val="000000" w:themeColor="text1"/>
                <w:sz w:val="24"/>
              </w:rPr>
              <w:t>Навчальна</w:t>
            </w:r>
            <w:r>
              <w:rPr>
                <w:b w:val="0"/>
                <w:bCs/>
                <w:color w:val="000000" w:themeColor="text1"/>
                <w:spacing w:val="48"/>
                <w:sz w:val="24"/>
              </w:rPr>
              <w:t xml:space="preserve"> </w:t>
            </w:r>
            <w:r>
              <w:rPr>
                <w:b w:val="0"/>
                <w:bCs/>
                <w:color w:val="000000" w:themeColor="text1"/>
                <w:sz w:val="24"/>
              </w:rPr>
              <w:t>програма</w:t>
            </w:r>
            <w:r>
              <w:rPr>
                <w:b w:val="0"/>
                <w:bCs/>
                <w:color w:val="000000" w:themeColor="text1"/>
                <w:spacing w:val="48"/>
                <w:sz w:val="24"/>
              </w:rPr>
              <w:t xml:space="preserve"> </w:t>
            </w:r>
            <w:r>
              <w:rPr>
                <w:b w:val="0"/>
                <w:bCs/>
                <w:color w:val="000000" w:themeColor="text1"/>
                <w:sz w:val="24"/>
              </w:rPr>
              <w:t>«Громадянська</w:t>
            </w:r>
            <w:r>
              <w:rPr>
                <w:b w:val="0"/>
                <w:bCs/>
                <w:color w:val="000000" w:themeColor="text1"/>
                <w:spacing w:val="48"/>
                <w:sz w:val="24"/>
              </w:rPr>
              <w:t xml:space="preserve"> </w:t>
            </w:r>
            <w:r>
              <w:rPr>
                <w:b w:val="0"/>
                <w:bCs/>
                <w:color w:val="000000" w:themeColor="text1"/>
                <w:sz w:val="24"/>
              </w:rPr>
              <w:t>освіта</w:t>
            </w:r>
            <w:r>
              <w:rPr>
                <w:b w:val="0"/>
                <w:bCs/>
                <w:color w:val="000000" w:themeColor="text1"/>
                <w:spacing w:val="49"/>
                <w:sz w:val="24"/>
              </w:rPr>
              <w:t xml:space="preserve"> </w:t>
            </w:r>
            <w:r>
              <w:rPr>
                <w:b w:val="0"/>
                <w:bCs/>
                <w:color w:val="000000" w:themeColor="text1"/>
                <w:sz w:val="24"/>
              </w:rPr>
              <w:t>(інтегрований</w:t>
            </w:r>
            <w:r>
              <w:rPr>
                <w:b w:val="0"/>
                <w:bCs/>
                <w:color w:val="000000" w:themeColor="text1"/>
                <w:spacing w:val="50"/>
                <w:sz w:val="24"/>
              </w:rPr>
              <w:t xml:space="preserve"> </w:t>
            </w:r>
            <w:r>
              <w:rPr>
                <w:b w:val="0"/>
                <w:bCs/>
                <w:color w:val="000000" w:themeColor="text1"/>
                <w:sz w:val="24"/>
              </w:rPr>
              <w:t>курс,</w:t>
            </w:r>
            <w:r>
              <w:rPr>
                <w:b w:val="0"/>
                <w:bCs/>
                <w:color w:val="000000" w:themeColor="text1"/>
                <w:spacing w:val="49"/>
                <w:sz w:val="24"/>
              </w:rPr>
              <w:t xml:space="preserve"> </w:t>
            </w:r>
            <w:r>
              <w:rPr>
                <w:b w:val="0"/>
                <w:bCs/>
                <w:color w:val="000000" w:themeColor="text1"/>
                <w:sz w:val="24"/>
              </w:rPr>
              <w:t>рівень стандарту)»</w:t>
            </w:r>
            <w:r>
              <w:rPr>
                <w:b w:val="0"/>
                <w:bCs/>
                <w:color w:val="000000" w:themeColor="text1"/>
                <w:spacing w:val="-1"/>
                <w:sz w:val="24"/>
              </w:rPr>
              <w:t xml:space="preserve"> </w:t>
            </w:r>
            <w:r>
              <w:rPr>
                <w:b w:val="0"/>
                <w:bCs/>
                <w:color w:val="000000" w:themeColor="text1"/>
                <w:sz w:val="24"/>
              </w:rPr>
              <w:t>(наказ МОН України від 03 серпня 2022 року № 698)</w:t>
            </w:r>
          </w:p>
        </w:tc>
      </w:tr>
      <w:tr w14:paraId="5791ADA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951" w:hRule="atLeast"/>
        </w:trPr>
        <w:tc>
          <w:tcPr>
            <w:tcW w:w="2802" w:type="dxa"/>
            <w:shd w:val="clear" w:color="auto" w:fill="auto"/>
          </w:tcPr>
          <w:p w14:paraId="163D20E4">
            <w:pPr>
              <w:pStyle w:val="99"/>
              <w:spacing w:before="14"/>
              <w:ind w:left="200"/>
              <w:rPr>
                <w:b/>
                <w:bCs/>
                <w:color w:val="000000" w:themeColor="text1"/>
                <w:sz w:val="24"/>
              </w:rPr>
            </w:pPr>
            <w:r>
              <w:rPr>
                <w:b/>
                <w:bCs/>
                <w:color w:val="000000" w:themeColor="text1"/>
                <w:sz w:val="24"/>
              </w:rPr>
              <w:t>Мистецтво</w:t>
            </w:r>
          </w:p>
        </w:tc>
        <w:tc>
          <w:tcPr>
            <w:tcW w:w="7087" w:type="dxa"/>
            <w:shd w:val="clear" w:color="auto" w:fill="auto"/>
          </w:tcPr>
          <w:p w14:paraId="119418F7">
            <w:pPr>
              <w:pStyle w:val="99"/>
              <w:jc w:val="both"/>
              <w:rPr>
                <w:b w:val="0"/>
                <w:bCs/>
                <w:color w:val="000000" w:themeColor="text1"/>
                <w:sz w:val="24"/>
              </w:rPr>
            </w:pPr>
            <w:r>
              <w:rPr>
                <w:b w:val="0"/>
                <w:bCs/>
                <w:color w:val="000000" w:themeColor="text1"/>
                <w:sz w:val="24"/>
              </w:rPr>
              <w:t>Навчальна</w:t>
            </w:r>
            <w:r>
              <w:rPr>
                <w:b w:val="0"/>
                <w:bCs/>
                <w:color w:val="000000" w:themeColor="text1"/>
                <w:spacing w:val="8"/>
                <w:sz w:val="24"/>
              </w:rPr>
              <w:t xml:space="preserve"> </w:t>
            </w:r>
            <w:r>
              <w:rPr>
                <w:b w:val="0"/>
                <w:bCs/>
                <w:color w:val="000000" w:themeColor="text1"/>
                <w:sz w:val="24"/>
              </w:rPr>
              <w:t>програма</w:t>
            </w:r>
            <w:r>
              <w:rPr>
                <w:b w:val="0"/>
                <w:bCs/>
                <w:color w:val="000000" w:themeColor="text1"/>
                <w:spacing w:val="8"/>
                <w:sz w:val="24"/>
              </w:rPr>
              <w:t xml:space="preserve"> </w:t>
            </w:r>
            <w:r>
              <w:rPr>
                <w:b w:val="0"/>
                <w:bCs/>
                <w:color w:val="000000" w:themeColor="text1"/>
                <w:sz w:val="24"/>
              </w:rPr>
              <w:t>для</w:t>
            </w:r>
            <w:r>
              <w:rPr>
                <w:b w:val="0"/>
                <w:bCs/>
                <w:color w:val="000000" w:themeColor="text1"/>
                <w:spacing w:val="10"/>
                <w:sz w:val="24"/>
              </w:rPr>
              <w:t xml:space="preserve"> </w:t>
            </w:r>
            <w:r>
              <w:rPr>
                <w:b w:val="0"/>
                <w:bCs/>
                <w:color w:val="000000" w:themeColor="text1"/>
                <w:sz w:val="24"/>
              </w:rPr>
              <w:t>учнів</w:t>
            </w:r>
            <w:r>
              <w:rPr>
                <w:b w:val="0"/>
                <w:bCs/>
                <w:color w:val="000000" w:themeColor="text1"/>
                <w:spacing w:val="9"/>
                <w:sz w:val="24"/>
              </w:rPr>
              <w:t xml:space="preserve"> </w:t>
            </w:r>
            <w:r>
              <w:rPr>
                <w:b w:val="0"/>
                <w:bCs/>
                <w:color w:val="000000" w:themeColor="text1"/>
                <w:sz w:val="24"/>
              </w:rPr>
              <w:t>10-11</w:t>
            </w:r>
            <w:r>
              <w:rPr>
                <w:b w:val="0"/>
                <w:bCs/>
                <w:color w:val="000000" w:themeColor="text1"/>
                <w:spacing w:val="10"/>
                <w:sz w:val="24"/>
              </w:rPr>
              <w:t xml:space="preserve"> </w:t>
            </w:r>
            <w:r>
              <w:rPr>
                <w:b w:val="0"/>
                <w:bCs/>
                <w:color w:val="000000" w:themeColor="text1"/>
                <w:sz w:val="24"/>
              </w:rPr>
              <w:t>класів</w:t>
            </w:r>
            <w:r>
              <w:rPr>
                <w:b w:val="0"/>
                <w:bCs/>
                <w:color w:val="000000" w:themeColor="text1"/>
                <w:spacing w:val="9"/>
                <w:sz w:val="24"/>
              </w:rPr>
              <w:t xml:space="preserve"> </w:t>
            </w:r>
            <w:r>
              <w:rPr>
                <w:b w:val="0"/>
                <w:bCs/>
                <w:color w:val="000000" w:themeColor="text1"/>
                <w:sz w:val="24"/>
              </w:rPr>
              <w:t>закладів</w:t>
            </w:r>
            <w:r>
              <w:rPr>
                <w:b w:val="0"/>
                <w:bCs/>
                <w:color w:val="000000" w:themeColor="text1"/>
                <w:spacing w:val="11"/>
                <w:sz w:val="24"/>
              </w:rPr>
              <w:t xml:space="preserve"> </w:t>
            </w:r>
            <w:r>
              <w:rPr>
                <w:b w:val="0"/>
                <w:bCs/>
                <w:color w:val="000000" w:themeColor="text1"/>
                <w:sz w:val="24"/>
              </w:rPr>
              <w:t>загальної</w:t>
            </w:r>
            <w:r>
              <w:rPr>
                <w:b w:val="0"/>
                <w:bCs/>
                <w:color w:val="000000" w:themeColor="text1"/>
                <w:spacing w:val="10"/>
                <w:sz w:val="24"/>
              </w:rPr>
              <w:t xml:space="preserve"> </w:t>
            </w:r>
            <w:r>
              <w:rPr>
                <w:b w:val="0"/>
                <w:bCs/>
                <w:color w:val="000000" w:themeColor="text1"/>
                <w:sz w:val="24"/>
              </w:rPr>
              <w:t>середньої освіти</w:t>
            </w:r>
            <w:r>
              <w:rPr>
                <w:b w:val="0"/>
                <w:bCs/>
                <w:color w:val="000000" w:themeColor="text1"/>
                <w:spacing w:val="15"/>
                <w:sz w:val="24"/>
              </w:rPr>
              <w:t xml:space="preserve"> </w:t>
            </w:r>
            <w:r>
              <w:rPr>
                <w:b w:val="0"/>
                <w:bCs/>
                <w:color w:val="000000" w:themeColor="text1"/>
                <w:sz w:val="24"/>
              </w:rPr>
              <w:t>«Мистецтво.10-11</w:t>
            </w:r>
            <w:r>
              <w:rPr>
                <w:b w:val="0"/>
                <w:bCs/>
                <w:color w:val="000000" w:themeColor="text1"/>
                <w:spacing w:val="5"/>
                <w:sz w:val="24"/>
              </w:rPr>
              <w:t xml:space="preserve"> </w:t>
            </w:r>
            <w:r>
              <w:rPr>
                <w:b w:val="0"/>
                <w:bCs/>
                <w:color w:val="000000" w:themeColor="text1"/>
                <w:sz w:val="24"/>
              </w:rPr>
              <w:t>класи»</w:t>
            </w:r>
            <w:r>
              <w:rPr>
                <w:b w:val="0"/>
                <w:bCs/>
                <w:color w:val="000000" w:themeColor="text1"/>
                <w:spacing w:val="5"/>
                <w:sz w:val="24"/>
              </w:rPr>
              <w:t xml:space="preserve"> </w:t>
            </w:r>
            <w:r>
              <w:rPr>
                <w:b w:val="0"/>
                <w:bCs/>
                <w:color w:val="000000" w:themeColor="text1"/>
                <w:sz w:val="24"/>
              </w:rPr>
              <w:t>(наказ</w:t>
            </w:r>
            <w:r>
              <w:rPr>
                <w:b w:val="0"/>
                <w:bCs/>
                <w:color w:val="000000" w:themeColor="text1"/>
                <w:spacing w:val="6"/>
                <w:sz w:val="24"/>
              </w:rPr>
              <w:t xml:space="preserve"> </w:t>
            </w:r>
            <w:r>
              <w:rPr>
                <w:b w:val="0"/>
                <w:bCs/>
                <w:color w:val="000000" w:themeColor="text1"/>
                <w:sz w:val="24"/>
              </w:rPr>
              <w:t>МОН</w:t>
            </w:r>
            <w:r>
              <w:rPr>
                <w:b w:val="0"/>
                <w:bCs/>
                <w:color w:val="000000" w:themeColor="text1"/>
                <w:spacing w:val="7"/>
                <w:sz w:val="24"/>
              </w:rPr>
              <w:t xml:space="preserve"> </w:t>
            </w:r>
            <w:r>
              <w:rPr>
                <w:b w:val="0"/>
                <w:bCs/>
                <w:color w:val="000000" w:themeColor="text1"/>
                <w:sz w:val="24"/>
              </w:rPr>
              <w:t>України</w:t>
            </w:r>
            <w:r>
              <w:rPr>
                <w:b w:val="0"/>
                <w:bCs/>
                <w:color w:val="000000" w:themeColor="text1"/>
                <w:spacing w:val="6"/>
                <w:sz w:val="24"/>
              </w:rPr>
              <w:t xml:space="preserve"> </w:t>
            </w:r>
            <w:r>
              <w:rPr>
                <w:b w:val="0"/>
                <w:bCs/>
                <w:color w:val="000000" w:themeColor="text1"/>
                <w:sz w:val="24"/>
              </w:rPr>
              <w:t>від</w:t>
            </w:r>
            <w:r>
              <w:rPr>
                <w:b w:val="0"/>
                <w:bCs/>
                <w:color w:val="000000" w:themeColor="text1"/>
                <w:spacing w:val="6"/>
                <w:sz w:val="24"/>
              </w:rPr>
              <w:t xml:space="preserve"> </w:t>
            </w:r>
            <w:r>
              <w:rPr>
                <w:b w:val="0"/>
                <w:bCs/>
                <w:color w:val="000000" w:themeColor="text1"/>
                <w:sz w:val="24"/>
              </w:rPr>
              <w:t>23.10.2017 №</w:t>
            </w:r>
            <w:r>
              <w:rPr>
                <w:b w:val="0"/>
                <w:bCs/>
                <w:color w:val="000000" w:themeColor="text1"/>
                <w:spacing w:val="-57"/>
                <w:sz w:val="24"/>
              </w:rPr>
              <w:t xml:space="preserve"> </w:t>
            </w:r>
            <w:r>
              <w:rPr>
                <w:b w:val="0"/>
                <w:bCs/>
                <w:color w:val="000000" w:themeColor="text1"/>
                <w:sz w:val="24"/>
              </w:rPr>
              <w:t>1407)</w:t>
            </w:r>
          </w:p>
        </w:tc>
      </w:tr>
      <w:tr w14:paraId="068CB45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60" w:hRule="atLeast"/>
        </w:trPr>
        <w:tc>
          <w:tcPr>
            <w:tcW w:w="2802" w:type="dxa"/>
            <w:shd w:val="clear" w:color="auto" w:fill="auto"/>
          </w:tcPr>
          <w:p w14:paraId="6637F69D">
            <w:pPr>
              <w:pStyle w:val="99"/>
              <w:spacing w:before="12"/>
              <w:ind w:left="200"/>
              <w:rPr>
                <w:b/>
                <w:bCs/>
                <w:color w:val="000000" w:themeColor="text1"/>
                <w:sz w:val="24"/>
              </w:rPr>
            </w:pPr>
            <w:r>
              <w:rPr>
                <w:b/>
                <w:bCs/>
                <w:color w:val="000000" w:themeColor="text1"/>
                <w:sz w:val="24"/>
              </w:rPr>
              <w:t>Захист</w:t>
            </w:r>
            <w:r>
              <w:rPr>
                <w:b/>
                <w:bCs/>
                <w:color w:val="000000" w:themeColor="text1"/>
                <w:spacing w:val="-2"/>
                <w:sz w:val="24"/>
              </w:rPr>
              <w:t xml:space="preserve"> </w:t>
            </w:r>
            <w:r>
              <w:rPr>
                <w:b/>
                <w:bCs/>
                <w:color w:val="000000" w:themeColor="text1"/>
                <w:sz w:val="24"/>
              </w:rPr>
              <w:t>України</w:t>
            </w:r>
          </w:p>
        </w:tc>
        <w:tc>
          <w:tcPr>
            <w:tcW w:w="7087" w:type="dxa"/>
            <w:shd w:val="clear" w:color="auto" w:fill="auto"/>
          </w:tcPr>
          <w:p w14:paraId="121EC781">
            <w:pPr>
              <w:pStyle w:val="99"/>
              <w:jc w:val="both"/>
              <w:rPr>
                <w:b w:val="0"/>
                <w:bCs/>
                <w:color w:val="000000" w:themeColor="text1"/>
                <w:sz w:val="24"/>
              </w:rPr>
            </w:pPr>
            <w:r>
              <w:rPr>
                <w:b w:val="0"/>
                <w:bCs/>
                <w:color w:val="000000" w:themeColor="text1"/>
                <w:sz w:val="24"/>
              </w:rPr>
              <w:t>Навчальна програма «Захист України» для навчальних закладів системи</w:t>
            </w:r>
            <w:r>
              <w:rPr>
                <w:b w:val="0"/>
                <w:bCs/>
                <w:color w:val="000000" w:themeColor="text1"/>
                <w:spacing w:val="-57"/>
                <w:sz w:val="24"/>
              </w:rPr>
              <w:t xml:space="preserve"> </w:t>
            </w:r>
            <w:r>
              <w:rPr>
                <w:b w:val="0"/>
                <w:bCs/>
                <w:color w:val="000000" w:themeColor="text1"/>
                <w:sz w:val="24"/>
              </w:rPr>
              <w:t>загальної середньої освіти (рівень стандарту) (наказ МОН України від 03 серпня 2022 року № 698)</w:t>
            </w:r>
          </w:p>
        </w:tc>
      </w:tr>
      <w:tr w14:paraId="1075B55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48" w:hRule="atLeast"/>
        </w:trPr>
        <w:tc>
          <w:tcPr>
            <w:tcW w:w="2802" w:type="dxa"/>
            <w:shd w:val="clear" w:color="auto" w:fill="auto"/>
          </w:tcPr>
          <w:p w14:paraId="017C7B57">
            <w:pPr>
              <w:pStyle w:val="99"/>
              <w:spacing w:before="112"/>
              <w:ind w:left="200"/>
              <w:rPr>
                <w:b/>
                <w:bCs/>
                <w:color w:val="000000" w:themeColor="text1"/>
                <w:sz w:val="24"/>
              </w:rPr>
            </w:pPr>
            <w:r>
              <w:rPr>
                <w:b/>
                <w:bCs/>
                <w:color w:val="000000" w:themeColor="text1"/>
                <w:sz w:val="24"/>
              </w:rPr>
              <w:t>Інформатика</w:t>
            </w:r>
          </w:p>
        </w:tc>
        <w:tc>
          <w:tcPr>
            <w:tcW w:w="7087" w:type="dxa"/>
            <w:shd w:val="clear" w:color="auto" w:fill="auto"/>
          </w:tcPr>
          <w:p w14:paraId="41BFEA72">
            <w:pPr>
              <w:pStyle w:val="99"/>
              <w:jc w:val="both"/>
              <w:rPr>
                <w:b w:val="0"/>
                <w:bCs/>
                <w:color w:val="000000" w:themeColor="text1"/>
                <w:sz w:val="24"/>
              </w:rPr>
            </w:pPr>
            <w:r>
              <w:rPr>
                <w:b w:val="0"/>
                <w:bCs/>
                <w:color w:val="000000" w:themeColor="text1"/>
                <w:sz w:val="24"/>
              </w:rPr>
              <w:t>Навчальна</w:t>
            </w:r>
            <w:r>
              <w:rPr>
                <w:b w:val="0"/>
                <w:bCs/>
                <w:color w:val="000000" w:themeColor="text1"/>
                <w:spacing w:val="40"/>
                <w:sz w:val="24"/>
              </w:rPr>
              <w:t xml:space="preserve"> </w:t>
            </w:r>
            <w:r>
              <w:rPr>
                <w:b w:val="0"/>
                <w:bCs/>
                <w:color w:val="000000" w:themeColor="text1"/>
                <w:sz w:val="24"/>
              </w:rPr>
              <w:t>програма</w:t>
            </w:r>
            <w:r>
              <w:rPr>
                <w:b w:val="0"/>
                <w:bCs/>
                <w:color w:val="000000" w:themeColor="text1"/>
                <w:spacing w:val="41"/>
                <w:sz w:val="24"/>
              </w:rPr>
              <w:t xml:space="preserve"> </w:t>
            </w:r>
            <w:r>
              <w:rPr>
                <w:b w:val="0"/>
                <w:bCs/>
                <w:color w:val="000000" w:themeColor="text1"/>
                <w:sz w:val="24"/>
              </w:rPr>
              <w:t>«Інформатика</w:t>
            </w:r>
            <w:r>
              <w:rPr>
                <w:b w:val="0"/>
                <w:bCs/>
                <w:color w:val="000000" w:themeColor="text1"/>
                <w:spacing w:val="41"/>
                <w:sz w:val="24"/>
              </w:rPr>
              <w:t xml:space="preserve"> </w:t>
            </w:r>
            <w:r>
              <w:rPr>
                <w:b w:val="0"/>
                <w:bCs/>
                <w:color w:val="000000" w:themeColor="text1"/>
                <w:sz w:val="24"/>
              </w:rPr>
              <w:t>(рівень</w:t>
            </w:r>
            <w:r>
              <w:rPr>
                <w:b w:val="0"/>
                <w:bCs/>
                <w:color w:val="000000" w:themeColor="text1"/>
                <w:spacing w:val="41"/>
                <w:sz w:val="24"/>
              </w:rPr>
              <w:t xml:space="preserve"> </w:t>
            </w:r>
            <w:r>
              <w:rPr>
                <w:b w:val="0"/>
                <w:bCs/>
                <w:color w:val="000000" w:themeColor="text1"/>
                <w:sz w:val="24"/>
              </w:rPr>
              <w:t>стандарту).</w:t>
            </w:r>
            <w:r>
              <w:rPr>
                <w:b w:val="0"/>
                <w:bCs/>
                <w:color w:val="000000" w:themeColor="text1"/>
                <w:spacing w:val="41"/>
                <w:sz w:val="24"/>
              </w:rPr>
              <w:t xml:space="preserve"> </w:t>
            </w:r>
            <w:r>
              <w:rPr>
                <w:b w:val="0"/>
                <w:bCs/>
                <w:color w:val="000000" w:themeColor="text1"/>
                <w:sz w:val="24"/>
              </w:rPr>
              <w:t>10</w:t>
            </w:r>
            <w:r>
              <w:rPr>
                <w:b w:val="0"/>
                <w:bCs/>
                <w:color w:val="000000" w:themeColor="text1"/>
                <w:spacing w:val="46"/>
                <w:sz w:val="24"/>
              </w:rPr>
              <w:t>-</w:t>
            </w:r>
            <w:r>
              <w:rPr>
                <w:b w:val="0"/>
                <w:bCs/>
                <w:color w:val="000000" w:themeColor="text1"/>
                <w:sz w:val="24"/>
              </w:rPr>
              <w:t>11</w:t>
            </w:r>
            <w:r>
              <w:rPr>
                <w:b w:val="0"/>
                <w:bCs/>
                <w:color w:val="000000" w:themeColor="text1"/>
                <w:spacing w:val="44"/>
                <w:sz w:val="24"/>
              </w:rPr>
              <w:t xml:space="preserve"> </w:t>
            </w:r>
            <w:r>
              <w:rPr>
                <w:b w:val="0"/>
                <w:bCs/>
                <w:color w:val="000000" w:themeColor="text1"/>
                <w:sz w:val="24"/>
              </w:rPr>
              <w:t>класи»</w:t>
            </w:r>
            <w:r>
              <w:rPr>
                <w:b w:val="0"/>
                <w:bCs/>
                <w:color w:val="000000" w:themeColor="text1"/>
                <w:spacing w:val="-57"/>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 23.10.2017 №</w:t>
            </w:r>
            <w:r>
              <w:rPr>
                <w:b w:val="0"/>
                <w:bCs/>
                <w:color w:val="000000" w:themeColor="text1"/>
                <w:spacing w:val="-1"/>
                <w:sz w:val="24"/>
              </w:rPr>
              <w:t xml:space="preserve"> </w:t>
            </w:r>
            <w:r>
              <w:rPr>
                <w:b w:val="0"/>
                <w:bCs/>
                <w:color w:val="000000" w:themeColor="text1"/>
                <w:sz w:val="24"/>
              </w:rPr>
              <w:t>1407)</w:t>
            </w:r>
          </w:p>
        </w:tc>
      </w:tr>
      <w:tr w14:paraId="079100A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6" w:hRule="atLeast"/>
        </w:trPr>
        <w:tc>
          <w:tcPr>
            <w:tcW w:w="2802" w:type="dxa"/>
            <w:shd w:val="clear" w:color="auto" w:fill="auto"/>
          </w:tcPr>
          <w:p w14:paraId="05BB8A7D">
            <w:pPr>
              <w:pStyle w:val="99"/>
              <w:spacing w:before="112"/>
              <w:ind w:left="200"/>
              <w:rPr>
                <w:b/>
                <w:bCs/>
                <w:color w:val="000000" w:themeColor="text1"/>
                <w:sz w:val="24"/>
              </w:rPr>
            </w:pPr>
            <w:r>
              <w:rPr>
                <w:b/>
                <w:bCs/>
                <w:color w:val="000000" w:themeColor="text1"/>
                <w:sz w:val="24"/>
              </w:rPr>
              <w:t>Фізична</w:t>
            </w:r>
            <w:r>
              <w:rPr>
                <w:b/>
                <w:bCs/>
                <w:color w:val="000000" w:themeColor="text1"/>
                <w:spacing w:val="-3"/>
                <w:sz w:val="24"/>
              </w:rPr>
              <w:t xml:space="preserve"> </w:t>
            </w:r>
            <w:r>
              <w:rPr>
                <w:b/>
                <w:bCs/>
                <w:color w:val="000000" w:themeColor="text1"/>
                <w:sz w:val="24"/>
              </w:rPr>
              <w:t>культура</w:t>
            </w:r>
          </w:p>
        </w:tc>
        <w:tc>
          <w:tcPr>
            <w:tcW w:w="7087" w:type="dxa"/>
            <w:shd w:val="clear" w:color="auto" w:fill="auto"/>
          </w:tcPr>
          <w:p w14:paraId="6740A8C1">
            <w:pPr>
              <w:pStyle w:val="99"/>
              <w:jc w:val="both"/>
              <w:rPr>
                <w:b w:val="0"/>
                <w:bCs/>
                <w:color w:val="000000" w:themeColor="text1"/>
                <w:sz w:val="24"/>
              </w:rPr>
            </w:pPr>
            <w:r>
              <w:rPr>
                <w:b w:val="0"/>
                <w:bCs/>
                <w:color w:val="000000" w:themeColor="text1"/>
                <w:sz w:val="24"/>
              </w:rPr>
              <w:t>Навчальна програма для загальноосвітніх навчальних закладів «Фізична</w:t>
            </w:r>
            <w:r>
              <w:rPr>
                <w:b w:val="0"/>
                <w:bCs/>
                <w:color w:val="000000" w:themeColor="text1"/>
                <w:spacing w:val="-57"/>
                <w:sz w:val="24"/>
              </w:rPr>
              <w:t xml:space="preserve"> </w:t>
            </w:r>
            <w:r>
              <w:rPr>
                <w:b w:val="0"/>
                <w:bCs/>
                <w:color w:val="000000" w:themeColor="text1"/>
                <w:sz w:val="24"/>
              </w:rPr>
              <w:t>культура.</w:t>
            </w:r>
            <w:r>
              <w:rPr>
                <w:b w:val="0"/>
                <w:bCs/>
                <w:color w:val="000000" w:themeColor="text1"/>
                <w:spacing w:val="1"/>
                <w:sz w:val="24"/>
              </w:rPr>
              <w:t xml:space="preserve"> </w:t>
            </w:r>
            <w:r>
              <w:rPr>
                <w:b w:val="0"/>
                <w:bCs/>
                <w:color w:val="000000" w:themeColor="text1"/>
                <w:sz w:val="24"/>
              </w:rPr>
              <w:t>10-11</w:t>
            </w:r>
            <w:r>
              <w:rPr>
                <w:b w:val="0"/>
                <w:bCs/>
                <w:color w:val="000000" w:themeColor="text1"/>
                <w:spacing w:val="1"/>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стандарту)</w:t>
            </w:r>
            <w:r>
              <w:rPr>
                <w:b w:val="0"/>
                <w:bCs/>
                <w:color w:val="000000" w:themeColor="text1"/>
                <w:spacing w:val="1"/>
                <w:sz w:val="24"/>
              </w:rPr>
              <w:t xml:space="preserve"> (наказ МОН України від 03 серпня 2022 року № 698)</w:t>
            </w:r>
          </w:p>
        </w:tc>
      </w:tr>
      <w:tr w14:paraId="2DE733F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2" w:hRule="atLeast"/>
        </w:trPr>
        <w:tc>
          <w:tcPr>
            <w:tcW w:w="9889" w:type="dxa"/>
            <w:gridSpan w:val="2"/>
            <w:shd w:val="clear" w:color="auto" w:fill="auto"/>
          </w:tcPr>
          <w:p w14:paraId="24387D57">
            <w:pPr>
              <w:pStyle w:val="99"/>
              <w:jc w:val="center"/>
              <w:rPr>
                <w:b/>
                <w:bCs/>
                <w:color w:val="000000" w:themeColor="text1"/>
                <w:sz w:val="36"/>
              </w:rPr>
            </w:pPr>
            <w:r>
              <w:rPr>
                <w:b/>
                <w:bCs/>
                <w:color w:val="000000" w:themeColor="text1"/>
                <w:sz w:val="28"/>
                <w:szCs w:val="28"/>
              </w:rPr>
              <w:t>11 клас</w:t>
            </w:r>
          </w:p>
        </w:tc>
      </w:tr>
      <w:tr w14:paraId="61FEA0D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23" w:hRule="atLeast"/>
        </w:trPr>
        <w:tc>
          <w:tcPr>
            <w:tcW w:w="2802" w:type="dxa"/>
            <w:shd w:val="clear" w:color="auto" w:fill="auto"/>
          </w:tcPr>
          <w:p w14:paraId="06BCD96F">
            <w:pPr>
              <w:pStyle w:val="99"/>
              <w:spacing w:before="122"/>
              <w:ind w:left="200"/>
              <w:rPr>
                <w:b/>
                <w:bCs/>
                <w:color w:val="000000" w:themeColor="text1"/>
                <w:sz w:val="24"/>
              </w:rPr>
            </w:pPr>
            <w:r>
              <w:rPr>
                <w:b/>
                <w:bCs/>
                <w:color w:val="000000" w:themeColor="text1"/>
                <w:sz w:val="24"/>
              </w:rPr>
              <w:t>Українська</w:t>
            </w:r>
            <w:r>
              <w:rPr>
                <w:b/>
                <w:bCs/>
                <w:color w:val="000000" w:themeColor="text1"/>
                <w:spacing w:val="-2"/>
                <w:sz w:val="24"/>
              </w:rPr>
              <w:t xml:space="preserve"> </w:t>
            </w:r>
            <w:r>
              <w:rPr>
                <w:b/>
                <w:bCs/>
                <w:color w:val="000000" w:themeColor="text1"/>
                <w:sz w:val="24"/>
              </w:rPr>
              <w:t>мова</w:t>
            </w:r>
          </w:p>
        </w:tc>
        <w:tc>
          <w:tcPr>
            <w:tcW w:w="7087" w:type="dxa"/>
            <w:shd w:val="clear" w:color="auto" w:fill="auto"/>
          </w:tcPr>
          <w:p w14:paraId="02CE98DE">
            <w:pPr>
              <w:pStyle w:val="99"/>
              <w:jc w:val="both"/>
              <w:rPr>
                <w:b w:val="0"/>
                <w:bCs/>
                <w:color w:val="000000" w:themeColor="text1"/>
                <w:sz w:val="24"/>
              </w:rPr>
            </w:pPr>
            <w:r>
              <w:rPr>
                <w:b w:val="0"/>
                <w:bCs/>
                <w:color w:val="000000" w:themeColor="text1"/>
                <w:sz w:val="24"/>
              </w:rPr>
              <w:t>Навчальна</w:t>
            </w:r>
            <w:r>
              <w:rPr>
                <w:b w:val="0"/>
                <w:bCs/>
                <w:color w:val="000000" w:themeColor="text1"/>
                <w:spacing w:val="22"/>
                <w:sz w:val="24"/>
              </w:rPr>
              <w:t xml:space="preserve"> </w:t>
            </w:r>
            <w:r>
              <w:rPr>
                <w:b w:val="0"/>
                <w:bCs/>
                <w:color w:val="000000" w:themeColor="text1"/>
                <w:sz w:val="24"/>
              </w:rPr>
              <w:t>програма</w:t>
            </w:r>
            <w:r>
              <w:rPr>
                <w:b w:val="0"/>
                <w:bCs/>
                <w:color w:val="000000" w:themeColor="text1"/>
                <w:spacing w:val="23"/>
                <w:sz w:val="24"/>
              </w:rPr>
              <w:t xml:space="preserve"> </w:t>
            </w:r>
            <w:r>
              <w:rPr>
                <w:b w:val="0"/>
                <w:bCs/>
                <w:color w:val="000000" w:themeColor="text1"/>
                <w:sz w:val="24"/>
              </w:rPr>
              <w:t>«Українська</w:t>
            </w:r>
            <w:r>
              <w:rPr>
                <w:b w:val="0"/>
                <w:bCs/>
                <w:color w:val="000000" w:themeColor="text1"/>
                <w:spacing w:val="23"/>
                <w:sz w:val="24"/>
              </w:rPr>
              <w:t xml:space="preserve"> </w:t>
            </w:r>
            <w:r>
              <w:rPr>
                <w:b w:val="0"/>
                <w:bCs/>
                <w:color w:val="000000" w:themeColor="text1"/>
                <w:sz w:val="24"/>
              </w:rPr>
              <w:t>мова</w:t>
            </w:r>
            <w:r>
              <w:rPr>
                <w:b w:val="0"/>
                <w:bCs/>
                <w:color w:val="000000" w:themeColor="text1"/>
                <w:spacing w:val="22"/>
                <w:sz w:val="24"/>
              </w:rPr>
              <w:t xml:space="preserve"> </w:t>
            </w:r>
            <w:r>
              <w:rPr>
                <w:b w:val="0"/>
                <w:bCs/>
                <w:color w:val="000000" w:themeColor="text1"/>
                <w:sz w:val="24"/>
              </w:rPr>
              <w:t>(рівень</w:t>
            </w:r>
            <w:r>
              <w:rPr>
                <w:b w:val="0"/>
                <w:bCs/>
                <w:color w:val="000000" w:themeColor="text1"/>
                <w:spacing w:val="23"/>
                <w:sz w:val="24"/>
              </w:rPr>
              <w:t xml:space="preserve"> </w:t>
            </w:r>
            <w:r>
              <w:rPr>
                <w:b w:val="0"/>
                <w:bCs/>
                <w:color w:val="000000" w:themeColor="text1"/>
                <w:sz w:val="24"/>
              </w:rPr>
              <w:t>стандарту). 10-11</w:t>
            </w:r>
            <w:r>
              <w:rPr>
                <w:b w:val="0"/>
                <w:bCs/>
                <w:color w:val="000000" w:themeColor="text1"/>
                <w:spacing w:val="24"/>
                <w:sz w:val="24"/>
              </w:rPr>
              <w:t xml:space="preserve"> </w:t>
            </w:r>
            <w:r>
              <w:rPr>
                <w:b w:val="0"/>
                <w:bCs/>
                <w:color w:val="000000" w:themeColor="text1"/>
                <w:sz w:val="24"/>
              </w:rPr>
              <w:t xml:space="preserve">класи» </w:t>
            </w:r>
            <w:r>
              <w:rPr>
                <w:b w:val="0"/>
                <w:bCs/>
                <w:color w:val="000000" w:themeColor="text1"/>
                <w:spacing w:val="-57"/>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 23.10.2017 №</w:t>
            </w:r>
            <w:r>
              <w:rPr>
                <w:b w:val="0"/>
                <w:bCs/>
                <w:color w:val="000000" w:themeColor="text1"/>
                <w:spacing w:val="-1"/>
                <w:sz w:val="24"/>
              </w:rPr>
              <w:t xml:space="preserve"> </w:t>
            </w:r>
            <w:r>
              <w:rPr>
                <w:b w:val="0"/>
                <w:bCs/>
                <w:color w:val="000000" w:themeColor="text1"/>
                <w:sz w:val="24"/>
              </w:rPr>
              <w:t>1407)</w:t>
            </w:r>
          </w:p>
        </w:tc>
      </w:tr>
      <w:tr w14:paraId="6384E5CF">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08" w:hRule="atLeast"/>
        </w:trPr>
        <w:tc>
          <w:tcPr>
            <w:tcW w:w="2802" w:type="dxa"/>
            <w:shd w:val="clear" w:color="auto" w:fill="auto"/>
          </w:tcPr>
          <w:p w14:paraId="69B48FBA">
            <w:pPr>
              <w:pStyle w:val="99"/>
              <w:spacing w:before="113"/>
              <w:ind w:left="200"/>
              <w:rPr>
                <w:b/>
                <w:bCs/>
                <w:color w:val="000000" w:themeColor="text1"/>
                <w:sz w:val="24"/>
              </w:rPr>
            </w:pPr>
            <w:r>
              <w:rPr>
                <w:b/>
                <w:bCs/>
                <w:color w:val="000000" w:themeColor="text1"/>
                <w:sz w:val="24"/>
              </w:rPr>
              <w:t>Українська</w:t>
            </w:r>
            <w:r>
              <w:rPr>
                <w:b/>
                <w:bCs/>
                <w:color w:val="000000" w:themeColor="text1"/>
                <w:spacing w:val="-3"/>
                <w:sz w:val="24"/>
              </w:rPr>
              <w:t xml:space="preserve"> </w:t>
            </w:r>
            <w:r>
              <w:rPr>
                <w:b/>
                <w:bCs/>
                <w:color w:val="000000" w:themeColor="text1"/>
                <w:sz w:val="24"/>
              </w:rPr>
              <w:t>література</w:t>
            </w:r>
          </w:p>
        </w:tc>
        <w:tc>
          <w:tcPr>
            <w:tcW w:w="7087" w:type="dxa"/>
            <w:shd w:val="clear" w:color="auto" w:fill="auto"/>
          </w:tcPr>
          <w:p w14:paraId="124B3700">
            <w:pPr>
              <w:pStyle w:val="99"/>
              <w:jc w:val="both"/>
              <w:rPr>
                <w:b w:val="0"/>
                <w:bCs/>
                <w:color w:val="000000" w:themeColor="text1"/>
                <w:sz w:val="24"/>
              </w:rPr>
            </w:pPr>
            <w:r>
              <w:rPr>
                <w:b w:val="0"/>
                <w:bCs/>
                <w:color w:val="000000" w:themeColor="text1"/>
                <w:sz w:val="24"/>
              </w:rPr>
              <w:t>Навчальна</w:t>
            </w:r>
            <w:r>
              <w:rPr>
                <w:b w:val="0"/>
                <w:bCs/>
                <w:color w:val="000000" w:themeColor="text1"/>
                <w:spacing w:val="40"/>
                <w:sz w:val="24"/>
              </w:rPr>
              <w:t xml:space="preserve"> </w:t>
            </w:r>
            <w:r>
              <w:rPr>
                <w:b w:val="0"/>
                <w:bCs/>
                <w:color w:val="000000" w:themeColor="text1"/>
                <w:sz w:val="24"/>
              </w:rPr>
              <w:t>програма</w:t>
            </w:r>
            <w:r>
              <w:rPr>
                <w:b w:val="0"/>
                <w:bCs/>
                <w:color w:val="000000" w:themeColor="text1"/>
                <w:spacing w:val="41"/>
                <w:sz w:val="24"/>
              </w:rPr>
              <w:t xml:space="preserve"> </w:t>
            </w:r>
            <w:r>
              <w:rPr>
                <w:b w:val="0"/>
                <w:bCs/>
                <w:color w:val="000000" w:themeColor="text1"/>
                <w:sz w:val="24"/>
              </w:rPr>
              <w:t>«Українська</w:t>
            </w:r>
            <w:r>
              <w:rPr>
                <w:b w:val="0"/>
                <w:bCs/>
                <w:color w:val="000000" w:themeColor="text1"/>
                <w:spacing w:val="41"/>
                <w:sz w:val="24"/>
              </w:rPr>
              <w:t xml:space="preserve"> </w:t>
            </w:r>
            <w:r>
              <w:rPr>
                <w:b w:val="0"/>
                <w:bCs/>
                <w:color w:val="000000" w:themeColor="text1"/>
                <w:sz w:val="24"/>
              </w:rPr>
              <w:t>література</w:t>
            </w:r>
            <w:r>
              <w:rPr>
                <w:b w:val="0"/>
                <w:bCs/>
                <w:color w:val="000000" w:themeColor="text1"/>
                <w:spacing w:val="40"/>
                <w:sz w:val="24"/>
              </w:rPr>
              <w:t xml:space="preserve"> </w:t>
            </w:r>
            <w:r>
              <w:rPr>
                <w:b w:val="0"/>
                <w:bCs/>
                <w:color w:val="000000" w:themeColor="text1"/>
                <w:sz w:val="24"/>
              </w:rPr>
              <w:t>(рівень</w:t>
            </w:r>
            <w:r>
              <w:rPr>
                <w:b w:val="0"/>
                <w:bCs/>
                <w:color w:val="000000" w:themeColor="text1"/>
                <w:spacing w:val="42"/>
                <w:sz w:val="24"/>
              </w:rPr>
              <w:t xml:space="preserve"> </w:t>
            </w:r>
            <w:r>
              <w:rPr>
                <w:b w:val="0"/>
                <w:bCs/>
                <w:color w:val="000000" w:themeColor="text1"/>
                <w:sz w:val="24"/>
              </w:rPr>
              <w:t>стандарту). 10</w:t>
            </w:r>
            <w:r>
              <w:rPr>
                <w:b w:val="0"/>
                <w:bCs/>
                <w:color w:val="000000" w:themeColor="text1"/>
                <w:spacing w:val="47"/>
                <w:sz w:val="24"/>
              </w:rPr>
              <w:t>-</w:t>
            </w:r>
            <w:r>
              <w:rPr>
                <w:b w:val="0"/>
                <w:bCs/>
                <w:color w:val="000000" w:themeColor="text1"/>
                <w:sz w:val="24"/>
              </w:rPr>
              <w:t>11</w:t>
            </w:r>
            <w:r>
              <w:rPr>
                <w:b w:val="0"/>
                <w:bCs/>
                <w:color w:val="000000" w:themeColor="text1"/>
                <w:spacing w:val="-57"/>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(наказ МОН</w:t>
            </w:r>
            <w:r>
              <w:rPr>
                <w:b w:val="0"/>
                <w:bCs/>
                <w:color w:val="000000" w:themeColor="text1"/>
                <w:spacing w:val="-1"/>
                <w:sz w:val="24"/>
              </w:rPr>
              <w:t xml:space="preserve"> </w:t>
            </w:r>
            <w:r>
              <w:rPr>
                <w:b w:val="0"/>
                <w:bCs/>
                <w:color w:val="000000" w:themeColor="text1"/>
                <w:sz w:val="24"/>
              </w:rPr>
              <w:t>України від</w:t>
            </w:r>
            <w:r>
              <w:rPr>
                <w:b w:val="0"/>
                <w:bCs/>
                <w:color w:val="000000" w:themeColor="text1"/>
                <w:spacing w:val="-1"/>
                <w:sz w:val="24"/>
              </w:rPr>
              <w:t xml:space="preserve"> </w:t>
            </w:r>
            <w:r>
              <w:rPr>
                <w:b w:val="0"/>
                <w:bCs/>
                <w:color w:val="000000" w:themeColor="text1"/>
                <w:sz w:val="24"/>
              </w:rPr>
              <w:t>23.10.2017 №</w:t>
            </w:r>
            <w:r>
              <w:rPr>
                <w:b w:val="0"/>
                <w:bCs/>
                <w:color w:val="000000" w:themeColor="text1"/>
                <w:spacing w:val="-2"/>
                <w:sz w:val="24"/>
              </w:rPr>
              <w:t xml:space="preserve"> </w:t>
            </w:r>
            <w:r>
              <w:rPr>
                <w:b w:val="0"/>
                <w:bCs/>
                <w:color w:val="000000" w:themeColor="text1"/>
                <w:sz w:val="24"/>
              </w:rPr>
              <w:t>1407)</w:t>
            </w:r>
          </w:p>
        </w:tc>
      </w:tr>
      <w:tr w14:paraId="3A4E2F8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56" w:hRule="atLeast"/>
        </w:trPr>
        <w:tc>
          <w:tcPr>
            <w:tcW w:w="2802" w:type="dxa"/>
            <w:shd w:val="clear" w:color="auto" w:fill="auto"/>
          </w:tcPr>
          <w:p w14:paraId="29E2EDF9">
            <w:pPr>
              <w:pStyle w:val="99"/>
              <w:spacing w:line="263" w:lineRule="exact"/>
              <w:ind w:left="200"/>
              <w:rPr>
                <w:b/>
                <w:bCs/>
                <w:color w:val="000000" w:themeColor="text1"/>
                <w:sz w:val="24"/>
              </w:rPr>
            </w:pPr>
            <w:r>
              <w:rPr>
                <w:b/>
                <w:bCs/>
                <w:color w:val="000000" w:themeColor="text1"/>
                <w:sz w:val="24"/>
              </w:rPr>
              <w:t>Алгебра</w:t>
            </w:r>
          </w:p>
        </w:tc>
        <w:tc>
          <w:tcPr>
            <w:tcW w:w="7087" w:type="dxa"/>
            <w:shd w:val="clear" w:color="auto" w:fill="auto"/>
          </w:tcPr>
          <w:p w14:paraId="1728889B">
            <w:pPr>
              <w:pStyle w:val="99"/>
              <w:tabs>
                <w:tab w:val="left" w:pos="0"/>
              </w:tabs>
              <w:jc w:val="both"/>
              <w:rPr>
                <w:b w:val="0"/>
                <w:bCs/>
                <w:color w:val="000000" w:themeColor="text1"/>
                <w:sz w:val="24"/>
              </w:rPr>
            </w:pPr>
            <w:r>
              <w:rPr>
                <w:b w:val="0"/>
                <w:bCs/>
                <w:color w:val="000000" w:themeColor="text1"/>
                <w:sz w:val="24"/>
              </w:rPr>
              <w:t>Навчальн програма  «Математика  (рівень стандарту,  п</w:t>
            </w:r>
            <w:r>
              <w:rPr>
                <w:b w:val="0"/>
                <w:bCs/>
                <w:color w:val="000000" w:themeColor="text1"/>
                <w:spacing w:val="-1"/>
                <w:sz w:val="24"/>
              </w:rPr>
              <w:t>рофільний</w:t>
            </w:r>
            <w:r>
              <w:rPr>
                <w:b w:val="0"/>
                <w:bCs/>
                <w:color w:val="000000" w:themeColor="text1"/>
                <w:spacing w:val="-57"/>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10-11</w:t>
            </w:r>
            <w:r>
              <w:rPr>
                <w:b w:val="0"/>
                <w:bCs/>
                <w:color w:val="000000" w:themeColor="text1"/>
                <w:spacing w:val="-1"/>
                <w:sz w:val="24"/>
              </w:rPr>
              <w:t xml:space="preserve"> </w:t>
            </w:r>
            <w:r>
              <w:rPr>
                <w:b w:val="0"/>
                <w:bCs/>
                <w:color w:val="000000" w:themeColor="text1"/>
                <w:sz w:val="24"/>
              </w:rPr>
              <w:t>класи» (наказ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3"/>
                <w:sz w:val="24"/>
              </w:rPr>
              <w:t xml:space="preserve"> </w:t>
            </w:r>
            <w:r>
              <w:rPr>
                <w:b w:val="0"/>
                <w:bCs/>
                <w:color w:val="000000" w:themeColor="text1"/>
                <w:sz w:val="24"/>
              </w:rPr>
              <w:t>23.10.2017</w:t>
            </w:r>
            <w:r>
              <w:rPr>
                <w:b w:val="0"/>
                <w:bCs/>
                <w:color w:val="000000" w:themeColor="text1"/>
                <w:spacing w:val="-1"/>
                <w:sz w:val="24"/>
              </w:rPr>
              <w:t xml:space="preserve"> </w:t>
            </w:r>
            <w:r>
              <w:rPr>
                <w:b w:val="0"/>
                <w:bCs/>
                <w:color w:val="000000" w:themeColor="text1"/>
                <w:sz w:val="24"/>
              </w:rPr>
              <w:t>№</w:t>
            </w:r>
            <w:r>
              <w:rPr>
                <w:b w:val="0"/>
                <w:bCs/>
                <w:color w:val="000000" w:themeColor="text1"/>
                <w:spacing w:val="1"/>
                <w:sz w:val="24"/>
              </w:rPr>
              <w:t xml:space="preserve"> </w:t>
            </w:r>
            <w:r>
              <w:rPr>
                <w:b w:val="0"/>
                <w:bCs/>
                <w:color w:val="000000" w:themeColor="text1"/>
                <w:sz w:val="24"/>
              </w:rPr>
              <w:t>1407).</w:t>
            </w:r>
          </w:p>
        </w:tc>
      </w:tr>
      <w:tr w14:paraId="673E7DC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5" w:hRule="atLeast"/>
        </w:trPr>
        <w:tc>
          <w:tcPr>
            <w:tcW w:w="2802" w:type="dxa"/>
            <w:shd w:val="clear" w:color="auto" w:fill="auto"/>
          </w:tcPr>
          <w:p w14:paraId="4C7E4806">
            <w:pPr>
              <w:pStyle w:val="99"/>
              <w:spacing w:before="113"/>
              <w:ind w:left="200"/>
              <w:rPr>
                <w:b/>
                <w:bCs/>
                <w:color w:val="000000" w:themeColor="text1"/>
                <w:sz w:val="24"/>
              </w:rPr>
            </w:pPr>
            <w:r>
              <w:rPr>
                <w:b/>
                <w:bCs/>
                <w:color w:val="000000" w:themeColor="text1"/>
                <w:sz w:val="24"/>
              </w:rPr>
              <w:t>Геометрія</w:t>
            </w:r>
          </w:p>
        </w:tc>
        <w:tc>
          <w:tcPr>
            <w:tcW w:w="7087" w:type="dxa"/>
            <w:shd w:val="clear" w:color="auto" w:fill="auto"/>
          </w:tcPr>
          <w:p w14:paraId="7A0B9B72">
            <w:pPr>
              <w:pStyle w:val="99"/>
              <w:tabs>
                <w:tab w:val="left" w:pos="1588"/>
                <w:tab w:val="left" w:pos="2753"/>
                <w:tab w:val="left" w:pos="4334"/>
                <w:tab w:val="left" w:pos="5274"/>
                <w:tab w:val="left" w:pos="6570"/>
              </w:tabs>
              <w:jc w:val="both"/>
              <w:rPr>
                <w:b w:val="0"/>
                <w:bCs/>
                <w:color w:val="000000" w:themeColor="text1"/>
                <w:sz w:val="24"/>
              </w:rPr>
            </w:pPr>
            <w:r>
              <w:rPr>
                <w:b w:val="0"/>
                <w:bCs/>
                <w:color w:val="000000" w:themeColor="text1"/>
                <w:sz w:val="24"/>
              </w:rPr>
              <w:t>Навчальна програма «Математика (рівень</w:t>
            </w:r>
            <w:r>
              <w:rPr>
                <w:b w:val="0"/>
                <w:bCs/>
                <w:color w:val="000000" w:themeColor="text1"/>
                <w:sz w:val="24"/>
              </w:rPr>
              <w:tab/>
            </w:r>
            <w:r>
              <w:rPr>
                <w:b w:val="0"/>
                <w:bCs/>
                <w:color w:val="000000" w:themeColor="text1"/>
                <w:sz w:val="24"/>
              </w:rPr>
              <w:t xml:space="preserve">стандарту, </w:t>
            </w:r>
            <w:r>
              <w:rPr>
                <w:b w:val="0"/>
                <w:bCs/>
                <w:color w:val="000000" w:themeColor="text1"/>
                <w:spacing w:val="-1"/>
                <w:sz w:val="24"/>
              </w:rPr>
              <w:t>профільний</w:t>
            </w:r>
            <w:r>
              <w:rPr>
                <w:b w:val="0"/>
                <w:bCs/>
                <w:color w:val="000000" w:themeColor="text1"/>
                <w:spacing w:val="-57"/>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10-11</w:t>
            </w:r>
            <w:r>
              <w:rPr>
                <w:b w:val="0"/>
                <w:bCs/>
                <w:color w:val="000000" w:themeColor="text1"/>
                <w:spacing w:val="-1"/>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 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2"/>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3"/>
                <w:sz w:val="24"/>
              </w:rPr>
              <w:t xml:space="preserve"> </w:t>
            </w:r>
            <w:r>
              <w:rPr>
                <w:b w:val="0"/>
                <w:bCs/>
                <w:color w:val="000000" w:themeColor="text1"/>
                <w:sz w:val="24"/>
              </w:rPr>
              <w:t>23.10.2017</w:t>
            </w:r>
            <w:r>
              <w:rPr>
                <w:b w:val="0"/>
                <w:bCs/>
                <w:color w:val="000000" w:themeColor="text1"/>
                <w:spacing w:val="-1"/>
                <w:sz w:val="24"/>
              </w:rPr>
              <w:t xml:space="preserve"> </w:t>
            </w:r>
            <w:r>
              <w:rPr>
                <w:b w:val="0"/>
                <w:bCs/>
                <w:color w:val="000000" w:themeColor="text1"/>
                <w:sz w:val="24"/>
              </w:rPr>
              <w:t>№</w:t>
            </w:r>
            <w:r>
              <w:rPr>
                <w:b w:val="0"/>
                <w:bCs/>
                <w:color w:val="000000" w:themeColor="text1"/>
                <w:spacing w:val="-2"/>
                <w:sz w:val="24"/>
              </w:rPr>
              <w:t xml:space="preserve"> </w:t>
            </w:r>
            <w:r>
              <w:rPr>
                <w:b w:val="0"/>
                <w:bCs/>
                <w:color w:val="000000" w:themeColor="text1"/>
                <w:sz w:val="24"/>
              </w:rPr>
              <w:t>1407).</w:t>
            </w:r>
          </w:p>
        </w:tc>
      </w:tr>
      <w:tr w14:paraId="6DCE57B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549" w:hRule="atLeast"/>
        </w:trPr>
        <w:tc>
          <w:tcPr>
            <w:tcW w:w="2802" w:type="dxa"/>
            <w:shd w:val="clear" w:color="auto" w:fill="auto"/>
          </w:tcPr>
          <w:p w14:paraId="297DDD7D">
            <w:pPr>
              <w:pStyle w:val="99"/>
              <w:spacing w:before="113"/>
              <w:ind w:left="200"/>
              <w:rPr>
                <w:b/>
                <w:bCs/>
                <w:color w:val="000000" w:themeColor="text1"/>
                <w:sz w:val="24"/>
              </w:rPr>
            </w:pPr>
            <w:r>
              <w:rPr>
                <w:b/>
                <w:bCs/>
                <w:color w:val="000000" w:themeColor="text1"/>
                <w:sz w:val="24"/>
              </w:rPr>
              <w:t>Зарубіжна</w:t>
            </w:r>
            <w:r>
              <w:rPr>
                <w:b/>
                <w:bCs/>
                <w:color w:val="000000" w:themeColor="text1"/>
                <w:spacing w:val="-2"/>
                <w:sz w:val="24"/>
              </w:rPr>
              <w:t xml:space="preserve"> </w:t>
            </w:r>
            <w:r>
              <w:rPr>
                <w:b/>
                <w:bCs/>
                <w:color w:val="000000" w:themeColor="text1"/>
                <w:sz w:val="24"/>
              </w:rPr>
              <w:t>література</w:t>
            </w:r>
          </w:p>
        </w:tc>
        <w:tc>
          <w:tcPr>
            <w:tcW w:w="7087" w:type="dxa"/>
            <w:shd w:val="clear" w:color="auto" w:fill="auto"/>
          </w:tcPr>
          <w:p w14:paraId="7DBA610A">
            <w:pPr>
              <w:pStyle w:val="99"/>
              <w:jc w:val="both"/>
              <w:rPr>
                <w:b w:val="0"/>
                <w:bCs/>
                <w:color w:val="000000" w:themeColor="text1"/>
                <w:sz w:val="24"/>
              </w:rPr>
            </w:pPr>
            <w:r>
              <w:rPr>
                <w:b w:val="0"/>
                <w:bCs/>
                <w:color w:val="000000" w:themeColor="text1"/>
                <w:sz w:val="24"/>
              </w:rPr>
              <w:t>Навчальна</w:t>
            </w:r>
            <w:r>
              <w:rPr>
                <w:b w:val="0"/>
                <w:bCs/>
                <w:color w:val="000000" w:themeColor="text1"/>
                <w:spacing w:val="12"/>
                <w:sz w:val="24"/>
              </w:rPr>
              <w:t xml:space="preserve"> </w:t>
            </w:r>
            <w:r>
              <w:rPr>
                <w:b w:val="0"/>
                <w:bCs/>
                <w:color w:val="000000" w:themeColor="text1"/>
                <w:sz w:val="24"/>
              </w:rPr>
              <w:t>програма</w:t>
            </w:r>
            <w:r>
              <w:rPr>
                <w:b w:val="0"/>
                <w:bCs/>
                <w:color w:val="000000" w:themeColor="text1"/>
                <w:spacing w:val="12"/>
                <w:sz w:val="24"/>
              </w:rPr>
              <w:t xml:space="preserve"> </w:t>
            </w:r>
            <w:r>
              <w:rPr>
                <w:b w:val="0"/>
                <w:bCs/>
                <w:color w:val="000000" w:themeColor="text1"/>
                <w:sz w:val="24"/>
              </w:rPr>
              <w:t>«Зарубіжна</w:t>
            </w:r>
            <w:r>
              <w:rPr>
                <w:b w:val="0"/>
                <w:bCs/>
                <w:color w:val="000000" w:themeColor="text1"/>
                <w:spacing w:val="12"/>
                <w:sz w:val="24"/>
              </w:rPr>
              <w:t xml:space="preserve"> </w:t>
            </w:r>
            <w:r>
              <w:rPr>
                <w:b w:val="0"/>
                <w:bCs/>
                <w:color w:val="000000" w:themeColor="text1"/>
                <w:sz w:val="24"/>
              </w:rPr>
              <w:t>література.</w:t>
            </w:r>
            <w:r>
              <w:rPr>
                <w:b w:val="0"/>
                <w:bCs/>
                <w:color w:val="000000" w:themeColor="text1"/>
                <w:spacing w:val="12"/>
                <w:sz w:val="24"/>
              </w:rPr>
              <w:t xml:space="preserve"> </w:t>
            </w:r>
            <w:r>
              <w:rPr>
                <w:b w:val="0"/>
                <w:bCs/>
                <w:color w:val="000000" w:themeColor="text1"/>
                <w:sz w:val="24"/>
              </w:rPr>
              <w:t>Рівень</w:t>
            </w:r>
            <w:r>
              <w:rPr>
                <w:b w:val="0"/>
                <w:bCs/>
                <w:color w:val="000000" w:themeColor="text1"/>
                <w:spacing w:val="13"/>
                <w:sz w:val="24"/>
              </w:rPr>
              <w:t xml:space="preserve"> </w:t>
            </w:r>
            <w:r>
              <w:rPr>
                <w:b w:val="0"/>
                <w:bCs/>
                <w:color w:val="000000" w:themeColor="text1"/>
                <w:sz w:val="24"/>
              </w:rPr>
              <w:t>стандарту.</w:t>
            </w:r>
            <w:r>
              <w:rPr>
                <w:b w:val="0"/>
                <w:bCs/>
                <w:color w:val="000000" w:themeColor="text1"/>
                <w:spacing w:val="11"/>
                <w:sz w:val="24"/>
              </w:rPr>
              <w:t xml:space="preserve"> </w:t>
            </w:r>
            <w:r>
              <w:rPr>
                <w:b w:val="0"/>
                <w:bCs/>
                <w:color w:val="000000" w:themeColor="text1"/>
                <w:sz w:val="24"/>
              </w:rPr>
              <w:t xml:space="preserve">10-11 </w:t>
            </w:r>
            <w:r>
              <w:rPr>
                <w:b w:val="0"/>
                <w:bCs/>
                <w:color w:val="000000" w:themeColor="text1"/>
                <w:spacing w:val="-57"/>
                <w:sz w:val="24"/>
              </w:rPr>
              <w:t xml:space="preserve"> </w:t>
            </w:r>
            <w:r>
              <w:rPr>
                <w:b w:val="0"/>
                <w:bCs/>
                <w:color w:val="000000" w:themeColor="text1"/>
                <w:sz w:val="24"/>
              </w:rPr>
              <w:t>класи»</w:t>
            </w:r>
            <w:r>
              <w:rPr>
                <w:b w:val="0"/>
                <w:bCs/>
                <w:color w:val="000000" w:themeColor="text1"/>
                <w:spacing w:val="-1"/>
                <w:sz w:val="24"/>
              </w:rPr>
              <w:t xml:space="preserve"> (наказ МОН України від 03 серпня 2022 року № 698)</w:t>
            </w:r>
          </w:p>
        </w:tc>
      </w:tr>
      <w:tr w14:paraId="72263D2D">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40" w:hRule="atLeast"/>
        </w:trPr>
        <w:tc>
          <w:tcPr>
            <w:tcW w:w="2802" w:type="dxa"/>
            <w:shd w:val="clear" w:color="auto" w:fill="auto"/>
          </w:tcPr>
          <w:p w14:paraId="0C0F61B4">
            <w:pPr>
              <w:pStyle w:val="99"/>
              <w:spacing w:before="113"/>
              <w:ind w:left="200"/>
              <w:rPr>
                <w:rFonts w:hint="default"/>
                <w:b/>
                <w:bCs/>
                <w:color w:val="000000" w:themeColor="text1"/>
                <w:sz w:val="24"/>
                <w:lang w:val="uk-UA"/>
              </w:rPr>
            </w:pPr>
            <w:r>
              <w:rPr>
                <w:b/>
                <w:bCs/>
                <w:color w:val="000000" w:themeColor="text1"/>
                <w:sz w:val="24"/>
                <w:lang w:val="uk-UA"/>
              </w:rPr>
              <w:t>Іноземні</w:t>
            </w:r>
            <w:r>
              <w:rPr>
                <w:rFonts w:hint="default"/>
                <w:b/>
                <w:bCs/>
                <w:color w:val="000000" w:themeColor="text1"/>
                <w:sz w:val="24"/>
                <w:lang w:val="uk-UA"/>
              </w:rPr>
              <w:t xml:space="preserve"> мо</w:t>
            </w:r>
          </w:p>
        </w:tc>
        <w:tc>
          <w:tcPr>
            <w:tcW w:w="7087" w:type="dxa"/>
            <w:shd w:val="clear" w:color="auto" w:fill="auto"/>
          </w:tcPr>
          <w:p w14:paraId="2AAD676E">
            <w:pPr>
              <w:pStyle w:val="99"/>
              <w:jc w:val="both"/>
              <w:rPr>
                <w:b w:val="0"/>
                <w:bCs/>
                <w:color w:val="000000" w:themeColor="text1"/>
                <w:sz w:val="24"/>
              </w:rPr>
            </w:pPr>
            <w:r>
              <w:rPr>
                <w:b w:val="0"/>
                <w:bCs/>
                <w:color w:val="000000" w:themeColor="text1"/>
                <w:sz w:val="24"/>
              </w:rPr>
              <w:t>Програма</w:t>
            </w:r>
            <w:r>
              <w:rPr>
                <w:b w:val="0"/>
                <w:bCs/>
                <w:color w:val="000000" w:themeColor="text1"/>
                <w:spacing w:val="1"/>
                <w:sz w:val="24"/>
              </w:rPr>
              <w:t xml:space="preserve"> </w:t>
            </w:r>
            <w:r>
              <w:rPr>
                <w:b w:val="0"/>
                <w:bCs/>
                <w:color w:val="000000" w:themeColor="text1"/>
                <w:sz w:val="24"/>
              </w:rPr>
              <w:t>для</w:t>
            </w:r>
            <w:r>
              <w:rPr>
                <w:b w:val="0"/>
                <w:bCs/>
                <w:color w:val="000000" w:themeColor="text1"/>
                <w:spacing w:val="1"/>
                <w:sz w:val="24"/>
              </w:rPr>
              <w:t xml:space="preserve"> </w:t>
            </w:r>
            <w:r>
              <w:rPr>
                <w:b w:val="0"/>
                <w:bCs/>
                <w:color w:val="000000" w:themeColor="text1"/>
                <w:sz w:val="24"/>
              </w:rPr>
              <w:t>загальноосвітніх</w:t>
            </w:r>
            <w:r>
              <w:rPr>
                <w:b w:val="0"/>
                <w:bCs/>
                <w:color w:val="000000" w:themeColor="text1"/>
                <w:spacing w:val="1"/>
                <w:sz w:val="24"/>
              </w:rPr>
              <w:t xml:space="preserve"> </w:t>
            </w:r>
            <w:r>
              <w:rPr>
                <w:b w:val="0"/>
                <w:bCs/>
                <w:color w:val="000000" w:themeColor="text1"/>
                <w:sz w:val="24"/>
              </w:rPr>
              <w:t>навчальних</w:t>
            </w:r>
            <w:r>
              <w:rPr>
                <w:b w:val="0"/>
                <w:bCs/>
                <w:color w:val="000000" w:themeColor="text1"/>
                <w:spacing w:val="1"/>
                <w:sz w:val="24"/>
              </w:rPr>
              <w:t xml:space="preserve"> </w:t>
            </w:r>
            <w:r>
              <w:rPr>
                <w:b w:val="0"/>
                <w:bCs/>
                <w:color w:val="000000" w:themeColor="text1"/>
                <w:sz w:val="24"/>
              </w:rPr>
              <w:t>закладів.</w:t>
            </w:r>
            <w:r>
              <w:rPr>
                <w:b w:val="0"/>
                <w:bCs/>
                <w:color w:val="000000" w:themeColor="text1"/>
                <w:spacing w:val="1"/>
                <w:sz w:val="24"/>
              </w:rPr>
              <w:t xml:space="preserve"> </w:t>
            </w:r>
            <w:r>
              <w:rPr>
                <w:b w:val="0"/>
                <w:bCs/>
                <w:color w:val="000000" w:themeColor="text1"/>
                <w:sz w:val="24"/>
              </w:rPr>
              <w:t>10</w:t>
            </w:r>
            <w:r>
              <w:rPr>
                <w:b w:val="0"/>
                <w:bCs/>
                <w:color w:val="000000" w:themeColor="text1"/>
                <w:spacing w:val="1"/>
                <w:sz w:val="24"/>
              </w:rPr>
              <w:t>-</w:t>
            </w:r>
            <w:r>
              <w:rPr>
                <w:b w:val="0"/>
                <w:bCs/>
                <w:color w:val="000000" w:themeColor="text1"/>
                <w:sz w:val="24"/>
              </w:rPr>
              <w:t>11</w:t>
            </w:r>
            <w:r>
              <w:rPr>
                <w:b w:val="0"/>
                <w:bCs/>
                <w:color w:val="000000" w:themeColor="text1"/>
                <w:spacing w:val="1"/>
                <w:sz w:val="24"/>
              </w:rPr>
              <w:t xml:space="preserve"> </w:t>
            </w:r>
            <w:r>
              <w:rPr>
                <w:b w:val="0"/>
                <w:bCs/>
                <w:color w:val="000000" w:themeColor="text1"/>
                <w:sz w:val="24"/>
              </w:rPr>
              <w:t>класи.</w:t>
            </w:r>
            <w:r>
              <w:rPr>
                <w:b w:val="0"/>
                <w:bCs/>
                <w:color w:val="000000" w:themeColor="text1"/>
                <w:spacing w:val="1"/>
                <w:sz w:val="24"/>
              </w:rPr>
              <w:t xml:space="preserve"> </w:t>
            </w:r>
            <w:r>
              <w:rPr>
                <w:b w:val="0"/>
                <w:bCs/>
                <w:color w:val="000000" w:themeColor="text1"/>
                <w:sz w:val="24"/>
              </w:rPr>
              <w:t>Іноземні мови.</w:t>
            </w:r>
            <w:r>
              <w:rPr>
                <w:b w:val="0"/>
                <w:bCs/>
                <w:color w:val="000000" w:themeColor="text1"/>
                <w:spacing w:val="1"/>
                <w:sz w:val="24"/>
              </w:rPr>
              <w:t xml:space="preserve"> </w:t>
            </w:r>
            <w:r>
              <w:rPr>
                <w:b w:val="0"/>
                <w:bCs/>
                <w:color w:val="000000" w:themeColor="text1"/>
                <w:sz w:val="24"/>
              </w:rPr>
              <w:t>Рівень стандарту. Іноземні мови. Профільний рівень.</w:t>
            </w:r>
            <w:r>
              <w:rPr>
                <w:b w:val="0"/>
                <w:bCs/>
                <w:color w:val="000000" w:themeColor="text1"/>
                <w:spacing w:val="1"/>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 23.10.2017 №</w:t>
            </w:r>
            <w:r>
              <w:rPr>
                <w:b w:val="0"/>
                <w:bCs/>
                <w:color w:val="000000" w:themeColor="text1"/>
                <w:spacing w:val="-1"/>
                <w:sz w:val="24"/>
              </w:rPr>
              <w:t xml:space="preserve"> </w:t>
            </w:r>
            <w:r>
              <w:rPr>
                <w:b w:val="0"/>
                <w:bCs/>
                <w:color w:val="000000" w:themeColor="text1"/>
                <w:sz w:val="24"/>
              </w:rPr>
              <w:t>1407)</w:t>
            </w:r>
          </w:p>
        </w:tc>
      </w:tr>
      <w:tr w14:paraId="681A21A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52" w:hRule="atLeast"/>
        </w:trPr>
        <w:tc>
          <w:tcPr>
            <w:tcW w:w="2802" w:type="dxa"/>
            <w:shd w:val="clear" w:color="auto" w:fill="auto"/>
          </w:tcPr>
          <w:p w14:paraId="3DF82EB4">
            <w:pPr>
              <w:pStyle w:val="99"/>
              <w:spacing w:before="113"/>
              <w:ind w:left="200"/>
              <w:rPr>
                <w:b/>
                <w:bCs/>
                <w:color w:val="000000" w:themeColor="text1"/>
                <w:sz w:val="24"/>
              </w:rPr>
            </w:pPr>
            <w:r>
              <w:rPr>
                <w:b/>
                <w:bCs/>
                <w:color w:val="000000" w:themeColor="text1"/>
                <w:sz w:val="24"/>
              </w:rPr>
              <w:t>Біологія</w:t>
            </w:r>
          </w:p>
        </w:tc>
        <w:tc>
          <w:tcPr>
            <w:tcW w:w="7087" w:type="dxa"/>
            <w:shd w:val="clear" w:color="auto" w:fill="auto"/>
          </w:tcPr>
          <w:p w14:paraId="5A6DCB59">
            <w:pPr>
              <w:pStyle w:val="99"/>
              <w:tabs>
                <w:tab w:val="left" w:pos="6671"/>
              </w:tabs>
              <w:jc w:val="both"/>
              <w:rPr>
                <w:b w:val="0"/>
                <w:bCs/>
                <w:color w:val="000000" w:themeColor="text1"/>
                <w:sz w:val="24"/>
              </w:rPr>
            </w:pPr>
            <w:r>
              <w:rPr>
                <w:b w:val="0"/>
                <w:bCs/>
                <w:color w:val="000000" w:themeColor="text1"/>
                <w:sz w:val="24"/>
              </w:rPr>
              <w:t>Навчальна</w:t>
            </w:r>
            <w:r>
              <w:rPr>
                <w:b w:val="0"/>
                <w:bCs/>
                <w:color w:val="000000" w:themeColor="text1"/>
                <w:spacing w:val="22"/>
                <w:sz w:val="24"/>
              </w:rPr>
              <w:t xml:space="preserve"> </w:t>
            </w:r>
            <w:r>
              <w:rPr>
                <w:b w:val="0"/>
                <w:bCs/>
                <w:color w:val="000000" w:themeColor="text1"/>
                <w:sz w:val="24"/>
              </w:rPr>
              <w:t>програма</w:t>
            </w:r>
            <w:r>
              <w:rPr>
                <w:b w:val="0"/>
                <w:bCs/>
                <w:color w:val="000000" w:themeColor="text1"/>
                <w:spacing w:val="23"/>
                <w:sz w:val="24"/>
              </w:rPr>
              <w:t xml:space="preserve"> </w:t>
            </w:r>
            <w:r>
              <w:rPr>
                <w:b w:val="0"/>
                <w:bCs/>
                <w:color w:val="000000" w:themeColor="text1"/>
                <w:sz w:val="24"/>
              </w:rPr>
              <w:t>для</w:t>
            </w:r>
            <w:r>
              <w:rPr>
                <w:b w:val="0"/>
                <w:bCs/>
                <w:color w:val="000000" w:themeColor="text1"/>
                <w:spacing w:val="23"/>
                <w:sz w:val="24"/>
              </w:rPr>
              <w:t xml:space="preserve"> </w:t>
            </w:r>
            <w:r>
              <w:rPr>
                <w:b w:val="0"/>
                <w:bCs/>
                <w:color w:val="000000" w:themeColor="text1"/>
                <w:sz w:val="24"/>
              </w:rPr>
              <w:t>закладів</w:t>
            </w:r>
            <w:r>
              <w:rPr>
                <w:b w:val="0"/>
                <w:bCs/>
                <w:color w:val="000000" w:themeColor="text1"/>
                <w:spacing w:val="24"/>
                <w:sz w:val="24"/>
              </w:rPr>
              <w:t xml:space="preserve"> </w:t>
            </w:r>
            <w:r>
              <w:rPr>
                <w:b w:val="0"/>
                <w:bCs/>
                <w:color w:val="000000" w:themeColor="text1"/>
                <w:sz w:val="24"/>
              </w:rPr>
              <w:t>середньої</w:t>
            </w:r>
            <w:r>
              <w:rPr>
                <w:b w:val="0"/>
                <w:bCs/>
                <w:color w:val="000000" w:themeColor="text1"/>
                <w:spacing w:val="21"/>
                <w:sz w:val="24"/>
              </w:rPr>
              <w:t xml:space="preserve"> </w:t>
            </w:r>
            <w:r>
              <w:rPr>
                <w:b w:val="0"/>
                <w:bCs/>
                <w:color w:val="000000" w:themeColor="text1"/>
                <w:sz w:val="24"/>
              </w:rPr>
              <w:t>освіти</w:t>
            </w:r>
            <w:r>
              <w:rPr>
                <w:b w:val="0"/>
                <w:bCs/>
                <w:color w:val="000000" w:themeColor="text1"/>
                <w:spacing w:val="25"/>
                <w:sz w:val="24"/>
              </w:rPr>
              <w:t xml:space="preserve"> </w:t>
            </w:r>
            <w:r>
              <w:rPr>
                <w:b w:val="0"/>
                <w:bCs/>
                <w:color w:val="000000" w:themeColor="text1"/>
                <w:sz w:val="24"/>
              </w:rPr>
              <w:t>«Біологія</w:t>
            </w:r>
            <w:r>
              <w:rPr>
                <w:b w:val="0"/>
                <w:bCs/>
                <w:color w:val="000000" w:themeColor="text1"/>
                <w:spacing w:val="21"/>
                <w:sz w:val="24"/>
              </w:rPr>
              <w:t xml:space="preserve"> </w:t>
            </w:r>
            <w:r>
              <w:rPr>
                <w:b w:val="0"/>
                <w:bCs/>
                <w:color w:val="000000" w:themeColor="text1"/>
                <w:sz w:val="24"/>
              </w:rPr>
              <w:t>і</w:t>
            </w:r>
            <w:r>
              <w:rPr>
                <w:b w:val="0"/>
                <w:bCs/>
                <w:color w:val="000000" w:themeColor="text1"/>
                <w:spacing w:val="24"/>
                <w:sz w:val="24"/>
              </w:rPr>
              <w:t xml:space="preserve"> </w:t>
            </w:r>
            <w:r>
              <w:rPr>
                <w:b w:val="0"/>
                <w:bCs/>
                <w:color w:val="000000" w:themeColor="text1"/>
                <w:sz w:val="24"/>
              </w:rPr>
              <w:t>екологія. 10</w:t>
            </w:r>
            <w:r>
              <w:rPr>
                <w:b w:val="0"/>
                <w:bCs/>
                <w:color w:val="000000" w:themeColor="text1"/>
                <w:spacing w:val="62"/>
                <w:sz w:val="24"/>
              </w:rPr>
              <w:t>-</w:t>
            </w:r>
            <w:r>
              <w:rPr>
                <w:b w:val="0"/>
                <w:bCs/>
                <w:color w:val="000000" w:themeColor="text1"/>
                <w:sz w:val="24"/>
              </w:rPr>
              <w:t>11</w:t>
            </w:r>
            <w:r>
              <w:rPr>
                <w:b w:val="0"/>
                <w:bCs/>
                <w:color w:val="000000" w:themeColor="text1"/>
                <w:spacing w:val="62"/>
                <w:sz w:val="24"/>
              </w:rPr>
              <w:t xml:space="preserve"> </w:t>
            </w:r>
            <w:r>
              <w:rPr>
                <w:b w:val="0"/>
                <w:bCs/>
                <w:color w:val="000000" w:themeColor="text1"/>
                <w:sz w:val="24"/>
              </w:rPr>
              <w:t>класи.</w:t>
            </w:r>
            <w:r>
              <w:rPr>
                <w:b w:val="0"/>
                <w:bCs/>
                <w:color w:val="000000" w:themeColor="text1"/>
                <w:spacing w:val="62"/>
                <w:sz w:val="24"/>
              </w:rPr>
              <w:t xml:space="preserve"> </w:t>
            </w:r>
            <w:r>
              <w:rPr>
                <w:b w:val="0"/>
                <w:bCs/>
                <w:color w:val="000000" w:themeColor="text1"/>
                <w:sz w:val="24"/>
              </w:rPr>
              <w:t>Рівень</w:t>
            </w:r>
            <w:r>
              <w:rPr>
                <w:b w:val="0"/>
                <w:bCs/>
                <w:color w:val="000000" w:themeColor="text1"/>
                <w:spacing w:val="61"/>
                <w:sz w:val="24"/>
              </w:rPr>
              <w:t xml:space="preserve"> </w:t>
            </w:r>
            <w:r>
              <w:rPr>
                <w:b w:val="0"/>
                <w:bCs/>
                <w:color w:val="000000" w:themeColor="text1"/>
                <w:sz w:val="24"/>
              </w:rPr>
              <w:t>стандарту.</w:t>
            </w:r>
            <w:r>
              <w:rPr>
                <w:b w:val="0"/>
                <w:bCs/>
                <w:color w:val="000000" w:themeColor="text1"/>
                <w:spacing w:val="63"/>
                <w:sz w:val="24"/>
              </w:rPr>
              <w:t xml:space="preserve"> </w:t>
            </w:r>
            <w:r>
              <w:rPr>
                <w:b w:val="0"/>
                <w:bCs/>
                <w:color w:val="000000" w:themeColor="text1"/>
                <w:sz w:val="24"/>
              </w:rPr>
              <w:t>Профільний</w:t>
            </w:r>
            <w:r>
              <w:rPr>
                <w:b w:val="0"/>
                <w:bCs/>
                <w:color w:val="000000" w:themeColor="text1"/>
                <w:spacing w:val="64"/>
                <w:sz w:val="24"/>
              </w:rPr>
              <w:t xml:space="preserve"> </w:t>
            </w:r>
            <w:r>
              <w:rPr>
                <w:b w:val="0"/>
                <w:bCs/>
                <w:color w:val="000000" w:themeColor="text1"/>
                <w:sz w:val="24"/>
              </w:rPr>
              <w:t>рівень.» (наказ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57"/>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1"/>
                <w:sz w:val="24"/>
              </w:rPr>
              <w:t xml:space="preserve"> </w:t>
            </w:r>
            <w:r>
              <w:rPr>
                <w:b w:val="0"/>
                <w:bCs/>
                <w:color w:val="000000" w:themeColor="text1"/>
                <w:sz w:val="24"/>
              </w:rPr>
              <w:t>23.10.2017</w:t>
            </w:r>
            <w:r>
              <w:rPr>
                <w:b w:val="0"/>
                <w:bCs/>
                <w:color w:val="000000" w:themeColor="text1"/>
                <w:spacing w:val="-3"/>
                <w:sz w:val="24"/>
              </w:rPr>
              <w:t xml:space="preserve"> </w:t>
            </w:r>
            <w:r>
              <w:rPr>
                <w:b w:val="0"/>
                <w:bCs/>
                <w:color w:val="000000" w:themeColor="text1"/>
                <w:sz w:val="24"/>
              </w:rPr>
              <w:t>№</w:t>
            </w:r>
            <w:r>
              <w:rPr>
                <w:b w:val="0"/>
                <w:bCs/>
                <w:color w:val="000000" w:themeColor="text1"/>
                <w:spacing w:val="-1"/>
                <w:sz w:val="24"/>
              </w:rPr>
              <w:t xml:space="preserve"> </w:t>
            </w:r>
            <w:r>
              <w:rPr>
                <w:b w:val="0"/>
                <w:bCs/>
                <w:color w:val="000000" w:themeColor="text1"/>
                <w:sz w:val="24"/>
              </w:rPr>
              <w:t>1407)</w:t>
            </w:r>
          </w:p>
        </w:tc>
      </w:tr>
      <w:tr w14:paraId="63BDF335">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66" w:hRule="atLeast"/>
        </w:trPr>
        <w:tc>
          <w:tcPr>
            <w:tcW w:w="2802" w:type="dxa"/>
            <w:shd w:val="clear" w:color="auto" w:fill="auto"/>
          </w:tcPr>
          <w:p w14:paraId="5381A65A">
            <w:pPr>
              <w:pStyle w:val="99"/>
              <w:spacing w:before="113"/>
              <w:ind w:left="200"/>
              <w:rPr>
                <w:b/>
                <w:bCs/>
                <w:color w:val="000000" w:themeColor="text1"/>
                <w:sz w:val="24"/>
              </w:rPr>
            </w:pPr>
            <w:r>
              <w:rPr>
                <w:b/>
                <w:bCs/>
                <w:color w:val="000000" w:themeColor="text1"/>
                <w:sz w:val="24"/>
              </w:rPr>
              <w:t>Географія</w:t>
            </w:r>
          </w:p>
        </w:tc>
        <w:tc>
          <w:tcPr>
            <w:tcW w:w="7087" w:type="dxa"/>
            <w:shd w:val="clear" w:color="auto" w:fill="auto"/>
          </w:tcPr>
          <w:p w14:paraId="15986C79">
            <w:pPr>
              <w:pStyle w:val="99"/>
              <w:tabs>
                <w:tab w:val="left" w:pos="2709"/>
              </w:tabs>
              <w:jc w:val="both"/>
              <w:rPr>
                <w:b w:val="0"/>
                <w:bCs/>
                <w:color w:val="000000" w:themeColor="text1"/>
                <w:sz w:val="24"/>
              </w:rPr>
            </w:pPr>
            <w:r>
              <w:rPr>
                <w:b w:val="0"/>
                <w:bCs/>
                <w:color w:val="000000" w:themeColor="text1"/>
                <w:sz w:val="24"/>
              </w:rPr>
              <w:t>Навчальна</w:t>
            </w:r>
            <w:r>
              <w:rPr>
                <w:b w:val="0"/>
                <w:bCs/>
                <w:color w:val="000000" w:themeColor="text1"/>
                <w:spacing w:val="62"/>
                <w:sz w:val="24"/>
              </w:rPr>
              <w:t xml:space="preserve"> </w:t>
            </w:r>
            <w:r>
              <w:rPr>
                <w:b w:val="0"/>
                <w:bCs/>
                <w:color w:val="000000" w:themeColor="text1"/>
                <w:sz w:val="24"/>
              </w:rPr>
              <w:t>програма «Географія.</w:t>
            </w:r>
            <w:r>
              <w:rPr>
                <w:b w:val="0"/>
                <w:bCs/>
                <w:color w:val="000000" w:themeColor="text1"/>
                <w:spacing w:val="7"/>
                <w:sz w:val="24"/>
              </w:rPr>
              <w:t xml:space="preserve"> </w:t>
            </w:r>
            <w:r>
              <w:rPr>
                <w:b w:val="0"/>
                <w:bCs/>
                <w:color w:val="000000" w:themeColor="text1"/>
                <w:sz w:val="24"/>
              </w:rPr>
              <w:t>10</w:t>
            </w:r>
            <w:r>
              <w:rPr>
                <w:b w:val="0"/>
                <w:bCs/>
                <w:color w:val="000000" w:themeColor="text1"/>
                <w:spacing w:val="9"/>
                <w:sz w:val="24"/>
              </w:rPr>
              <w:t>-</w:t>
            </w:r>
            <w:r>
              <w:rPr>
                <w:b w:val="0"/>
                <w:bCs/>
                <w:color w:val="000000" w:themeColor="text1"/>
                <w:sz w:val="24"/>
              </w:rPr>
              <w:t>11</w:t>
            </w:r>
            <w:r>
              <w:rPr>
                <w:b w:val="0"/>
                <w:bCs/>
                <w:color w:val="000000" w:themeColor="text1"/>
                <w:spacing w:val="6"/>
                <w:sz w:val="24"/>
              </w:rPr>
              <w:t xml:space="preserve"> </w:t>
            </w:r>
            <w:r>
              <w:rPr>
                <w:b w:val="0"/>
                <w:bCs/>
                <w:color w:val="000000" w:themeColor="text1"/>
                <w:sz w:val="24"/>
              </w:rPr>
              <w:t>класи».</w:t>
            </w:r>
            <w:r>
              <w:rPr>
                <w:b w:val="0"/>
                <w:bCs/>
                <w:color w:val="000000" w:themeColor="text1"/>
                <w:spacing w:val="6"/>
                <w:sz w:val="24"/>
              </w:rPr>
              <w:t xml:space="preserve"> </w:t>
            </w:r>
            <w:r>
              <w:rPr>
                <w:b w:val="0"/>
                <w:bCs/>
                <w:color w:val="000000" w:themeColor="text1"/>
                <w:sz w:val="24"/>
              </w:rPr>
              <w:t>Рівень</w:t>
            </w:r>
            <w:r>
              <w:rPr>
                <w:b w:val="0"/>
                <w:bCs/>
                <w:color w:val="000000" w:themeColor="text1"/>
                <w:spacing w:val="7"/>
                <w:sz w:val="24"/>
              </w:rPr>
              <w:t xml:space="preserve"> с</w:t>
            </w:r>
            <w:r>
              <w:rPr>
                <w:b w:val="0"/>
                <w:bCs/>
                <w:color w:val="000000" w:themeColor="text1"/>
                <w:sz w:val="24"/>
              </w:rPr>
              <w:t>тандарту.</w:t>
            </w:r>
            <w:r>
              <w:rPr>
                <w:b w:val="0"/>
                <w:bCs/>
                <w:color w:val="000000" w:themeColor="text1"/>
                <w:spacing w:val="-57"/>
                <w:sz w:val="24"/>
              </w:rPr>
              <w:t xml:space="preserve"> </w:t>
            </w:r>
            <w:r>
              <w:rPr>
                <w:b w:val="0"/>
                <w:bCs/>
                <w:color w:val="000000" w:themeColor="text1"/>
                <w:sz w:val="24"/>
              </w:rPr>
              <w:t>Профільний</w:t>
            </w:r>
            <w:r>
              <w:rPr>
                <w:b w:val="0"/>
                <w:bCs/>
                <w:color w:val="000000" w:themeColor="text1"/>
                <w:spacing w:val="-1"/>
                <w:sz w:val="24"/>
              </w:rPr>
              <w:t xml:space="preserve"> </w:t>
            </w:r>
            <w:r>
              <w:rPr>
                <w:b w:val="0"/>
                <w:bCs/>
                <w:color w:val="000000" w:themeColor="text1"/>
                <w:sz w:val="24"/>
              </w:rPr>
              <w:t>рівень. (наказ МОН України від 03 серпня 2022 року № 698)</w:t>
            </w:r>
          </w:p>
        </w:tc>
      </w:tr>
      <w:tr w14:paraId="4E77B196">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34" w:hRule="atLeast"/>
        </w:trPr>
        <w:tc>
          <w:tcPr>
            <w:tcW w:w="2802" w:type="dxa"/>
            <w:shd w:val="clear" w:color="auto" w:fill="auto"/>
          </w:tcPr>
          <w:p w14:paraId="67A8768E">
            <w:pPr>
              <w:pStyle w:val="99"/>
              <w:spacing w:before="113"/>
              <w:ind w:left="200"/>
              <w:rPr>
                <w:b/>
                <w:bCs/>
                <w:color w:val="000000" w:themeColor="text1"/>
                <w:sz w:val="24"/>
              </w:rPr>
            </w:pPr>
            <w:r>
              <w:rPr>
                <w:b/>
                <w:bCs/>
                <w:color w:val="000000" w:themeColor="text1"/>
                <w:sz w:val="24"/>
              </w:rPr>
              <w:t>Хімія</w:t>
            </w:r>
          </w:p>
        </w:tc>
        <w:tc>
          <w:tcPr>
            <w:tcW w:w="7087" w:type="dxa"/>
            <w:shd w:val="clear" w:color="auto" w:fill="auto"/>
          </w:tcPr>
          <w:p w14:paraId="23215CAF">
            <w:pPr>
              <w:pStyle w:val="99"/>
              <w:jc w:val="both"/>
              <w:rPr>
                <w:b w:val="0"/>
                <w:bCs/>
                <w:color w:val="000000" w:themeColor="text1"/>
                <w:sz w:val="24"/>
              </w:rPr>
            </w:pPr>
            <w:r>
              <w:rPr>
                <w:b w:val="0"/>
                <w:bCs/>
                <w:color w:val="000000" w:themeColor="text1"/>
                <w:sz w:val="24"/>
              </w:rPr>
              <w:t>Навчальна</w:t>
            </w:r>
            <w:r>
              <w:rPr>
                <w:b w:val="0"/>
                <w:bCs/>
                <w:color w:val="000000" w:themeColor="text1"/>
                <w:spacing w:val="-1"/>
                <w:sz w:val="24"/>
              </w:rPr>
              <w:t xml:space="preserve"> </w:t>
            </w:r>
            <w:r>
              <w:rPr>
                <w:b w:val="0"/>
                <w:bCs/>
                <w:color w:val="000000" w:themeColor="text1"/>
                <w:sz w:val="24"/>
              </w:rPr>
              <w:t>програма для закладів</w:t>
            </w:r>
            <w:r>
              <w:rPr>
                <w:b w:val="0"/>
                <w:bCs/>
                <w:color w:val="000000" w:themeColor="text1"/>
                <w:spacing w:val="1"/>
                <w:sz w:val="24"/>
              </w:rPr>
              <w:t xml:space="preserve"> </w:t>
            </w:r>
            <w:r>
              <w:rPr>
                <w:b w:val="0"/>
                <w:bCs/>
                <w:color w:val="000000" w:themeColor="text1"/>
                <w:sz w:val="24"/>
              </w:rPr>
              <w:t>загальної середньої</w:t>
            </w:r>
            <w:r>
              <w:rPr>
                <w:b w:val="0"/>
                <w:bCs/>
                <w:color w:val="000000" w:themeColor="text1"/>
                <w:spacing w:val="1"/>
                <w:sz w:val="24"/>
              </w:rPr>
              <w:t xml:space="preserve"> </w:t>
            </w:r>
            <w:r>
              <w:rPr>
                <w:b w:val="0"/>
                <w:bCs/>
                <w:color w:val="000000" w:themeColor="text1"/>
                <w:sz w:val="24"/>
              </w:rPr>
              <w:t>освіти</w:t>
            </w:r>
            <w:r>
              <w:rPr>
                <w:b w:val="0"/>
                <w:bCs/>
                <w:color w:val="000000" w:themeColor="text1"/>
                <w:spacing w:val="1"/>
                <w:sz w:val="24"/>
              </w:rPr>
              <w:t xml:space="preserve"> </w:t>
            </w:r>
            <w:r>
              <w:rPr>
                <w:b w:val="0"/>
                <w:bCs/>
                <w:color w:val="000000" w:themeColor="text1"/>
                <w:sz w:val="24"/>
              </w:rPr>
              <w:t>«Хімія. 10</w:t>
            </w:r>
            <w:r>
              <w:rPr>
                <w:b w:val="0"/>
                <w:bCs/>
                <w:color w:val="000000" w:themeColor="text1"/>
                <w:spacing w:val="6"/>
                <w:sz w:val="24"/>
              </w:rPr>
              <w:t>-</w:t>
            </w:r>
            <w:r>
              <w:rPr>
                <w:b w:val="0"/>
                <w:bCs/>
                <w:color w:val="000000" w:themeColor="text1"/>
                <w:sz w:val="24"/>
              </w:rPr>
              <w:t>11</w:t>
            </w:r>
            <w:r>
              <w:rPr>
                <w:b w:val="0"/>
                <w:bCs/>
                <w:color w:val="000000" w:themeColor="text1"/>
                <w:spacing w:val="-2"/>
                <w:sz w:val="24"/>
              </w:rPr>
              <w:t xml:space="preserve"> </w:t>
            </w:r>
            <w:r>
              <w:rPr>
                <w:b w:val="0"/>
                <w:bCs/>
                <w:color w:val="000000" w:themeColor="text1"/>
                <w:sz w:val="24"/>
              </w:rPr>
              <w:t>класи.</w:t>
            </w:r>
            <w:r>
              <w:rPr>
                <w:b w:val="0"/>
                <w:bCs/>
                <w:color w:val="000000" w:themeColor="text1"/>
                <w:spacing w:val="-2"/>
                <w:sz w:val="24"/>
              </w:rPr>
              <w:t xml:space="preserve"> </w:t>
            </w:r>
            <w:r>
              <w:rPr>
                <w:b w:val="0"/>
                <w:bCs/>
                <w:color w:val="000000" w:themeColor="text1"/>
                <w:sz w:val="24"/>
              </w:rPr>
              <w:t>Рівень</w:t>
            </w:r>
            <w:r>
              <w:rPr>
                <w:b w:val="0"/>
                <w:bCs/>
                <w:color w:val="000000" w:themeColor="text1"/>
                <w:spacing w:val="-2"/>
                <w:sz w:val="24"/>
              </w:rPr>
              <w:t xml:space="preserve"> </w:t>
            </w:r>
            <w:r>
              <w:rPr>
                <w:b w:val="0"/>
                <w:bCs/>
                <w:color w:val="000000" w:themeColor="text1"/>
                <w:sz w:val="24"/>
              </w:rPr>
              <w:t>стандарту»</w:t>
            </w:r>
            <w:r>
              <w:rPr>
                <w:b w:val="0"/>
                <w:bCs/>
                <w:color w:val="000000" w:themeColor="text1"/>
                <w:spacing w:val="-1"/>
                <w:sz w:val="24"/>
              </w:rPr>
              <w:t xml:space="preserve"> </w:t>
            </w:r>
            <w:r>
              <w:rPr>
                <w:b w:val="0"/>
                <w:bCs/>
                <w:color w:val="000000" w:themeColor="text1"/>
                <w:sz w:val="24"/>
              </w:rPr>
              <w:t>(наказ</w:t>
            </w:r>
            <w:r>
              <w:rPr>
                <w:b w:val="0"/>
                <w:bCs/>
                <w:color w:val="000000" w:themeColor="text1"/>
                <w:spacing w:val="-2"/>
                <w:sz w:val="24"/>
              </w:rPr>
              <w:t xml:space="preserve"> </w:t>
            </w:r>
            <w:r>
              <w:rPr>
                <w:b w:val="0"/>
                <w:bCs/>
                <w:color w:val="000000" w:themeColor="text1"/>
                <w:sz w:val="24"/>
              </w:rPr>
              <w:t>МОН</w:t>
            </w:r>
            <w:r>
              <w:rPr>
                <w:b w:val="0"/>
                <w:bCs/>
                <w:color w:val="000000" w:themeColor="text1"/>
                <w:spacing w:val="-3"/>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3"/>
                <w:sz w:val="24"/>
              </w:rPr>
              <w:t xml:space="preserve"> </w:t>
            </w:r>
            <w:r>
              <w:rPr>
                <w:b w:val="0"/>
                <w:bCs/>
                <w:color w:val="000000" w:themeColor="text1"/>
                <w:sz w:val="24"/>
              </w:rPr>
              <w:t>23.10.2017</w:t>
            </w:r>
            <w:r>
              <w:rPr>
                <w:b w:val="0"/>
                <w:bCs/>
                <w:color w:val="000000" w:themeColor="text1"/>
                <w:spacing w:val="-2"/>
                <w:sz w:val="24"/>
              </w:rPr>
              <w:t xml:space="preserve"> </w:t>
            </w:r>
            <w:r>
              <w:rPr>
                <w:b w:val="0"/>
                <w:bCs/>
                <w:color w:val="000000" w:themeColor="text1"/>
                <w:sz w:val="24"/>
              </w:rPr>
              <w:t>№</w:t>
            </w:r>
            <w:r>
              <w:rPr>
                <w:b w:val="0"/>
                <w:bCs/>
                <w:color w:val="000000" w:themeColor="text1"/>
                <w:spacing w:val="-2"/>
                <w:sz w:val="24"/>
              </w:rPr>
              <w:t xml:space="preserve"> </w:t>
            </w:r>
            <w:r>
              <w:rPr>
                <w:b w:val="0"/>
                <w:bCs/>
                <w:color w:val="000000" w:themeColor="text1"/>
                <w:sz w:val="24"/>
              </w:rPr>
              <w:t>1407)</w:t>
            </w:r>
          </w:p>
        </w:tc>
      </w:tr>
      <w:tr w14:paraId="6D0DE2F4">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1" w:hRule="atLeast"/>
        </w:trPr>
        <w:tc>
          <w:tcPr>
            <w:tcW w:w="2802" w:type="dxa"/>
            <w:shd w:val="clear" w:color="auto" w:fill="auto"/>
          </w:tcPr>
          <w:p w14:paraId="398AC232">
            <w:pPr>
              <w:pStyle w:val="99"/>
              <w:spacing w:before="112"/>
              <w:ind w:left="200"/>
              <w:rPr>
                <w:b/>
                <w:bCs/>
                <w:color w:val="000000" w:themeColor="text1"/>
                <w:sz w:val="24"/>
              </w:rPr>
            </w:pPr>
            <w:r>
              <w:rPr>
                <w:b/>
                <w:bCs/>
                <w:color w:val="000000" w:themeColor="text1"/>
                <w:sz w:val="24"/>
              </w:rPr>
              <w:t>Фізика</w:t>
            </w:r>
          </w:p>
        </w:tc>
        <w:tc>
          <w:tcPr>
            <w:tcW w:w="7087" w:type="dxa"/>
            <w:shd w:val="clear" w:color="auto" w:fill="auto"/>
          </w:tcPr>
          <w:p w14:paraId="1128850B">
            <w:pPr>
              <w:pStyle w:val="99"/>
              <w:jc w:val="both"/>
              <w:rPr>
                <w:b w:val="0"/>
                <w:bCs/>
                <w:color w:val="000000" w:themeColor="text1"/>
                <w:sz w:val="24"/>
              </w:rPr>
            </w:pPr>
            <w:r>
              <w:rPr>
                <w:b w:val="0"/>
                <w:bCs/>
                <w:color w:val="000000" w:themeColor="text1"/>
                <w:sz w:val="24"/>
              </w:rPr>
              <w:t>Навчальна програма</w:t>
            </w:r>
            <w:r>
              <w:rPr>
                <w:b w:val="0"/>
                <w:bCs/>
                <w:color w:val="000000" w:themeColor="text1"/>
                <w:spacing w:val="1"/>
                <w:sz w:val="24"/>
              </w:rPr>
              <w:t xml:space="preserve"> </w:t>
            </w:r>
            <w:r>
              <w:rPr>
                <w:b w:val="0"/>
                <w:bCs/>
                <w:color w:val="000000" w:themeColor="text1"/>
                <w:sz w:val="24"/>
              </w:rPr>
              <w:t>«Фізика 10-11» (Рівень стандарту та профільний</w:t>
            </w:r>
            <w:r>
              <w:rPr>
                <w:b w:val="0"/>
                <w:bCs/>
                <w:color w:val="000000" w:themeColor="text1"/>
                <w:spacing w:val="1"/>
                <w:sz w:val="24"/>
              </w:rPr>
              <w:t xml:space="preserve"> </w:t>
            </w:r>
            <w:r>
              <w:rPr>
                <w:b w:val="0"/>
                <w:bCs/>
                <w:color w:val="000000" w:themeColor="text1"/>
                <w:sz w:val="24"/>
              </w:rPr>
              <w:t>рівень), авторського колективу НАН України під керівництвом</w:t>
            </w:r>
            <w:r>
              <w:rPr>
                <w:b w:val="0"/>
                <w:bCs/>
                <w:color w:val="000000" w:themeColor="text1"/>
                <w:spacing w:val="1"/>
                <w:sz w:val="24"/>
              </w:rPr>
              <w:t xml:space="preserve"> </w:t>
            </w:r>
            <w:r>
              <w:rPr>
                <w:b w:val="0"/>
                <w:bCs/>
                <w:color w:val="000000" w:themeColor="text1"/>
                <w:sz w:val="24"/>
              </w:rPr>
              <w:t>Локтєва</w:t>
            </w:r>
            <w:r>
              <w:rPr>
                <w:b w:val="0"/>
                <w:bCs/>
                <w:color w:val="000000" w:themeColor="text1"/>
                <w:spacing w:val="-57"/>
                <w:sz w:val="24"/>
              </w:rPr>
              <w:t xml:space="preserve"> </w:t>
            </w:r>
            <w:r>
              <w:rPr>
                <w:b w:val="0"/>
                <w:bCs/>
                <w:color w:val="000000" w:themeColor="text1"/>
                <w:sz w:val="24"/>
              </w:rPr>
              <w:t>В. М..(наказ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w:t>
            </w:r>
            <w:r>
              <w:rPr>
                <w:b w:val="0"/>
                <w:bCs/>
                <w:color w:val="000000" w:themeColor="text1"/>
                <w:spacing w:val="-2"/>
                <w:sz w:val="24"/>
              </w:rPr>
              <w:t xml:space="preserve"> </w:t>
            </w:r>
            <w:r>
              <w:rPr>
                <w:b w:val="0"/>
                <w:bCs/>
                <w:color w:val="000000" w:themeColor="text1"/>
                <w:sz w:val="24"/>
              </w:rPr>
              <w:t>24.11.2017 №1539)</w:t>
            </w:r>
          </w:p>
        </w:tc>
      </w:tr>
      <w:tr w14:paraId="7581730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153" w:hRule="atLeast"/>
        </w:trPr>
        <w:tc>
          <w:tcPr>
            <w:tcW w:w="2802" w:type="dxa"/>
            <w:shd w:val="clear" w:color="auto" w:fill="auto"/>
          </w:tcPr>
          <w:p w14:paraId="14B39D1B">
            <w:pPr>
              <w:pStyle w:val="99"/>
              <w:spacing w:before="112"/>
              <w:ind w:left="200"/>
              <w:rPr>
                <w:b/>
                <w:bCs/>
                <w:color w:val="000000" w:themeColor="text1"/>
                <w:sz w:val="24"/>
              </w:rPr>
            </w:pPr>
            <w:r>
              <w:rPr>
                <w:b/>
                <w:bCs/>
                <w:color w:val="000000" w:themeColor="text1"/>
                <w:sz w:val="24"/>
              </w:rPr>
              <w:t>Астрономія</w:t>
            </w:r>
          </w:p>
        </w:tc>
        <w:tc>
          <w:tcPr>
            <w:tcW w:w="7087" w:type="dxa"/>
            <w:shd w:val="clear" w:color="auto" w:fill="auto"/>
          </w:tcPr>
          <w:p w14:paraId="17714876">
            <w:pPr>
              <w:pStyle w:val="99"/>
              <w:tabs>
                <w:tab w:val="left" w:pos="6671"/>
              </w:tabs>
              <w:jc w:val="both"/>
              <w:rPr>
                <w:b w:val="0"/>
                <w:bCs/>
                <w:color w:val="000000" w:themeColor="text1"/>
                <w:sz w:val="24"/>
              </w:rPr>
            </w:pPr>
            <w:r>
              <w:rPr>
                <w:b w:val="0"/>
                <w:bCs/>
                <w:color w:val="000000" w:themeColor="text1"/>
                <w:sz w:val="24"/>
              </w:rPr>
              <w:t>Навчальна</w:t>
            </w:r>
            <w:r>
              <w:rPr>
                <w:b w:val="0"/>
                <w:bCs/>
                <w:color w:val="000000" w:themeColor="text1"/>
                <w:spacing w:val="1"/>
                <w:sz w:val="24"/>
              </w:rPr>
              <w:t xml:space="preserve"> </w:t>
            </w:r>
            <w:r>
              <w:rPr>
                <w:b w:val="0"/>
                <w:bCs/>
                <w:color w:val="000000" w:themeColor="text1"/>
                <w:sz w:val="24"/>
              </w:rPr>
              <w:t>програма</w:t>
            </w:r>
            <w:r>
              <w:rPr>
                <w:b w:val="0"/>
                <w:bCs/>
                <w:color w:val="000000" w:themeColor="text1"/>
                <w:spacing w:val="1"/>
                <w:sz w:val="24"/>
              </w:rPr>
              <w:t xml:space="preserve"> </w:t>
            </w:r>
            <w:r>
              <w:rPr>
                <w:b w:val="0"/>
                <w:bCs/>
                <w:color w:val="000000" w:themeColor="text1"/>
                <w:sz w:val="24"/>
              </w:rPr>
              <w:t>«Астрономія</w:t>
            </w:r>
            <w:r>
              <w:rPr>
                <w:b w:val="0"/>
                <w:bCs/>
                <w:color w:val="000000" w:themeColor="text1"/>
                <w:spacing w:val="1"/>
                <w:sz w:val="24"/>
              </w:rPr>
              <w:t xml:space="preserve"> </w:t>
            </w:r>
            <w:r>
              <w:rPr>
                <w:b w:val="0"/>
                <w:bCs/>
                <w:color w:val="000000" w:themeColor="text1"/>
                <w:sz w:val="24"/>
              </w:rPr>
              <w:t>10-11»</w:t>
            </w:r>
            <w:r>
              <w:rPr>
                <w:b w:val="0"/>
                <w:bCs/>
                <w:color w:val="000000" w:themeColor="text1"/>
                <w:spacing w:val="1"/>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стандарту</w:t>
            </w:r>
            <w:r>
              <w:rPr>
                <w:b w:val="0"/>
                <w:bCs/>
                <w:color w:val="000000" w:themeColor="text1"/>
                <w:spacing w:val="1"/>
                <w:sz w:val="24"/>
              </w:rPr>
              <w:t xml:space="preserve"> </w:t>
            </w:r>
            <w:r>
              <w:rPr>
                <w:b w:val="0"/>
                <w:bCs/>
                <w:color w:val="000000" w:themeColor="text1"/>
                <w:sz w:val="24"/>
              </w:rPr>
              <w:t>та</w:t>
            </w:r>
            <w:r>
              <w:rPr>
                <w:b w:val="0"/>
                <w:bCs/>
                <w:color w:val="000000" w:themeColor="text1"/>
                <w:spacing w:val="1"/>
                <w:sz w:val="24"/>
              </w:rPr>
              <w:t xml:space="preserve"> </w:t>
            </w:r>
            <w:r>
              <w:rPr>
                <w:b w:val="0"/>
                <w:bCs/>
                <w:color w:val="000000" w:themeColor="text1"/>
                <w:sz w:val="24"/>
              </w:rPr>
              <w:t>профільний</w:t>
            </w:r>
            <w:r>
              <w:rPr>
                <w:b w:val="0"/>
                <w:bCs/>
                <w:color w:val="000000" w:themeColor="text1"/>
                <w:spacing w:val="1"/>
                <w:sz w:val="24"/>
              </w:rPr>
              <w:t xml:space="preserve"> </w:t>
            </w:r>
            <w:r>
              <w:rPr>
                <w:b w:val="0"/>
                <w:bCs/>
                <w:color w:val="000000" w:themeColor="text1"/>
                <w:sz w:val="24"/>
              </w:rPr>
              <w:t>рівень),</w:t>
            </w:r>
            <w:r>
              <w:rPr>
                <w:b w:val="0"/>
                <w:bCs/>
                <w:color w:val="000000" w:themeColor="text1"/>
                <w:spacing w:val="1"/>
                <w:sz w:val="24"/>
              </w:rPr>
              <w:t xml:space="preserve"> </w:t>
            </w:r>
            <w:r>
              <w:rPr>
                <w:b w:val="0"/>
                <w:bCs/>
                <w:color w:val="000000" w:themeColor="text1"/>
                <w:sz w:val="24"/>
              </w:rPr>
              <w:t>авторського</w:t>
            </w:r>
            <w:r>
              <w:rPr>
                <w:b w:val="0"/>
                <w:bCs/>
                <w:color w:val="000000" w:themeColor="text1"/>
                <w:spacing w:val="1"/>
                <w:sz w:val="24"/>
              </w:rPr>
              <w:t xml:space="preserve"> </w:t>
            </w:r>
            <w:r>
              <w:rPr>
                <w:b w:val="0"/>
                <w:bCs/>
                <w:color w:val="000000" w:themeColor="text1"/>
                <w:sz w:val="24"/>
              </w:rPr>
              <w:t>колективу</w:t>
            </w:r>
            <w:r>
              <w:rPr>
                <w:b w:val="0"/>
                <w:bCs/>
                <w:color w:val="000000" w:themeColor="text1"/>
                <w:spacing w:val="1"/>
                <w:sz w:val="24"/>
              </w:rPr>
              <w:t xml:space="preserve"> </w:t>
            </w:r>
            <w:r>
              <w:rPr>
                <w:b w:val="0"/>
                <w:bCs/>
                <w:color w:val="000000" w:themeColor="text1"/>
                <w:sz w:val="24"/>
              </w:rPr>
              <w:t>НАН</w:t>
            </w:r>
            <w:r>
              <w:rPr>
                <w:b w:val="0"/>
                <w:bCs/>
                <w:color w:val="000000" w:themeColor="text1"/>
                <w:spacing w:val="1"/>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під</w:t>
            </w:r>
            <w:r>
              <w:rPr>
                <w:b w:val="0"/>
                <w:bCs/>
                <w:color w:val="000000" w:themeColor="text1"/>
                <w:spacing w:val="1"/>
                <w:sz w:val="24"/>
              </w:rPr>
              <w:t xml:space="preserve"> </w:t>
            </w:r>
            <w:r>
              <w:rPr>
                <w:b w:val="0"/>
                <w:bCs/>
                <w:color w:val="000000" w:themeColor="text1"/>
                <w:sz w:val="24"/>
              </w:rPr>
              <w:t>керівництвом</w:t>
            </w:r>
            <w:r>
              <w:rPr>
                <w:b w:val="0"/>
                <w:bCs/>
                <w:color w:val="000000" w:themeColor="text1"/>
                <w:spacing w:val="57"/>
                <w:sz w:val="24"/>
              </w:rPr>
              <w:t xml:space="preserve"> </w:t>
            </w:r>
            <w:r>
              <w:rPr>
                <w:b w:val="0"/>
                <w:bCs/>
                <w:color w:val="000000" w:themeColor="text1"/>
                <w:sz w:val="24"/>
              </w:rPr>
              <w:t>Яцківа</w:t>
            </w:r>
            <w:r>
              <w:rPr>
                <w:b w:val="0"/>
                <w:bCs/>
                <w:color w:val="000000" w:themeColor="text1"/>
                <w:spacing w:val="-2"/>
                <w:sz w:val="24"/>
              </w:rPr>
              <w:t xml:space="preserve"> </w:t>
            </w:r>
            <w:r>
              <w:rPr>
                <w:b w:val="0"/>
                <w:bCs/>
                <w:color w:val="000000" w:themeColor="text1"/>
                <w:sz w:val="24"/>
              </w:rPr>
              <w:t>Я. Я. (наказ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3"/>
                <w:sz w:val="24"/>
              </w:rPr>
              <w:t xml:space="preserve"> </w:t>
            </w:r>
            <w:r>
              <w:rPr>
                <w:b w:val="0"/>
                <w:bCs/>
                <w:color w:val="000000" w:themeColor="text1"/>
                <w:sz w:val="24"/>
              </w:rPr>
              <w:t>України</w:t>
            </w:r>
            <w:r>
              <w:rPr>
                <w:b w:val="0"/>
                <w:bCs/>
                <w:color w:val="000000" w:themeColor="text1"/>
                <w:spacing w:val="-1"/>
                <w:sz w:val="24"/>
              </w:rPr>
              <w:t xml:space="preserve"> </w:t>
            </w:r>
            <w:r>
              <w:rPr>
                <w:b w:val="0"/>
                <w:bCs/>
                <w:color w:val="000000" w:themeColor="text1"/>
                <w:sz w:val="24"/>
              </w:rPr>
              <w:t>від</w:t>
            </w:r>
            <w:r>
              <w:rPr>
                <w:b w:val="0"/>
                <w:bCs/>
                <w:color w:val="000000" w:themeColor="text1"/>
                <w:spacing w:val="-2"/>
                <w:sz w:val="24"/>
              </w:rPr>
              <w:t xml:space="preserve"> </w:t>
            </w:r>
            <w:r>
              <w:rPr>
                <w:b w:val="0"/>
                <w:bCs/>
                <w:color w:val="000000" w:themeColor="text1"/>
                <w:sz w:val="24"/>
              </w:rPr>
              <w:t>24.11.2017</w:t>
            </w:r>
            <w:r>
              <w:rPr>
                <w:b w:val="0"/>
                <w:bCs/>
                <w:color w:val="000000" w:themeColor="text1"/>
                <w:spacing w:val="-1"/>
                <w:sz w:val="24"/>
              </w:rPr>
              <w:t xml:space="preserve"> </w:t>
            </w:r>
            <w:r>
              <w:rPr>
                <w:b w:val="0"/>
                <w:bCs/>
                <w:color w:val="000000" w:themeColor="text1"/>
                <w:sz w:val="24"/>
              </w:rPr>
              <w:t>№1539)</w:t>
            </w:r>
          </w:p>
        </w:tc>
      </w:tr>
      <w:tr w14:paraId="71A18E62">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37" w:hRule="atLeast"/>
        </w:trPr>
        <w:tc>
          <w:tcPr>
            <w:tcW w:w="2802" w:type="dxa"/>
            <w:shd w:val="clear" w:color="auto" w:fill="auto"/>
          </w:tcPr>
          <w:p w14:paraId="783F90BA">
            <w:pPr>
              <w:pStyle w:val="99"/>
              <w:spacing w:before="113"/>
              <w:ind w:left="200"/>
              <w:rPr>
                <w:b/>
                <w:bCs/>
                <w:color w:val="000000" w:themeColor="text1"/>
                <w:sz w:val="24"/>
              </w:rPr>
            </w:pPr>
            <w:r>
              <w:rPr>
                <w:b/>
                <w:bCs/>
                <w:color w:val="000000" w:themeColor="text1"/>
                <w:sz w:val="24"/>
              </w:rPr>
              <w:t>Історія</w:t>
            </w:r>
            <w:r>
              <w:rPr>
                <w:b/>
                <w:bCs/>
                <w:color w:val="000000" w:themeColor="text1"/>
                <w:spacing w:val="-1"/>
                <w:sz w:val="24"/>
              </w:rPr>
              <w:t xml:space="preserve"> </w:t>
            </w:r>
            <w:r>
              <w:rPr>
                <w:b/>
                <w:bCs/>
                <w:color w:val="000000" w:themeColor="text1"/>
                <w:sz w:val="24"/>
              </w:rPr>
              <w:t>України</w:t>
            </w:r>
          </w:p>
        </w:tc>
        <w:tc>
          <w:tcPr>
            <w:tcW w:w="7087" w:type="dxa"/>
            <w:shd w:val="clear" w:color="auto" w:fill="auto"/>
          </w:tcPr>
          <w:p w14:paraId="22C6B58F">
            <w:pPr>
              <w:pStyle w:val="99"/>
              <w:tabs>
                <w:tab w:val="left" w:pos="6671"/>
              </w:tabs>
              <w:jc w:val="both"/>
              <w:rPr>
                <w:b w:val="0"/>
                <w:bCs/>
                <w:color w:val="000000" w:themeColor="text1"/>
                <w:sz w:val="24"/>
              </w:rPr>
            </w:pPr>
            <w:r>
              <w:rPr>
                <w:b w:val="0"/>
                <w:bCs/>
                <w:color w:val="000000" w:themeColor="text1"/>
                <w:sz w:val="24"/>
              </w:rPr>
              <w:t>Навчальна</w:t>
            </w:r>
            <w:r>
              <w:rPr>
                <w:b w:val="0"/>
                <w:bCs/>
                <w:color w:val="000000" w:themeColor="text1"/>
                <w:spacing w:val="21"/>
                <w:sz w:val="24"/>
              </w:rPr>
              <w:t xml:space="preserve"> </w:t>
            </w:r>
            <w:r>
              <w:rPr>
                <w:b w:val="0"/>
                <w:bCs/>
                <w:color w:val="000000" w:themeColor="text1"/>
                <w:sz w:val="24"/>
              </w:rPr>
              <w:t>програма</w:t>
            </w:r>
            <w:r>
              <w:rPr>
                <w:b w:val="0"/>
                <w:bCs/>
                <w:color w:val="000000" w:themeColor="text1"/>
                <w:spacing w:val="47"/>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України.</w:t>
            </w:r>
            <w:r>
              <w:rPr>
                <w:b w:val="0"/>
                <w:bCs/>
                <w:color w:val="000000" w:themeColor="text1"/>
                <w:spacing w:val="20"/>
                <w:sz w:val="24"/>
              </w:rPr>
              <w:t xml:space="preserve"> </w:t>
            </w:r>
            <w:r>
              <w:rPr>
                <w:b w:val="0"/>
                <w:bCs/>
                <w:color w:val="000000" w:themeColor="text1"/>
                <w:sz w:val="24"/>
              </w:rPr>
              <w:t>Всесвітня</w:t>
            </w:r>
            <w:r>
              <w:rPr>
                <w:b w:val="0"/>
                <w:bCs/>
                <w:color w:val="000000" w:themeColor="text1"/>
                <w:spacing w:val="22"/>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10-11</w:t>
            </w:r>
            <w:r>
              <w:rPr>
                <w:b w:val="0"/>
                <w:bCs/>
                <w:color w:val="000000" w:themeColor="text1"/>
                <w:spacing w:val="20"/>
                <w:sz w:val="24"/>
              </w:rPr>
              <w:t xml:space="preserve"> </w:t>
            </w:r>
            <w:r>
              <w:rPr>
                <w:b w:val="0"/>
                <w:bCs/>
                <w:color w:val="000000" w:themeColor="text1"/>
                <w:sz w:val="24"/>
              </w:rPr>
              <w:t xml:space="preserve">класи»  </w:t>
            </w:r>
            <w:r>
              <w:rPr>
                <w:b w:val="0"/>
                <w:bCs/>
                <w:color w:val="000000" w:themeColor="text1"/>
                <w:spacing w:val="-57"/>
                <w:sz w:val="24"/>
              </w:rPr>
              <w:t xml:space="preserve"> </w:t>
            </w:r>
            <w:r>
              <w:rPr>
                <w:b w:val="0"/>
                <w:bCs/>
                <w:color w:val="000000" w:themeColor="text1"/>
                <w:sz w:val="24"/>
              </w:rPr>
              <w:t>(наказ МОН України від 03 серпня 2022 року № 698)</w:t>
            </w:r>
          </w:p>
        </w:tc>
      </w:tr>
      <w:tr w14:paraId="2EDE8ED7">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633" w:hRule="atLeast"/>
        </w:trPr>
        <w:tc>
          <w:tcPr>
            <w:tcW w:w="2802" w:type="dxa"/>
            <w:shd w:val="clear" w:color="auto" w:fill="auto"/>
          </w:tcPr>
          <w:p w14:paraId="73BEB576">
            <w:pPr>
              <w:pStyle w:val="99"/>
              <w:spacing w:before="12"/>
              <w:ind w:left="200"/>
              <w:rPr>
                <w:b/>
                <w:bCs/>
                <w:color w:val="000000" w:themeColor="text1"/>
                <w:sz w:val="24"/>
              </w:rPr>
            </w:pPr>
            <w:r>
              <w:rPr>
                <w:b/>
                <w:bCs/>
                <w:color w:val="000000" w:themeColor="text1"/>
                <w:sz w:val="24"/>
              </w:rPr>
              <w:t>Всесвітня</w:t>
            </w:r>
            <w:r>
              <w:rPr>
                <w:b/>
                <w:bCs/>
                <w:color w:val="000000" w:themeColor="text1"/>
                <w:spacing w:val="-3"/>
                <w:sz w:val="24"/>
              </w:rPr>
              <w:t xml:space="preserve"> </w:t>
            </w:r>
            <w:r>
              <w:rPr>
                <w:b/>
                <w:bCs/>
                <w:color w:val="000000" w:themeColor="text1"/>
                <w:sz w:val="24"/>
              </w:rPr>
              <w:t>історія</w:t>
            </w:r>
          </w:p>
        </w:tc>
        <w:tc>
          <w:tcPr>
            <w:tcW w:w="7087" w:type="dxa"/>
            <w:shd w:val="clear" w:color="auto" w:fill="auto"/>
          </w:tcPr>
          <w:p w14:paraId="2F23C7E2">
            <w:pPr>
              <w:pStyle w:val="99"/>
              <w:tabs>
                <w:tab w:val="left" w:pos="6671"/>
              </w:tabs>
              <w:jc w:val="both"/>
              <w:rPr>
                <w:b w:val="0"/>
                <w:bCs/>
                <w:color w:val="000000" w:themeColor="text1"/>
                <w:sz w:val="24"/>
              </w:rPr>
            </w:pPr>
            <w:r>
              <w:rPr>
                <w:b w:val="0"/>
                <w:bCs/>
                <w:color w:val="000000" w:themeColor="text1"/>
                <w:sz w:val="24"/>
              </w:rPr>
              <w:t>Навчальна</w:t>
            </w:r>
            <w:r>
              <w:rPr>
                <w:b w:val="0"/>
                <w:bCs/>
                <w:color w:val="000000" w:themeColor="text1"/>
                <w:spacing w:val="21"/>
                <w:sz w:val="24"/>
              </w:rPr>
              <w:t xml:space="preserve"> </w:t>
            </w:r>
            <w:r>
              <w:rPr>
                <w:b w:val="0"/>
                <w:bCs/>
                <w:color w:val="000000" w:themeColor="text1"/>
                <w:sz w:val="24"/>
              </w:rPr>
              <w:t>програма</w:t>
            </w:r>
            <w:r>
              <w:rPr>
                <w:b w:val="0"/>
                <w:bCs/>
                <w:color w:val="000000" w:themeColor="text1"/>
                <w:spacing w:val="47"/>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України.</w:t>
            </w:r>
            <w:r>
              <w:rPr>
                <w:b w:val="0"/>
                <w:bCs/>
                <w:color w:val="000000" w:themeColor="text1"/>
                <w:spacing w:val="20"/>
                <w:sz w:val="24"/>
              </w:rPr>
              <w:t xml:space="preserve"> </w:t>
            </w:r>
            <w:r>
              <w:rPr>
                <w:b w:val="0"/>
                <w:bCs/>
                <w:color w:val="000000" w:themeColor="text1"/>
                <w:sz w:val="24"/>
              </w:rPr>
              <w:t>Всесвітня</w:t>
            </w:r>
            <w:r>
              <w:rPr>
                <w:b w:val="0"/>
                <w:bCs/>
                <w:color w:val="000000" w:themeColor="text1"/>
                <w:spacing w:val="22"/>
                <w:sz w:val="24"/>
              </w:rPr>
              <w:t xml:space="preserve"> </w:t>
            </w:r>
            <w:r>
              <w:rPr>
                <w:b w:val="0"/>
                <w:bCs/>
                <w:color w:val="000000" w:themeColor="text1"/>
                <w:sz w:val="24"/>
              </w:rPr>
              <w:t>історія.</w:t>
            </w:r>
            <w:r>
              <w:rPr>
                <w:b w:val="0"/>
                <w:bCs/>
                <w:color w:val="000000" w:themeColor="text1"/>
                <w:spacing w:val="22"/>
                <w:sz w:val="24"/>
              </w:rPr>
              <w:t xml:space="preserve"> </w:t>
            </w:r>
            <w:r>
              <w:rPr>
                <w:b w:val="0"/>
                <w:bCs/>
                <w:color w:val="000000" w:themeColor="text1"/>
                <w:sz w:val="24"/>
              </w:rPr>
              <w:t>10-11</w:t>
            </w:r>
            <w:r>
              <w:rPr>
                <w:b w:val="0"/>
                <w:bCs/>
                <w:color w:val="000000" w:themeColor="text1"/>
                <w:spacing w:val="20"/>
                <w:sz w:val="24"/>
              </w:rPr>
              <w:t xml:space="preserve"> </w:t>
            </w:r>
            <w:r>
              <w:rPr>
                <w:b w:val="0"/>
                <w:bCs/>
                <w:color w:val="000000" w:themeColor="text1"/>
                <w:sz w:val="24"/>
              </w:rPr>
              <w:t>класи» (наказ МОН України від 03 серпня 2022 року № 698)</w:t>
            </w:r>
          </w:p>
        </w:tc>
      </w:tr>
      <w:tr w14:paraId="77077B2A">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952" w:hRule="atLeast"/>
        </w:trPr>
        <w:tc>
          <w:tcPr>
            <w:tcW w:w="2802" w:type="dxa"/>
            <w:shd w:val="clear" w:color="auto" w:fill="auto"/>
          </w:tcPr>
          <w:p w14:paraId="260F3BB1">
            <w:pPr>
              <w:pStyle w:val="99"/>
              <w:spacing w:before="12"/>
              <w:ind w:left="200"/>
              <w:rPr>
                <w:b/>
                <w:bCs/>
                <w:color w:val="000000" w:themeColor="text1"/>
                <w:sz w:val="24"/>
              </w:rPr>
            </w:pPr>
            <w:r>
              <w:rPr>
                <w:b/>
                <w:bCs/>
                <w:color w:val="000000" w:themeColor="text1"/>
                <w:sz w:val="24"/>
              </w:rPr>
              <w:t>Мистецтво</w:t>
            </w:r>
          </w:p>
        </w:tc>
        <w:tc>
          <w:tcPr>
            <w:tcW w:w="7087" w:type="dxa"/>
            <w:shd w:val="clear" w:color="auto" w:fill="auto"/>
          </w:tcPr>
          <w:p w14:paraId="13994F3D">
            <w:pPr>
              <w:pStyle w:val="99"/>
              <w:tabs>
                <w:tab w:val="left" w:pos="6671"/>
              </w:tabs>
              <w:jc w:val="both"/>
              <w:rPr>
                <w:b w:val="0"/>
                <w:bCs/>
                <w:color w:val="000000" w:themeColor="text1"/>
                <w:sz w:val="24"/>
              </w:rPr>
            </w:pPr>
            <w:r>
              <w:rPr>
                <w:b w:val="0"/>
                <w:bCs/>
                <w:color w:val="000000" w:themeColor="text1"/>
                <w:sz w:val="24"/>
              </w:rPr>
              <w:t>Навчальна</w:t>
            </w:r>
            <w:r>
              <w:rPr>
                <w:b w:val="0"/>
                <w:bCs/>
                <w:color w:val="000000" w:themeColor="text1"/>
                <w:spacing w:val="8"/>
                <w:sz w:val="24"/>
              </w:rPr>
              <w:t xml:space="preserve"> </w:t>
            </w:r>
            <w:r>
              <w:rPr>
                <w:b w:val="0"/>
                <w:bCs/>
                <w:color w:val="000000" w:themeColor="text1"/>
                <w:sz w:val="24"/>
              </w:rPr>
              <w:t>програма</w:t>
            </w:r>
            <w:r>
              <w:rPr>
                <w:b w:val="0"/>
                <w:bCs/>
                <w:color w:val="000000" w:themeColor="text1"/>
                <w:spacing w:val="8"/>
                <w:sz w:val="24"/>
              </w:rPr>
              <w:t xml:space="preserve"> </w:t>
            </w:r>
            <w:r>
              <w:rPr>
                <w:b w:val="0"/>
                <w:bCs/>
                <w:color w:val="000000" w:themeColor="text1"/>
                <w:sz w:val="24"/>
              </w:rPr>
              <w:t>для</w:t>
            </w:r>
            <w:r>
              <w:rPr>
                <w:b w:val="0"/>
                <w:bCs/>
                <w:color w:val="000000" w:themeColor="text1"/>
                <w:spacing w:val="10"/>
                <w:sz w:val="24"/>
              </w:rPr>
              <w:t xml:space="preserve"> </w:t>
            </w:r>
            <w:r>
              <w:rPr>
                <w:b w:val="0"/>
                <w:bCs/>
                <w:color w:val="000000" w:themeColor="text1"/>
                <w:sz w:val="24"/>
              </w:rPr>
              <w:t>учнів</w:t>
            </w:r>
            <w:r>
              <w:rPr>
                <w:b w:val="0"/>
                <w:bCs/>
                <w:color w:val="000000" w:themeColor="text1"/>
                <w:spacing w:val="9"/>
                <w:sz w:val="24"/>
              </w:rPr>
              <w:t xml:space="preserve"> </w:t>
            </w:r>
            <w:r>
              <w:rPr>
                <w:b w:val="0"/>
                <w:bCs/>
                <w:color w:val="000000" w:themeColor="text1"/>
                <w:sz w:val="24"/>
              </w:rPr>
              <w:t>10-11</w:t>
            </w:r>
            <w:r>
              <w:rPr>
                <w:b w:val="0"/>
                <w:bCs/>
                <w:color w:val="000000" w:themeColor="text1"/>
                <w:spacing w:val="10"/>
                <w:sz w:val="24"/>
              </w:rPr>
              <w:t xml:space="preserve"> </w:t>
            </w:r>
            <w:r>
              <w:rPr>
                <w:b w:val="0"/>
                <w:bCs/>
                <w:color w:val="000000" w:themeColor="text1"/>
                <w:sz w:val="24"/>
              </w:rPr>
              <w:t>класів</w:t>
            </w:r>
            <w:r>
              <w:rPr>
                <w:b w:val="0"/>
                <w:bCs/>
                <w:color w:val="000000" w:themeColor="text1"/>
                <w:spacing w:val="9"/>
                <w:sz w:val="24"/>
              </w:rPr>
              <w:t xml:space="preserve"> </w:t>
            </w:r>
            <w:r>
              <w:rPr>
                <w:b w:val="0"/>
                <w:bCs/>
                <w:color w:val="000000" w:themeColor="text1"/>
                <w:sz w:val="24"/>
              </w:rPr>
              <w:t>закладів</w:t>
            </w:r>
            <w:r>
              <w:rPr>
                <w:b w:val="0"/>
                <w:bCs/>
                <w:color w:val="000000" w:themeColor="text1"/>
                <w:spacing w:val="11"/>
                <w:sz w:val="24"/>
              </w:rPr>
              <w:t xml:space="preserve"> </w:t>
            </w:r>
            <w:r>
              <w:rPr>
                <w:b w:val="0"/>
                <w:bCs/>
                <w:color w:val="000000" w:themeColor="text1"/>
                <w:sz w:val="24"/>
              </w:rPr>
              <w:t>загальної</w:t>
            </w:r>
            <w:r>
              <w:rPr>
                <w:b w:val="0"/>
                <w:bCs/>
                <w:color w:val="000000" w:themeColor="text1"/>
                <w:spacing w:val="10"/>
                <w:sz w:val="24"/>
              </w:rPr>
              <w:t xml:space="preserve"> </w:t>
            </w:r>
            <w:r>
              <w:rPr>
                <w:b w:val="0"/>
                <w:bCs/>
                <w:color w:val="000000" w:themeColor="text1"/>
                <w:sz w:val="24"/>
              </w:rPr>
              <w:t>середньої освіти</w:t>
            </w:r>
            <w:r>
              <w:rPr>
                <w:b w:val="0"/>
                <w:bCs/>
                <w:color w:val="000000" w:themeColor="text1"/>
                <w:spacing w:val="15"/>
                <w:sz w:val="24"/>
              </w:rPr>
              <w:t xml:space="preserve"> </w:t>
            </w:r>
            <w:r>
              <w:rPr>
                <w:b w:val="0"/>
                <w:bCs/>
                <w:color w:val="000000" w:themeColor="text1"/>
                <w:sz w:val="24"/>
              </w:rPr>
              <w:t>«Мистецтво.10-11</w:t>
            </w:r>
            <w:r>
              <w:rPr>
                <w:b w:val="0"/>
                <w:bCs/>
                <w:color w:val="000000" w:themeColor="text1"/>
                <w:spacing w:val="5"/>
                <w:sz w:val="24"/>
              </w:rPr>
              <w:t xml:space="preserve"> </w:t>
            </w:r>
            <w:r>
              <w:rPr>
                <w:b w:val="0"/>
                <w:bCs/>
                <w:color w:val="000000" w:themeColor="text1"/>
                <w:sz w:val="24"/>
              </w:rPr>
              <w:t>класи»</w:t>
            </w:r>
            <w:r>
              <w:rPr>
                <w:b w:val="0"/>
                <w:bCs/>
                <w:color w:val="000000" w:themeColor="text1"/>
                <w:spacing w:val="5"/>
                <w:sz w:val="24"/>
              </w:rPr>
              <w:t xml:space="preserve"> </w:t>
            </w:r>
            <w:r>
              <w:rPr>
                <w:b w:val="0"/>
                <w:bCs/>
                <w:color w:val="000000" w:themeColor="text1"/>
                <w:sz w:val="24"/>
              </w:rPr>
              <w:t>(наказ</w:t>
            </w:r>
            <w:r>
              <w:rPr>
                <w:b w:val="0"/>
                <w:bCs/>
                <w:color w:val="000000" w:themeColor="text1"/>
                <w:spacing w:val="6"/>
                <w:sz w:val="24"/>
              </w:rPr>
              <w:t xml:space="preserve"> </w:t>
            </w:r>
            <w:r>
              <w:rPr>
                <w:b w:val="0"/>
                <w:bCs/>
                <w:color w:val="000000" w:themeColor="text1"/>
                <w:sz w:val="24"/>
              </w:rPr>
              <w:t>МОН</w:t>
            </w:r>
            <w:r>
              <w:rPr>
                <w:b w:val="0"/>
                <w:bCs/>
                <w:color w:val="000000" w:themeColor="text1"/>
                <w:spacing w:val="7"/>
                <w:sz w:val="24"/>
              </w:rPr>
              <w:t xml:space="preserve"> </w:t>
            </w:r>
            <w:r>
              <w:rPr>
                <w:b w:val="0"/>
                <w:bCs/>
                <w:color w:val="000000" w:themeColor="text1"/>
                <w:sz w:val="24"/>
              </w:rPr>
              <w:t>України</w:t>
            </w:r>
            <w:r>
              <w:rPr>
                <w:b w:val="0"/>
                <w:bCs/>
                <w:color w:val="000000" w:themeColor="text1"/>
                <w:spacing w:val="6"/>
                <w:sz w:val="24"/>
              </w:rPr>
              <w:t xml:space="preserve"> </w:t>
            </w:r>
            <w:r>
              <w:rPr>
                <w:b w:val="0"/>
                <w:bCs/>
                <w:color w:val="000000" w:themeColor="text1"/>
                <w:sz w:val="24"/>
              </w:rPr>
              <w:t>від</w:t>
            </w:r>
            <w:r>
              <w:rPr>
                <w:b w:val="0"/>
                <w:bCs/>
                <w:color w:val="000000" w:themeColor="text1"/>
                <w:spacing w:val="6"/>
                <w:sz w:val="24"/>
              </w:rPr>
              <w:t xml:space="preserve"> </w:t>
            </w:r>
            <w:r>
              <w:rPr>
                <w:b w:val="0"/>
                <w:bCs/>
                <w:color w:val="000000" w:themeColor="text1"/>
                <w:sz w:val="24"/>
              </w:rPr>
              <w:t>23.10.2017 №</w:t>
            </w:r>
            <w:r>
              <w:rPr>
                <w:b w:val="0"/>
                <w:bCs/>
                <w:color w:val="000000" w:themeColor="text1"/>
                <w:spacing w:val="-57"/>
                <w:sz w:val="24"/>
              </w:rPr>
              <w:t xml:space="preserve"> </w:t>
            </w:r>
            <w:r>
              <w:rPr>
                <w:b w:val="0"/>
                <w:bCs/>
                <w:color w:val="000000" w:themeColor="text1"/>
                <w:sz w:val="24"/>
              </w:rPr>
              <w:t>1407)</w:t>
            </w:r>
          </w:p>
        </w:tc>
      </w:tr>
      <w:tr w14:paraId="4D2F4EF8">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845" w:hRule="atLeast"/>
        </w:trPr>
        <w:tc>
          <w:tcPr>
            <w:tcW w:w="2802" w:type="dxa"/>
            <w:shd w:val="clear" w:color="auto" w:fill="auto"/>
          </w:tcPr>
          <w:p w14:paraId="214BB85B">
            <w:pPr>
              <w:pStyle w:val="99"/>
              <w:spacing w:before="12"/>
              <w:ind w:left="200"/>
              <w:rPr>
                <w:b/>
                <w:bCs/>
                <w:color w:val="000000" w:themeColor="text1"/>
                <w:sz w:val="24"/>
              </w:rPr>
            </w:pPr>
            <w:r>
              <w:rPr>
                <w:b/>
                <w:bCs/>
                <w:color w:val="000000" w:themeColor="text1"/>
                <w:sz w:val="24"/>
              </w:rPr>
              <w:t>Захист</w:t>
            </w:r>
            <w:r>
              <w:rPr>
                <w:b/>
                <w:bCs/>
                <w:color w:val="000000" w:themeColor="text1"/>
                <w:spacing w:val="-2"/>
                <w:sz w:val="24"/>
              </w:rPr>
              <w:t xml:space="preserve"> </w:t>
            </w:r>
            <w:r>
              <w:rPr>
                <w:b/>
                <w:bCs/>
                <w:color w:val="000000" w:themeColor="text1"/>
                <w:sz w:val="24"/>
              </w:rPr>
              <w:t>України</w:t>
            </w:r>
          </w:p>
        </w:tc>
        <w:tc>
          <w:tcPr>
            <w:tcW w:w="7087" w:type="dxa"/>
            <w:shd w:val="clear" w:color="auto" w:fill="auto"/>
          </w:tcPr>
          <w:p w14:paraId="33F0A11C">
            <w:pPr>
              <w:pStyle w:val="99"/>
              <w:tabs>
                <w:tab w:val="left" w:pos="6671"/>
              </w:tabs>
              <w:jc w:val="both"/>
              <w:rPr>
                <w:b w:val="0"/>
                <w:bCs/>
                <w:color w:val="000000" w:themeColor="text1"/>
                <w:sz w:val="24"/>
              </w:rPr>
            </w:pPr>
            <w:r>
              <w:rPr>
                <w:b w:val="0"/>
                <w:bCs/>
                <w:color w:val="000000" w:themeColor="text1"/>
                <w:sz w:val="24"/>
              </w:rPr>
              <w:t>Навчальна програма «Захист України» для навчальних закладів системи</w:t>
            </w:r>
            <w:r>
              <w:rPr>
                <w:b w:val="0"/>
                <w:bCs/>
                <w:color w:val="000000" w:themeColor="text1"/>
                <w:spacing w:val="-57"/>
                <w:sz w:val="24"/>
              </w:rPr>
              <w:t xml:space="preserve"> </w:t>
            </w:r>
            <w:r>
              <w:rPr>
                <w:b w:val="0"/>
                <w:bCs/>
                <w:color w:val="000000" w:themeColor="text1"/>
                <w:sz w:val="24"/>
              </w:rPr>
              <w:t>загальної середньої освіти (рівень стандарту) (наказ МОН України від 03 серпня 2022 року № 698)</w:t>
            </w:r>
          </w:p>
        </w:tc>
      </w:tr>
      <w:tr w14:paraId="11D6B479">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701" w:hRule="atLeast"/>
        </w:trPr>
        <w:tc>
          <w:tcPr>
            <w:tcW w:w="2802" w:type="dxa"/>
            <w:shd w:val="clear" w:color="auto" w:fill="auto"/>
          </w:tcPr>
          <w:p w14:paraId="490145B7">
            <w:pPr>
              <w:pStyle w:val="99"/>
              <w:spacing w:before="112"/>
              <w:ind w:left="200"/>
              <w:rPr>
                <w:b/>
                <w:bCs/>
                <w:color w:val="000000" w:themeColor="text1"/>
                <w:sz w:val="24"/>
              </w:rPr>
            </w:pPr>
            <w:r>
              <w:rPr>
                <w:b/>
                <w:bCs/>
                <w:color w:val="000000" w:themeColor="text1"/>
                <w:sz w:val="24"/>
              </w:rPr>
              <w:t>Інформатика</w:t>
            </w:r>
          </w:p>
        </w:tc>
        <w:tc>
          <w:tcPr>
            <w:tcW w:w="7087" w:type="dxa"/>
            <w:shd w:val="clear" w:color="auto" w:fill="auto"/>
          </w:tcPr>
          <w:p w14:paraId="17EA073F">
            <w:pPr>
              <w:pStyle w:val="99"/>
              <w:tabs>
                <w:tab w:val="left" w:pos="6671"/>
              </w:tabs>
              <w:jc w:val="both"/>
              <w:rPr>
                <w:b w:val="0"/>
                <w:bCs/>
                <w:color w:val="000000" w:themeColor="text1"/>
                <w:sz w:val="24"/>
              </w:rPr>
            </w:pPr>
            <w:r>
              <w:rPr>
                <w:b w:val="0"/>
                <w:bCs/>
                <w:color w:val="000000" w:themeColor="text1"/>
                <w:sz w:val="24"/>
              </w:rPr>
              <w:t>Навчальна</w:t>
            </w:r>
            <w:r>
              <w:rPr>
                <w:b w:val="0"/>
                <w:bCs/>
                <w:color w:val="000000" w:themeColor="text1"/>
                <w:spacing w:val="40"/>
                <w:sz w:val="24"/>
              </w:rPr>
              <w:t xml:space="preserve"> </w:t>
            </w:r>
            <w:r>
              <w:rPr>
                <w:b w:val="0"/>
                <w:bCs/>
                <w:color w:val="000000" w:themeColor="text1"/>
                <w:sz w:val="24"/>
              </w:rPr>
              <w:t>програма</w:t>
            </w:r>
            <w:r>
              <w:rPr>
                <w:b w:val="0"/>
                <w:bCs/>
                <w:color w:val="000000" w:themeColor="text1"/>
                <w:spacing w:val="41"/>
                <w:sz w:val="24"/>
              </w:rPr>
              <w:t xml:space="preserve"> </w:t>
            </w:r>
            <w:r>
              <w:rPr>
                <w:b w:val="0"/>
                <w:bCs/>
                <w:color w:val="000000" w:themeColor="text1"/>
                <w:sz w:val="24"/>
              </w:rPr>
              <w:t>«Інформатика</w:t>
            </w:r>
            <w:r>
              <w:rPr>
                <w:b w:val="0"/>
                <w:bCs/>
                <w:color w:val="000000" w:themeColor="text1"/>
                <w:spacing w:val="41"/>
                <w:sz w:val="24"/>
              </w:rPr>
              <w:t xml:space="preserve"> </w:t>
            </w:r>
            <w:r>
              <w:rPr>
                <w:b w:val="0"/>
                <w:bCs/>
                <w:color w:val="000000" w:themeColor="text1"/>
                <w:sz w:val="24"/>
              </w:rPr>
              <w:t>(рівень</w:t>
            </w:r>
            <w:r>
              <w:rPr>
                <w:b w:val="0"/>
                <w:bCs/>
                <w:color w:val="000000" w:themeColor="text1"/>
                <w:spacing w:val="42"/>
                <w:sz w:val="24"/>
              </w:rPr>
              <w:t xml:space="preserve"> </w:t>
            </w:r>
            <w:r>
              <w:rPr>
                <w:b w:val="0"/>
                <w:bCs/>
                <w:color w:val="000000" w:themeColor="text1"/>
                <w:sz w:val="24"/>
              </w:rPr>
              <w:t>стандарту).</w:t>
            </w:r>
            <w:r>
              <w:rPr>
                <w:b w:val="0"/>
                <w:bCs/>
                <w:color w:val="000000" w:themeColor="text1"/>
                <w:spacing w:val="40"/>
                <w:sz w:val="24"/>
              </w:rPr>
              <w:t xml:space="preserve"> </w:t>
            </w:r>
            <w:r>
              <w:rPr>
                <w:b w:val="0"/>
                <w:bCs/>
                <w:color w:val="000000" w:themeColor="text1"/>
                <w:sz w:val="24"/>
              </w:rPr>
              <w:t>10</w:t>
            </w:r>
            <w:r>
              <w:rPr>
                <w:b w:val="0"/>
                <w:bCs/>
                <w:color w:val="000000" w:themeColor="text1"/>
                <w:spacing w:val="46"/>
                <w:sz w:val="24"/>
              </w:rPr>
              <w:t>-</w:t>
            </w:r>
            <w:r>
              <w:rPr>
                <w:b w:val="0"/>
                <w:bCs/>
                <w:color w:val="000000" w:themeColor="text1"/>
                <w:sz w:val="24"/>
              </w:rPr>
              <w:t>11</w:t>
            </w:r>
            <w:r>
              <w:rPr>
                <w:b w:val="0"/>
                <w:bCs/>
                <w:color w:val="000000" w:themeColor="text1"/>
                <w:spacing w:val="44"/>
                <w:sz w:val="24"/>
              </w:rPr>
              <w:t xml:space="preserve"> </w:t>
            </w:r>
            <w:r>
              <w:rPr>
                <w:b w:val="0"/>
                <w:bCs/>
                <w:color w:val="000000" w:themeColor="text1"/>
                <w:sz w:val="24"/>
              </w:rPr>
              <w:t xml:space="preserve">класи» </w:t>
            </w:r>
            <w:r>
              <w:rPr>
                <w:b w:val="0"/>
                <w:bCs/>
                <w:color w:val="000000" w:themeColor="text1"/>
                <w:spacing w:val="-57"/>
                <w:sz w:val="24"/>
              </w:rPr>
              <w:t xml:space="preserve"> </w:t>
            </w:r>
            <w:r>
              <w:rPr>
                <w:b w:val="0"/>
                <w:bCs/>
                <w:color w:val="000000" w:themeColor="text1"/>
                <w:sz w:val="24"/>
              </w:rPr>
              <w:t>(наказ</w:t>
            </w:r>
            <w:r>
              <w:rPr>
                <w:b w:val="0"/>
                <w:bCs/>
                <w:color w:val="000000" w:themeColor="text1"/>
                <w:spacing w:val="-1"/>
                <w:sz w:val="24"/>
              </w:rPr>
              <w:t xml:space="preserve"> </w:t>
            </w:r>
            <w:r>
              <w:rPr>
                <w:b w:val="0"/>
                <w:bCs/>
                <w:color w:val="000000" w:themeColor="text1"/>
                <w:sz w:val="24"/>
              </w:rPr>
              <w:t>МОН</w:t>
            </w:r>
            <w:r>
              <w:rPr>
                <w:b w:val="0"/>
                <w:bCs/>
                <w:color w:val="000000" w:themeColor="text1"/>
                <w:spacing w:val="-1"/>
                <w:sz w:val="24"/>
              </w:rPr>
              <w:t xml:space="preserve"> </w:t>
            </w:r>
            <w:r>
              <w:rPr>
                <w:b w:val="0"/>
                <w:bCs/>
                <w:color w:val="000000" w:themeColor="text1"/>
                <w:sz w:val="24"/>
              </w:rPr>
              <w:t>України від 23.10.2017 №</w:t>
            </w:r>
            <w:r>
              <w:rPr>
                <w:b w:val="0"/>
                <w:bCs/>
                <w:color w:val="000000" w:themeColor="text1"/>
                <w:spacing w:val="-1"/>
                <w:sz w:val="24"/>
              </w:rPr>
              <w:t xml:space="preserve"> </w:t>
            </w:r>
            <w:r>
              <w:rPr>
                <w:b w:val="0"/>
                <w:bCs/>
                <w:color w:val="000000" w:themeColor="text1"/>
                <w:sz w:val="24"/>
              </w:rPr>
              <w:t>1407)</w:t>
            </w:r>
          </w:p>
        </w:tc>
      </w:tr>
      <w:tr w14:paraId="70280F21">
        <w:tblPrEx>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CellMar>
            <w:top w:w="0" w:type="dxa"/>
            <w:left w:w="108" w:type="dxa"/>
            <w:bottom w:w="0" w:type="dxa"/>
            <w:right w:w="108" w:type="dxa"/>
          </w:tblCellMar>
        </w:tblPrEx>
        <w:trPr>
          <w:trHeight w:val="1028" w:hRule="atLeast"/>
        </w:trPr>
        <w:tc>
          <w:tcPr>
            <w:tcW w:w="2802" w:type="dxa"/>
            <w:tcBorders>
              <w:top w:val="double" w:color="4BACC6" w:themeColor="accent5" w:sz="4" w:space="0"/>
            </w:tcBorders>
            <w:shd w:val="clear" w:color="auto" w:fill="auto"/>
          </w:tcPr>
          <w:p w14:paraId="4BD8C450">
            <w:pPr>
              <w:pStyle w:val="99"/>
              <w:spacing w:before="113"/>
              <w:ind w:left="200"/>
              <w:rPr>
                <w:b/>
                <w:bCs/>
                <w:color w:val="000000" w:themeColor="text1"/>
                <w:sz w:val="24"/>
              </w:rPr>
            </w:pPr>
            <w:r>
              <w:rPr>
                <w:b/>
                <w:bCs/>
                <w:color w:val="000000" w:themeColor="text1"/>
                <w:sz w:val="24"/>
              </w:rPr>
              <w:t>Фізична</w:t>
            </w:r>
            <w:r>
              <w:rPr>
                <w:b/>
                <w:bCs/>
                <w:color w:val="000000" w:themeColor="text1"/>
                <w:spacing w:val="-3"/>
                <w:sz w:val="24"/>
              </w:rPr>
              <w:t xml:space="preserve"> </w:t>
            </w:r>
            <w:r>
              <w:rPr>
                <w:b/>
                <w:bCs/>
                <w:color w:val="000000" w:themeColor="text1"/>
                <w:sz w:val="24"/>
              </w:rPr>
              <w:t>культура</w:t>
            </w:r>
          </w:p>
        </w:tc>
        <w:tc>
          <w:tcPr>
            <w:tcW w:w="7087" w:type="dxa"/>
            <w:tcBorders>
              <w:top w:val="double" w:color="4BACC6" w:themeColor="accent5" w:sz="4" w:space="0"/>
            </w:tcBorders>
            <w:shd w:val="clear" w:color="auto" w:fill="auto"/>
          </w:tcPr>
          <w:p w14:paraId="74282DA4">
            <w:pPr>
              <w:pStyle w:val="99"/>
              <w:tabs>
                <w:tab w:val="left" w:pos="6671"/>
              </w:tabs>
              <w:jc w:val="both"/>
              <w:rPr>
                <w:b w:val="0"/>
                <w:bCs/>
                <w:color w:val="000000" w:themeColor="text1"/>
                <w:sz w:val="24"/>
              </w:rPr>
            </w:pPr>
            <w:r>
              <w:rPr>
                <w:b w:val="0"/>
                <w:bCs/>
                <w:color w:val="000000" w:themeColor="text1"/>
                <w:sz w:val="24"/>
              </w:rPr>
              <w:t>Навчальна</w:t>
            </w:r>
            <w:r>
              <w:rPr>
                <w:b w:val="0"/>
                <w:bCs/>
                <w:color w:val="000000" w:themeColor="text1"/>
                <w:spacing w:val="2"/>
                <w:sz w:val="24"/>
              </w:rPr>
              <w:t xml:space="preserve"> </w:t>
            </w:r>
            <w:r>
              <w:rPr>
                <w:b w:val="0"/>
                <w:bCs/>
                <w:color w:val="000000" w:themeColor="text1"/>
                <w:sz w:val="24"/>
              </w:rPr>
              <w:t>програма</w:t>
            </w:r>
            <w:r>
              <w:rPr>
                <w:b w:val="0"/>
                <w:bCs/>
                <w:color w:val="000000" w:themeColor="text1"/>
                <w:spacing w:val="2"/>
                <w:sz w:val="24"/>
              </w:rPr>
              <w:t xml:space="preserve"> </w:t>
            </w:r>
            <w:r>
              <w:rPr>
                <w:b w:val="0"/>
                <w:bCs/>
                <w:color w:val="000000" w:themeColor="text1"/>
                <w:sz w:val="24"/>
              </w:rPr>
              <w:t>для</w:t>
            </w:r>
            <w:r>
              <w:rPr>
                <w:b w:val="0"/>
                <w:bCs/>
                <w:color w:val="000000" w:themeColor="text1"/>
                <w:spacing w:val="2"/>
                <w:sz w:val="24"/>
              </w:rPr>
              <w:t xml:space="preserve"> </w:t>
            </w:r>
            <w:r>
              <w:rPr>
                <w:b w:val="0"/>
                <w:bCs/>
                <w:color w:val="000000" w:themeColor="text1"/>
                <w:sz w:val="24"/>
              </w:rPr>
              <w:t>загальноосвітніх</w:t>
            </w:r>
            <w:r>
              <w:rPr>
                <w:b w:val="0"/>
                <w:bCs/>
                <w:color w:val="000000" w:themeColor="text1"/>
                <w:spacing w:val="4"/>
                <w:sz w:val="24"/>
              </w:rPr>
              <w:t xml:space="preserve"> </w:t>
            </w:r>
            <w:r>
              <w:rPr>
                <w:b w:val="0"/>
                <w:bCs/>
                <w:color w:val="000000" w:themeColor="text1"/>
                <w:sz w:val="24"/>
              </w:rPr>
              <w:t>навчальних</w:t>
            </w:r>
            <w:r>
              <w:rPr>
                <w:b w:val="0"/>
                <w:bCs/>
                <w:color w:val="000000" w:themeColor="text1"/>
                <w:spacing w:val="2"/>
                <w:sz w:val="24"/>
              </w:rPr>
              <w:t xml:space="preserve"> </w:t>
            </w:r>
            <w:r>
              <w:rPr>
                <w:b w:val="0"/>
                <w:bCs/>
                <w:color w:val="000000" w:themeColor="text1"/>
                <w:sz w:val="24"/>
              </w:rPr>
              <w:t>закладів</w:t>
            </w:r>
            <w:r>
              <w:rPr>
                <w:b w:val="0"/>
                <w:bCs/>
                <w:color w:val="000000" w:themeColor="text1"/>
                <w:spacing w:val="3"/>
                <w:sz w:val="24"/>
              </w:rPr>
              <w:t xml:space="preserve"> </w:t>
            </w:r>
            <w:r>
              <w:rPr>
                <w:b w:val="0"/>
                <w:bCs/>
                <w:color w:val="000000" w:themeColor="text1"/>
                <w:sz w:val="24"/>
              </w:rPr>
              <w:t>«Фізична</w:t>
            </w:r>
            <w:r>
              <w:rPr>
                <w:b w:val="0"/>
                <w:bCs/>
                <w:color w:val="000000" w:themeColor="text1"/>
                <w:spacing w:val="-57"/>
                <w:sz w:val="24"/>
              </w:rPr>
              <w:t xml:space="preserve"> </w:t>
            </w:r>
            <w:r>
              <w:rPr>
                <w:b w:val="0"/>
                <w:bCs/>
                <w:color w:val="000000" w:themeColor="text1"/>
                <w:sz w:val="24"/>
              </w:rPr>
              <w:t>культура.</w:t>
            </w:r>
            <w:r>
              <w:rPr>
                <w:b w:val="0"/>
                <w:bCs/>
                <w:color w:val="000000" w:themeColor="text1"/>
                <w:spacing w:val="5"/>
                <w:sz w:val="24"/>
              </w:rPr>
              <w:t xml:space="preserve"> </w:t>
            </w:r>
            <w:r>
              <w:rPr>
                <w:b w:val="0"/>
                <w:bCs/>
                <w:color w:val="000000" w:themeColor="text1"/>
                <w:sz w:val="24"/>
              </w:rPr>
              <w:t>10</w:t>
            </w:r>
            <w:r>
              <w:rPr>
                <w:b w:val="0"/>
                <w:bCs/>
                <w:color w:val="000000" w:themeColor="text1"/>
                <w:spacing w:val="6"/>
                <w:sz w:val="24"/>
              </w:rPr>
              <w:t>-</w:t>
            </w:r>
            <w:r>
              <w:rPr>
                <w:b w:val="0"/>
                <w:bCs/>
                <w:color w:val="000000" w:themeColor="text1"/>
                <w:sz w:val="24"/>
              </w:rPr>
              <w:t>11</w:t>
            </w:r>
            <w:r>
              <w:rPr>
                <w:b w:val="0"/>
                <w:bCs/>
                <w:color w:val="000000" w:themeColor="text1"/>
                <w:spacing w:val="5"/>
                <w:sz w:val="24"/>
              </w:rPr>
              <w:t xml:space="preserve"> </w:t>
            </w:r>
            <w:r>
              <w:rPr>
                <w:b w:val="0"/>
                <w:bCs/>
                <w:color w:val="000000" w:themeColor="text1"/>
                <w:sz w:val="24"/>
              </w:rPr>
              <w:t>класи»</w:t>
            </w:r>
            <w:r>
              <w:rPr>
                <w:b w:val="0"/>
                <w:bCs/>
                <w:color w:val="000000" w:themeColor="text1"/>
                <w:spacing w:val="5"/>
                <w:sz w:val="24"/>
              </w:rPr>
              <w:t xml:space="preserve"> </w:t>
            </w:r>
            <w:r>
              <w:rPr>
                <w:b w:val="0"/>
                <w:bCs/>
                <w:color w:val="000000" w:themeColor="text1"/>
                <w:sz w:val="24"/>
              </w:rPr>
              <w:t>(рівень</w:t>
            </w:r>
            <w:r>
              <w:rPr>
                <w:b w:val="0"/>
                <w:bCs/>
                <w:color w:val="000000" w:themeColor="text1"/>
                <w:spacing w:val="6"/>
                <w:sz w:val="24"/>
              </w:rPr>
              <w:t xml:space="preserve"> </w:t>
            </w:r>
            <w:r>
              <w:rPr>
                <w:b w:val="0"/>
                <w:bCs/>
                <w:color w:val="000000" w:themeColor="text1"/>
                <w:sz w:val="24"/>
              </w:rPr>
              <w:t>стандарту)</w:t>
            </w:r>
            <w:r>
              <w:rPr>
                <w:b w:val="0"/>
                <w:bCs/>
                <w:color w:val="000000" w:themeColor="text1"/>
                <w:spacing w:val="5"/>
                <w:sz w:val="24"/>
              </w:rPr>
              <w:t xml:space="preserve"> </w:t>
            </w:r>
            <w:r>
              <w:rPr>
                <w:b w:val="0"/>
                <w:bCs/>
                <w:color w:val="000000" w:themeColor="text1"/>
                <w:sz w:val="24"/>
              </w:rPr>
              <w:t>(наказ МОН України від 03 серпня 2022 року № 698)</w:t>
            </w:r>
          </w:p>
        </w:tc>
      </w:tr>
    </w:tbl>
    <w:p w14:paraId="4850D1A1">
      <w:pPr>
        <w:spacing w:line="259" w:lineRule="exact"/>
        <w:rPr>
          <w:sz w:val="24"/>
        </w:rPr>
      </w:pPr>
    </w:p>
    <w:p w14:paraId="360A198F">
      <w:pPr>
        <w:pStyle w:val="2"/>
        <w:spacing w:before="68"/>
        <w:ind w:left="810"/>
        <w:rPr>
          <w:rFonts w:ascii="Times New Roman" w:hAnsi="Times New Roman" w:cs="Times New Roman"/>
          <w:b/>
          <w:color w:val="000000" w:themeColor="text1"/>
          <w:sz w:val="28"/>
          <w:lang w:val="ru-RU"/>
        </w:rPr>
      </w:pPr>
    </w:p>
    <w:p w14:paraId="4157B5D2">
      <w:pPr>
        <w:spacing w:after="0"/>
        <w:jc w:val="center"/>
        <w:rPr>
          <w:rFonts w:ascii="Times New Roman" w:hAnsi="Times New Roman" w:cs="Times New Roman"/>
          <w:b/>
          <w:sz w:val="28"/>
          <w:szCs w:val="28"/>
        </w:rPr>
      </w:pPr>
      <w:r>
        <w:rPr>
          <w:rFonts w:ascii="Times New Roman" w:hAnsi="Times New Roman" w:cs="Times New Roman"/>
          <w:b/>
          <w:sz w:val="28"/>
          <w:szCs w:val="28"/>
        </w:rPr>
        <w:br w:type="page"/>
      </w:r>
    </w:p>
    <w:p w14:paraId="67CDAE42">
      <w:pPr>
        <w:pStyle w:val="25"/>
        <w:ind w:firstLine="709"/>
        <w:jc w:val="both"/>
        <w:rPr>
          <w:rFonts w:hint="default" w:eastAsiaTheme="minorHAnsi"/>
          <w:b/>
          <w:sz w:val="28"/>
          <w:szCs w:val="28"/>
          <w:lang w:val="uk-UA" w:eastAsia="en-US"/>
          <w14:textFill>
            <w14:gradFill>
              <w14:gsLst>
                <w14:gs w14:pos="0">
                  <w14:srgbClr w14:val="007BD3"/>
                </w14:gs>
                <w14:gs w14:pos="100000">
                  <w14:srgbClr w14:val="034373"/>
                </w14:gs>
              </w14:gsLst>
              <w14:lin w14:scaled="0"/>
            </w14:gradFill>
          </w14:textFill>
        </w:rPr>
      </w:pPr>
      <w:r>
        <w:rPr>
          <w:rFonts w:eastAsiaTheme="minorHAnsi"/>
          <w:b/>
          <w:sz w:val="28"/>
          <w:szCs w:val="28"/>
          <w:lang w:val="en-US" w:eastAsia="en-US"/>
          <w14:textFill>
            <w14:gradFill>
              <w14:gsLst>
                <w14:gs w14:pos="0">
                  <w14:srgbClr w14:val="007BD3"/>
                </w14:gs>
                <w14:gs w14:pos="100000">
                  <w14:srgbClr w14:val="034373"/>
                </w14:gs>
              </w14:gsLst>
              <w14:lin w14:scaled="0"/>
            </w14:gradFill>
          </w14:textFill>
        </w:rPr>
        <w:t>V</w:t>
      </w:r>
      <w:r>
        <w:rPr>
          <w:rFonts w:eastAsiaTheme="minorHAnsi"/>
          <w:b/>
          <w:sz w:val="28"/>
          <w:szCs w:val="28"/>
          <w:lang w:eastAsia="en-US"/>
          <w14:textFill>
            <w14:gradFill>
              <w14:gsLst>
                <w14:gs w14:pos="0">
                  <w14:srgbClr w14:val="007BD3"/>
                </w14:gs>
                <w14:gs w14:pos="100000">
                  <w14:srgbClr w14:val="034373"/>
                </w14:gs>
              </w14:gsLst>
              <w14:lin w14:scaled="0"/>
            </w14:gradFill>
          </w14:textFill>
        </w:rPr>
        <w:t xml:space="preserve">. </w:t>
      </w:r>
      <w:r>
        <w:rPr>
          <w:rFonts w:eastAsiaTheme="minorHAnsi"/>
          <w:b/>
          <w:caps/>
          <w:sz w:val="28"/>
          <w:szCs w:val="28"/>
          <w:lang w:eastAsia="en-US"/>
          <w14:textFill>
            <w14:gradFill>
              <w14:gsLst>
                <w14:gs w14:pos="0">
                  <w14:srgbClr w14:val="007BD3"/>
                </w14:gs>
                <w14:gs w14:pos="100000">
                  <w14:srgbClr w14:val="034373"/>
                </w14:gs>
              </w14:gsLst>
              <w14:lin w14:scaled="0"/>
            </w14:gradFill>
          </w14:textFill>
        </w:rPr>
        <w:t>опис форм організації освітнього процесу та інструментарію оцінювання</w:t>
      </w:r>
      <w:r>
        <w:rPr>
          <w:rFonts w:hint="default" w:eastAsiaTheme="minorHAnsi"/>
          <w:b/>
          <w:caps/>
          <w:sz w:val="28"/>
          <w:szCs w:val="28"/>
          <w:lang w:val="uk-UA" w:eastAsia="en-US"/>
          <w14:textFill>
            <w14:gradFill>
              <w14:gsLst>
                <w14:gs w14:pos="0">
                  <w14:srgbClr w14:val="007BD3"/>
                </w14:gs>
                <w14:gs w14:pos="100000">
                  <w14:srgbClr w14:val="034373"/>
                </w14:gs>
              </w14:gsLst>
              <w14:lin w14:scaled="0"/>
            </w14:gradFill>
          </w14:textFill>
        </w:rPr>
        <w:t xml:space="preserve"> </w:t>
      </w:r>
    </w:p>
    <w:p w14:paraId="77BEFD8B">
      <w:pPr>
        <w:pStyle w:val="25"/>
        <w:spacing w:before="0" w:beforeAutospacing="0" w:after="0" w:afterAutospacing="0"/>
        <w:ind w:firstLine="709"/>
        <w:jc w:val="both"/>
        <w:rPr>
          <w:sz w:val="28"/>
          <w:szCs w:val="28"/>
        </w:rPr>
      </w:pPr>
      <w:r>
        <w:rPr>
          <w:sz w:val="28"/>
          <w:szCs w:val="28"/>
        </w:rPr>
        <w:t>Очікувані результати навчання, окреслені в меж</w:t>
      </w:r>
      <w:bookmarkStart w:id="10" w:name="_GoBack"/>
      <w:bookmarkEnd w:id="10"/>
      <w:r>
        <w:rPr>
          <w:sz w:val="28"/>
          <w:szCs w:val="28"/>
        </w:rPr>
        <w:t>ах кожної галузі, досяжні, якщо використовувати інтерактивні форми і методи навчання – дослідницькі, інформаційні, мистецькі про</w:t>
      </w:r>
      <w:r>
        <w:rPr>
          <w:sz w:val="28"/>
          <w:szCs w:val="28"/>
          <w:lang w:val="uk-UA"/>
        </w:rPr>
        <w:t>є</w:t>
      </w:r>
      <w:r>
        <w:rPr>
          <w:sz w:val="28"/>
          <w:szCs w:val="28"/>
        </w:rPr>
        <w:t>кти, сюжетно-рольові ігри, інсценізації, моделювання, ситуаційні вправи, екскурсії тощо.</w:t>
      </w:r>
    </w:p>
    <w:p w14:paraId="34BFBF33">
      <w:pPr>
        <w:pStyle w:val="14"/>
        <w:ind w:firstLine="709"/>
        <w:rPr>
          <w:szCs w:val="28"/>
        </w:rPr>
      </w:pPr>
      <w:r>
        <w:rPr>
          <w:szCs w:val="28"/>
        </w:rPr>
        <w:t xml:space="preserve">     Основними</w:t>
      </w:r>
      <w:r>
        <w:rPr>
          <w:spacing w:val="-3"/>
          <w:szCs w:val="28"/>
        </w:rPr>
        <w:t xml:space="preserve"> </w:t>
      </w:r>
      <w:r>
        <w:rPr>
          <w:szCs w:val="28"/>
        </w:rPr>
        <w:t>формами</w:t>
      </w:r>
      <w:r>
        <w:rPr>
          <w:spacing w:val="-2"/>
          <w:szCs w:val="28"/>
        </w:rPr>
        <w:t xml:space="preserve"> </w:t>
      </w:r>
      <w:r>
        <w:rPr>
          <w:szCs w:val="28"/>
        </w:rPr>
        <w:t>організації</w:t>
      </w:r>
      <w:r>
        <w:rPr>
          <w:spacing w:val="-3"/>
          <w:szCs w:val="28"/>
        </w:rPr>
        <w:t xml:space="preserve"> </w:t>
      </w:r>
      <w:r>
        <w:rPr>
          <w:szCs w:val="28"/>
        </w:rPr>
        <w:t>освітнього</w:t>
      </w:r>
      <w:r>
        <w:rPr>
          <w:spacing w:val="-5"/>
          <w:szCs w:val="28"/>
        </w:rPr>
        <w:t xml:space="preserve"> </w:t>
      </w:r>
      <w:r>
        <w:rPr>
          <w:szCs w:val="28"/>
        </w:rPr>
        <w:t>процесу</w:t>
      </w:r>
      <w:r>
        <w:rPr>
          <w:spacing w:val="-2"/>
          <w:szCs w:val="28"/>
        </w:rPr>
        <w:t xml:space="preserve"> </w:t>
      </w:r>
      <w:r>
        <w:rPr>
          <w:szCs w:val="28"/>
        </w:rPr>
        <w:t>є</w:t>
      </w:r>
      <w:r>
        <w:rPr>
          <w:spacing w:val="-4"/>
          <w:szCs w:val="28"/>
        </w:rPr>
        <w:t xml:space="preserve"> </w:t>
      </w:r>
      <w:r>
        <w:rPr>
          <w:szCs w:val="28"/>
        </w:rPr>
        <w:t>різні</w:t>
      </w:r>
      <w:r>
        <w:rPr>
          <w:spacing w:val="-2"/>
          <w:szCs w:val="28"/>
        </w:rPr>
        <w:t xml:space="preserve"> </w:t>
      </w:r>
      <w:r>
        <w:rPr>
          <w:szCs w:val="28"/>
        </w:rPr>
        <w:t>типи</w:t>
      </w:r>
      <w:r>
        <w:rPr>
          <w:spacing w:val="-2"/>
          <w:szCs w:val="28"/>
        </w:rPr>
        <w:t xml:space="preserve"> </w:t>
      </w:r>
      <w:r>
        <w:rPr>
          <w:szCs w:val="28"/>
        </w:rPr>
        <w:t>уроку:</w:t>
      </w:r>
    </w:p>
    <w:p w14:paraId="1E831CC6">
      <w:pPr>
        <w:pStyle w:val="39"/>
        <w:widowControl w:val="0"/>
        <w:numPr>
          <w:ilvl w:val="0"/>
          <w:numId w:val="12"/>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урок</w:t>
      </w:r>
      <w:r>
        <w:rPr>
          <w:rFonts w:ascii="Times New Roman" w:hAnsi="Times New Roman" w:cs="Times New Roman"/>
          <w:spacing w:val="-2"/>
          <w:sz w:val="28"/>
          <w:szCs w:val="28"/>
        </w:rPr>
        <w:t xml:space="preserve"> </w:t>
      </w:r>
      <w:r>
        <w:rPr>
          <w:rFonts w:ascii="Times New Roman" w:hAnsi="Times New Roman" w:cs="Times New Roman"/>
          <w:sz w:val="28"/>
          <w:szCs w:val="28"/>
        </w:rPr>
        <w:t>формування</w:t>
      </w:r>
      <w:r>
        <w:rPr>
          <w:rFonts w:ascii="Times New Roman" w:hAnsi="Times New Roman" w:cs="Times New Roman"/>
          <w:spacing w:val="-2"/>
          <w:sz w:val="28"/>
          <w:szCs w:val="28"/>
        </w:rPr>
        <w:t xml:space="preserve"> </w:t>
      </w:r>
      <w:r>
        <w:rPr>
          <w:rFonts w:ascii="Times New Roman" w:hAnsi="Times New Roman" w:cs="Times New Roman"/>
          <w:sz w:val="28"/>
          <w:szCs w:val="28"/>
        </w:rPr>
        <w:t>компетентностей;</w:t>
      </w:r>
    </w:p>
    <w:p w14:paraId="1551E53B">
      <w:pPr>
        <w:pStyle w:val="39"/>
        <w:widowControl w:val="0"/>
        <w:numPr>
          <w:ilvl w:val="0"/>
          <w:numId w:val="12"/>
        </w:numPr>
        <w:tabs>
          <w:tab w:val="left" w:pos="736"/>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урок</w:t>
      </w:r>
      <w:r>
        <w:rPr>
          <w:rFonts w:ascii="Times New Roman" w:hAnsi="Times New Roman" w:cs="Times New Roman"/>
          <w:spacing w:val="-3"/>
          <w:sz w:val="28"/>
          <w:szCs w:val="28"/>
        </w:rPr>
        <w:t xml:space="preserve"> </w:t>
      </w:r>
      <w:r>
        <w:rPr>
          <w:rFonts w:ascii="Times New Roman" w:hAnsi="Times New Roman" w:cs="Times New Roman"/>
          <w:sz w:val="28"/>
          <w:szCs w:val="28"/>
        </w:rPr>
        <w:t>розвитку</w:t>
      </w:r>
      <w:r>
        <w:rPr>
          <w:rFonts w:ascii="Times New Roman" w:hAnsi="Times New Roman" w:cs="Times New Roman"/>
          <w:spacing w:val="-2"/>
          <w:sz w:val="28"/>
          <w:szCs w:val="28"/>
        </w:rPr>
        <w:t xml:space="preserve"> </w:t>
      </w:r>
      <w:r>
        <w:rPr>
          <w:rFonts w:ascii="Times New Roman" w:hAnsi="Times New Roman" w:cs="Times New Roman"/>
          <w:sz w:val="28"/>
          <w:szCs w:val="28"/>
        </w:rPr>
        <w:t>компетентностей;</w:t>
      </w:r>
    </w:p>
    <w:p w14:paraId="52025577">
      <w:pPr>
        <w:pStyle w:val="39"/>
        <w:widowControl w:val="0"/>
        <w:numPr>
          <w:ilvl w:val="0"/>
          <w:numId w:val="12"/>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урок</w:t>
      </w:r>
      <w:r>
        <w:rPr>
          <w:rFonts w:ascii="Times New Roman" w:hAnsi="Times New Roman" w:cs="Times New Roman"/>
          <w:spacing w:val="-4"/>
          <w:sz w:val="28"/>
          <w:szCs w:val="28"/>
        </w:rPr>
        <w:t xml:space="preserve"> </w:t>
      </w:r>
      <w:r>
        <w:rPr>
          <w:rFonts w:ascii="Times New Roman" w:hAnsi="Times New Roman" w:cs="Times New Roman"/>
          <w:sz w:val="28"/>
          <w:szCs w:val="28"/>
        </w:rPr>
        <w:t>перевірки</w:t>
      </w:r>
      <w:r>
        <w:rPr>
          <w:rFonts w:ascii="Times New Roman" w:hAnsi="Times New Roman" w:cs="Times New Roman"/>
          <w:spacing w:val="-3"/>
          <w:sz w:val="28"/>
          <w:szCs w:val="28"/>
        </w:rPr>
        <w:t xml:space="preserve"> </w:t>
      </w:r>
      <w:r>
        <w:rPr>
          <w:rFonts w:ascii="Times New Roman" w:hAnsi="Times New Roman" w:cs="Times New Roman"/>
          <w:sz w:val="28"/>
          <w:szCs w:val="28"/>
        </w:rPr>
        <w:t>та/або</w:t>
      </w:r>
      <w:r>
        <w:rPr>
          <w:rFonts w:ascii="Times New Roman" w:hAnsi="Times New Roman" w:cs="Times New Roman"/>
          <w:spacing w:val="-4"/>
          <w:sz w:val="28"/>
          <w:szCs w:val="28"/>
        </w:rPr>
        <w:t xml:space="preserve"> </w:t>
      </w:r>
      <w:r>
        <w:rPr>
          <w:rFonts w:ascii="Times New Roman" w:hAnsi="Times New Roman" w:cs="Times New Roman"/>
          <w:sz w:val="28"/>
          <w:szCs w:val="28"/>
        </w:rPr>
        <w:t>оцінювання</w:t>
      </w:r>
      <w:r>
        <w:rPr>
          <w:rFonts w:ascii="Times New Roman" w:hAnsi="Times New Roman" w:cs="Times New Roman"/>
          <w:spacing w:val="-3"/>
          <w:sz w:val="28"/>
          <w:szCs w:val="28"/>
        </w:rPr>
        <w:t xml:space="preserve"> </w:t>
      </w:r>
      <w:r>
        <w:rPr>
          <w:rFonts w:ascii="Times New Roman" w:hAnsi="Times New Roman" w:cs="Times New Roman"/>
          <w:sz w:val="28"/>
          <w:szCs w:val="28"/>
        </w:rPr>
        <w:t>досягнення</w:t>
      </w:r>
      <w:r>
        <w:rPr>
          <w:rFonts w:ascii="Times New Roman" w:hAnsi="Times New Roman" w:cs="Times New Roman"/>
          <w:spacing w:val="-6"/>
          <w:sz w:val="28"/>
          <w:szCs w:val="28"/>
        </w:rPr>
        <w:t xml:space="preserve"> </w:t>
      </w:r>
      <w:r>
        <w:rPr>
          <w:rFonts w:ascii="Times New Roman" w:hAnsi="Times New Roman" w:cs="Times New Roman"/>
          <w:sz w:val="28"/>
          <w:szCs w:val="28"/>
        </w:rPr>
        <w:t>компетентностей;</w:t>
      </w:r>
    </w:p>
    <w:p w14:paraId="29F295D6">
      <w:pPr>
        <w:pStyle w:val="39"/>
        <w:widowControl w:val="0"/>
        <w:numPr>
          <w:ilvl w:val="0"/>
          <w:numId w:val="12"/>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урок</w:t>
      </w:r>
      <w:r>
        <w:rPr>
          <w:rFonts w:ascii="Times New Roman" w:hAnsi="Times New Roman" w:cs="Times New Roman"/>
          <w:spacing w:val="-3"/>
          <w:sz w:val="28"/>
          <w:szCs w:val="28"/>
        </w:rPr>
        <w:t xml:space="preserve"> </w:t>
      </w:r>
      <w:r>
        <w:rPr>
          <w:rFonts w:ascii="Times New Roman" w:hAnsi="Times New Roman" w:cs="Times New Roman"/>
          <w:sz w:val="28"/>
          <w:szCs w:val="28"/>
        </w:rPr>
        <w:t>корекції</w:t>
      </w:r>
      <w:r>
        <w:rPr>
          <w:rFonts w:ascii="Times New Roman" w:hAnsi="Times New Roman" w:cs="Times New Roman"/>
          <w:spacing w:val="-2"/>
          <w:sz w:val="28"/>
          <w:szCs w:val="28"/>
        </w:rPr>
        <w:t xml:space="preserve"> </w:t>
      </w:r>
      <w:r>
        <w:rPr>
          <w:rFonts w:ascii="Times New Roman" w:hAnsi="Times New Roman" w:cs="Times New Roman"/>
          <w:sz w:val="28"/>
          <w:szCs w:val="28"/>
        </w:rPr>
        <w:t>основних</w:t>
      </w:r>
      <w:r>
        <w:rPr>
          <w:rFonts w:ascii="Times New Roman" w:hAnsi="Times New Roman" w:cs="Times New Roman"/>
          <w:spacing w:val="-5"/>
          <w:sz w:val="28"/>
          <w:szCs w:val="28"/>
        </w:rPr>
        <w:t xml:space="preserve"> </w:t>
      </w:r>
      <w:r>
        <w:rPr>
          <w:rFonts w:ascii="Times New Roman" w:hAnsi="Times New Roman" w:cs="Times New Roman"/>
          <w:sz w:val="28"/>
          <w:szCs w:val="28"/>
        </w:rPr>
        <w:t>компетентностей;</w:t>
      </w:r>
    </w:p>
    <w:p w14:paraId="2D281111">
      <w:pPr>
        <w:pStyle w:val="39"/>
        <w:widowControl w:val="0"/>
        <w:numPr>
          <w:ilvl w:val="0"/>
          <w:numId w:val="12"/>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комбінований</w:t>
      </w:r>
      <w:r>
        <w:rPr>
          <w:rFonts w:ascii="Times New Roman" w:hAnsi="Times New Roman" w:cs="Times New Roman"/>
          <w:spacing w:val="-2"/>
          <w:sz w:val="28"/>
          <w:szCs w:val="28"/>
        </w:rPr>
        <w:t xml:space="preserve"> </w:t>
      </w:r>
      <w:r>
        <w:rPr>
          <w:rFonts w:ascii="Times New Roman" w:hAnsi="Times New Roman" w:cs="Times New Roman"/>
          <w:sz w:val="28"/>
          <w:szCs w:val="28"/>
        </w:rPr>
        <w:t>урок.</w:t>
      </w:r>
    </w:p>
    <w:p w14:paraId="7D9FF9E3">
      <w:pPr>
        <w:pStyle w:val="14"/>
        <w:ind w:firstLine="709"/>
        <w:rPr>
          <w:szCs w:val="28"/>
        </w:rPr>
      </w:pPr>
      <w:r>
        <w:rPr>
          <w:szCs w:val="28"/>
        </w:rPr>
        <w:t>Також формами організації освітнього процесу можуть бути екскурсії, віртуальні подорожі, уроки-семінари,</w:t>
      </w:r>
      <w:r>
        <w:rPr>
          <w:spacing w:val="1"/>
          <w:szCs w:val="28"/>
        </w:rPr>
        <w:t xml:space="preserve"> </w:t>
      </w:r>
      <w:r>
        <w:rPr>
          <w:szCs w:val="28"/>
        </w:rPr>
        <w:t>конференції,</w:t>
      </w:r>
      <w:r>
        <w:rPr>
          <w:spacing w:val="1"/>
          <w:szCs w:val="28"/>
        </w:rPr>
        <w:t xml:space="preserve"> </w:t>
      </w:r>
      <w:r>
        <w:rPr>
          <w:szCs w:val="28"/>
        </w:rPr>
        <w:t>форуми,</w:t>
      </w:r>
      <w:r>
        <w:rPr>
          <w:spacing w:val="1"/>
          <w:szCs w:val="28"/>
        </w:rPr>
        <w:t xml:space="preserve"> </w:t>
      </w:r>
      <w:r>
        <w:rPr>
          <w:szCs w:val="28"/>
        </w:rPr>
        <w:t>спектаклі,</w:t>
      </w:r>
      <w:r>
        <w:rPr>
          <w:spacing w:val="1"/>
          <w:szCs w:val="28"/>
        </w:rPr>
        <w:t xml:space="preserve"> </w:t>
      </w:r>
      <w:r>
        <w:rPr>
          <w:szCs w:val="28"/>
        </w:rPr>
        <w:t>брифінги,</w:t>
      </w:r>
      <w:r>
        <w:rPr>
          <w:spacing w:val="1"/>
          <w:szCs w:val="28"/>
        </w:rPr>
        <w:t xml:space="preserve"> </w:t>
      </w:r>
      <w:r>
        <w:rPr>
          <w:szCs w:val="28"/>
        </w:rPr>
        <w:t>квести,</w:t>
      </w:r>
      <w:r>
        <w:rPr>
          <w:spacing w:val="1"/>
          <w:szCs w:val="28"/>
        </w:rPr>
        <w:t xml:space="preserve"> </w:t>
      </w:r>
      <w:r>
        <w:rPr>
          <w:szCs w:val="28"/>
        </w:rPr>
        <w:t>інтерактивні</w:t>
      </w:r>
      <w:r>
        <w:rPr>
          <w:spacing w:val="1"/>
          <w:szCs w:val="28"/>
        </w:rPr>
        <w:t xml:space="preserve"> </w:t>
      </w:r>
      <w:r>
        <w:rPr>
          <w:szCs w:val="28"/>
        </w:rPr>
        <w:t>уроки</w:t>
      </w:r>
      <w:r>
        <w:rPr>
          <w:spacing w:val="1"/>
          <w:szCs w:val="28"/>
        </w:rPr>
        <w:t xml:space="preserve"> </w:t>
      </w:r>
      <w:r>
        <w:rPr>
          <w:szCs w:val="28"/>
        </w:rPr>
        <w:t>(уроки-«суди»,</w:t>
      </w:r>
      <w:r>
        <w:rPr>
          <w:spacing w:val="-57"/>
          <w:szCs w:val="28"/>
        </w:rPr>
        <w:t xml:space="preserve"> </w:t>
      </w:r>
      <w:r>
        <w:rPr>
          <w:szCs w:val="28"/>
        </w:rPr>
        <w:t>урок-дискусійна група, уроки з навчанням одних учнів іншими), інтегровані уроки, проблемний</w:t>
      </w:r>
      <w:r>
        <w:rPr>
          <w:spacing w:val="1"/>
          <w:szCs w:val="28"/>
        </w:rPr>
        <w:t xml:space="preserve"> </w:t>
      </w:r>
      <w:r>
        <w:rPr>
          <w:szCs w:val="28"/>
        </w:rPr>
        <w:t>урок, відео-уроки тощо. Кожен тип уроку має свою структуру, тобто етапи побудови уроку, їх</w:t>
      </w:r>
      <w:r>
        <w:rPr>
          <w:spacing w:val="1"/>
          <w:szCs w:val="28"/>
        </w:rPr>
        <w:t xml:space="preserve"> </w:t>
      </w:r>
      <w:r>
        <w:rPr>
          <w:szCs w:val="28"/>
        </w:rPr>
        <w:t>послідовність, взаємозв'язки між ними. Характер елементів структури визначається завданнями, які</w:t>
      </w:r>
      <w:r>
        <w:rPr>
          <w:spacing w:val="1"/>
          <w:szCs w:val="28"/>
        </w:rPr>
        <w:t xml:space="preserve"> </w:t>
      </w:r>
      <w:r>
        <w:rPr>
          <w:szCs w:val="28"/>
        </w:rPr>
        <w:t>слід постійно вирішувати на уроках певного типу, щоб найбільш оптимальним шляхом досягти тієї</w:t>
      </w:r>
      <w:r>
        <w:rPr>
          <w:spacing w:val="1"/>
          <w:szCs w:val="28"/>
        </w:rPr>
        <w:t xml:space="preserve"> </w:t>
      </w:r>
      <w:r>
        <w:rPr>
          <w:szCs w:val="28"/>
        </w:rPr>
        <w:t>чи іншої дидактичної, розвиваючої та виховної мети уроку. Визначення і послідовність цих завдань</w:t>
      </w:r>
      <w:r>
        <w:rPr>
          <w:spacing w:val="1"/>
          <w:szCs w:val="28"/>
        </w:rPr>
        <w:t xml:space="preserve"> </w:t>
      </w:r>
      <w:r>
        <w:rPr>
          <w:szCs w:val="28"/>
        </w:rPr>
        <w:t>залежать</w:t>
      </w:r>
      <w:r>
        <w:rPr>
          <w:spacing w:val="1"/>
          <w:szCs w:val="28"/>
        </w:rPr>
        <w:t xml:space="preserve"> </w:t>
      </w:r>
      <w:r>
        <w:rPr>
          <w:szCs w:val="28"/>
        </w:rPr>
        <w:t>від</w:t>
      </w:r>
      <w:r>
        <w:rPr>
          <w:spacing w:val="1"/>
          <w:szCs w:val="28"/>
        </w:rPr>
        <w:t xml:space="preserve"> </w:t>
      </w:r>
      <w:r>
        <w:rPr>
          <w:szCs w:val="28"/>
        </w:rPr>
        <w:t>логіки</w:t>
      </w:r>
      <w:r>
        <w:rPr>
          <w:spacing w:val="1"/>
          <w:szCs w:val="28"/>
        </w:rPr>
        <w:t xml:space="preserve"> </w:t>
      </w:r>
      <w:r>
        <w:rPr>
          <w:szCs w:val="28"/>
        </w:rPr>
        <w:t>і</w:t>
      </w:r>
      <w:r>
        <w:rPr>
          <w:spacing w:val="1"/>
          <w:szCs w:val="28"/>
        </w:rPr>
        <w:t xml:space="preserve"> </w:t>
      </w:r>
      <w:r>
        <w:rPr>
          <w:szCs w:val="28"/>
        </w:rPr>
        <w:t>закономірностей</w:t>
      </w:r>
      <w:r>
        <w:rPr>
          <w:spacing w:val="1"/>
          <w:szCs w:val="28"/>
        </w:rPr>
        <w:t xml:space="preserve"> </w:t>
      </w:r>
      <w:r>
        <w:rPr>
          <w:szCs w:val="28"/>
        </w:rPr>
        <w:t>навчального</w:t>
      </w:r>
      <w:r>
        <w:rPr>
          <w:spacing w:val="1"/>
          <w:szCs w:val="28"/>
        </w:rPr>
        <w:t xml:space="preserve"> </w:t>
      </w:r>
      <w:r>
        <w:rPr>
          <w:szCs w:val="28"/>
        </w:rPr>
        <w:t>процесу.</w:t>
      </w:r>
      <w:r>
        <w:rPr>
          <w:spacing w:val="1"/>
          <w:szCs w:val="28"/>
        </w:rPr>
        <w:t xml:space="preserve"> </w:t>
      </w:r>
      <w:r>
        <w:rPr>
          <w:szCs w:val="28"/>
        </w:rPr>
        <w:t>Зрозуміло,</w:t>
      </w:r>
      <w:r>
        <w:rPr>
          <w:spacing w:val="1"/>
          <w:szCs w:val="28"/>
        </w:rPr>
        <w:t xml:space="preserve"> </w:t>
      </w:r>
      <w:r>
        <w:rPr>
          <w:szCs w:val="28"/>
        </w:rPr>
        <w:t>логіка</w:t>
      </w:r>
      <w:r>
        <w:rPr>
          <w:spacing w:val="1"/>
          <w:szCs w:val="28"/>
        </w:rPr>
        <w:t xml:space="preserve"> </w:t>
      </w:r>
      <w:r>
        <w:rPr>
          <w:szCs w:val="28"/>
        </w:rPr>
        <w:t>засвоєння</w:t>
      </w:r>
      <w:r>
        <w:rPr>
          <w:spacing w:val="1"/>
          <w:szCs w:val="28"/>
        </w:rPr>
        <w:t xml:space="preserve"> </w:t>
      </w:r>
      <w:r>
        <w:rPr>
          <w:szCs w:val="28"/>
        </w:rPr>
        <w:t>знань</w:t>
      </w:r>
      <w:r>
        <w:rPr>
          <w:spacing w:val="-57"/>
          <w:szCs w:val="28"/>
        </w:rPr>
        <w:t xml:space="preserve"> </w:t>
      </w:r>
      <w:r>
        <w:rPr>
          <w:szCs w:val="28"/>
        </w:rPr>
        <w:t>відрізняється</w:t>
      </w:r>
      <w:r>
        <w:rPr>
          <w:spacing w:val="1"/>
          <w:szCs w:val="28"/>
        </w:rPr>
        <w:t xml:space="preserve"> </w:t>
      </w:r>
      <w:r>
        <w:rPr>
          <w:szCs w:val="28"/>
        </w:rPr>
        <w:t>від</w:t>
      </w:r>
      <w:r>
        <w:rPr>
          <w:spacing w:val="1"/>
          <w:szCs w:val="28"/>
        </w:rPr>
        <w:t xml:space="preserve"> </w:t>
      </w:r>
      <w:r>
        <w:rPr>
          <w:szCs w:val="28"/>
        </w:rPr>
        <w:t>логіки</w:t>
      </w:r>
      <w:r>
        <w:rPr>
          <w:spacing w:val="1"/>
          <w:szCs w:val="28"/>
        </w:rPr>
        <w:t xml:space="preserve"> </w:t>
      </w:r>
      <w:r>
        <w:rPr>
          <w:szCs w:val="28"/>
        </w:rPr>
        <w:t>формування</w:t>
      </w:r>
      <w:r>
        <w:rPr>
          <w:spacing w:val="1"/>
          <w:szCs w:val="28"/>
        </w:rPr>
        <w:t xml:space="preserve"> </w:t>
      </w:r>
      <w:r>
        <w:rPr>
          <w:szCs w:val="28"/>
        </w:rPr>
        <w:t>навичок</w:t>
      </w:r>
      <w:r>
        <w:rPr>
          <w:spacing w:val="1"/>
          <w:szCs w:val="28"/>
        </w:rPr>
        <w:t xml:space="preserve"> </w:t>
      </w:r>
      <w:r>
        <w:rPr>
          <w:szCs w:val="28"/>
        </w:rPr>
        <w:t>і</w:t>
      </w:r>
      <w:r>
        <w:rPr>
          <w:spacing w:val="1"/>
          <w:szCs w:val="28"/>
        </w:rPr>
        <w:t xml:space="preserve"> </w:t>
      </w:r>
      <w:r>
        <w:rPr>
          <w:szCs w:val="28"/>
        </w:rPr>
        <w:t>вмінь,</w:t>
      </w:r>
      <w:r>
        <w:rPr>
          <w:spacing w:val="1"/>
          <w:szCs w:val="28"/>
        </w:rPr>
        <w:t xml:space="preserve"> </w:t>
      </w:r>
      <w:r>
        <w:rPr>
          <w:szCs w:val="28"/>
        </w:rPr>
        <w:t>а</w:t>
      </w:r>
      <w:r>
        <w:rPr>
          <w:spacing w:val="1"/>
          <w:szCs w:val="28"/>
        </w:rPr>
        <w:t xml:space="preserve"> </w:t>
      </w:r>
      <w:r>
        <w:rPr>
          <w:szCs w:val="28"/>
        </w:rPr>
        <w:t>тому</w:t>
      </w:r>
      <w:r>
        <w:rPr>
          <w:spacing w:val="1"/>
          <w:szCs w:val="28"/>
        </w:rPr>
        <w:t xml:space="preserve"> </w:t>
      </w:r>
      <w:r>
        <w:rPr>
          <w:szCs w:val="28"/>
        </w:rPr>
        <w:t>і</w:t>
      </w:r>
      <w:r>
        <w:rPr>
          <w:spacing w:val="1"/>
          <w:szCs w:val="28"/>
        </w:rPr>
        <w:t xml:space="preserve"> </w:t>
      </w:r>
      <w:r>
        <w:rPr>
          <w:szCs w:val="28"/>
        </w:rPr>
        <w:t>різниться</w:t>
      </w:r>
      <w:r>
        <w:rPr>
          <w:spacing w:val="1"/>
          <w:szCs w:val="28"/>
        </w:rPr>
        <w:t xml:space="preserve"> </w:t>
      </w:r>
      <w:r>
        <w:rPr>
          <w:szCs w:val="28"/>
        </w:rPr>
        <w:t>структура</w:t>
      </w:r>
      <w:r>
        <w:rPr>
          <w:spacing w:val="1"/>
          <w:szCs w:val="28"/>
        </w:rPr>
        <w:t xml:space="preserve"> </w:t>
      </w:r>
      <w:r>
        <w:rPr>
          <w:szCs w:val="28"/>
        </w:rPr>
        <w:t>уроків</w:t>
      </w:r>
      <w:r>
        <w:rPr>
          <w:spacing w:val="1"/>
          <w:szCs w:val="28"/>
        </w:rPr>
        <w:t xml:space="preserve"> </w:t>
      </w:r>
      <w:r>
        <w:rPr>
          <w:szCs w:val="28"/>
        </w:rPr>
        <w:t>відповідних типів. Кожний тип уроку має свою структуру. Форми організації освітнього процесу</w:t>
      </w:r>
      <w:r>
        <w:rPr>
          <w:spacing w:val="1"/>
          <w:szCs w:val="28"/>
        </w:rPr>
        <w:t xml:space="preserve"> </w:t>
      </w:r>
      <w:r>
        <w:rPr>
          <w:szCs w:val="28"/>
        </w:rPr>
        <w:t>можуть уточнюватись та розширюватись у змісті окремих предметів за умови виконання державних</w:t>
      </w:r>
      <w:r>
        <w:rPr>
          <w:spacing w:val="-57"/>
          <w:szCs w:val="28"/>
        </w:rPr>
        <w:t xml:space="preserve"> </w:t>
      </w:r>
      <w:r>
        <w:rPr>
          <w:szCs w:val="28"/>
        </w:rPr>
        <w:t>вимог Державного стандарт та окремих предметів протягом навчального року. Розподіл навчальних</w:t>
      </w:r>
      <w:r>
        <w:rPr>
          <w:spacing w:val="1"/>
          <w:szCs w:val="28"/>
        </w:rPr>
        <w:t xml:space="preserve"> </w:t>
      </w:r>
      <w:r>
        <w:rPr>
          <w:szCs w:val="28"/>
        </w:rPr>
        <w:t>годин</w:t>
      </w:r>
      <w:r>
        <w:rPr>
          <w:spacing w:val="1"/>
          <w:szCs w:val="28"/>
        </w:rPr>
        <w:t xml:space="preserve"> </w:t>
      </w:r>
      <w:r>
        <w:rPr>
          <w:szCs w:val="28"/>
        </w:rPr>
        <w:t>за</w:t>
      </w:r>
      <w:r>
        <w:rPr>
          <w:spacing w:val="1"/>
          <w:szCs w:val="28"/>
        </w:rPr>
        <w:t xml:space="preserve"> </w:t>
      </w:r>
      <w:r>
        <w:rPr>
          <w:szCs w:val="28"/>
        </w:rPr>
        <w:t>темами,</w:t>
      </w:r>
      <w:r>
        <w:rPr>
          <w:spacing w:val="1"/>
          <w:szCs w:val="28"/>
        </w:rPr>
        <w:t xml:space="preserve"> </w:t>
      </w:r>
      <w:r>
        <w:rPr>
          <w:szCs w:val="28"/>
        </w:rPr>
        <w:t>розділами,</w:t>
      </w:r>
      <w:r>
        <w:rPr>
          <w:spacing w:val="1"/>
          <w:szCs w:val="28"/>
        </w:rPr>
        <w:t xml:space="preserve"> </w:t>
      </w:r>
      <w:r>
        <w:rPr>
          <w:szCs w:val="28"/>
        </w:rPr>
        <w:t>вибір</w:t>
      </w:r>
      <w:r>
        <w:rPr>
          <w:spacing w:val="1"/>
          <w:szCs w:val="28"/>
        </w:rPr>
        <w:t xml:space="preserve"> </w:t>
      </w:r>
      <w:r>
        <w:rPr>
          <w:szCs w:val="28"/>
        </w:rPr>
        <w:t>форм</w:t>
      </w:r>
      <w:r>
        <w:rPr>
          <w:spacing w:val="1"/>
          <w:szCs w:val="28"/>
        </w:rPr>
        <w:t xml:space="preserve"> </w:t>
      </w:r>
      <w:r>
        <w:rPr>
          <w:szCs w:val="28"/>
        </w:rPr>
        <w:t>і</w:t>
      </w:r>
      <w:r>
        <w:rPr>
          <w:spacing w:val="1"/>
          <w:szCs w:val="28"/>
        </w:rPr>
        <w:t xml:space="preserve"> </w:t>
      </w:r>
      <w:r>
        <w:rPr>
          <w:szCs w:val="28"/>
        </w:rPr>
        <w:t>методів</w:t>
      </w:r>
      <w:r>
        <w:rPr>
          <w:spacing w:val="1"/>
          <w:szCs w:val="28"/>
        </w:rPr>
        <w:t xml:space="preserve"> </w:t>
      </w:r>
      <w:r>
        <w:rPr>
          <w:szCs w:val="28"/>
        </w:rPr>
        <w:t>навчання</w:t>
      </w:r>
      <w:r>
        <w:rPr>
          <w:spacing w:val="1"/>
          <w:szCs w:val="28"/>
        </w:rPr>
        <w:t xml:space="preserve"> </w:t>
      </w:r>
      <w:r>
        <w:rPr>
          <w:szCs w:val="28"/>
        </w:rPr>
        <w:t>вчитель</w:t>
      </w:r>
      <w:r>
        <w:rPr>
          <w:spacing w:val="1"/>
          <w:szCs w:val="28"/>
        </w:rPr>
        <w:t xml:space="preserve"> </w:t>
      </w:r>
      <w:r>
        <w:rPr>
          <w:szCs w:val="28"/>
        </w:rPr>
        <w:t>визначає</w:t>
      </w:r>
      <w:r>
        <w:rPr>
          <w:spacing w:val="1"/>
          <w:szCs w:val="28"/>
        </w:rPr>
        <w:t xml:space="preserve"> </w:t>
      </w:r>
      <w:r>
        <w:rPr>
          <w:szCs w:val="28"/>
        </w:rPr>
        <w:t>самостійно,</w:t>
      </w:r>
      <w:r>
        <w:rPr>
          <w:spacing w:val="1"/>
          <w:szCs w:val="28"/>
        </w:rPr>
        <w:t xml:space="preserve"> </w:t>
      </w:r>
      <w:r>
        <w:rPr>
          <w:szCs w:val="28"/>
        </w:rPr>
        <w:t>враховуючи</w:t>
      </w:r>
      <w:r>
        <w:rPr>
          <w:spacing w:val="41"/>
          <w:szCs w:val="28"/>
        </w:rPr>
        <w:t xml:space="preserve"> </w:t>
      </w:r>
      <w:r>
        <w:rPr>
          <w:szCs w:val="28"/>
        </w:rPr>
        <w:t>конкретні</w:t>
      </w:r>
      <w:r>
        <w:rPr>
          <w:spacing w:val="39"/>
          <w:szCs w:val="28"/>
        </w:rPr>
        <w:t xml:space="preserve"> </w:t>
      </w:r>
      <w:r>
        <w:rPr>
          <w:szCs w:val="28"/>
        </w:rPr>
        <w:t>умови</w:t>
      </w:r>
      <w:r>
        <w:rPr>
          <w:spacing w:val="41"/>
          <w:szCs w:val="28"/>
        </w:rPr>
        <w:t xml:space="preserve"> </w:t>
      </w:r>
      <w:r>
        <w:rPr>
          <w:szCs w:val="28"/>
        </w:rPr>
        <w:t>роботи,</w:t>
      </w:r>
      <w:r>
        <w:rPr>
          <w:spacing w:val="40"/>
          <w:szCs w:val="28"/>
        </w:rPr>
        <w:t xml:space="preserve"> </w:t>
      </w:r>
      <w:r>
        <w:rPr>
          <w:szCs w:val="28"/>
        </w:rPr>
        <w:t>забезпечуючи</w:t>
      </w:r>
      <w:r>
        <w:rPr>
          <w:spacing w:val="42"/>
          <w:szCs w:val="28"/>
        </w:rPr>
        <w:t xml:space="preserve"> </w:t>
      </w:r>
      <w:r>
        <w:rPr>
          <w:szCs w:val="28"/>
        </w:rPr>
        <w:t>водночас</w:t>
      </w:r>
      <w:r>
        <w:rPr>
          <w:spacing w:val="42"/>
          <w:szCs w:val="28"/>
        </w:rPr>
        <w:t xml:space="preserve"> </w:t>
      </w:r>
      <w:r>
        <w:rPr>
          <w:szCs w:val="28"/>
        </w:rPr>
        <w:t>досягнення</w:t>
      </w:r>
      <w:r>
        <w:rPr>
          <w:spacing w:val="40"/>
          <w:szCs w:val="28"/>
        </w:rPr>
        <w:t xml:space="preserve"> </w:t>
      </w:r>
      <w:r>
        <w:rPr>
          <w:szCs w:val="28"/>
        </w:rPr>
        <w:t>конкретних</w:t>
      </w:r>
      <w:r>
        <w:rPr>
          <w:spacing w:val="40"/>
          <w:szCs w:val="28"/>
        </w:rPr>
        <w:t xml:space="preserve"> </w:t>
      </w:r>
      <w:r>
        <w:rPr>
          <w:szCs w:val="28"/>
        </w:rPr>
        <w:t>очікуваних результатів,</w:t>
      </w:r>
      <w:r>
        <w:rPr>
          <w:spacing w:val="-4"/>
          <w:szCs w:val="28"/>
        </w:rPr>
        <w:t xml:space="preserve"> </w:t>
      </w:r>
      <w:r>
        <w:rPr>
          <w:szCs w:val="28"/>
        </w:rPr>
        <w:t>зазначених</w:t>
      </w:r>
      <w:r>
        <w:rPr>
          <w:spacing w:val="-5"/>
          <w:szCs w:val="28"/>
        </w:rPr>
        <w:t xml:space="preserve"> </w:t>
      </w:r>
      <w:r>
        <w:rPr>
          <w:szCs w:val="28"/>
        </w:rPr>
        <w:t>у</w:t>
      </w:r>
      <w:r>
        <w:rPr>
          <w:spacing w:val="-2"/>
          <w:szCs w:val="28"/>
        </w:rPr>
        <w:t xml:space="preserve"> </w:t>
      </w:r>
      <w:r>
        <w:rPr>
          <w:szCs w:val="28"/>
        </w:rPr>
        <w:t>програмі.</w:t>
      </w:r>
    </w:p>
    <w:p w14:paraId="257C838F">
      <w:pPr>
        <w:shd w:val="clear" w:color="auto" w:fill="FFFFFF"/>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Необхідною умовою формування компетентностей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компетентностей сприяє встановлення та реалізація в освітньому процесі міжпредметних і внутрішньопредметних зв'язків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змістовою лінією; предмети за вибором; роботу в про</w:t>
      </w:r>
      <w:r>
        <w:rPr>
          <w:rFonts w:ascii="Times New Roman" w:hAnsi="Times New Roman" w:cs="Times New Roman"/>
          <w:sz w:val="28"/>
          <w:szCs w:val="28"/>
          <w:lang w:val="uk-UA" w:eastAsia="ru-RU"/>
        </w:rPr>
        <w:t>є</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eastAsia="ru-RU"/>
        </w:rPr>
        <w:t>ктах; позаурочну навчальну роботу і роботу гуртків.</w:t>
      </w:r>
    </w:p>
    <w:p w14:paraId="19702A2D">
      <w:pPr>
        <w:shd w:val="clear" w:color="auto" w:fill="FFFFFF"/>
        <w:spacing w:after="0" w:line="240" w:lineRule="auto"/>
        <w:ind w:firstLine="709"/>
        <w:jc w:val="both"/>
        <w:rPr>
          <w:rFonts w:ascii="Times New Roman" w:hAnsi="Times New Roman" w:cs="Times New Roman"/>
          <w:sz w:val="28"/>
          <w:szCs w:val="28"/>
          <w:lang w:eastAsia="ru-RU"/>
        </w:rPr>
      </w:pPr>
      <w:bookmarkStart w:id="5" w:name="n65"/>
      <w:bookmarkEnd w:id="5"/>
      <w:r>
        <w:rPr>
          <w:rFonts w:ascii="Times New Roman" w:hAnsi="Times New Roman" w:cs="Times New Roman"/>
          <w:sz w:val="28"/>
          <w:szCs w:val="28"/>
          <w:lang w:eastAsia="ru-RU"/>
        </w:rPr>
        <w:t>Очікувані результати навчання, окреслені в межах кожного предмета, досяжні, якщо використовувати діяльнісний підхід, проблемне навчання, про</w:t>
      </w:r>
      <w:r>
        <w:rPr>
          <w:rFonts w:ascii="Times New Roman" w:hAnsi="Times New Roman" w:cs="Times New Roman"/>
          <w:sz w:val="28"/>
          <w:szCs w:val="28"/>
          <w:lang w:val="uk-UA" w:eastAsia="ru-RU"/>
        </w:rPr>
        <w:t>є</w:t>
      </w:r>
      <w:r>
        <w:rPr>
          <w:rFonts w:ascii="Times New Roman" w:hAnsi="Times New Roman" w:cs="Times New Roman"/>
          <w:sz w:val="28"/>
          <w:szCs w:val="28"/>
          <w:lang w:eastAsia="ru-RU"/>
        </w:rPr>
        <w:t>ктні технології, ситуаційні вправи, інтерактивні форми, роботу в парах/групах змінного складу тощо.</w:t>
      </w:r>
    </w:p>
    <w:p w14:paraId="125DA5BC">
      <w:pPr>
        <w:shd w:val="clear" w:color="auto" w:fill="FFFFFF"/>
        <w:spacing w:after="0" w:line="240" w:lineRule="auto"/>
        <w:ind w:firstLine="709"/>
        <w:jc w:val="both"/>
        <w:rPr>
          <w:rFonts w:ascii="Times New Roman" w:hAnsi="Times New Roman" w:cs="Times New Roman"/>
          <w:sz w:val="28"/>
          <w:szCs w:val="28"/>
          <w:lang w:eastAsia="ru-RU"/>
        </w:rPr>
      </w:pPr>
      <w:bookmarkStart w:id="6" w:name="n66"/>
      <w:bookmarkEnd w:id="6"/>
      <w:r>
        <w:rPr>
          <w:rFonts w:ascii="Times New Roman" w:hAnsi="Times New Roman" w:cs="Times New Roman"/>
          <w:sz w:val="28"/>
          <w:szCs w:val="28"/>
          <w:lang w:eastAsia="ru-RU"/>
        </w:rPr>
        <w:t>Формами організації освітнього процесу можуть бути різні типи уроків, практичні заняття, семінари, конференції, заліки, співбесіди, про</w:t>
      </w:r>
      <w:r>
        <w:rPr>
          <w:rFonts w:ascii="Times New Roman" w:hAnsi="Times New Roman" w:cs="Times New Roman"/>
          <w:sz w:val="28"/>
          <w:szCs w:val="28"/>
          <w:lang w:val="uk-UA" w:eastAsia="ru-RU"/>
        </w:rPr>
        <w:t>є</w:t>
      </w:r>
      <w:r>
        <w:rPr>
          <w:rFonts w:hint="default" w:ascii="Times New Roman" w:hAnsi="Times New Roman" w:cs="Times New Roman"/>
          <w:sz w:val="28"/>
          <w:szCs w:val="28"/>
          <w:lang w:val="uk-UA" w:eastAsia="ru-RU"/>
        </w:rPr>
        <w:t xml:space="preserve">   </w:t>
      </w:r>
      <w:r>
        <w:rPr>
          <w:rFonts w:ascii="Times New Roman" w:hAnsi="Times New Roman" w:cs="Times New Roman"/>
          <w:sz w:val="28"/>
          <w:szCs w:val="28"/>
          <w:lang w:eastAsia="ru-RU"/>
        </w:rPr>
        <w:t>кти (дослідницькі, інформаційні, мистецькі), сюжетно-рольові ігри, екскурсії, віртуальні подорожі тощо.</w:t>
      </w:r>
    </w:p>
    <w:p w14:paraId="69AA2281">
      <w:pPr>
        <w:shd w:val="clear" w:color="auto" w:fill="FFFFFF"/>
        <w:spacing w:after="0" w:line="240" w:lineRule="auto"/>
        <w:ind w:firstLine="709"/>
        <w:jc w:val="both"/>
        <w:rPr>
          <w:rFonts w:ascii="Times New Roman" w:hAnsi="Times New Roman" w:cs="Times New Roman"/>
          <w:sz w:val="28"/>
          <w:szCs w:val="28"/>
          <w:lang w:val="ru-RU" w:eastAsia="ru-RU"/>
        </w:rPr>
      </w:pPr>
      <w:bookmarkStart w:id="7" w:name="n67"/>
      <w:bookmarkEnd w:id="7"/>
      <w:r>
        <w:rPr>
          <w:rFonts w:ascii="Times New Roman" w:hAnsi="Times New Roman" w:cs="Times New Roman"/>
          <w:sz w:val="28"/>
          <w:szCs w:val="28"/>
          <w:lang w:val="ru-RU" w:eastAsia="ru-RU"/>
        </w:rPr>
        <w:t>Вибір форм і методів навчання вчитель/вчителька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14:paraId="0B50CC04">
      <w:pPr>
        <w:shd w:val="clear" w:color="auto" w:fill="FFFFFF"/>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r>
        <w:t xml:space="preserve"> </w:t>
      </w:r>
      <w:r>
        <w:rPr>
          <w:rFonts w:ascii="Times New Roman" w:hAnsi="Times New Roman" w:cs="Times New Roman"/>
          <w:sz w:val="28"/>
          <w:szCs w:val="28"/>
          <w:lang w:val="ru-RU" w:eastAsia="ru-RU"/>
        </w:rPr>
        <w:t>Організація освітнього процесу може здійснюватись в очному, дистанційному режимах, або за змішаною формою, що поєднує очний і дистанційний режими.</w:t>
      </w:r>
    </w:p>
    <w:p w14:paraId="4C5C82BB">
      <w:pPr>
        <w:shd w:val="clear" w:color="auto" w:fill="FFFFFF"/>
        <w:spacing w:after="0" w:line="240" w:lineRule="auto"/>
        <w:ind w:firstLine="709"/>
        <w:jc w:val="both"/>
        <w:rPr>
          <w:rFonts w:ascii="Times New Roman" w:hAnsi="Times New Roman" w:cs="Times New Roman"/>
          <w:sz w:val="28"/>
          <w:szCs w:val="28"/>
          <w:lang w:val="ru-RU" w:eastAsia="ru-RU"/>
        </w:rPr>
      </w:pPr>
      <w:bookmarkStart w:id="8" w:name="n83"/>
      <w:bookmarkEnd w:id="8"/>
      <w:bookmarkStart w:id="9" w:name="n82"/>
      <w:bookmarkEnd w:id="9"/>
      <w:r>
        <w:rPr>
          <w:rFonts w:ascii="Times New Roman" w:hAnsi="Times New Roman" w:cs="Times New Roman"/>
          <w:sz w:val="28"/>
          <w:szCs w:val="28"/>
          <w:lang w:val="ru-RU" w:eastAsia="ru-RU"/>
        </w:rPr>
        <w:t>За потреби заклад освіти може організувати здобуття освіти за індивідуальною освітньою траєкторією. Відповідно до статті 14 Закону України «Про повну загальну середню освіту» учні ЗЗСО мають право на забезпечення індивідуальної освітньої траєкторії, яка формується шляхом визначення власних освітніх цілей, а також вибору суб’єктів освітньої діяльності та запропонованих ними форм здобуття загальної середньої освіти; навчальних планів та програм, навчальних предметів, форм організації освітнього процесу, засобів, методів навчання. Таким чином, за потреби заклад освіти може організувати індивідуальні форми здобуття освіти (зокрема екстернатну, сімейну (домашню), реалізовувати індивідуальну освітню траєкторію учня.</w:t>
      </w:r>
    </w:p>
    <w:p w14:paraId="23225FE8">
      <w:pPr>
        <w:shd w:val="clear" w:color="auto" w:fill="FFFFFF"/>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Питання спроможності закладу забезпечити реалізацію індивідуальної освітньої траєкторії та розроблення індивідуального навчального плану розглядається педагогічною радою на основі поданою батьками заяви, складеною за відповідною формою (стаття 14 пункт 3 Закону України «Про повну загальну середню освіту»).</w:t>
      </w:r>
    </w:p>
    <w:p w14:paraId="1840ADD1">
      <w:pPr>
        <w:shd w:val="clear" w:color="auto" w:fill="FFFFFF"/>
        <w:spacing w:after="0" w:line="240" w:lineRule="auto"/>
        <w:ind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Індивідуальна освітня траєкторія учня реалізується з урахуванням необхідних для цього ресурсів, наявних у закладу освіти та інших суб'єктів освітньої діяльності, зокрема тих, що забезпечують здобуття освіти за мережевою формою здобуття освіти. Індивідуальна освітня траєкторія учня реалізується на підставі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освіти, затверджується його керівником та підписується батьками.</w:t>
      </w:r>
    </w:p>
    <w:p w14:paraId="331AFA84">
      <w:pPr>
        <w:pStyle w:val="14"/>
        <w:ind w:firstLine="709"/>
        <w:rPr>
          <w:szCs w:val="28"/>
        </w:rPr>
      </w:pPr>
      <w:r>
        <w:rPr>
          <w:szCs w:val="28"/>
        </w:rPr>
        <w:t>Оцінюванню</w:t>
      </w:r>
      <w:r>
        <w:rPr>
          <w:spacing w:val="1"/>
          <w:szCs w:val="28"/>
        </w:rPr>
        <w:t xml:space="preserve"> </w:t>
      </w:r>
      <w:r>
        <w:rPr>
          <w:szCs w:val="28"/>
        </w:rPr>
        <w:t>підлягають</w:t>
      </w:r>
      <w:r>
        <w:rPr>
          <w:spacing w:val="1"/>
          <w:szCs w:val="28"/>
        </w:rPr>
        <w:t xml:space="preserve"> </w:t>
      </w:r>
      <w:r>
        <w:rPr>
          <w:szCs w:val="28"/>
        </w:rPr>
        <w:t>результати</w:t>
      </w:r>
      <w:r>
        <w:rPr>
          <w:spacing w:val="1"/>
          <w:szCs w:val="28"/>
        </w:rPr>
        <w:t xml:space="preserve"> </w:t>
      </w:r>
      <w:r>
        <w:rPr>
          <w:szCs w:val="28"/>
        </w:rPr>
        <w:t>навчання</w:t>
      </w:r>
      <w:r>
        <w:rPr>
          <w:spacing w:val="1"/>
          <w:szCs w:val="28"/>
        </w:rPr>
        <w:t xml:space="preserve"> </w:t>
      </w:r>
      <w:r>
        <w:rPr>
          <w:szCs w:val="28"/>
        </w:rPr>
        <w:t>з</w:t>
      </w:r>
      <w:r>
        <w:rPr>
          <w:spacing w:val="1"/>
          <w:szCs w:val="28"/>
        </w:rPr>
        <w:t xml:space="preserve"> </w:t>
      </w:r>
      <w:r>
        <w:rPr>
          <w:szCs w:val="28"/>
        </w:rPr>
        <w:t>навчальних</w:t>
      </w:r>
      <w:r>
        <w:rPr>
          <w:spacing w:val="1"/>
          <w:szCs w:val="28"/>
        </w:rPr>
        <w:t xml:space="preserve"> </w:t>
      </w:r>
      <w:r>
        <w:rPr>
          <w:szCs w:val="28"/>
        </w:rPr>
        <w:t>предметів,</w:t>
      </w:r>
      <w:r>
        <w:rPr>
          <w:spacing w:val="1"/>
          <w:szCs w:val="28"/>
        </w:rPr>
        <w:t xml:space="preserve"> </w:t>
      </w:r>
      <w:r>
        <w:rPr>
          <w:szCs w:val="28"/>
        </w:rPr>
        <w:t>інтегрованих</w:t>
      </w:r>
      <w:r>
        <w:rPr>
          <w:spacing w:val="1"/>
          <w:szCs w:val="28"/>
        </w:rPr>
        <w:t xml:space="preserve"> </w:t>
      </w:r>
      <w:r>
        <w:rPr>
          <w:szCs w:val="28"/>
        </w:rPr>
        <w:t>курсів</w:t>
      </w:r>
      <w:r>
        <w:rPr>
          <w:spacing w:val="1"/>
          <w:szCs w:val="28"/>
        </w:rPr>
        <w:t xml:space="preserve"> </w:t>
      </w:r>
      <w:r>
        <w:rPr>
          <w:szCs w:val="28"/>
        </w:rPr>
        <w:t>обов’язкового</w:t>
      </w:r>
      <w:r>
        <w:rPr>
          <w:spacing w:val="1"/>
          <w:szCs w:val="28"/>
        </w:rPr>
        <w:t xml:space="preserve"> </w:t>
      </w:r>
      <w:r>
        <w:rPr>
          <w:szCs w:val="28"/>
        </w:rPr>
        <w:t>освітнього</w:t>
      </w:r>
      <w:r>
        <w:rPr>
          <w:spacing w:val="1"/>
          <w:szCs w:val="28"/>
        </w:rPr>
        <w:t xml:space="preserve"> </w:t>
      </w:r>
      <w:r>
        <w:rPr>
          <w:szCs w:val="28"/>
        </w:rPr>
        <w:t>компонента</w:t>
      </w:r>
      <w:r>
        <w:rPr>
          <w:spacing w:val="1"/>
          <w:szCs w:val="28"/>
        </w:rPr>
        <w:t xml:space="preserve"> </w:t>
      </w:r>
      <w:r>
        <w:rPr>
          <w:szCs w:val="28"/>
        </w:rPr>
        <w:t>типового</w:t>
      </w:r>
      <w:r>
        <w:rPr>
          <w:spacing w:val="1"/>
          <w:szCs w:val="28"/>
        </w:rPr>
        <w:t xml:space="preserve"> </w:t>
      </w:r>
      <w:r>
        <w:rPr>
          <w:szCs w:val="28"/>
        </w:rPr>
        <w:t>навчального</w:t>
      </w:r>
      <w:r>
        <w:rPr>
          <w:spacing w:val="1"/>
          <w:szCs w:val="28"/>
        </w:rPr>
        <w:t xml:space="preserve"> </w:t>
      </w:r>
      <w:r>
        <w:rPr>
          <w:szCs w:val="28"/>
        </w:rPr>
        <w:t>плану.</w:t>
      </w:r>
      <w:r>
        <w:rPr>
          <w:spacing w:val="1"/>
          <w:szCs w:val="28"/>
        </w:rPr>
        <w:t xml:space="preserve"> </w:t>
      </w:r>
      <w:r>
        <w:rPr>
          <w:szCs w:val="28"/>
        </w:rPr>
        <w:t>Оцінювання</w:t>
      </w:r>
      <w:r>
        <w:rPr>
          <w:spacing w:val="1"/>
          <w:szCs w:val="28"/>
        </w:rPr>
        <w:t xml:space="preserve"> </w:t>
      </w:r>
      <w:r>
        <w:rPr>
          <w:szCs w:val="28"/>
        </w:rPr>
        <w:t>відповідності</w:t>
      </w:r>
      <w:r>
        <w:rPr>
          <w:spacing w:val="1"/>
          <w:szCs w:val="28"/>
        </w:rPr>
        <w:t xml:space="preserve"> </w:t>
      </w:r>
      <w:r>
        <w:rPr>
          <w:szCs w:val="28"/>
        </w:rPr>
        <w:t>результатів навчання учнів, які завершили здобуття базової середньої освіти, вимогам Державного</w:t>
      </w:r>
      <w:r>
        <w:rPr>
          <w:spacing w:val="1"/>
          <w:szCs w:val="28"/>
        </w:rPr>
        <w:t xml:space="preserve"> </w:t>
      </w:r>
      <w:r>
        <w:rPr>
          <w:szCs w:val="28"/>
        </w:rPr>
        <w:t>стандарту здійснюється шляхом державної підсумкової атестації. Оцінювання результатів навчання</w:t>
      </w:r>
      <w:r>
        <w:rPr>
          <w:spacing w:val="1"/>
          <w:szCs w:val="28"/>
        </w:rPr>
        <w:t xml:space="preserve"> </w:t>
      </w:r>
      <w:r>
        <w:rPr>
          <w:szCs w:val="28"/>
        </w:rPr>
        <w:t>учнів</w:t>
      </w:r>
      <w:r>
        <w:rPr>
          <w:spacing w:val="1"/>
          <w:szCs w:val="28"/>
        </w:rPr>
        <w:t xml:space="preserve"> </w:t>
      </w:r>
      <w:r>
        <w:rPr>
          <w:szCs w:val="28"/>
        </w:rPr>
        <w:t>має</w:t>
      </w:r>
      <w:r>
        <w:rPr>
          <w:spacing w:val="1"/>
          <w:szCs w:val="28"/>
        </w:rPr>
        <w:t xml:space="preserve"> </w:t>
      </w:r>
      <w:r>
        <w:rPr>
          <w:szCs w:val="28"/>
        </w:rPr>
        <w:t>бути</w:t>
      </w:r>
      <w:r>
        <w:rPr>
          <w:spacing w:val="1"/>
          <w:szCs w:val="28"/>
        </w:rPr>
        <w:t xml:space="preserve"> </w:t>
      </w:r>
      <w:r>
        <w:rPr>
          <w:szCs w:val="28"/>
        </w:rPr>
        <w:t>зорієнтованим</w:t>
      </w:r>
      <w:r>
        <w:rPr>
          <w:spacing w:val="1"/>
          <w:szCs w:val="28"/>
        </w:rPr>
        <w:t xml:space="preserve"> </w:t>
      </w:r>
      <w:r>
        <w:rPr>
          <w:szCs w:val="28"/>
        </w:rPr>
        <w:t>на</w:t>
      </w:r>
      <w:r>
        <w:rPr>
          <w:spacing w:val="1"/>
          <w:szCs w:val="28"/>
        </w:rPr>
        <w:t xml:space="preserve"> </w:t>
      </w:r>
      <w:r>
        <w:rPr>
          <w:szCs w:val="28"/>
        </w:rPr>
        <w:t>ключові</w:t>
      </w:r>
      <w:r>
        <w:rPr>
          <w:spacing w:val="1"/>
          <w:szCs w:val="28"/>
        </w:rPr>
        <w:t xml:space="preserve"> </w:t>
      </w:r>
      <w:r>
        <w:rPr>
          <w:szCs w:val="28"/>
        </w:rPr>
        <w:t>компетентності</w:t>
      </w:r>
      <w:r>
        <w:rPr>
          <w:spacing w:val="1"/>
          <w:szCs w:val="28"/>
        </w:rPr>
        <w:t xml:space="preserve"> </w:t>
      </w:r>
      <w:r>
        <w:rPr>
          <w:szCs w:val="28"/>
        </w:rPr>
        <w:t>і</w:t>
      </w:r>
      <w:r>
        <w:rPr>
          <w:spacing w:val="1"/>
          <w:szCs w:val="28"/>
        </w:rPr>
        <w:t xml:space="preserve"> </w:t>
      </w:r>
      <w:r>
        <w:rPr>
          <w:szCs w:val="28"/>
        </w:rPr>
        <w:t>наскрізні</w:t>
      </w:r>
      <w:r>
        <w:rPr>
          <w:spacing w:val="1"/>
          <w:szCs w:val="28"/>
        </w:rPr>
        <w:t xml:space="preserve"> </w:t>
      </w:r>
      <w:r>
        <w:rPr>
          <w:szCs w:val="28"/>
        </w:rPr>
        <w:t>вміння</w:t>
      </w:r>
      <w:r>
        <w:rPr>
          <w:spacing w:val="1"/>
          <w:szCs w:val="28"/>
        </w:rPr>
        <w:t xml:space="preserve"> </w:t>
      </w:r>
      <w:r>
        <w:rPr>
          <w:szCs w:val="28"/>
        </w:rPr>
        <w:t>та</w:t>
      </w:r>
      <w:r>
        <w:rPr>
          <w:spacing w:val="1"/>
          <w:szCs w:val="28"/>
        </w:rPr>
        <w:t xml:space="preserve"> </w:t>
      </w:r>
      <w:r>
        <w:rPr>
          <w:szCs w:val="28"/>
        </w:rPr>
        <w:t>вимоги</w:t>
      </w:r>
      <w:r>
        <w:rPr>
          <w:spacing w:val="1"/>
          <w:szCs w:val="28"/>
        </w:rPr>
        <w:t xml:space="preserve"> </w:t>
      </w:r>
      <w:r>
        <w:rPr>
          <w:szCs w:val="28"/>
        </w:rPr>
        <w:t>до</w:t>
      </w:r>
      <w:r>
        <w:rPr>
          <w:spacing w:val="1"/>
          <w:szCs w:val="28"/>
        </w:rPr>
        <w:t xml:space="preserve"> </w:t>
      </w:r>
      <w:r>
        <w:rPr>
          <w:szCs w:val="28"/>
        </w:rPr>
        <w:t>обов’язкових результатів навчання у відповідній освітній галузі, визначені Державним стандартом.</w:t>
      </w:r>
      <w:r>
        <w:rPr>
          <w:spacing w:val="1"/>
          <w:szCs w:val="28"/>
        </w:rPr>
        <w:t xml:space="preserve"> </w:t>
      </w:r>
      <w:r>
        <w:rPr>
          <w:szCs w:val="28"/>
        </w:rPr>
        <w:t>Встановлення відповідності між вимогами до результатів навчання учнів, визначеними Державним</w:t>
      </w:r>
      <w:r>
        <w:rPr>
          <w:spacing w:val="1"/>
          <w:szCs w:val="28"/>
        </w:rPr>
        <w:t xml:space="preserve"> </w:t>
      </w:r>
      <w:r>
        <w:rPr>
          <w:szCs w:val="28"/>
        </w:rPr>
        <w:t>стандартом,</w:t>
      </w:r>
      <w:r>
        <w:rPr>
          <w:spacing w:val="1"/>
          <w:szCs w:val="28"/>
        </w:rPr>
        <w:t xml:space="preserve"> </w:t>
      </w:r>
      <w:r>
        <w:rPr>
          <w:szCs w:val="28"/>
        </w:rPr>
        <w:t>та</w:t>
      </w:r>
      <w:r>
        <w:rPr>
          <w:spacing w:val="1"/>
          <w:szCs w:val="28"/>
        </w:rPr>
        <w:t xml:space="preserve"> </w:t>
      </w:r>
      <w:r>
        <w:rPr>
          <w:szCs w:val="28"/>
        </w:rPr>
        <w:t>показниками</w:t>
      </w:r>
      <w:r>
        <w:rPr>
          <w:spacing w:val="1"/>
          <w:szCs w:val="28"/>
        </w:rPr>
        <w:t xml:space="preserve"> </w:t>
      </w:r>
      <w:r>
        <w:rPr>
          <w:szCs w:val="28"/>
        </w:rPr>
        <w:t>їх</w:t>
      </w:r>
      <w:r>
        <w:rPr>
          <w:spacing w:val="1"/>
          <w:szCs w:val="28"/>
        </w:rPr>
        <w:t xml:space="preserve"> </w:t>
      </w:r>
      <w:r>
        <w:rPr>
          <w:szCs w:val="28"/>
        </w:rPr>
        <w:t>вимірювання</w:t>
      </w:r>
      <w:r>
        <w:rPr>
          <w:spacing w:val="1"/>
          <w:szCs w:val="28"/>
        </w:rPr>
        <w:t xml:space="preserve"> </w:t>
      </w:r>
      <w:r>
        <w:rPr>
          <w:szCs w:val="28"/>
        </w:rPr>
        <w:t>здійснюється</w:t>
      </w:r>
      <w:r>
        <w:rPr>
          <w:spacing w:val="1"/>
          <w:szCs w:val="28"/>
        </w:rPr>
        <w:t xml:space="preserve"> </w:t>
      </w:r>
      <w:r>
        <w:rPr>
          <w:szCs w:val="28"/>
        </w:rPr>
        <w:t>відповідно</w:t>
      </w:r>
      <w:r>
        <w:rPr>
          <w:spacing w:val="1"/>
          <w:szCs w:val="28"/>
        </w:rPr>
        <w:t xml:space="preserve"> </w:t>
      </w:r>
      <w:r>
        <w:rPr>
          <w:szCs w:val="28"/>
        </w:rPr>
        <w:t>до</w:t>
      </w:r>
      <w:r>
        <w:rPr>
          <w:spacing w:val="1"/>
          <w:szCs w:val="28"/>
        </w:rPr>
        <w:t xml:space="preserve"> </w:t>
      </w:r>
      <w:r>
        <w:rPr>
          <w:szCs w:val="28"/>
        </w:rPr>
        <w:t>системи</w:t>
      </w:r>
      <w:r>
        <w:rPr>
          <w:spacing w:val="1"/>
          <w:szCs w:val="28"/>
        </w:rPr>
        <w:t xml:space="preserve"> </w:t>
      </w:r>
      <w:r>
        <w:rPr>
          <w:szCs w:val="28"/>
        </w:rPr>
        <w:t>та</w:t>
      </w:r>
      <w:r>
        <w:rPr>
          <w:spacing w:val="1"/>
          <w:szCs w:val="28"/>
        </w:rPr>
        <w:t xml:space="preserve"> </w:t>
      </w:r>
      <w:r>
        <w:rPr>
          <w:szCs w:val="28"/>
        </w:rPr>
        <w:t>загальних</w:t>
      </w:r>
      <w:r>
        <w:rPr>
          <w:spacing w:val="1"/>
          <w:szCs w:val="28"/>
        </w:rPr>
        <w:t xml:space="preserve"> </w:t>
      </w:r>
      <w:r>
        <w:rPr>
          <w:szCs w:val="28"/>
        </w:rPr>
        <w:t>критеріїв</w:t>
      </w:r>
      <w:r>
        <w:rPr>
          <w:spacing w:val="1"/>
          <w:szCs w:val="28"/>
        </w:rPr>
        <w:t xml:space="preserve"> </w:t>
      </w:r>
      <w:r>
        <w:rPr>
          <w:szCs w:val="28"/>
        </w:rPr>
        <w:t>оцінювання</w:t>
      </w:r>
      <w:r>
        <w:rPr>
          <w:spacing w:val="1"/>
          <w:szCs w:val="28"/>
        </w:rPr>
        <w:t xml:space="preserve"> </w:t>
      </w:r>
      <w:r>
        <w:rPr>
          <w:szCs w:val="28"/>
        </w:rPr>
        <w:t>результатів</w:t>
      </w:r>
      <w:r>
        <w:rPr>
          <w:spacing w:val="1"/>
          <w:szCs w:val="28"/>
        </w:rPr>
        <w:t xml:space="preserve"> </w:t>
      </w:r>
      <w:r>
        <w:rPr>
          <w:szCs w:val="28"/>
        </w:rPr>
        <w:t>навчання</w:t>
      </w:r>
      <w:r>
        <w:rPr>
          <w:spacing w:val="1"/>
          <w:szCs w:val="28"/>
        </w:rPr>
        <w:t xml:space="preserve"> </w:t>
      </w:r>
      <w:r>
        <w:rPr>
          <w:szCs w:val="28"/>
        </w:rPr>
        <w:t>учнів,</w:t>
      </w:r>
      <w:r>
        <w:rPr>
          <w:spacing w:val="1"/>
          <w:szCs w:val="28"/>
        </w:rPr>
        <w:t xml:space="preserve"> </w:t>
      </w:r>
      <w:r>
        <w:rPr>
          <w:szCs w:val="28"/>
        </w:rPr>
        <w:t>визначених</w:t>
      </w:r>
      <w:r>
        <w:rPr>
          <w:spacing w:val="1"/>
          <w:szCs w:val="28"/>
        </w:rPr>
        <w:t xml:space="preserve"> </w:t>
      </w:r>
      <w:r>
        <w:rPr>
          <w:szCs w:val="28"/>
        </w:rPr>
        <w:t>Міністерством</w:t>
      </w:r>
      <w:r>
        <w:rPr>
          <w:spacing w:val="1"/>
          <w:szCs w:val="28"/>
        </w:rPr>
        <w:t xml:space="preserve"> </w:t>
      </w:r>
      <w:r>
        <w:rPr>
          <w:szCs w:val="28"/>
        </w:rPr>
        <w:t>освіти</w:t>
      </w:r>
      <w:r>
        <w:rPr>
          <w:spacing w:val="1"/>
          <w:szCs w:val="28"/>
        </w:rPr>
        <w:t xml:space="preserve"> </w:t>
      </w:r>
      <w:r>
        <w:rPr>
          <w:szCs w:val="28"/>
        </w:rPr>
        <w:t>і</w:t>
      </w:r>
      <w:r>
        <w:rPr>
          <w:spacing w:val="60"/>
          <w:szCs w:val="28"/>
        </w:rPr>
        <w:t xml:space="preserve"> </w:t>
      </w:r>
      <w:r>
        <w:rPr>
          <w:szCs w:val="28"/>
        </w:rPr>
        <w:t>науки</w:t>
      </w:r>
      <w:r>
        <w:rPr>
          <w:spacing w:val="1"/>
          <w:szCs w:val="28"/>
        </w:rPr>
        <w:t xml:space="preserve"> </w:t>
      </w:r>
      <w:r>
        <w:rPr>
          <w:szCs w:val="28"/>
        </w:rPr>
        <w:t>України.</w:t>
      </w:r>
    </w:p>
    <w:p w14:paraId="0EE60A29">
      <w:pPr>
        <w:pStyle w:val="14"/>
        <w:ind w:firstLine="709"/>
        <w:rPr>
          <w:szCs w:val="28"/>
        </w:rPr>
      </w:pPr>
      <w:r>
        <w:rPr>
          <w:b/>
          <w:szCs w:val="28"/>
        </w:rPr>
        <w:t>Контроль</w:t>
      </w:r>
      <w:r>
        <w:rPr>
          <w:b/>
          <w:spacing w:val="1"/>
          <w:szCs w:val="28"/>
        </w:rPr>
        <w:t xml:space="preserve"> </w:t>
      </w:r>
      <w:r>
        <w:rPr>
          <w:b/>
          <w:szCs w:val="28"/>
        </w:rPr>
        <w:t>і</w:t>
      </w:r>
      <w:r>
        <w:rPr>
          <w:b/>
          <w:spacing w:val="1"/>
          <w:szCs w:val="28"/>
        </w:rPr>
        <w:t xml:space="preserve"> </w:t>
      </w:r>
      <w:r>
        <w:rPr>
          <w:b/>
          <w:szCs w:val="28"/>
        </w:rPr>
        <w:t>оцінювання</w:t>
      </w:r>
      <w:r>
        <w:rPr>
          <w:b/>
          <w:spacing w:val="1"/>
          <w:szCs w:val="28"/>
        </w:rPr>
        <w:t xml:space="preserve"> </w:t>
      </w:r>
      <w:r>
        <w:rPr>
          <w:b/>
          <w:szCs w:val="28"/>
        </w:rPr>
        <w:t>навчальних</w:t>
      </w:r>
      <w:r>
        <w:rPr>
          <w:b/>
          <w:spacing w:val="1"/>
          <w:szCs w:val="28"/>
        </w:rPr>
        <w:t xml:space="preserve"> </w:t>
      </w:r>
      <w:r>
        <w:rPr>
          <w:b/>
          <w:szCs w:val="28"/>
        </w:rPr>
        <w:t>досягнень</w:t>
      </w:r>
      <w:r>
        <w:rPr>
          <w:b/>
          <w:spacing w:val="1"/>
          <w:szCs w:val="28"/>
        </w:rPr>
        <w:t xml:space="preserve"> </w:t>
      </w:r>
      <w:r>
        <w:rPr>
          <w:b/>
          <w:szCs w:val="28"/>
        </w:rPr>
        <w:t>здобувачів</w:t>
      </w:r>
      <w:r>
        <w:rPr>
          <w:b/>
          <w:spacing w:val="1"/>
          <w:szCs w:val="28"/>
        </w:rPr>
        <w:t xml:space="preserve"> </w:t>
      </w:r>
      <w:r>
        <w:rPr>
          <w:b/>
          <w:szCs w:val="28"/>
        </w:rPr>
        <w:t>освіти</w:t>
      </w:r>
      <w:r>
        <w:rPr>
          <w:b/>
          <w:spacing w:val="1"/>
          <w:szCs w:val="28"/>
        </w:rPr>
        <w:t xml:space="preserve"> </w:t>
      </w:r>
      <w:r>
        <w:rPr>
          <w:szCs w:val="28"/>
        </w:rPr>
        <w:t>здійснюються</w:t>
      </w:r>
      <w:r>
        <w:rPr>
          <w:spacing w:val="1"/>
          <w:szCs w:val="28"/>
        </w:rPr>
        <w:t xml:space="preserve"> </w:t>
      </w:r>
      <w:r>
        <w:rPr>
          <w:szCs w:val="28"/>
        </w:rPr>
        <w:t>на</w:t>
      </w:r>
      <w:r>
        <w:rPr>
          <w:spacing w:val="1"/>
          <w:szCs w:val="28"/>
        </w:rPr>
        <w:t xml:space="preserve"> </w:t>
      </w:r>
      <w:r>
        <w:rPr>
          <w:szCs w:val="28"/>
        </w:rPr>
        <w:t>суб’єкт-об’єктних</w:t>
      </w:r>
      <w:r>
        <w:rPr>
          <w:spacing w:val="1"/>
          <w:szCs w:val="28"/>
        </w:rPr>
        <w:t xml:space="preserve"> </w:t>
      </w:r>
      <w:r>
        <w:rPr>
          <w:szCs w:val="28"/>
        </w:rPr>
        <w:t>засадах,</w:t>
      </w:r>
      <w:r>
        <w:rPr>
          <w:spacing w:val="1"/>
          <w:szCs w:val="28"/>
        </w:rPr>
        <w:t xml:space="preserve"> </w:t>
      </w:r>
      <w:r>
        <w:rPr>
          <w:szCs w:val="28"/>
        </w:rPr>
        <w:t>що</w:t>
      </w:r>
      <w:r>
        <w:rPr>
          <w:spacing w:val="1"/>
          <w:szCs w:val="28"/>
        </w:rPr>
        <w:t xml:space="preserve"> </w:t>
      </w:r>
      <w:r>
        <w:rPr>
          <w:szCs w:val="28"/>
        </w:rPr>
        <w:t>передбачає</w:t>
      </w:r>
      <w:r>
        <w:rPr>
          <w:spacing w:val="1"/>
          <w:szCs w:val="28"/>
        </w:rPr>
        <w:t xml:space="preserve"> </w:t>
      </w:r>
      <w:r>
        <w:rPr>
          <w:szCs w:val="28"/>
        </w:rPr>
        <w:t>систематичне</w:t>
      </w:r>
      <w:r>
        <w:rPr>
          <w:spacing w:val="1"/>
          <w:szCs w:val="28"/>
        </w:rPr>
        <w:t xml:space="preserve"> </w:t>
      </w:r>
      <w:r>
        <w:rPr>
          <w:szCs w:val="28"/>
        </w:rPr>
        <w:t>відстеження</w:t>
      </w:r>
      <w:r>
        <w:rPr>
          <w:spacing w:val="1"/>
          <w:szCs w:val="28"/>
        </w:rPr>
        <w:t xml:space="preserve"> </w:t>
      </w:r>
      <w:r>
        <w:rPr>
          <w:szCs w:val="28"/>
        </w:rPr>
        <w:t>їхнього</w:t>
      </w:r>
      <w:r>
        <w:rPr>
          <w:spacing w:val="1"/>
          <w:szCs w:val="28"/>
        </w:rPr>
        <w:t xml:space="preserve"> </w:t>
      </w:r>
      <w:r>
        <w:rPr>
          <w:szCs w:val="28"/>
        </w:rPr>
        <w:t>індивідуального</w:t>
      </w:r>
      <w:r>
        <w:rPr>
          <w:spacing w:val="1"/>
          <w:szCs w:val="28"/>
        </w:rPr>
        <w:t xml:space="preserve"> </w:t>
      </w:r>
      <w:r>
        <w:rPr>
          <w:szCs w:val="28"/>
        </w:rPr>
        <w:t>розвитку</w:t>
      </w:r>
      <w:r>
        <w:rPr>
          <w:spacing w:val="1"/>
          <w:szCs w:val="28"/>
        </w:rPr>
        <w:t xml:space="preserve"> </w:t>
      </w:r>
      <w:r>
        <w:rPr>
          <w:szCs w:val="28"/>
        </w:rPr>
        <w:t>у</w:t>
      </w:r>
      <w:r>
        <w:rPr>
          <w:spacing w:val="1"/>
          <w:szCs w:val="28"/>
        </w:rPr>
        <w:t xml:space="preserve"> </w:t>
      </w:r>
      <w:r>
        <w:rPr>
          <w:szCs w:val="28"/>
        </w:rPr>
        <w:t>процесі</w:t>
      </w:r>
      <w:r>
        <w:rPr>
          <w:spacing w:val="1"/>
          <w:szCs w:val="28"/>
        </w:rPr>
        <w:t xml:space="preserve"> </w:t>
      </w:r>
      <w:r>
        <w:rPr>
          <w:szCs w:val="28"/>
        </w:rPr>
        <w:t>навчання.</w:t>
      </w:r>
      <w:r>
        <w:rPr>
          <w:spacing w:val="1"/>
          <w:szCs w:val="28"/>
        </w:rPr>
        <w:t xml:space="preserve"> </w:t>
      </w:r>
      <w:r>
        <w:rPr>
          <w:szCs w:val="28"/>
        </w:rPr>
        <w:t>За</w:t>
      </w:r>
      <w:r>
        <w:rPr>
          <w:spacing w:val="1"/>
          <w:szCs w:val="28"/>
        </w:rPr>
        <w:t xml:space="preserve"> </w:t>
      </w:r>
      <w:r>
        <w:rPr>
          <w:szCs w:val="28"/>
        </w:rPr>
        <w:t>цих</w:t>
      </w:r>
      <w:r>
        <w:rPr>
          <w:spacing w:val="1"/>
          <w:szCs w:val="28"/>
        </w:rPr>
        <w:t xml:space="preserve"> </w:t>
      </w:r>
      <w:r>
        <w:rPr>
          <w:szCs w:val="28"/>
        </w:rPr>
        <w:t>умов</w:t>
      </w:r>
      <w:r>
        <w:rPr>
          <w:spacing w:val="1"/>
          <w:szCs w:val="28"/>
        </w:rPr>
        <w:t xml:space="preserve"> </w:t>
      </w:r>
      <w:r>
        <w:rPr>
          <w:szCs w:val="28"/>
        </w:rPr>
        <w:t>контрольно-оцінювальна</w:t>
      </w:r>
      <w:r>
        <w:rPr>
          <w:spacing w:val="1"/>
          <w:szCs w:val="28"/>
        </w:rPr>
        <w:t xml:space="preserve"> </w:t>
      </w:r>
      <w:r>
        <w:rPr>
          <w:szCs w:val="28"/>
        </w:rPr>
        <w:t>діяльність</w:t>
      </w:r>
      <w:r>
        <w:rPr>
          <w:spacing w:val="1"/>
          <w:szCs w:val="28"/>
        </w:rPr>
        <w:t xml:space="preserve"> </w:t>
      </w:r>
      <w:r>
        <w:rPr>
          <w:szCs w:val="28"/>
        </w:rPr>
        <w:t>набуває</w:t>
      </w:r>
      <w:r>
        <w:rPr>
          <w:spacing w:val="1"/>
          <w:szCs w:val="28"/>
        </w:rPr>
        <w:t xml:space="preserve"> </w:t>
      </w:r>
      <w:r>
        <w:rPr>
          <w:szCs w:val="28"/>
        </w:rPr>
        <w:t>для</w:t>
      </w:r>
      <w:r>
        <w:rPr>
          <w:spacing w:val="1"/>
          <w:szCs w:val="28"/>
        </w:rPr>
        <w:t xml:space="preserve"> </w:t>
      </w:r>
      <w:r>
        <w:rPr>
          <w:szCs w:val="28"/>
        </w:rPr>
        <w:t>здобувачів формувального характеру. Контроль спрямований на пошук ефективних шляхів поступу</w:t>
      </w:r>
      <w:r>
        <w:rPr>
          <w:spacing w:val="1"/>
          <w:szCs w:val="28"/>
        </w:rPr>
        <w:t xml:space="preserve"> </w:t>
      </w:r>
      <w:r>
        <w:rPr>
          <w:szCs w:val="28"/>
        </w:rPr>
        <w:t>кожного</w:t>
      </w:r>
      <w:r>
        <w:rPr>
          <w:spacing w:val="1"/>
          <w:szCs w:val="28"/>
        </w:rPr>
        <w:t xml:space="preserve"> </w:t>
      </w:r>
      <w:r>
        <w:rPr>
          <w:szCs w:val="28"/>
        </w:rPr>
        <w:t>здобувача</w:t>
      </w:r>
      <w:r>
        <w:rPr>
          <w:spacing w:val="1"/>
          <w:szCs w:val="28"/>
        </w:rPr>
        <w:t xml:space="preserve"> </w:t>
      </w:r>
      <w:r>
        <w:rPr>
          <w:szCs w:val="28"/>
        </w:rPr>
        <w:t>у</w:t>
      </w:r>
      <w:r>
        <w:rPr>
          <w:spacing w:val="1"/>
          <w:szCs w:val="28"/>
        </w:rPr>
        <w:t xml:space="preserve"> </w:t>
      </w:r>
      <w:r>
        <w:rPr>
          <w:szCs w:val="28"/>
        </w:rPr>
        <w:t>навчанні,</w:t>
      </w:r>
      <w:r>
        <w:rPr>
          <w:spacing w:val="1"/>
          <w:szCs w:val="28"/>
        </w:rPr>
        <w:t xml:space="preserve"> </w:t>
      </w:r>
      <w:r>
        <w:rPr>
          <w:szCs w:val="28"/>
        </w:rPr>
        <w:t>а</w:t>
      </w:r>
      <w:r>
        <w:rPr>
          <w:spacing w:val="1"/>
          <w:szCs w:val="28"/>
        </w:rPr>
        <w:t xml:space="preserve"> </w:t>
      </w:r>
      <w:r>
        <w:rPr>
          <w:szCs w:val="28"/>
        </w:rPr>
        <w:t>визначення</w:t>
      </w:r>
      <w:r>
        <w:rPr>
          <w:spacing w:val="1"/>
          <w:szCs w:val="28"/>
        </w:rPr>
        <w:t xml:space="preserve"> </w:t>
      </w:r>
      <w:r>
        <w:rPr>
          <w:szCs w:val="28"/>
        </w:rPr>
        <w:t>особистих</w:t>
      </w:r>
      <w:r>
        <w:rPr>
          <w:spacing w:val="1"/>
          <w:szCs w:val="28"/>
        </w:rPr>
        <w:t xml:space="preserve"> </w:t>
      </w:r>
      <w:r>
        <w:rPr>
          <w:szCs w:val="28"/>
        </w:rPr>
        <w:t>результатів</w:t>
      </w:r>
      <w:r>
        <w:rPr>
          <w:spacing w:val="1"/>
          <w:szCs w:val="28"/>
        </w:rPr>
        <w:t xml:space="preserve"> </w:t>
      </w:r>
      <w:r>
        <w:rPr>
          <w:szCs w:val="28"/>
        </w:rPr>
        <w:t>здобувачів</w:t>
      </w:r>
      <w:r>
        <w:rPr>
          <w:spacing w:val="1"/>
          <w:szCs w:val="28"/>
        </w:rPr>
        <w:t xml:space="preserve"> </w:t>
      </w:r>
      <w:r>
        <w:rPr>
          <w:szCs w:val="28"/>
        </w:rPr>
        <w:t>не</w:t>
      </w:r>
      <w:r>
        <w:rPr>
          <w:spacing w:val="1"/>
          <w:szCs w:val="28"/>
        </w:rPr>
        <w:t xml:space="preserve"> </w:t>
      </w:r>
      <w:r>
        <w:rPr>
          <w:szCs w:val="28"/>
        </w:rPr>
        <w:t>передбачає</w:t>
      </w:r>
      <w:r>
        <w:rPr>
          <w:spacing w:val="1"/>
          <w:szCs w:val="28"/>
        </w:rPr>
        <w:t xml:space="preserve"> </w:t>
      </w:r>
      <w:r>
        <w:rPr>
          <w:szCs w:val="28"/>
        </w:rPr>
        <w:t>порівняння із досягненнями інших і не підлягає статистичному обліку з боку адміністративних</w:t>
      </w:r>
      <w:r>
        <w:rPr>
          <w:spacing w:val="1"/>
          <w:szCs w:val="28"/>
        </w:rPr>
        <w:t xml:space="preserve"> </w:t>
      </w:r>
      <w:r>
        <w:rPr>
          <w:szCs w:val="28"/>
        </w:rPr>
        <w:t>органів.</w:t>
      </w:r>
    </w:p>
    <w:p w14:paraId="4B070774">
      <w:pPr>
        <w:pStyle w:val="14"/>
        <w:ind w:firstLine="709"/>
        <w:rPr>
          <w:rFonts w:hint="default"/>
          <w:szCs w:val="28"/>
          <w:lang w:val="uk-UA"/>
        </w:rPr>
      </w:pPr>
      <w:r>
        <w:rPr>
          <w:szCs w:val="28"/>
        </w:rPr>
        <w:t xml:space="preserve">При виконанні обов’язкового виду роботи учителі мають </w:t>
      </w:r>
      <w:r>
        <w:rPr>
          <w:b/>
          <w:szCs w:val="28"/>
        </w:rPr>
        <w:t>розробленні критерії оцінювання</w:t>
      </w:r>
      <w:r>
        <w:rPr>
          <w:b/>
          <w:spacing w:val="1"/>
          <w:szCs w:val="28"/>
        </w:rPr>
        <w:t xml:space="preserve"> </w:t>
      </w:r>
      <w:r>
        <w:rPr>
          <w:b/>
          <w:szCs w:val="28"/>
        </w:rPr>
        <w:t xml:space="preserve">навчальних досягнень учнів, </w:t>
      </w:r>
      <w:r>
        <w:rPr>
          <w:szCs w:val="28"/>
        </w:rPr>
        <w:t>які ґрунтуються на критеріях, затверджених МОН. Інформація про</w:t>
      </w:r>
      <w:r>
        <w:rPr>
          <w:spacing w:val="1"/>
          <w:szCs w:val="28"/>
        </w:rPr>
        <w:t xml:space="preserve"> </w:t>
      </w:r>
      <w:r>
        <w:rPr>
          <w:szCs w:val="28"/>
        </w:rPr>
        <w:t>критерії оцінювання доноситься до учнів у різних формах: в усній формі, шляхом розміщення на</w:t>
      </w:r>
      <w:r>
        <w:rPr>
          <w:spacing w:val="1"/>
          <w:szCs w:val="28"/>
        </w:rPr>
        <w:t xml:space="preserve"> </w:t>
      </w:r>
      <w:r>
        <w:rPr>
          <w:szCs w:val="28"/>
        </w:rPr>
        <w:t>інформаційному стенді у класі, на шкільному сайті</w:t>
      </w:r>
      <w:r>
        <w:rPr>
          <w:rFonts w:hint="default"/>
          <w:szCs w:val="28"/>
          <w:lang w:val="uk-UA"/>
        </w:rPr>
        <w:t>.</w:t>
      </w:r>
    </w:p>
    <w:p w14:paraId="6246F563">
      <w:pPr>
        <w:pStyle w:val="14"/>
        <w:ind w:firstLine="709"/>
        <w:rPr>
          <w:szCs w:val="28"/>
        </w:rPr>
      </w:pPr>
      <w:r>
        <w:rPr>
          <w:szCs w:val="28"/>
        </w:rPr>
        <w:t>Упродовж</w:t>
      </w:r>
      <w:r>
        <w:rPr>
          <w:spacing w:val="1"/>
          <w:szCs w:val="28"/>
        </w:rPr>
        <w:t xml:space="preserve"> </w:t>
      </w:r>
      <w:r>
        <w:rPr>
          <w:szCs w:val="28"/>
        </w:rPr>
        <w:t>навчання</w:t>
      </w:r>
      <w:r>
        <w:rPr>
          <w:spacing w:val="1"/>
          <w:szCs w:val="28"/>
        </w:rPr>
        <w:t xml:space="preserve"> </w:t>
      </w:r>
      <w:r>
        <w:rPr>
          <w:szCs w:val="28"/>
        </w:rPr>
        <w:t>в</w:t>
      </w:r>
      <w:r>
        <w:rPr>
          <w:spacing w:val="1"/>
          <w:szCs w:val="28"/>
        </w:rPr>
        <w:t xml:space="preserve"> </w:t>
      </w:r>
      <w:r>
        <w:rPr>
          <w:szCs w:val="28"/>
        </w:rPr>
        <w:t>1-4</w:t>
      </w:r>
      <w:r>
        <w:rPr>
          <w:spacing w:val="1"/>
          <w:szCs w:val="28"/>
        </w:rPr>
        <w:t xml:space="preserve"> </w:t>
      </w:r>
      <w:r>
        <w:rPr>
          <w:szCs w:val="28"/>
        </w:rPr>
        <w:t>класах</w:t>
      </w:r>
      <w:r>
        <w:rPr>
          <w:spacing w:val="1"/>
          <w:szCs w:val="28"/>
        </w:rPr>
        <w:t xml:space="preserve"> </w:t>
      </w:r>
      <w:r>
        <w:rPr>
          <w:szCs w:val="28"/>
        </w:rPr>
        <w:t>здобувачі</w:t>
      </w:r>
      <w:r>
        <w:rPr>
          <w:spacing w:val="1"/>
          <w:szCs w:val="28"/>
        </w:rPr>
        <w:t xml:space="preserve"> </w:t>
      </w:r>
      <w:r>
        <w:rPr>
          <w:szCs w:val="28"/>
        </w:rPr>
        <w:t>освіти</w:t>
      </w:r>
      <w:r>
        <w:rPr>
          <w:spacing w:val="1"/>
          <w:szCs w:val="28"/>
        </w:rPr>
        <w:t xml:space="preserve"> </w:t>
      </w:r>
      <w:r>
        <w:rPr>
          <w:szCs w:val="28"/>
        </w:rPr>
        <w:t>опановують</w:t>
      </w:r>
      <w:r>
        <w:rPr>
          <w:spacing w:val="1"/>
          <w:szCs w:val="28"/>
        </w:rPr>
        <w:t xml:space="preserve"> </w:t>
      </w:r>
      <w:r>
        <w:rPr>
          <w:szCs w:val="28"/>
        </w:rPr>
        <w:t>способи</w:t>
      </w:r>
      <w:r>
        <w:rPr>
          <w:spacing w:val="1"/>
          <w:szCs w:val="28"/>
        </w:rPr>
        <w:t xml:space="preserve"> </w:t>
      </w:r>
      <w:r>
        <w:rPr>
          <w:szCs w:val="28"/>
        </w:rPr>
        <w:t>самоконтролю,</w:t>
      </w:r>
      <w:r>
        <w:rPr>
          <w:spacing w:val="1"/>
          <w:szCs w:val="28"/>
        </w:rPr>
        <w:t xml:space="preserve"> </w:t>
      </w:r>
      <w:r>
        <w:rPr>
          <w:szCs w:val="28"/>
        </w:rPr>
        <w:t>саморефлексії</w:t>
      </w:r>
      <w:r>
        <w:rPr>
          <w:spacing w:val="1"/>
          <w:szCs w:val="28"/>
        </w:rPr>
        <w:t xml:space="preserve"> </w:t>
      </w:r>
      <w:r>
        <w:rPr>
          <w:szCs w:val="28"/>
        </w:rPr>
        <w:t>і</w:t>
      </w:r>
      <w:r>
        <w:rPr>
          <w:spacing w:val="1"/>
          <w:szCs w:val="28"/>
        </w:rPr>
        <w:t xml:space="preserve"> </w:t>
      </w:r>
      <w:r>
        <w:rPr>
          <w:szCs w:val="28"/>
        </w:rPr>
        <w:t>самооцінювання,</w:t>
      </w:r>
      <w:r>
        <w:rPr>
          <w:spacing w:val="1"/>
          <w:szCs w:val="28"/>
        </w:rPr>
        <w:t xml:space="preserve"> </w:t>
      </w:r>
      <w:r>
        <w:rPr>
          <w:szCs w:val="28"/>
        </w:rPr>
        <w:t>що</w:t>
      </w:r>
      <w:r>
        <w:rPr>
          <w:spacing w:val="1"/>
          <w:szCs w:val="28"/>
        </w:rPr>
        <w:t xml:space="preserve"> </w:t>
      </w:r>
      <w:r>
        <w:rPr>
          <w:szCs w:val="28"/>
        </w:rPr>
        <w:t>сприяє</w:t>
      </w:r>
      <w:r>
        <w:rPr>
          <w:spacing w:val="1"/>
          <w:szCs w:val="28"/>
        </w:rPr>
        <w:t xml:space="preserve"> </w:t>
      </w:r>
      <w:r>
        <w:rPr>
          <w:szCs w:val="28"/>
        </w:rPr>
        <w:t>вихованню</w:t>
      </w:r>
      <w:r>
        <w:rPr>
          <w:spacing w:val="1"/>
          <w:szCs w:val="28"/>
        </w:rPr>
        <w:t xml:space="preserve"> </w:t>
      </w:r>
      <w:r>
        <w:rPr>
          <w:szCs w:val="28"/>
        </w:rPr>
        <w:t>відповідальності,</w:t>
      </w:r>
      <w:r>
        <w:rPr>
          <w:spacing w:val="1"/>
          <w:szCs w:val="28"/>
        </w:rPr>
        <w:t xml:space="preserve"> </w:t>
      </w:r>
      <w:r>
        <w:rPr>
          <w:szCs w:val="28"/>
        </w:rPr>
        <w:t>розвитку</w:t>
      </w:r>
      <w:r>
        <w:rPr>
          <w:spacing w:val="1"/>
          <w:szCs w:val="28"/>
        </w:rPr>
        <w:t xml:space="preserve"> </w:t>
      </w:r>
      <w:r>
        <w:rPr>
          <w:szCs w:val="28"/>
        </w:rPr>
        <w:t>інтересу,</w:t>
      </w:r>
      <w:r>
        <w:rPr>
          <w:spacing w:val="1"/>
          <w:szCs w:val="28"/>
        </w:rPr>
        <w:t xml:space="preserve"> </w:t>
      </w:r>
      <w:r>
        <w:rPr>
          <w:szCs w:val="28"/>
        </w:rPr>
        <w:t>своєчасному</w:t>
      </w:r>
      <w:r>
        <w:rPr>
          <w:spacing w:val="-1"/>
          <w:szCs w:val="28"/>
        </w:rPr>
        <w:t xml:space="preserve"> </w:t>
      </w:r>
      <w:r>
        <w:rPr>
          <w:szCs w:val="28"/>
        </w:rPr>
        <w:t>виявленню прогалин</w:t>
      </w:r>
      <w:r>
        <w:rPr>
          <w:spacing w:val="-1"/>
          <w:szCs w:val="28"/>
        </w:rPr>
        <w:t xml:space="preserve"> </w:t>
      </w:r>
      <w:r>
        <w:rPr>
          <w:szCs w:val="28"/>
        </w:rPr>
        <w:t>у</w:t>
      </w:r>
      <w:r>
        <w:rPr>
          <w:spacing w:val="-3"/>
          <w:szCs w:val="28"/>
        </w:rPr>
        <w:t xml:space="preserve"> </w:t>
      </w:r>
      <w:r>
        <w:rPr>
          <w:szCs w:val="28"/>
        </w:rPr>
        <w:t>знаннях,</w:t>
      </w:r>
      <w:r>
        <w:rPr>
          <w:spacing w:val="-3"/>
          <w:szCs w:val="28"/>
        </w:rPr>
        <w:t xml:space="preserve"> </w:t>
      </w:r>
      <w:r>
        <w:rPr>
          <w:szCs w:val="28"/>
        </w:rPr>
        <w:t>уміннях,</w:t>
      </w:r>
      <w:r>
        <w:rPr>
          <w:spacing w:val="-1"/>
          <w:szCs w:val="28"/>
        </w:rPr>
        <w:t xml:space="preserve"> </w:t>
      </w:r>
      <w:r>
        <w:rPr>
          <w:szCs w:val="28"/>
        </w:rPr>
        <w:t>навичках та їх</w:t>
      </w:r>
      <w:r>
        <w:rPr>
          <w:spacing w:val="-4"/>
          <w:szCs w:val="28"/>
        </w:rPr>
        <w:t xml:space="preserve"> </w:t>
      </w:r>
      <w:r>
        <w:rPr>
          <w:szCs w:val="28"/>
        </w:rPr>
        <w:t>корекції.</w:t>
      </w:r>
    </w:p>
    <w:p w14:paraId="0BA8B4A0">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Результат</w:t>
      </w:r>
      <w:r>
        <w:rPr>
          <w:rFonts w:ascii="Times New Roman" w:hAnsi="Times New Roman" w:cs="Times New Roman"/>
          <w:spacing w:val="1"/>
          <w:sz w:val="28"/>
          <w:szCs w:val="28"/>
        </w:rPr>
        <w:t xml:space="preserve"> </w:t>
      </w:r>
      <w:r>
        <w:rPr>
          <w:rFonts w:ascii="Times New Roman" w:hAnsi="Times New Roman" w:cs="Times New Roman"/>
          <w:sz w:val="28"/>
          <w:szCs w:val="28"/>
        </w:rPr>
        <w:t>оцінювання</w:t>
      </w:r>
      <w:r>
        <w:rPr>
          <w:rFonts w:ascii="Times New Roman" w:hAnsi="Times New Roman" w:cs="Times New Roman"/>
          <w:spacing w:val="1"/>
          <w:sz w:val="28"/>
          <w:szCs w:val="28"/>
        </w:rPr>
        <w:t xml:space="preserve"> </w:t>
      </w:r>
      <w:r>
        <w:rPr>
          <w:rFonts w:ascii="Times New Roman" w:hAnsi="Times New Roman" w:cs="Times New Roman"/>
          <w:sz w:val="28"/>
          <w:szCs w:val="28"/>
        </w:rPr>
        <w:t>особистісних</w:t>
      </w:r>
      <w:r>
        <w:rPr>
          <w:rFonts w:ascii="Times New Roman" w:hAnsi="Times New Roman" w:cs="Times New Roman"/>
          <w:spacing w:val="1"/>
          <w:sz w:val="28"/>
          <w:szCs w:val="28"/>
        </w:rPr>
        <w:t xml:space="preserve"> </w:t>
      </w:r>
      <w:r>
        <w:rPr>
          <w:rFonts w:ascii="Times New Roman" w:hAnsi="Times New Roman" w:cs="Times New Roman"/>
          <w:sz w:val="28"/>
          <w:szCs w:val="28"/>
        </w:rPr>
        <w:t>надбань</w:t>
      </w:r>
      <w:r>
        <w:rPr>
          <w:rFonts w:ascii="Times New Roman" w:hAnsi="Times New Roman" w:cs="Times New Roman"/>
          <w:spacing w:val="1"/>
          <w:sz w:val="28"/>
          <w:szCs w:val="28"/>
        </w:rPr>
        <w:t xml:space="preserve"> </w:t>
      </w:r>
      <w:r>
        <w:rPr>
          <w:rFonts w:ascii="Times New Roman" w:hAnsi="Times New Roman" w:cs="Times New Roman"/>
          <w:sz w:val="28"/>
          <w:szCs w:val="28"/>
        </w:rPr>
        <w:t>здобувачів</w:t>
      </w:r>
      <w:r>
        <w:rPr>
          <w:rFonts w:ascii="Times New Roman" w:hAnsi="Times New Roman" w:cs="Times New Roman"/>
          <w:spacing w:val="1"/>
          <w:sz w:val="28"/>
          <w:szCs w:val="28"/>
        </w:rPr>
        <w:t xml:space="preserve"> </w:t>
      </w:r>
      <w:r>
        <w:rPr>
          <w:rFonts w:ascii="Times New Roman" w:hAnsi="Times New Roman" w:cs="Times New Roman"/>
          <w:sz w:val="28"/>
          <w:szCs w:val="28"/>
        </w:rPr>
        <w:t>освіти</w:t>
      </w:r>
      <w:r>
        <w:rPr>
          <w:rFonts w:ascii="Times New Roman" w:hAnsi="Times New Roman" w:cs="Times New Roman"/>
          <w:spacing w:val="1"/>
          <w:sz w:val="28"/>
          <w:szCs w:val="28"/>
        </w:rPr>
        <w:t xml:space="preserve"> </w:t>
      </w:r>
      <w:r>
        <w:rPr>
          <w:rFonts w:ascii="Times New Roman" w:hAnsi="Times New Roman" w:cs="Times New Roman"/>
          <w:sz w:val="28"/>
          <w:szCs w:val="28"/>
        </w:rPr>
        <w:t>1</w:t>
      </w:r>
      <w:r>
        <w:rPr>
          <w:rFonts w:ascii="Times New Roman" w:hAnsi="Times New Roman" w:cs="Times New Roman"/>
          <w:spacing w:val="1"/>
          <w:sz w:val="28"/>
          <w:szCs w:val="28"/>
        </w:rPr>
        <w:t xml:space="preserve"> </w:t>
      </w:r>
      <w:r>
        <w:rPr>
          <w:rFonts w:ascii="Times New Roman" w:hAnsi="Times New Roman" w:cs="Times New Roman"/>
          <w:sz w:val="28"/>
          <w:szCs w:val="28"/>
        </w:rPr>
        <w:t>–</w:t>
      </w:r>
      <w:r>
        <w:rPr>
          <w:rFonts w:ascii="Times New Roman" w:hAnsi="Times New Roman" w:cs="Times New Roman"/>
          <w:spacing w:val="1"/>
          <w:sz w:val="28"/>
          <w:szCs w:val="28"/>
        </w:rPr>
        <w:t xml:space="preserve"> </w:t>
      </w:r>
      <w:r>
        <w:rPr>
          <w:rFonts w:ascii="Times New Roman" w:hAnsi="Times New Roman" w:cs="Times New Roman"/>
          <w:sz w:val="28"/>
          <w:szCs w:val="28"/>
        </w:rPr>
        <w:t>4</w:t>
      </w:r>
      <w:r>
        <w:rPr>
          <w:rFonts w:ascii="Times New Roman" w:hAnsi="Times New Roman" w:cs="Times New Roman"/>
          <w:spacing w:val="1"/>
          <w:sz w:val="28"/>
          <w:szCs w:val="28"/>
        </w:rPr>
        <w:t xml:space="preserve"> </w:t>
      </w:r>
      <w:r>
        <w:rPr>
          <w:rFonts w:ascii="Times New Roman" w:hAnsi="Times New Roman" w:cs="Times New Roman"/>
          <w:sz w:val="28"/>
          <w:szCs w:val="28"/>
        </w:rPr>
        <w:t>класів</w:t>
      </w:r>
      <w:r>
        <w:rPr>
          <w:rFonts w:ascii="Times New Roman" w:hAnsi="Times New Roman" w:cs="Times New Roman"/>
          <w:spacing w:val="1"/>
          <w:sz w:val="28"/>
          <w:szCs w:val="28"/>
        </w:rPr>
        <w:t xml:space="preserve"> </w:t>
      </w:r>
      <w:r>
        <w:rPr>
          <w:rFonts w:ascii="Times New Roman" w:hAnsi="Times New Roman" w:cs="Times New Roman"/>
          <w:sz w:val="28"/>
          <w:szCs w:val="28"/>
        </w:rPr>
        <w:t>виражається</w:t>
      </w:r>
      <w:r>
        <w:rPr>
          <w:rFonts w:ascii="Times New Roman" w:hAnsi="Times New Roman" w:cs="Times New Roman"/>
          <w:spacing w:val="-57"/>
          <w:sz w:val="28"/>
          <w:szCs w:val="28"/>
        </w:rPr>
        <w:t xml:space="preserve"> </w:t>
      </w:r>
      <w:r>
        <w:rPr>
          <w:rFonts w:ascii="Times New Roman" w:hAnsi="Times New Roman" w:cs="Times New Roman"/>
          <w:sz w:val="28"/>
          <w:szCs w:val="28"/>
        </w:rPr>
        <w:t>вербальною</w:t>
      </w:r>
      <w:r>
        <w:rPr>
          <w:rFonts w:ascii="Times New Roman" w:hAnsi="Times New Roman" w:cs="Times New Roman"/>
          <w:spacing w:val="1"/>
          <w:sz w:val="28"/>
          <w:szCs w:val="28"/>
        </w:rPr>
        <w:t xml:space="preserve"> </w:t>
      </w:r>
      <w:r>
        <w:rPr>
          <w:rFonts w:ascii="Times New Roman" w:hAnsi="Times New Roman" w:cs="Times New Roman"/>
          <w:sz w:val="28"/>
          <w:szCs w:val="28"/>
        </w:rPr>
        <w:t>оцінкою,</w:t>
      </w:r>
      <w:r>
        <w:rPr>
          <w:rFonts w:ascii="Times New Roman" w:hAnsi="Times New Roman" w:cs="Times New Roman"/>
          <w:spacing w:val="1"/>
          <w:sz w:val="28"/>
          <w:szCs w:val="28"/>
        </w:rPr>
        <w:t xml:space="preserve"> </w:t>
      </w:r>
      <w:r>
        <w:rPr>
          <w:rFonts w:ascii="Times New Roman" w:hAnsi="Times New Roman" w:cs="Times New Roman"/>
          <w:sz w:val="28"/>
          <w:szCs w:val="28"/>
        </w:rPr>
        <w:t>а</w:t>
      </w:r>
      <w:r>
        <w:rPr>
          <w:rFonts w:ascii="Times New Roman" w:hAnsi="Times New Roman" w:cs="Times New Roman"/>
          <w:spacing w:val="1"/>
          <w:sz w:val="28"/>
          <w:szCs w:val="28"/>
        </w:rPr>
        <w:t xml:space="preserve"> </w:t>
      </w:r>
      <w:r>
        <w:rPr>
          <w:rFonts w:ascii="Times New Roman" w:hAnsi="Times New Roman" w:cs="Times New Roman"/>
          <w:sz w:val="28"/>
          <w:szCs w:val="28"/>
        </w:rPr>
        <w:t>об’єктивних</w:t>
      </w:r>
      <w:r>
        <w:rPr>
          <w:rFonts w:ascii="Times New Roman" w:hAnsi="Times New Roman" w:cs="Times New Roman"/>
          <w:spacing w:val="1"/>
          <w:sz w:val="28"/>
          <w:szCs w:val="28"/>
        </w:rPr>
        <w:t xml:space="preserve"> </w:t>
      </w:r>
      <w:r>
        <w:rPr>
          <w:rFonts w:ascii="Times New Roman" w:hAnsi="Times New Roman" w:cs="Times New Roman"/>
          <w:sz w:val="28"/>
          <w:szCs w:val="28"/>
        </w:rPr>
        <w:t>результатів</w:t>
      </w:r>
      <w:r>
        <w:rPr>
          <w:rFonts w:ascii="Times New Roman" w:hAnsi="Times New Roman" w:cs="Times New Roman"/>
          <w:spacing w:val="1"/>
          <w:sz w:val="28"/>
          <w:szCs w:val="28"/>
        </w:rPr>
        <w:t xml:space="preserve"> </w:t>
      </w:r>
      <w:r>
        <w:rPr>
          <w:rFonts w:ascii="Times New Roman" w:hAnsi="Times New Roman" w:cs="Times New Roman"/>
          <w:sz w:val="28"/>
          <w:szCs w:val="28"/>
        </w:rPr>
        <w:t>навчання</w:t>
      </w:r>
      <w:r>
        <w:rPr>
          <w:rFonts w:ascii="Times New Roman" w:hAnsi="Times New Roman" w:cs="Times New Roman"/>
          <w:spacing w:val="1"/>
          <w:sz w:val="28"/>
          <w:szCs w:val="28"/>
        </w:rPr>
        <w:t xml:space="preserve"> </w:t>
      </w:r>
      <w:r>
        <w:rPr>
          <w:rFonts w:ascii="Times New Roman" w:hAnsi="Times New Roman" w:cs="Times New Roman"/>
          <w:sz w:val="28"/>
          <w:szCs w:val="28"/>
        </w:rPr>
        <w:t>здобувачів</w:t>
      </w:r>
      <w:r>
        <w:rPr>
          <w:rFonts w:ascii="Times New Roman" w:hAnsi="Times New Roman" w:cs="Times New Roman"/>
          <w:spacing w:val="1"/>
          <w:sz w:val="28"/>
          <w:szCs w:val="28"/>
        </w:rPr>
        <w:t xml:space="preserve"> </w:t>
      </w:r>
      <w:r>
        <w:rPr>
          <w:rFonts w:ascii="Times New Roman" w:hAnsi="Times New Roman" w:cs="Times New Roman"/>
          <w:sz w:val="28"/>
          <w:szCs w:val="28"/>
        </w:rPr>
        <w:t>освіти</w:t>
      </w:r>
      <w:r>
        <w:rPr>
          <w:rFonts w:ascii="Times New Roman" w:hAnsi="Times New Roman" w:cs="Times New Roman"/>
          <w:spacing w:val="1"/>
          <w:sz w:val="28"/>
          <w:szCs w:val="28"/>
        </w:rPr>
        <w:t xml:space="preserve"> </w:t>
      </w:r>
      <w:r>
        <w:rPr>
          <w:rFonts w:ascii="Times New Roman" w:hAnsi="Times New Roman" w:cs="Times New Roman"/>
          <w:b/>
          <w:sz w:val="28"/>
          <w:szCs w:val="28"/>
        </w:rPr>
        <w:t>у</w:t>
      </w:r>
      <w:r>
        <w:rPr>
          <w:rFonts w:ascii="Times New Roman" w:hAnsi="Times New Roman" w:cs="Times New Roman"/>
          <w:b/>
          <w:spacing w:val="1"/>
          <w:sz w:val="28"/>
          <w:szCs w:val="28"/>
        </w:rPr>
        <w:t xml:space="preserve"> </w:t>
      </w:r>
      <w:r>
        <w:rPr>
          <w:rFonts w:ascii="Times New Roman" w:hAnsi="Times New Roman" w:cs="Times New Roman"/>
          <w:b/>
          <w:sz w:val="28"/>
          <w:szCs w:val="28"/>
        </w:rPr>
        <w:t>1-2</w:t>
      </w:r>
      <w:r>
        <w:rPr>
          <w:rFonts w:ascii="Times New Roman" w:hAnsi="Times New Roman" w:cs="Times New Roman"/>
          <w:b/>
          <w:spacing w:val="1"/>
          <w:sz w:val="28"/>
          <w:szCs w:val="28"/>
        </w:rPr>
        <w:t xml:space="preserve"> </w:t>
      </w:r>
      <w:r>
        <w:rPr>
          <w:rFonts w:ascii="Times New Roman" w:hAnsi="Times New Roman" w:cs="Times New Roman"/>
          <w:b/>
          <w:sz w:val="28"/>
          <w:szCs w:val="28"/>
        </w:rPr>
        <w:t>класах</w:t>
      </w:r>
      <w:r>
        <w:rPr>
          <w:rFonts w:ascii="Times New Roman" w:hAnsi="Times New Roman" w:cs="Times New Roman"/>
          <w:b/>
          <w:spacing w:val="1"/>
          <w:sz w:val="28"/>
          <w:szCs w:val="28"/>
        </w:rPr>
        <w:t xml:space="preserve"> </w:t>
      </w:r>
      <w:r>
        <w:rPr>
          <w:rFonts w:ascii="Times New Roman" w:hAnsi="Times New Roman" w:cs="Times New Roman"/>
          <w:b/>
          <w:sz w:val="28"/>
          <w:szCs w:val="28"/>
        </w:rPr>
        <w:t>–</w:t>
      </w:r>
      <w:r>
        <w:rPr>
          <w:rFonts w:ascii="Times New Roman" w:hAnsi="Times New Roman" w:cs="Times New Roman"/>
          <w:b/>
          <w:spacing w:val="1"/>
          <w:sz w:val="28"/>
          <w:szCs w:val="28"/>
        </w:rPr>
        <w:t xml:space="preserve"> </w:t>
      </w:r>
      <w:r>
        <w:rPr>
          <w:rFonts w:ascii="Times New Roman" w:hAnsi="Times New Roman" w:cs="Times New Roman"/>
          <w:b/>
          <w:sz w:val="28"/>
          <w:szCs w:val="28"/>
        </w:rPr>
        <w:t>вербальною</w:t>
      </w:r>
      <w:r>
        <w:rPr>
          <w:rFonts w:ascii="Times New Roman" w:hAnsi="Times New Roman" w:cs="Times New Roman"/>
          <w:b/>
          <w:spacing w:val="37"/>
          <w:sz w:val="28"/>
          <w:szCs w:val="28"/>
        </w:rPr>
        <w:t xml:space="preserve"> </w:t>
      </w:r>
      <w:r>
        <w:rPr>
          <w:rFonts w:ascii="Times New Roman" w:hAnsi="Times New Roman" w:cs="Times New Roman"/>
          <w:b/>
          <w:sz w:val="28"/>
          <w:szCs w:val="28"/>
        </w:rPr>
        <w:t>оцінкою,</w:t>
      </w:r>
      <w:r>
        <w:rPr>
          <w:rFonts w:ascii="Times New Roman" w:hAnsi="Times New Roman" w:cs="Times New Roman"/>
          <w:b/>
          <w:spacing w:val="38"/>
          <w:sz w:val="28"/>
          <w:szCs w:val="28"/>
        </w:rPr>
        <w:t xml:space="preserve"> </w:t>
      </w:r>
      <w:r>
        <w:rPr>
          <w:rFonts w:ascii="Times New Roman" w:hAnsi="Times New Roman" w:cs="Times New Roman"/>
          <w:b/>
          <w:sz w:val="28"/>
          <w:szCs w:val="28"/>
        </w:rPr>
        <w:t>у</w:t>
      </w:r>
      <w:r>
        <w:rPr>
          <w:rFonts w:ascii="Times New Roman" w:hAnsi="Times New Roman" w:cs="Times New Roman"/>
          <w:b/>
          <w:spacing w:val="38"/>
          <w:sz w:val="28"/>
          <w:szCs w:val="28"/>
        </w:rPr>
        <w:t xml:space="preserve"> </w:t>
      </w:r>
      <w:r>
        <w:rPr>
          <w:rFonts w:ascii="Times New Roman" w:hAnsi="Times New Roman" w:cs="Times New Roman"/>
          <w:b/>
          <w:sz w:val="28"/>
          <w:szCs w:val="28"/>
        </w:rPr>
        <w:t>3-4</w:t>
      </w:r>
      <w:r>
        <w:rPr>
          <w:rFonts w:ascii="Times New Roman" w:hAnsi="Times New Roman" w:cs="Times New Roman"/>
          <w:b/>
          <w:spacing w:val="39"/>
          <w:sz w:val="28"/>
          <w:szCs w:val="28"/>
        </w:rPr>
        <w:t xml:space="preserve"> </w:t>
      </w:r>
      <w:r>
        <w:rPr>
          <w:rFonts w:ascii="Times New Roman" w:hAnsi="Times New Roman" w:cs="Times New Roman"/>
          <w:b/>
          <w:sz w:val="28"/>
          <w:szCs w:val="28"/>
        </w:rPr>
        <w:t>класах</w:t>
      </w:r>
      <w:r>
        <w:rPr>
          <w:rFonts w:ascii="Times New Roman" w:hAnsi="Times New Roman" w:cs="Times New Roman"/>
          <w:b/>
          <w:spacing w:val="39"/>
          <w:sz w:val="28"/>
          <w:szCs w:val="28"/>
        </w:rPr>
        <w:t xml:space="preserve"> </w:t>
      </w:r>
      <w:r>
        <w:rPr>
          <w:rFonts w:ascii="Times New Roman" w:hAnsi="Times New Roman" w:cs="Times New Roman"/>
          <w:b/>
          <w:sz w:val="28"/>
          <w:szCs w:val="28"/>
        </w:rPr>
        <w:t>–</w:t>
      </w:r>
      <w:r>
        <w:rPr>
          <w:rFonts w:ascii="Times New Roman" w:hAnsi="Times New Roman" w:cs="Times New Roman"/>
          <w:b/>
          <w:spacing w:val="38"/>
          <w:sz w:val="28"/>
          <w:szCs w:val="28"/>
        </w:rPr>
        <w:t xml:space="preserve"> </w:t>
      </w:r>
      <w:r>
        <w:rPr>
          <w:rFonts w:ascii="Times New Roman" w:hAnsi="Times New Roman" w:cs="Times New Roman"/>
          <w:b/>
          <w:sz w:val="28"/>
          <w:szCs w:val="28"/>
        </w:rPr>
        <w:t>рівневою</w:t>
      </w:r>
      <w:r>
        <w:rPr>
          <w:rFonts w:ascii="Times New Roman" w:hAnsi="Times New Roman" w:cs="Times New Roman"/>
          <w:b/>
          <w:spacing w:val="38"/>
          <w:sz w:val="28"/>
          <w:szCs w:val="28"/>
        </w:rPr>
        <w:t xml:space="preserve"> </w:t>
      </w:r>
      <w:r>
        <w:rPr>
          <w:rFonts w:ascii="Times New Roman" w:hAnsi="Times New Roman" w:cs="Times New Roman"/>
          <w:b/>
          <w:sz w:val="28"/>
          <w:szCs w:val="28"/>
        </w:rPr>
        <w:t>оцінкою</w:t>
      </w:r>
      <w:r>
        <w:rPr>
          <w:rFonts w:ascii="Times New Roman" w:hAnsi="Times New Roman" w:cs="Times New Roman"/>
          <w:b/>
          <w:spacing w:val="39"/>
          <w:sz w:val="28"/>
          <w:szCs w:val="28"/>
        </w:rPr>
        <w:t xml:space="preserve"> </w:t>
      </w:r>
      <w:r>
        <w:rPr>
          <w:rFonts w:ascii="Times New Roman" w:hAnsi="Times New Roman" w:cs="Times New Roman"/>
          <w:sz w:val="28"/>
          <w:szCs w:val="28"/>
        </w:rPr>
        <w:t>на</w:t>
      </w:r>
      <w:r>
        <w:rPr>
          <w:rFonts w:ascii="Times New Roman" w:hAnsi="Times New Roman" w:cs="Times New Roman"/>
          <w:spacing w:val="35"/>
          <w:sz w:val="28"/>
          <w:szCs w:val="28"/>
        </w:rPr>
        <w:t xml:space="preserve"> </w:t>
      </w:r>
      <w:r>
        <w:rPr>
          <w:rFonts w:ascii="Times New Roman" w:hAnsi="Times New Roman" w:cs="Times New Roman"/>
          <w:sz w:val="28"/>
          <w:szCs w:val="28"/>
        </w:rPr>
        <w:t>підставі</w:t>
      </w:r>
      <w:r>
        <w:rPr>
          <w:rFonts w:ascii="Times New Roman" w:hAnsi="Times New Roman" w:cs="Times New Roman"/>
          <w:spacing w:val="39"/>
          <w:sz w:val="28"/>
          <w:szCs w:val="28"/>
        </w:rPr>
        <w:t xml:space="preserve"> </w:t>
      </w:r>
      <w:r>
        <w:rPr>
          <w:rFonts w:ascii="Times New Roman" w:hAnsi="Times New Roman" w:cs="Times New Roman"/>
          <w:sz w:val="28"/>
          <w:szCs w:val="28"/>
        </w:rPr>
        <w:t>рішення</w:t>
      </w:r>
      <w:r>
        <w:rPr>
          <w:rFonts w:ascii="Times New Roman" w:hAnsi="Times New Roman" w:cs="Times New Roman"/>
          <w:spacing w:val="38"/>
          <w:sz w:val="28"/>
          <w:szCs w:val="28"/>
        </w:rPr>
        <w:t xml:space="preserve"> </w:t>
      </w:r>
      <w:r>
        <w:rPr>
          <w:rFonts w:ascii="Times New Roman" w:hAnsi="Times New Roman" w:cs="Times New Roman"/>
          <w:sz w:val="28"/>
          <w:szCs w:val="28"/>
        </w:rPr>
        <w:t>педагогічної</w:t>
      </w:r>
      <w:r>
        <w:rPr>
          <w:rFonts w:ascii="Times New Roman" w:hAnsi="Times New Roman" w:cs="Times New Roman"/>
          <w:spacing w:val="39"/>
          <w:sz w:val="28"/>
          <w:szCs w:val="28"/>
        </w:rPr>
        <w:t xml:space="preserve"> </w:t>
      </w:r>
      <w:r>
        <w:rPr>
          <w:rFonts w:ascii="Times New Roman" w:hAnsi="Times New Roman" w:cs="Times New Roman"/>
          <w:sz w:val="28"/>
          <w:szCs w:val="28"/>
        </w:rPr>
        <w:t>ради (протокол</w:t>
      </w:r>
      <w:r>
        <w:rPr>
          <w:rFonts w:ascii="Times New Roman" w:hAnsi="Times New Roman" w:cs="Times New Roman"/>
          <w:spacing w:val="-2"/>
          <w:sz w:val="28"/>
          <w:szCs w:val="28"/>
        </w:rPr>
        <w:t xml:space="preserve"> </w:t>
      </w:r>
      <w:r>
        <w:rPr>
          <w:rFonts w:ascii="Times New Roman" w:hAnsi="Times New Roman" w:cs="Times New Roman"/>
          <w:sz w:val="28"/>
          <w:szCs w:val="28"/>
        </w:rPr>
        <w:t>від</w:t>
      </w:r>
      <w:r>
        <w:rPr>
          <w:rFonts w:ascii="Times New Roman" w:hAnsi="Times New Roman" w:cs="Times New Roman"/>
          <w:spacing w:val="-3"/>
          <w:sz w:val="28"/>
          <w:szCs w:val="28"/>
        </w:rPr>
        <w:t xml:space="preserve"> </w:t>
      </w:r>
      <w:r>
        <w:rPr>
          <w:rFonts w:ascii="Times New Roman" w:hAnsi="Times New Roman" w:cs="Times New Roman"/>
          <w:color w:val="000000" w:themeColor="text1"/>
          <w:sz w:val="28"/>
          <w:szCs w:val="28"/>
        </w:rPr>
        <w:t>3</w:t>
      </w:r>
      <w:r>
        <w:rPr>
          <w:rFonts w:hint="default" w:ascii="Times New Roman" w:hAnsi="Times New Roman" w:cs="Times New Roman"/>
          <w:color w:val="000000" w:themeColor="text1"/>
          <w:sz w:val="28"/>
          <w:szCs w:val="28"/>
          <w:lang w:val="uk-UA"/>
        </w:rPr>
        <w:t>0</w:t>
      </w:r>
      <w:r>
        <w:rPr>
          <w:rFonts w:ascii="Times New Roman" w:hAnsi="Times New Roman" w:cs="Times New Roman"/>
          <w:color w:val="000000" w:themeColor="text1"/>
          <w:sz w:val="28"/>
          <w:szCs w:val="28"/>
        </w:rPr>
        <w:t>.08.2024</w:t>
      </w:r>
      <w:r>
        <w:rPr>
          <w:rFonts w:hint="default" w:ascii="Times New Roman" w:hAnsi="Times New Roman" w:cs="Times New Roman"/>
          <w:color w:val="000000" w:themeColor="text1"/>
          <w:sz w:val="28"/>
          <w:szCs w:val="28"/>
          <w:lang w:val="uk-UA"/>
        </w:rPr>
        <w:t xml:space="preserve"> р.</w:t>
      </w:r>
      <w:r>
        <w:rPr>
          <w:rFonts w:ascii="Times New Roman" w:hAnsi="Times New Roman" w:cs="Times New Roman"/>
          <w:color w:val="000000" w:themeColor="text1"/>
          <w:spacing w:val="-2"/>
          <w:sz w:val="28"/>
          <w:szCs w:val="28"/>
        </w:rPr>
        <w:t xml:space="preserve"> </w:t>
      </w:r>
      <w:r>
        <w:rPr>
          <w:rFonts w:ascii="Times New Roman" w:hAnsi="Times New Roman" w:cs="Times New Roman"/>
          <w:color w:val="000000" w:themeColor="text1"/>
          <w:sz w:val="28"/>
          <w:szCs w:val="28"/>
        </w:rPr>
        <w:t>№</w:t>
      </w:r>
      <w:r>
        <w:rPr>
          <w:rFonts w:hint="default" w:ascii="Times New Roman" w:hAnsi="Times New Roman" w:cs="Times New Roman"/>
          <w:color w:val="000000" w:themeColor="text1"/>
          <w:sz w:val="28"/>
          <w:szCs w:val="28"/>
          <w:lang w:val="uk-UA"/>
        </w:rPr>
        <w:t>8</w:t>
      </w:r>
      <w:r>
        <w:rPr>
          <w:rFonts w:ascii="Times New Roman" w:hAnsi="Times New Roman" w:cs="Times New Roman"/>
          <w:color w:val="000000" w:themeColor="text1"/>
          <w:sz w:val="28"/>
          <w:szCs w:val="28"/>
        </w:rPr>
        <w:t>).</w:t>
      </w:r>
    </w:p>
    <w:p w14:paraId="0373CAB5">
      <w:pPr>
        <w:pStyle w:val="14"/>
        <w:ind w:firstLine="709"/>
        <w:rPr>
          <w:szCs w:val="28"/>
        </w:rPr>
      </w:pPr>
      <w:r>
        <w:rPr>
          <w:szCs w:val="28"/>
        </w:rPr>
        <w:t>Формулювання оцінювальних суджень, визначення рівня результату навчання здійснюється</w:t>
      </w:r>
      <w:r>
        <w:rPr>
          <w:spacing w:val="1"/>
          <w:szCs w:val="28"/>
        </w:rPr>
        <w:t xml:space="preserve"> </w:t>
      </w:r>
      <w:r>
        <w:rPr>
          <w:szCs w:val="28"/>
        </w:rPr>
        <w:t>на основі Орієнтовної рамки оцінювання результатів навчання здобувачів освіти початкової освіти</w:t>
      </w:r>
      <w:r>
        <w:rPr>
          <w:spacing w:val="1"/>
          <w:szCs w:val="28"/>
        </w:rPr>
        <w:t xml:space="preserve"> </w:t>
      </w:r>
      <w:r>
        <w:rPr>
          <w:szCs w:val="28"/>
        </w:rPr>
        <w:t>(додаток</w:t>
      </w:r>
      <w:r>
        <w:rPr>
          <w:spacing w:val="1"/>
          <w:szCs w:val="28"/>
        </w:rPr>
        <w:t xml:space="preserve"> </w:t>
      </w:r>
      <w:r>
        <w:rPr>
          <w:szCs w:val="28"/>
        </w:rPr>
        <w:t>1</w:t>
      </w:r>
      <w:r>
        <w:rPr>
          <w:spacing w:val="1"/>
          <w:szCs w:val="28"/>
        </w:rPr>
        <w:t xml:space="preserve"> </w:t>
      </w:r>
      <w:r>
        <w:rPr>
          <w:szCs w:val="28"/>
        </w:rPr>
        <w:t>наказу</w:t>
      </w:r>
      <w:r>
        <w:rPr>
          <w:spacing w:val="1"/>
          <w:szCs w:val="28"/>
        </w:rPr>
        <w:t xml:space="preserve"> </w:t>
      </w:r>
      <w:r>
        <w:rPr>
          <w:szCs w:val="28"/>
        </w:rPr>
        <w:t>МОН</w:t>
      </w:r>
      <w:r>
        <w:rPr>
          <w:spacing w:val="1"/>
          <w:szCs w:val="28"/>
        </w:rPr>
        <w:t xml:space="preserve"> </w:t>
      </w:r>
      <w:r>
        <w:rPr>
          <w:szCs w:val="28"/>
        </w:rPr>
        <w:t>України</w:t>
      </w:r>
      <w:r>
        <w:rPr>
          <w:spacing w:val="1"/>
          <w:szCs w:val="28"/>
        </w:rPr>
        <w:t xml:space="preserve"> </w:t>
      </w:r>
      <w:r>
        <w:rPr>
          <w:szCs w:val="28"/>
        </w:rPr>
        <w:t>від</w:t>
      </w:r>
      <w:r>
        <w:rPr>
          <w:spacing w:val="1"/>
          <w:szCs w:val="28"/>
        </w:rPr>
        <w:t xml:space="preserve"> </w:t>
      </w:r>
      <w:r>
        <w:rPr>
          <w:szCs w:val="28"/>
        </w:rPr>
        <w:t>13.07.2021</w:t>
      </w:r>
      <w:r>
        <w:rPr>
          <w:spacing w:val="1"/>
          <w:szCs w:val="28"/>
        </w:rPr>
        <w:t xml:space="preserve"> </w:t>
      </w:r>
      <w:r>
        <w:rPr>
          <w:szCs w:val="28"/>
        </w:rPr>
        <w:t>№</w:t>
      </w:r>
      <w:r>
        <w:rPr>
          <w:spacing w:val="1"/>
          <w:szCs w:val="28"/>
        </w:rPr>
        <w:t xml:space="preserve"> </w:t>
      </w:r>
      <w:r>
        <w:rPr>
          <w:szCs w:val="28"/>
        </w:rPr>
        <w:t>813).</w:t>
      </w:r>
      <w:r>
        <w:rPr>
          <w:spacing w:val="1"/>
          <w:szCs w:val="28"/>
        </w:rPr>
        <w:t xml:space="preserve"> </w:t>
      </w:r>
      <w:r>
        <w:rPr>
          <w:szCs w:val="28"/>
        </w:rPr>
        <w:t>Особливості</w:t>
      </w:r>
      <w:r>
        <w:rPr>
          <w:spacing w:val="1"/>
          <w:szCs w:val="28"/>
        </w:rPr>
        <w:t xml:space="preserve"> </w:t>
      </w:r>
      <w:r>
        <w:rPr>
          <w:szCs w:val="28"/>
        </w:rPr>
        <w:t>організації</w:t>
      </w:r>
      <w:r>
        <w:rPr>
          <w:spacing w:val="1"/>
          <w:szCs w:val="28"/>
        </w:rPr>
        <w:t xml:space="preserve"> </w:t>
      </w:r>
      <w:r>
        <w:rPr>
          <w:szCs w:val="28"/>
        </w:rPr>
        <w:t>оцінювання</w:t>
      </w:r>
      <w:r>
        <w:rPr>
          <w:spacing w:val="1"/>
          <w:szCs w:val="28"/>
        </w:rPr>
        <w:t xml:space="preserve"> </w:t>
      </w:r>
      <w:r>
        <w:rPr>
          <w:szCs w:val="28"/>
        </w:rPr>
        <w:t>в</w:t>
      </w:r>
      <w:r>
        <w:rPr>
          <w:spacing w:val="-57"/>
          <w:szCs w:val="28"/>
        </w:rPr>
        <w:t xml:space="preserve"> </w:t>
      </w:r>
      <w:r>
        <w:rPr>
          <w:szCs w:val="28"/>
        </w:rPr>
        <w:t>певному класі можуть ініціюватися вчителем і бути затвердженими на засіданні педагогічної ради</w:t>
      </w:r>
      <w:r>
        <w:rPr>
          <w:spacing w:val="1"/>
          <w:szCs w:val="28"/>
        </w:rPr>
        <w:t xml:space="preserve"> </w:t>
      </w:r>
      <w:r>
        <w:rPr>
          <w:szCs w:val="28"/>
        </w:rPr>
        <w:t>закладу</w:t>
      </w:r>
      <w:r>
        <w:rPr>
          <w:spacing w:val="-1"/>
          <w:szCs w:val="28"/>
        </w:rPr>
        <w:t xml:space="preserve"> </w:t>
      </w:r>
      <w:r>
        <w:rPr>
          <w:szCs w:val="28"/>
        </w:rPr>
        <w:t>освіти.</w:t>
      </w:r>
    </w:p>
    <w:p w14:paraId="7E1DFA42">
      <w:pPr>
        <w:pStyle w:val="14"/>
        <w:ind w:firstLine="709"/>
        <w:rPr>
          <w:szCs w:val="28"/>
        </w:rPr>
      </w:pPr>
      <w:r>
        <w:rPr>
          <w:b/>
          <w:szCs w:val="28"/>
        </w:rPr>
        <w:t>Формувальне</w:t>
      </w:r>
      <w:r>
        <w:rPr>
          <w:b/>
          <w:spacing w:val="1"/>
          <w:szCs w:val="28"/>
        </w:rPr>
        <w:t xml:space="preserve"> </w:t>
      </w:r>
      <w:r>
        <w:rPr>
          <w:b/>
          <w:szCs w:val="28"/>
        </w:rPr>
        <w:t>оцінювання</w:t>
      </w:r>
      <w:r>
        <w:rPr>
          <w:b/>
          <w:spacing w:val="1"/>
          <w:szCs w:val="28"/>
        </w:rPr>
        <w:t xml:space="preserve"> </w:t>
      </w:r>
      <w:r>
        <w:rPr>
          <w:szCs w:val="28"/>
        </w:rPr>
        <w:t>розпочинається</w:t>
      </w:r>
      <w:r>
        <w:rPr>
          <w:spacing w:val="1"/>
          <w:szCs w:val="28"/>
        </w:rPr>
        <w:t xml:space="preserve"> </w:t>
      </w:r>
      <w:r>
        <w:rPr>
          <w:szCs w:val="28"/>
        </w:rPr>
        <w:t>з</w:t>
      </w:r>
      <w:r>
        <w:rPr>
          <w:spacing w:val="1"/>
          <w:szCs w:val="28"/>
        </w:rPr>
        <w:t xml:space="preserve"> </w:t>
      </w:r>
      <w:r>
        <w:rPr>
          <w:szCs w:val="28"/>
        </w:rPr>
        <w:t>перших</w:t>
      </w:r>
      <w:r>
        <w:rPr>
          <w:spacing w:val="1"/>
          <w:szCs w:val="28"/>
        </w:rPr>
        <w:t xml:space="preserve"> </w:t>
      </w:r>
      <w:r>
        <w:rPr>
          <w:szCs w:val="28"/>
        </w:rPr>
        <w:t>днів</w:t>
      </w:r>
      <w:r>
        <w:rPr>
          <w:spacing w:val="1"/>
          <w:szCs w:val="28"/>
        </w:rPr>
        <w:t xml:space="preserve"> </w:t>
      </w:r>
      <w:r>
        <w:rPr>
          <w:szCs w:val="28"/>
        </w:rPr>
        <w:t>навчання</w:t>
      </w:r>
      <w:r>
        <w:rPr>
          <w:spacing w:val="1"/>
          <w:szCs w:val="28"/>
        </w:rPr>
        <w:t xml:space="preserve"> </w:t>
      </w:r>
      <w:r>
        <w:rPr>
          <w:szCs w:val="28"/>
        </w:rPr>
        <w:t>у</w:t>
      </w:r>
      <w:r>
        <w:rPr>
          <w:spacing w:val="1"/>
          <w:szCs w:val="28"/>
        </w:rPr>
        <w:t xml:space="preserve"> </w:t>
      </w:r>
      <w:r>
        <w:rPr>
          <w:spacing w:val="1"/>
          <w:szCs w:val="28"/>
          <w:lang w:val="uk-UA"/>
        </w:rPr>
        <w:t>ліцеї</w:t>
      </w:r>
      <w:r>
        <w:rPr>
          <w:spacing w:val="1"/>
          <w:szCs w:val="28"/>
        </w:rPr>
        <w:t xml:space="preserve"> </w:t>
      </w:r>
      <w:r>
        <w:rPr>
          <w:szCs w:val="28"/>
        </w:rPr>
        <w:t>і</w:t>
      </w:r>
      <w:r>
        <w:rPr>
          <w:spacing w:val="1"/>
          <w:szCs w:val="28"/>
        </w:rPr>
        <w:t xml:space="preserve"> </w:t>
      </w:r>
      <w:r>
        <w:rPr>
          <w:szCs w:val="28"/>
        </w:rPr>
        <w:t>триває</w:t>
      </w:r>
      <w:r>
        <w:rPr>
          <w:spacing w:val="1"/>
          <w:szCs w:val="28"/>
        </w:rPr>
        <w:t xml:space="preserve"> </w:t>
      </w:r>
      <w:r>
        <w:rPr>
          <w:szCs w:val="28"/>
        </w:rPr>
        <w:t>постійно,</w:t>
      </w:r>
      <w:r>
        <w:rPr>
          <w:spacing w:val="1"/>
          <w:szCs w:val="28"/>
        </w:rPr>
        <w:t xml:space="preserve"> </w:t>
      </w:r>
      <w:r>
        <w:rPr>
          <w:szCs w:val="28"/>
        </w:rPr>
        <w:t>має</w:t>
      </w:r>
      <w:r>
        <w:rPr>
          <w:spacing w:val="1"/>
          <w:szCs w:val="28"/>
        </w:rPr>
        <w:t xml:space="preserve"> </w:t>
      </w:r>
      <w:r>
        <w:rPr>
          <w:szCs w:val="28"/>
        </w:rPr>
        <w:t>на</w:t>
      </w:r>
      <w:r>
        <w:rPr>
          <w:spacing w:val="1"/>
          <w:szCs w:val="28"/>
        </w:rPr>
        <w:t xml:space="preserve"> </w:t>
      </w:r>
      <w:r>
        <w:rPr>
          <w:szCs w:val="28"/>
        </w:rPr>
        <w:t>меті:</w:t>
      </w:r>
      <w:r>
        <w:rPr>
          <w:spacing w:val="1"/>
          <w:szCs w:val="28"/>
        </w:rPr>
        <w:t xml:space="preserve"> </w:t>
      </w:r>
      <w:r>
        <w:rPr>
          <w:szCs w:val="28"/>
        </w:rPr>
        <w:t>підтримати</w:t>
      </w:r>
      <w:r>
        <w:rPr>
          <w:spacing w:val="1"/>
          <w:szCs w:val="28"/>
        </w:rPr>
        <w:t xml:space="preserve"> </w:t>
      </w:r>
      <w:r>
        <w:rPr>
          <w:szCs w:val="28"/>
        </w:rPr>
        <w:t>навчальний</w:t>
      </w:r>
      <w:r>
        <w:rPr>
          <w:spacing w:val="1"/>
          <w:szCs w:val="28"/>
        </w:rPr>
        <w:t xml:space="preserve"> </w:t>
      </w:r>
      <w:r>
        <w:rPr>
          <w:szCs w:val="28"/>
        </w:rPr>
        <w:t>розвиток</w:t>
      </w:r>
      <w:r>
        <w:rPr>
          <w:spacing w:val="1"/>
          <w:szCs w:val="28"/>
        </w:rPr>
        <w:t xml:space="preserve"> </w:t>
      </w:r>
      <w:r>
        <w:rPr>
          <w:szCs w:val="28"/>
        </w:rPr>
        <w:t>дітей;</w:t>
      </w:r>
      <w:r>
        <w:rPr>
          <w:spacing w:val="1"/>
          <w:szCs w:val="28"/>
        </w:rPr>
        <w:t xml:space="preserve"> </w:t>
      </w:r>
      <w:r>
        <w:rPr>
          <w:szCs w:val="28"/>
        </w:rPr>
        <w:t>вибудовувати</w:t>
      </w:r>
      <w:r>
        <w:rPr>
          <w:spacing w:val="1"/>
          <w:szCs w:val="28"/>
        </w:rPr>
        <w:t xml:space="preserve"> </w:t>
      </w:r>
      <w:r>
        <w:rPr>
          <w:szCs w:val="28"/>
        </w:rPr>
        <w:t>індивідуальну</w:t>
      </w:r>
      <w:r>
        <w:rPr>
          <w:spacing w:val="1"/>
          <w:szCs w:val="28"/>
        </w:rPr>
        <w:t xml:space="preserve"> </w:t>
      </w:r>
      <w:r>
        <w:rPr>
          <w:szCs w:val="28"/>
        </w:rPr>
        <w:t>траєкторію їхнього розвитку; діагностувати досягнення на кожному з етапів процесу навчання;</w:t>
      </w:r>
      <w:r>
        <w:rPr>
          <w:spacing w:val="1"/>
          <w:szCs w:val="28"/>
        </w:rPr>
        <w:t xml:space="preserve"> </w:t>
      </w:r>
      <w:r>
        <w:rPr>
          <w:szCs w:val="28"/>
        </w:rPr>
        <w:t>вчасно</w:t>
      </w:r>
      <w:r>
        <w:rPr>
          <w:spacing w:val="1"/>
          <w:szCs w:val="28"/>
        </w:rPr>
        <w:t xml:space="preserve"> </w:t>
      </w:r>
      <w:r>
        <w:rPr>
          <w:szCs w:val="28"/>
        </w:rPr>
        <w:t>виявляти</w:t>
      </w:r>
      <w:r>
        <w:rPr>
          <w:spacing w:val="1"/>
          <w:szCs w:val="28"/>
        </w:rPr>
        <w:t xml:space="preserve"> </w:t>
      </w:r>
      <w:r>
        <w:rPr>
          <w:szCs w:val="28"/>
        </w:rPr>
        <w:t>проблеми</w:t>
      </w:r>
      <w:r>
        <w:rPr>
          <w:spacing w:val="1"/>
          <w:szCs w:val="28"/>
        </w:rPr>
        <w:t xml:space="preserve"> </w:t>
      </w:r>
      <w:r>
        <w:rPr>
          <w:szCs w:val="28"/>
        </w:rPr>
        <w:t>й</w:t>
      </w:r>
      <w:r>
        <w:rPr>
          <w:spacing w:val="1"/>
          <w:szCs w:val="28"/>
        </w:rPr>
        <w:t xml:space="preserve"> </w:t>
      </w:r>
      <w:r>
        <w:rPr>
          <w:szCs w:val="28"/>
        </w:rPr>
        <w:t>запобігати</w:t>
      </w:r>
      <w:r>
        <w:rPr>
          <w:spacing w:val="1"/>
          <w:szCs w:val="28"/>
        </w:rPr>
        <w:t xml:space="preserve"> </w:t>
      </w:r>
      <w:r>
        <w:rPr>
          <w:szCs w:val="28"/>
        </w:rPr>
        <w:t>їх</w:t>
      </w:r>
      <w:r>
        <w:rPr>
          <w:spacing w:val="1"/>
          <w:szCs w:val="28"/>
        </w:rPr>
        <w:t xml:space="preserve"> </w:t>
      </w:r>
      <w:r>
        <w:rPr>
          <w:szCs w:val="28"/>
        </w:rPr>
        <w:t>нашаруванню;</w:t>
      </w:r>
      <w:r>
        <w:rPr>
          <w:spacing w:val="1"/>
          <w:szCs w:val="28"/>
        </w:rPr>
        <w:t xml:space="preserve"> </w:t>
      </w:r>
      <w:r>
        <w:rPr>
          <w:szCs w:val="28"/>
        </w:rPr>
        <w:t>аналізувати</w:t>
      </w:r>
      <w:r>
        <w:rPr>
          <w:spacing w:val="1"/>
          <w:szCs w:val="28"/>
        </w:rPr>
        <w:t xml:space="preserve"> </w:t>
      </w:r>
      <w:r>
        <w:rPr>
          <w:szCs w:val="28"/>
        </w:rPr>
        <w:t>хід</w:t>
      </w:r>
      <w:r>
        <w:rPr>
          <w:spacing w:val="1"/>
          <w:szCs w:val="28"/>
        </w:rPr>
        <w:t xml:space="preserve"> </w:t>
      </w:r>
      <w:r>
        <w:rPr>
          <w:szCs w:val="28"/>
        </w:rPr>
        <w:t>реалізації</w:t>
      </w:r>
      <w:r>
        <w:rPr>
          <w:spacing w:val="1"/>
          <w:szCs w:val="28"/>
        </w:rPr>
        <w:t xml:space="preserve"> </w:t>
      </w:r>
      <w:r>
        <w:rPr>
          <w:szCs w:val="28"/>
        </w:rPr>
        <w:t>навчальної</w:t>
      </w:r>
      <w:r>
        <w:rPr>
          <w:spacing w:val="-57"/>
          <w:szCs w:val="28"/>
        </w:rPr>
        <w:t xml:space="preserve"> </w:t>
      </w:r>
      <w:r>
        <w:rPr>
          <w:szCs w:val="28"/>
        </w:rPr>
        <w:t>програми й ухвалювати рішення щодо корегування програми і методів навчання відповідно до</w:t>
      </w:r>
      <w:r>
        <w:rPr>
          <w:spacing w:val="1"/>
          <w:szCs w:val="28"/>
        </w:rPr>
        <w:t xml:space="preserve"> </w:t>
      </w:r>
      <w:r>
        <w:rPr>
          <w:szCs w:val="28"/>
        </w:rPr>
        <w:t>індивідуальних потреб дитини; мотивувати прагнення здобути максимально можливі результати;</w:t>
      </w:r>
      <w:r>
        <w:rPr>
          <w:spacing w:val="1"/>
          <w:szCs w:val="28"/>
        </w:rPr>
        <w:t xml:space="preserve"> </w:t>
      </w:r>
      <w:r>
        <w:rPr>
          <w:szCs w:val="28"/>
        </w:rPr>
        <w:t>виховувати ціннісні якості особистості, бажання навчатися, не боятися помилок, переконання у</w:t>
      </w:r>
      <w:r>
        <w:rPr>
          <w:spacing w:val="1"/>
          <w:szCs w:val="28"/>
        </w:rPr>
        <w:t xml:space="preserve"> </w:t>
      </w:r>
      <w:r>
        <w:rPr>
          <w:szCs w:val="28"/>
        </w:rPr>
        <w:t>власних</w:t>
      </w:r>
      <w:r>
        <w:rPr>
          <w:spacing w:val="1"/>
          <w:szCs w:val="28"/>
        </w:rPr>
        <w:t xml:space="preserve"> </w:t>
      </w:r>
      <w:r>
        <w:rPr>
          <w:szCs w:val="28"/>
        </w:rPr>
        <w:t>можливостях</w:t>
      </w:r>
      <w:r>
        <w:rPr>
          <w:spacing w:val="1"/>
          <w:szCs w:val="28"/>
        </w:rPr>
        <w:t xml:space="preserve"> </w:t>
      </w:r>
      <w:r>
        <w:rPr>
          <w:szCs w:val="28"/>
        </w:rPr>
        <w:t>і</w:t>
      </w:r>
      <w:r>
        <w:rPr>
          <w:spacing w:val="1"/>
          <w:szCs w:val="28"/>
        </w:rPr>
        <w:t xml:space="preserve"> </w:t>
      </w:r>
      <w:r>
        <w:rPr>
          <w:szCs w:val="28"/>
        </w:rPr>
        <w:t>здібностях.</w:t>
      </w:r>
      <w:r>
        <w:rPr>
          <w:spacing w:val="1"/>
          <w:szCs w:val="28"/>
        </w:rPr>
        <w:t xml:space="preserve"> </w:t>
      </w:r>
      <w:r>
        <w:rPr>
          <w:b/>
          <w:szCs w:val="28"/>
        </w:rPr>
        <w:t>Результати</w:t>
      </w:r>
      <w:r>
        <w:rPr>
          <w:b/>
          <w:spacing w:val="1"/>
          <w:szCs w:val="28"/>
        </w:rPr>
        <w:t xml:space="preserve"> </w:t>
      </w:r>
      <w:r>
        <w:rPr>
          <w:b/>
          <w:szCs w:val="28"/>
        </w:rPr>
        <w:t>формувального</w:t>
      </w:r>
      <w:r>
        <w:rPr>
          <w:b/>
          <w:spacing w:val="1"/>
          <w:szCs w:val="28"/>
        </w:rPr>
        <w:t xml:space="preserve"> </w:t>
      </w:r>
      <w:r>
        <w:rPr>
          <w:b/>
          <w:szCs w:val="28"/>
        </w:rPr>
        <w:t>оцінювання</w:t>
      </w:r>
      <w:r>
        <w:rPr>
          <w:b/>
          <w:spacing w:val="1"/>
          <w:szCs w:val="28"/>
        </w:rPr>
        <w:t xml:space="preserve"> </w:t>
      </w:r>
      <w:r>
        <w:rPr>
          <w:szCs w:val="28"/>
        </w:rPr>
        <w:t>виражаються</w:t>
      </w:r>
      <w:r>
        <w:rPr>
          <w:spacing w:val="1"/>
          <w:szCs w:val="28"/>
        </w:rPr>
        <w:t xml:space="preserve"> </w:t>
      </w:r>
      <w:r>
        <w:rPr>
          <w:b/>
          <w:szCs w:val="28"/>
        </w:rPr>
        <w:t xml:space="preserve">вербальною оцінкою </w:t>
      </w:r>
      <w:r>
        <w:rPr>
          <w:szCs w:val="28"/>
        </w:rPr>
        <w:t>учителя/учнів, що характеризують процес навчання та досягнення учнів. При</w:t>
      </w:r>
      <w:r>
        <w:rPr>
          <w:spacing w:val="-57"/>
          <w:szCs w:val="28"/>
        </w:rPr>
        <w:t xml:space="preserve"> </w:t>
      </w:r>
      <w:r>
        <w:rPr>
          <w:szCs w:val="28"/>
        </w:rPr>
        <w:t>цьому</w:t>
      </w:r>
      <w:r>
        <w:rPr>
          <w:spacing w:val="1"/>
          <w:szCs w:val="28"/>
        </w:rPr>
        <w:t xml:space="preserve"> </w:t>
      </w:r>
      <w:r>
        <w:rPr>
          <w:szCs w:val="28"/>
        </w:rPr>
        <w:t>учитель</w:t>
      </w:r>
      <w:r>
        <w:rPr>
          <w:spacing w:val="1"/>
          <w:szCs w:val="28"/>
        </w:rPr>
        <w:t xml:space="preserve"> </w:t>
      </w:r>
      <w:r>
        <w:rPr>
          <w:szCs w:val="28"/>
        </w:rPr>
        <w:t>озвучує</w:t>
      </w:r>
      <w:r>
        <w:rPr>
          <w:spacing w:val="1"/>
          <w:szCs w:val="28"/>
        </w:rPr>
        <w:t xml:space="preserve"> </w:t>
      </w:r>
      <w:r>
        <w:rPr>
          <w:szCs w:val="28"/>
        </w:rPr>
        <w:t>оцінювальне</w:t>
      </w:r>
      <w:r>
        <w:rPr>
          <w:spacing w:val="1"/>
          <w:szCs w:val="28"/>
        </w:rPr>
        <w:t xml:space="preserve"> </w:t>
      </w:r>
      <w:r>
        <w:rPr>
          <w:szCs w:val="28"/>
        </w:rPr>
        <w:t>судження</w:t>
      </w:r>
      <w:r>
        <w:rPr>
          <w:spacing w:val="1"/>
          <w:szCs w:val="28"/>
        </w:rPr>
        <w:t xml:space="preserve"> </w:t>
      </w:r>
      <w:r>
        <w:rPr>
          <w:szCs w:val="28"/>
        </w:rPr>
        <w:t>після</w:t>
      </w:r>
      <w:r>
        <w:rPr>
          <w:spacing w:val="1"/>
          <w:szCs w:val="28"/>
        </w:rPr>
        <w:t xml:space="preserve"> </w:t>
      </w:r>
      <w:r>
        <w:rPr>
          <w:szCs w:val="28"/>
        </w:rPr>
        <w:t>того,</w:t>
      </w:r>
      <w:r>
        <w:rPr>
          <w:spacing w:val="1"/>
          <w:szCs w:val="28"/>
        </w:rPr>
        <w:t xml:space="preserve"> </w:t>
      </w:r>
      <w:r>
        <w:rPr>
          <w:szCs w:val="28"/>
        </w:rPr>
        <w:t>як</w:t>
      </w:r>
      <w:r>
        <w:rPr>
          <w:spacing w:val="1"/>
          <w:szCs w:val="28"/>
        </w:rPr>
        <w:t xml:space="preserve"> </w:t>
      </w:r>
      <w:r>
        <w:rPr>
          <w:szCs w:val="28"/>
        </w:rPr>
        <w:t>висловив/ли</w:t>
      </w:r>
      <w:r>
        <w:rPr>
          <w:spacing w:val="1"/>
          <w:szCs w:val="28"/>
        </w:rPr>
        <w:t xml:space="preserve"> </w:t>
      </w:r>
      <w:r>
        <w:rPr>
          <w:szCs w:val="28"/>
        </w:rPr>
        <w:t>думку</w:t>
      </w:r>
      <w:r>
        <w:rPr>
          <w:spacing w:val="1"/>
          <w:szCs w:val="28"/>
        </w:rPr>
        <w:t xml:space="preserve"> </w:t>
      </w:r>
      <w:r>
        <w:rPr>
          <w:szCs w:val="28"/>
        </w:rPr>
        <w:t>учень/учні.</w:t>
      </w:r>
      <w:r>
        <w:rPr>
          <w:spacing w:val="1"/>
          <w:szCs w:val="28"/>
        </w:rPr>
        <w:t xml:space="preserve"> </w:t>
      </w:r>
      <w:r>
        <w:rPr>
          <w:szCs w:val="28"/>
        </w:rPr>
        <w:t>Оцінювальне судження вчителя слугує зразком для наступних оцінювальних суджень учнів під час</w:t>
      </w:r>
      <w:r>
        <w:rPr>
          <w:spacing w:val="1"/>
          <w:szCs w:val="28"/>
        </w:rPr>
        <w:t xml:space="preserve"> </w:t>
      </w:r>
      <w:r>
        <w:rPr>
          <w:szCs w:val="28"/>
        </w:rPr>
        <w:t>само</w:t>
      </w:r>
      <w:r>
        <w:rPr>
          <w:spacing w:val="1"/>
          <w:szCs w:val="28"/>
        </w:rPr>
        <w:t xml:space="preserve"> </w:t>
      </w:r>
      <w:r>
        <w:rPr>
          <w:szCs w:val="28"/>
        </w:rPr>
        <w:t>оцінювання</w:t>
      </w:r>
      <w:r>
        <w:rPr>
          <w:spacing w:val="1"/>
          <w:szCs w:val="28"/>
        </w:rPr>
        <w:t xml:space="preserve"> </w:t>
      </w:r>
      <w:r>
        <w:rPr>
          <w:szCs w:val="28"/>
        </w:rPr>
        <w:t>і</w:t>
      </w:r>
      <w:r>
        <w:rPr>
          <w:spacing w:val="1"/>
          <w:szCs w:val="28"/>
        </w:rPr>
        <w:t xml:space="preserve"> </w:t>
      </w:r>
      <w:r>
        <w:rPr>
          <w:szCs w:val="28"/>
        </w:rPr>
        <w:t>взаємооцінювання.</w:t>
      </w:r>
      <w:r>
        <w:rPr>
          <w:spacing w:val="1"/>
          <w:szCs w:val="28"/>
        </w:rPr>
        <w:t xml:space="preserve"> </w:t>
      </w:r>
      <w:r>
        <w:rPr>
          <w:szCs w:val="28"/>
        </w:rPr>
        <w:t>У</w:t>
      </w:r>
      <w:r>
        <w:rPr>
          <w:spacing w:val="1"/>
          <w:szCs w:val="28"/>
        </w:rPr>
        <w:t xml:space="preserve"> </w:t>
      </w:r>
      <w:r>
        <w:rPr>
          <w:szCs w:val="28"/>
        </w:rPr>
        <w:t>межах</w:t>
      </w:r>
      <w:r>
        <w:rPr>
          <w:spacing w:val="1"/>
          <w:szCs w:val="28"/>
        </w:rPr>
        <w:t xml:space="preserve"> </w:t>
      </w:r>
      <w:r>
        <w:rPr>
          <w:szCs w:val="28"/>
        </w:rPr>
        <w:t>формувального</w:t>
      </w:r>
      <w:r>
        <w:rPr>
          <w:spacing w:val="1"/>
          <w:szCs w:val="28"/>
        </w:rPr>
        <w:t xml:space="preserve"> </w:t>
      </w:r>
      <w:r>
        <w:rPr>
          <w:szCs w:val="28"/>
        </w:rPr>
        <w:t>оцінювання</w:t>
      </w:r>
      <w:r>
        <w:rPr>
          <w:spacing w:val="1"/>
          <w:szCs w:val="28"/>
        </w:rPr>
        <w:t xml:space="preserve"> </w:t>
      </w:r>
      <w:r>
        <w:rPr>
          <w:szCs w:val="28"/>
        </w:rPr>
        <w:t>за</w:t>
      </w:r>
      <w:r>
        <w:rPr>
          <w:spacing w:val="1"/>
          <w:szCs w:val="28"/>
        </w:rPr>
        <w:t xml:space="preserve"> </w:t>
      </w:r>
      <w:r>
        <w:rPr>
          <w:szCs w:val="28"/>
        </w:rPr>
        <w:t>результатами</w:t>
      </w:r>
      <w:r>
        <w:rPr>
          <w:spacing w:val="1"/>
          <w:szCs w:val="28"/>
        </w:rPr>
        <w:t xml:space="preserve"> </w:t>
      </w:r>
      <w:r>
        <w:rPr>
          <w:szCs w:val="28"/>
        </w:rPr>
        <w:t>опанування певної програмової теми/частини теми (якщо тема велика за обсягом)/кількох тем чи</w:t>
      </w:r>
      <w:r>
        <w:rPr>
          <w:spacing w:val="1"/>
          <w:szCs w:val="28"/>
        </w:rPr>
        <w:t xml:space="preserve"> </w:t>
      </w:r>
      <w:r>
        <w:rPr>
          <w:szCs w:val="28"/>
        </w:rPr>
        <w:t xml:space="preserve">розділу протягом навчального року рекомендується проводити </w:t>
      </w:r>
      <w:r>
        <w:rPr>
          <w:b/>
          <w:szCs w:val="28"/>
        </w:rPr>
        <w:t>тематичні діагностувальні роботи.</w:t>
      </w:r>
      <w:r>
        <w:rPr>
          <w:b/>
          <w:spacing w:val="-57"/>
          <w:szCs w:val="28"/>
        </w:rPr>
        <w:t xml:space="preserve"> </w:t>
      </w:r>
      <w:r>
        <w:rPr>
          <w:b/>
          <w:szCs w:val="28"/>
        </w:rPr>
        <w:t>Результатами</w:t>
      </w:r>
      <w:r>
        <w:rPr>
          <w:b/>
          <w:spacing w:val="1"/>
          <w:szCs w:val="28"/>
        </w:rPr>
        <w:t xml:space="preserve"> </w:t>
      </w:r>
      <w:r>
        <w:rPr>
          <w:szCs w:val="28"/>
        </w:rPr>
        <w:t>оцінювання</w:t>
      </w:r>
      <w:r>
        <w:rPr>
          <w:spacing w:val="1"/>
          <w:szCs w:val="28"/>
        </w:rPr>
        <w:t xml:space="preserve"> </w:t>
      </w:r>
      <w:r>
        <w:rPr>
          <w:b/>
          <w:szCs w:val="28"/>
        </w:rPr>
        <w:t>тематичних</w:t>
      </w:r>
      <w:r>
        <w:rPr>
          <w:b/>
          <w:spacing w:val="1"/>
          <w:szCs w:val="28"/>
        </w:rPr>
        <w:t xml:space="preserve"> </w:t>
      </w:r>
      <w:r>
        <w:rPr>
          <w:b/>
          <w:szCs w:val="28"/>
        </w:rPr>
        <w:t>діагностувальних</w:t>
      </w:r>
      <w:r>
        <w:rPr>
          <w:b/>
          <w:spacing w:val="1"/>
          <w:szCs w:val="28"/>
        </w:rPr>
        <w:t xml:space="preserve"> </w:t>
      </w:r>
      <w:r>
        <w:rPr>
          <w:b/>
          <w:szCs w:val="28"/>
        </w:rPr>
        <w:t>робіт</w:t>
      </w:r>
      <w:r>
        <w:rPr>
          <w:b/>
          <w:spacing w:val="1"/>
          <w:szCs w:val="28"/>
        </w:rPr>
        <w:t xml:space="preserve"> </w:t>
      </w:r>
      <w:r>
        <w:rPr>
          <w:b/>
          <w:szCs w:val="28"/>
        </w:rPr>
        <w:t>є</w:t>
      </w:r>
      <w:r>
        <w:rPr>
          <w:b/>
          <w:spacing w:val="1"/>
          <w:szCs w:val="28"/>
        </w:rPr>
        <w:t xml:space="preserve"> </w:t>
      </w:r>
      <w:r>
        <w:rPr>
          <w:b/>
          <w:szCs w:val="28"/>
        </w:rPr>
        <w:t>оцінювальні</w:t>
      </w:r>
      <w:r>
        <w:rPr>
          <w:b/>
          <w:spacing w:val="1"/>
          <w:szCs w:val="28"/>
        </w:rPr>
        <w:t xml:space="preserve"> </w:t>
      </w:r>
      <w:r>
        <w:rPr>
          <w:szCs w:val="28"/>
        </w:rPr>
        <w:t>судження</w:t>
      </w:r>
      <w:r>
        <w:rPr>
          <w:spacing w:val="1"/>
          <w:szCs w:val="28"/>
        </w:rPr>
        <w:t xml:space="preserve"> </w:t>
      </w:r>
      <w:r>
        <w:rPr>
          <w:szCs w:val="28"/>
        </w:rPr>
        <w:t>з</w:t>
      </w:r>
      <w:r>
        <w:rPr>
          <w:spacing w:val="1"/>
          <w:szCs w:val="28"/>
        </w:rPr>
        <w:t xml:space="preserve"> </w:t>
      </w:r>
      <w:r>
        <w:rPr>
          <w:szCs w:val="28"/>
        </w:rPr>
        <w:t>висновком про сформованість кожного результату навчання, який діагностується на даному етапі</w:t>
      </w:r>
      <w:r>
        <w:rPr>
          <w:spacing w:val="1"/>
          <w:szCs w:val="28"/>
        </w:rPr>
        <w:t xml:space="preserve"> </w:t>
      </w:r>
      <w:r>
        <w:rPr>
          <w:szCs w:val="28"/>
        </w:rPr>
        <w:t xml:space="preserve">навчання. Оцінювальні судження за результатами тематичного оцінювання </w:t>
      </w:r>
      <w:r>
        <w:rPr>
          <w:b/>
          <w:szCs w:val="28"/>
        </w:rPr>
        <w:t>фіксуються у зошитах</w:t>
      </w:r>
      <w:r>
        <w:rPr>
          <w:b/>
          <w:spacing w:val="1"/>
          <w:szCs w:val="28"/>
        </w:rPr>
        <w:t xml:space="preserve"> </w:t>
      </w:r>
      <w:r>
        <w:rPr>
          <w:szCs w:val="28"/>
        </w:rPr>
        <w:t>для тематичних діагносту вальних робіт, на аркушах з роботами учнів до наступного уроку з того</w:t>
      </w:r>
      <w:r>
        <w:rPr>
          <w:spacing w:val="1"/>
          <w:szCs w:val="28"/>
        </w:rPr>
        <w:t xml:space="preserve"> </w:t>
      </w:r>
      <w:r>
        <w:rPr>
          <w:szCs w:val="28"/>
        </w:rPr>
        <w:t>предмета</w:t>
      </w:r>
      <w:r>
        <w:rPr>
          <w:spacing w:val="-1"/>
          <w:szCs w:val="28"/>
        </w:rPr>
        <w:t xml:space="preserve"> </w:t>
      </w:r>
      <w:r>
        <w:rPr>
          <w:szCs w:val="28"/>
        </w:rPr>
        <w:t>вивчення,</w:t>
      </w:r>
      <w:r>
        <w:rPr>
          <w:spacing w:val="-1"/>
          <w:szCs w:val="28"/>
        </w:rPr>
        <w:t xml:space="preserve"> </w:t>
      </w:r>
      <w:r>
        <w:rPr>
          <w:szCs w:val="28"/>
        </w:rPr>
        <w:t>на</w:t>
      </w:r>
      <w:r>
        <w:rPr>
          <w:spacing w:val="-1"/>
          <w:szCs w:val="28"/>
        </w:rPr>
        <w:t xml:space="preserve"> </w:t>
      </w:r>
      <w:r>
        <w:rPr>
          <w:szCs w:val="28"/>
        </w:rPr>
        <w:t>якому</w:t>
      </w:r>
      <w:r>
        <w:rPr>
          <w:spacing w:val="-1"/>
          <w:szCs w:val="28"/>
        </w:rPr>
        <w:t xml:space="preserve"> </w:t>
      </w:r>
      <w:r>
        <w:rPr>
          <w:szCs w:val="28"/>
        </w:rPr>
        <w:t>виконували роботу,</w:t>
      </w:r>
      <w:r>
        <w:rPr>
          <w:spacing w:val="4"/>
          <w:szCs w:val="28"/>
        </w:rPr>
        <w:t xml:space="preserve"> </w:t>
      </w:r>
      <w:r>
        <w:rPr>
          <w:b/>
          <w:szCs w:val="28"/>
        </w:rPr>
        <w:t>повідомляючи</w:t>
      </w:r>
      <w:r>
        <w:rPr>
          <w:b/>
          <w:spacing w:val="-1"/>
          <w:szCs w:val="28"/>
        </w:rPr>
        <w:t xml:space="preserve"> </w:t>
      </w:r>
      <w:r>
        <w:rPr>
          <w:b/>
          <w:szCs w:val="28"/>
        </w:rPr>
        <w:t>учням</w:t>
      </w:r>
      <w:r>
        <w:rPr>
          <w:b/>
          <w:spacing w:val="-1"/>
          <w:szCs w:val="28"/>
        </w:rPr>
        <w:t xml:space="preserve"> </w:t>
      </w:r>
      <w:r>
        <w:rPr>
          <w:b/>
          <w:szCs w:val="28"/>
        </w:rPr>
        <w:t>та їхнім</w:t>
      </w:r>
      <w:r>
        <w:rPr>
          <w:b/>
          <w:spacing w:val="-1"/>
          <w:szCs w:val="28"/>
        </w:rPr>
        <w:t xml:space="preserve"> </w:t>
      </w:r>
      <w:r>
        <w:rPr>
          <w:b/>
          <w:szCs w:val="28"/>
        </w:rPr>
        <w:t>батькам</w:t>
      </w:r>
      <w:r>
        <w:rPr>
          <w:szCs w:val="28"/>
        </w:rPr>
        <w:t>.</w:t>
      </w:r>
    </w:p>
    <w:p w14:paraId="54F30F6F">
      <w:pPr>
        <w:pStyle w:val="14"/>
        <w:ind w:firstLine="709"/>
        <w:rPr>
          <w:szCs w:val="28"/>
        </w:rPr>
      </w:pPr>
      <w:r>
        <w:rPr>
          <w:szCs w:val="28"/>
        </w:rPr>
        <w:t xml:space="preserve">Об’єктом </w:t>
      </w:r>
      <w:r>
        <w:rPr>
          <w:b/>
          <w:szCs w:val="28"/>
        </w:rPr>
        <w:t>підсумкового оцінювання</w:t>
      </w:r>
      <w:r>
        <w:rPr>
          <w:b/>
          <w:spacing w:val="60"/>
          <w:szCs w:val="28"/>
        </w:rPr>
        <w:t xml:space="preserve"> </w:t>
      </w:r>
      <w:r>
        <w:rPr>
          <w:szCs w:val="28"/>
        </w:rPr>
        <w:t>є результати навчання учня/учениці за рік. Основою</w:t>
      </w:r>
      <w:r>
        <w:rPr>
          <w:spacing w:val="1"/>
          <w:szCs w:val="28"/>
        </w:rPr>
        <w:t xml:space="preserve"> </w:t>
      </w:r>
      <w:r>
        <w:rPr>
          <w:szCs w:val="28"/>
        </w:rPr>
        <w:t>для</w:t>
      </w:r>
      <w:r>
        <w:rPr>
          <w:spacing w:val="1"/>
          <w:szCs w:val="28"/>
        </w:rPr>
        <w:t xml:space="preserve"> </w:t>
      </w:r>
      <w:r>
        <w:rPr>
          <w:szCs w:val="28"/>
        </w:rPr>
        <w:t>підсумкового</w:t>
      </w:r>
      <w:r>
        <w:rPr>
          <w:spacing w:val="1"/>
          <w:szCs w:val="28"/>
        </w:rPr>
        <w:t xml:space="preserve"> </w:t>
      </w:r>
      <w:r>
        <w:rPr>
          <w:szCs w:val="28"/>
        </w:rPr>
        <w:t>оцінювання</w:t>
      </w:r>
      <w:r>
        <w:rPr>
          <w:spacing w:val="1"/>
          <w:szCs w:val="28"/>
        </w:rPr>
        <w:t xml:space="preserve"> </w:t>
      </w:r>
      <w:r>
        <w:rPr>
          <w:szCs w:val="28"/>
        </w:rPr>
        <w:t>результатів</w:t>
      </w:r>
      <w:r>
        <w:rPr>
          <w:spacing w:val="1"/>
          <w:szCs w:val="28"/>
        </w:rPr>
        <w:t xml:space="preserve"> </w:t>
      </w:r>
      <w:r>
        <w:rPr>
          <w:szCs w:val="28"/>
        </w:rPr>
        <w:t>навчання</w:t>
      </w:r>
      <w:r>
        <w:rPr>
          <w:spacing w:val="1"/>
          <w:szCs w:val="28"/>
        </w:rPr>
        <w:t xml:space="preserve"> </w:t>
      </w:r>
      <w:r>
        <w:rPr>
          <w:szCs w:val="28"/>
        </w:rPr>
        <w:t>за</w:t>
      </w:r>
      <w:r>
        <w:rPr>
          <w:spacing w:val="1"/>
          <w:szCs w:val="28"/>
        </w:rPr>
        <w:t xml:space="preserve"> </w:t>
      </w:r>
      <w:r>
        <w:rPr>
          <w:szCs w:val="28"/>
        </w:rPr>
        <w:t>рік</w:t>
      </w:r>
      <w:r>
        <w:rPr>
          <w:spacing w:val="1"/>
          <w:szCs w:val="28"/>
        </w:rPr>
        <w:t xml:space="preserve"> </w:t>
      </w:r>
      <w:r>
        <w:rPr>
          <w:szCs w:val="28"/>
        </w:rPr>
        <w:t>можуть</w:t>
      </w:r>
      <w:r>
        <w:rPr>
          <w:spacing w:val="1"/>
          <w:szCs w:val="28"/>
        </w:rPr>
        <w:t xml:space="preserve"> </w:t>
      </w:r>
      <w:r>
        <w:rPr>
          <w:szCs w:val="28"/>
        </w:rPr>
        <w:t>бути</w:t>
      </w:r>
      <w:r>
        <w:rPr>
          <w:spacing w:val="1"/>
          <w:szCs w:val="28"/>
        </w:rPr>
        <w:t xml:space="preserve"> </w:t>
      </w:r>
      <w:r>
        <w:rPr>
          <w:szCs w:val="28"/>
        </w:rPr>
        <w:t>результати</w:t>
      </w:r>
      <w:r>
        <w:rPr>
          <w:spacing w:val="1"/>
          <w:szCs w:val="28"/>
        </w:rPr>
        <w:t xml:space="preserve"> </w:t>
      </w:r>
      <w:r>
        <w:rPr>
          <w:szCs w:val="28"/>
        </w:rPr>
        <w:t>виконання</w:t>
      </w:r>
      <w:r>
        <w:rPr>
          <w:spacing w:val="1"/>
          <w:szCs w:val="28"/>
        </w:rPr>
        <w:t xml:space="preserve"> </w:t>
      </w:r>
      <w:r>
        <w:rPr>
          <w:szCs w:val="28"/>
        </w:rPr>
        <w:t>тематичних</w:t>
      </w:r>
      <w:r>
        <w:rPr>
          <w:spacing w:val="1"/>
          <w:szCs w:val="28"/>
        </w:rPr>
        <w:t xml:space="preserve"> </w:t>
      </w:r>
      <w:r>
        <w:rPr>
          <w:szCs w:val="28"/>
        </w:rPr>
        <w:t>діагносту</w:t>
      </w:r>
      <w:r>
        <w:rPr>
          <w:spacing w:val="1"/>
          <w:szCs w:val="28"/>
        </w:rPr>
        <w:t xml:space="preserve"> </w:t>
      </w:r>
      <w:r>
        <w:rPr>
          <w:szCs w:val="28"/>
        </w:rPr>
        <w:t>вальних</w:t>
      </w:r>
      <w:r>
        <w:rPr>
          <w:spacing w:val="1"/>
          <w:szCs w:val="28"/>
        </w:rPr>
        <w:t xml:space="preserve"> </w:t>
      </w:r>
      <w:r>
        <w:rPr>
          <w:szCs w:val="28"/>
        </w:rPr>
        <w:t>робіт,</w:t>
      </w:r>
      <w:r>
        <w:rPr>
          <w:spacing w:val="1"/>
          <w:szCs w:val="28"/>
        </w:rPr>
        <w:t xml:space="preserve"> </w:t>
      </w:r>
      <w:r>
        <w:rPr>
          <w:szCs w:val="28"/>
        </w:rPr>
        <w:t>записи</w:t>
      </w:r>
      <w:r>
        <w:rPr>
          <w:spacing w:val="1"/>
          <w:szCs w:val="28"/>
        </w:rPr>
        <w:t xml:space="preserve"> </w:t>
      </w:r>
      <w:r>
        <w:rPr>
          <w:szCs w:val="28"/>
        </w:rPr>
        <w:t>оцінювальних</w:t>
      </w:r>
      <w:r>
        <w:rPr>
          <w:spacing w:val="1"/>
          <w:szCs w:val="28"/>
        </w:rPr>
        <w:t xml:space="preserve"> </w:t>
      </w:r>
      <w:r>
        <w:rPr>
          <w:szCs w:val="28"/>
        </w:rPr>
        <w:t>суджень</w:t>
      </w:r>
      <w:r>
        <w:rPr>
          <w:spacing w:val="1"/>
          <w:szCs w:val="28"/>
        </w:rPr>
        <w:t xml:space="preserve"> </w:t>
      </w:r>
      <w:r>
        <w:rPr>
          <w:szCs w:val="28"/>
        </w:rPr>
        <w:t>про</w:t>
      </w:r>
      <w:r>
        <w:rPr>
          <w:spacing w:val="1"/>
          <w:szCs w:val="28"/>
        </w:rPr>
        <w:t xml:space="preserve"> </w:t>
      </w:r>
      <w:r>
        <w:rPr>
          <w:szCs w:val="28"/>
        </w:rPr>
        <w:t>результати</w:t>
      </w:r>
      <w:r>
        <w:rPr>
          <w:spacing w:val="1"/>
          <w:szCs w:val="28"/>
        </w:rPr>
        <w:t xml:space="preserve"> </w:t>
      </w:r>
      <w:r>
        <w:rPr>
          <w:szCs w:val="28"/>
        </w:rPr>
        <w:t>навчання.</w:t>
      </w:r>
      <w:r>
        <w:rPr>
          <w:spacing w:val="1"/>
          <w:szCs w:val="28"/>
        </w:rPr>
        <w:t xml:space="preserve"> </w:t>
      </w:r>
      <w:r>
        <w:rPr>
          <w:b/>
          <w:szCs w:val="28"/>
        </w:rPr>
        <w:t>Підсумкова</w:t>
      </w:r>
      <w:r>
        <w:rPr>
          <w:b/>
          <w:spacing w:val="1"/>
          <w:szCs w:val="28"/>
        </w:rPr>
        <w:t xml:space="preserve"> </w:t>
      </w:r>
      <w:r>
        <w:rPr>
          <w:b/>
          <w:szCs w:val="28"/>
        </w:rPr>
        <w:t>оцінка</w:t>
      </w:r>
      <w:r>
        <w:rPr>
          <w:b/>
          <w:spacing w:val="1"/>
          <w:szCs w:val="28"/>
        </w:rPr>
        <w:t xml:space="preserve"> </w:t>
      </w:r>
      <w:r>
        <w:rPr>
          <w:b/>
          <w:szCs w:val="28"/>
        </w:rPr>
        <w:t>за</w:t>
      </w:r>
      <w:r>
        <w:rPr>
          <w:b/>
          <w:spacing w:val="1"/>
          <w:szCs w:val="28"/>
        </w:rPr>
        <w:t xml:space="preserve"> </w:t>
      </w:r>
      <w:r>
        <w:rPr>
          <w:b/>
          <w:szCs w:val="28"/>
        </w:rPr>
        <w:t>рік</w:t>
      </w:r>
      <w:r>
        <w:rPr>
          <w:b/>
          <w:spacing w:val="1"/>
          <w:szCs w:val="28"/>
        </w:rPr>
        <w:t xml:space="preserve"> </w:t>
      </w:r>
      <w:r>
        <w:rPr>
          <w:szCs w:val="28"/>
        </w:rPr>
        <w:t>визначається</w:t>
      </w:r>
      <w:r>
        <w:rPr>
          <w:spacing w:val="1"/>
          <w:szCs w:val="28"/>
        </w:rPr>
        <w:t xml:space="preserve"> </w:t>
      </w:r>
      <w:r>
        <w:rPr>
          <w:szCs w:val="28"/>
        </w:rPr>
        <w:t>з</w:t>
      </w:r>
      <w:r>
        <w:rPr>
          <w:spacing w:val="1"/>
          <w:szCs w:val="28"/>
        </w:rPr>
        <w:t xml:space="preserve"> </w:t>
      </w:r>
      <w:r>
        <w:rPr>
          <w:szCs w:val="28"/>
        </w:rPr>
        <w:t>урахуванням</w:t>
      </w:r>
      <w:r>
        <w:rPr>
          <w:spacing w:val="1"/>
          <w:szCs w:val="28"/>
        </w:rPr>
        <w:t xml:space="preserve"> </w:t>
      </w:r>
      <w:r>
        <w:rPr>
          <w:szCs w:val="28"/>
        </w:rPr>
        <w:t>динаміки</w:t>
      </w:r>
      <w:r>
        <w:rPr>
          <w:spacing w:val="1"/>
          <w:szCs w:val="28"/>
        </w:rPr>
        <w:t xml:space="preserve"> </w:t>
      </w:r>
      <w:r>
        <w:rPr>
          <w:szCs w:val="28"/>
        </w:rPr>
        <w:t>досягнення</w:t>
      </w:r>
      <w:r>
        <w:rPr>
          <w:spacing w:val="1"/>
          <w:szCs w:val="28"/>
        </w:rPr>
        <w:t xml:space="preserve"> </w:t>
      </w:r>
      <w:r>
        <w:rPr>
          <w:szCs w:val="28"/>
        </w:rPr>
        <w:t>того</w:t>
      </w:r>
      <w:r>
        <w:rPr>
          <w:spacing w:val="1"/>
          <w:szCs w:val="28"/>
        </w:rPr>
        <w:t xml:space="preserve"> </w:t>
      </w:r>
      <w:r>
        <w:rPr>
          <w:szCs w:val="28"/>
        </w:rPr>
        <w:t>чи</w:t>
      </w:r>
      <w:r>
        <w:rPr>
          <w:spacing w:val="1"/>
          <w:szCs w:val="28"/>
        </w:rPr>
        <w:t xml:space="preserve"> </w:t>
      </w:r>
      <w:r>
        <w:rPr>
          <w:szCs w:val="28"/>
        </w:rPr>
        <w:t>іншого</w:t>
      </w:r>
      <w:r>
        <w:rPr>
          <w:spacing w:val="1"/>
          <w:szCs w:val="28"/>
        </w:rPr>
        <w:t xml:space="preserve"> </w:t>
      </w:r>
      <w:r>
        <w:rPr>
          <w:szCs w:val="28"/>
        </w:rPr>
        <w:t>результату</w:t>
      </w:r>
      <w:r>
        <w:rPr>
          <w:spacing w:val="1"/>
          <w:szCs w:val="28"/>
        </w:rPr>
        <w:t xml:space="preserve"> </w:t>
      </w:r>
      <w:r>
        <w:rPr>
          <w:szCs w:val="28"/>
        </w:rPr>
        <w:t>навчання.</w:t>
      </w:r>
      <w:r>
        <w:rPr>
          <w:spacing w:val="1"/>
          <w:szCs w:val="28"/>
        </w:rPr>
        <w:t xml:space="preserve"> </w:t>
      </w:r>
      <w:r>
        <w:rPr>
          <w:szCs w:val="28"/>
        </w:rPr>
        <w:t>Підсумкова</w:t>
      </w:r>
      <w:r>
        <w:rPr>
          <w:spacing w:val="1"/>
          <w:szCs w:val="28"/>
        </w:rPr>
        <w:t xml:space="preserve"> </w:t>
      </w:r>
      <w:r>
        <w:rPr>
          <w:szCs w:val="28"/>
        </w:rPr>
        <w:t>(річна)</w:t>
      </w:r>
      <w:r>
        <w:rPr>
          <w:spacing w:val="1"/>
          <w:szCs w:val="28"/>
        </w:rPr>
        <w:t xml:space="preserve"> </w:t>
      </w:r>
      <w:r>
        <w:rPr>
          <w:szCs w:val="28"/>
        </w:rPr>
        <w:t>оцінка</w:t>
      </w:r>
      <w:r>
        <w:rPr>
          <w:spacing w:val="1"/>
          <w:szCs w:val="28"/>
        </w:rPr>
        <w:t xml:space="preserve"> </w:t>
      </w:r>
      <w:r>
        <w:rPr>
          <w:b/>
          <w:szCs w:val="28"/>
        </w:rPr>
        <w:t>фіксується</w:t>
      </w:r>
      <w:r>
        <w:rPr>
          <w:b/>
          <w:spacing w:val="1"/>
          <w:szCs w:val="28"/>
        </w:rPr>
        <w:t xml:space="preserve"> </w:t>
      </w:r>
      <w:r>
        <w:rPr>
          <w:szCs w:val="28"/>
        </w:rPr>
        <w:t>у</w:t>
      </w:r>
      <w:r>
        <w:rPr>
          <w:spacing w:val="1"/>
          <w:szCs w:val="28"/>
        </w:rPr>
        <w:t xml:space="preserve"> </w:t>
      </w:r>
      <w:r>
        <w:rPr>
          <w:szCs w:val="28"/>
        </w:rPr>
        <w:t>класному</w:t>
      </w:r>
      <w:r>
        <w:rPr>
          <w:spacing w:val="1"/>
          <w:szCs w:val="28"/>
        </w:rPr>
        <w:t xml:space="preserve"> </w:t>
      </w:r>
      <w:r>
        <w:rPr>
          <w:szCs w:val="28"/>
        </w:rPr>
        <w:t>журналі</w:t>
      </w:r>
      <w:r>
        <w:rPr>
          <w:spacing w:val="1"/>
          <w:szCs w:val="28"/>
        </w:rPr>
        <w:t xml:space="preserve"> </w:t>
      </w:r>
      <w:r>
        <w:rPr>
          <w:szCs w:val="28"/>
        </w:rPr>
        <w:t>та</w:t>
      </w:r>
      <w:r>
        <w:rPr>
          <w:spacing w:val="1"/>
          <w:szCs w:val="28"/>
        </w:rPr>
        <w:t xml:space="preserve"> </w:t>
      </w:r>
      <w:r>
        <w:rPr>
          <w:szCs w:val="28"/>
        </w:rPr>
        <w:t>свідоцтвах</w:t>
      </w:r>
      <w:r>
        <w:rPr>
          <w:spacing w:val="1"/>
          <w:szCs w:val="28"/>
        </w:rPr>
        <w:t xml:space="preserve"> </w:t>
      </w:r>
      <w:r>
        <w:rPr>
          <w:szCs w:val="28"/>
        </w:rPr>
        <w:t>досягнень</w:t>
      </w:r>
      <w:r>
        <w:rPr>
          <w:spacing w:val="-1"/>
          <w:szCs w:val="28"/>
        </w:rPr>
        <w:t xml:space="preserve"> </w:t>
      </w:r>
      <w:r>
        <w:rPr>
          <w:szCs w:val="28"/>
        </w:rPr>
        <w:t>учнів.</w:t>
      </w:r>
    </w:p>
    <w:p w14:paraId="511E6C0C">
      <w:pPr>
        <w:pStyle w:val="14"/>
        <w:ind w:firstLine="709"/>
        <w:rPr>
          <w:szCs w:val="28"/>
        </w:rPr>
      </w:pPr>
      <w:r>
        <w:rPr>
          <w:b/>
          <w:szCs w:val="28"/>
        </w:rPr>
        <w:t>Підсумкове</w:t>
      </w:r>
      <w:r>
        <w:rPr>
          <w:b/>
          <w:spacing w:val="1"/>
          <w:szCs w:val="28"/>
        </w:rPr>
        <w:t xml:space="preserve"> </w:t>
      </w:r>
      <w:r>
        <w:rPr>
          <w:b/>
          <w:szCs w:val="28"/>
        </w:rPr>
        <w:t>оцінювання</w:t>
      </w:r>
      <w:r>
        <w:rPr>
          <w:b/>
          <w:spacing w:val="1"/>
          <w:szCs w:val="28"/>
        </w:rPr>
        <w:t xml:space="preserve"> </w:t>
      </w:r>
      <w:r>
        <w:rPr>
          <w:szCs w:val="28"/>
        </w:rPr>
        <w:t>передбачає</w:t>
      </w:r>
      <w:r>
        <w:rPr>
          <w:spacing w:val="1"/>
          <w:szCs w:val="28"/>
        </w:rPr>
        <w:t xml:space="preserve"> </w:t>
      </w:r>
      <w:r>
        <w:rPr>
          <w:szCs w:val="28"/>
        </w:rPr>
        <w:t>зіставлення</w:t>
      </w:r>
      <w:r>
        <w:rPr>
          <w:spacing w:val="1"/>
          <w:szCs w:val="28"/>
        </w:rPr>
        <w:t xml:space="preserve"> </w:t>
      </w:r>
      <w:r>
        <w:rPr>
          <w:szCs w:val="28"/>
        </w:rPr>
        <w:t>навчальних</w:t>
      </w:r>
      <w:r>
        <w:rPr>
          <w:spacing w:val="1"/>
          <w:szCs w:val="28"/>
        </w:rPr>
        <w:t xml:space="preserve"> </w:t>
      </w:r>
      <w:r>
        <w:rPr>
          <w:szCs w:val="28"/>
        </w:rPr>
        <w:t>досягнень</w:t>
      </w:r>
      <w:r>
        <w:rPr>
          <w:spacing w:val="1"/>
          <w:szCs w:val="28"/>
        </w:rPr>
        <w:t xml:space="preserve"> </w:t>
      </w:r>
      <w:r>
        <w:rPr>
          <w:szCs w:val="28"/>
        </w:rPr>
        <w:t>здобувачів</w:t>
      </w:r>
      <w:r>
        <w:rPr>
          <w:spacing w:val="1"/>
          <w:szCs w:val="28"/>
        </w:rPr>
        <w:t xml:space="preserve"> </w:t>
      </w:r>
      <w:r>
        <w:rPr>
          <w:szCs w:val="28"/>
        </w:rPr>
        <w:t>з</w:t>
      </w:r>
      <w:r>
        <w:rPr>
          <w:spacing w:val="1"/>
          <w:szCs w:val="28"/>
        </w:rPr>
        <w:t xml:space="preserve"> </w:t>
      </w:r>
      <w:r>
        <w:rPr>
          <w:szCs w:val="28"/>
        </w:rPr>
        <w:t>конкретними</w:t>
      </w:r>
      <w:r>
        <w:rPr>
          <w:spacing w:val="-2"/>
          <w:szCs w:val="28"/>
        </w:rPr>
        <w:t xml:space="preserve"> </w:t>
      </w:r>
      <w:r>
        <w:rPr>
          <w:szCs w:val="28"/>
        </w:rPr>
        <w:t>очікуваними</w:t>
      </w:r>
      <w:r>
        <w:rPr>
          <w:spacing w:val="-1"/>
          <w:szCs w:val="28"/>
        </w:rPr>
        <w:t xml:space="preserve"> </w:t>
      </w:r>
      <w:r>
        <w:rPr>
          <w:szCs w:val="28"/>
        </w:rPr>
        <w:t>результатами</w:t>
      </w:r>
      <w:r>
        <w:rPr>
          <w:spacing w:val="-1"/>
          <w:szCs w:val="28"/>
        </w:rPr>
        <w:t xml:space="preserve"> </w:t>
      </w:r>
      <w:r>
        <w:rPr>
          <w:szCs w:val="28"/>
        </w:rPr>
        <w:t>навчання,</w:t>
      </w:r>
      <w:r>
        <w:rPr>
          <w:spacing w:val="-1"/>
          <w:szCs w:val="28"/>
        </w:rPr>
        <w:t xml:space="preserve"> </w:t>
      </w:r>
      <w:r>
        <w:rPr>
          <w:szCs w:val="28"/>
        </w:rPr>
        <w:t>визначеними</w:t>
      </w:r>
      <w:r>
        <w:rPr>
          <w:spacing w:val="-1"/>
          <w:szCs w:val="28"/>
        </w:rPr>
        <w:t xml:space="preserve"> </w:t>
      </w:r>
      <w:r>
        <w:rPr>
          <w:szCs w:val="28"/>
        </w:rPr>
        <w:t>освітньою</w:t>
      </w:r>
      <w:r>
        <w:rPr>
          <w:spacing w:val="-3"/>
          <w:szCs w:val="28"/>
        </w:rPr>
        <w:t xml:space="preserve"> </w:t>
      </w:r>
      <w:r>
        <w:rPr>
          <w:szCs w:val="28"/>
        </w:rPr>
        <w:t>програмою.</w:t>
      </w:r>
    </w:p>
    <w:p w14:paraId="7C4EF7AE">
      <w:pPr>
        <w:pStyle w:val="14"/>
        <w:ind w:firstLine="709"/>
      </w:pPr>
      <w:r>
        <w:rPr>
          <w:szCs w:val="28"/>
        </w:rPr>
        <w:t>З</w:t>
      </w:r>
      <w:r>
        <w:rPr>
          <w:spacing w:val="1"/>
          <w:szCs w:val="28"/>
        </w:rPr>
        <w:t xml:space="preserve"> </w:t>
      </w:r>
      <w:r>
        <w:rPr>
          <w:szCs w:val="28"/>
        </w:rPr>
        <w:t>метою</w:t>
      </w:r>
      <w:r>
        <w:rPr>
          <w:spacing w:val="1"/>
          <w:szCs w:val="28"/>
        </w:rPr>
        <w:t xml:space="preserve"> </w:t>
      </w:r>
      <w:r>
        <w:rPr>
          <w:szCs w:val="28"/>
        </w:rPr>
        <w:t>неперервного</w:t>
      </w:r>
      <w:r>
        <w:rPr>
          <w:spacing w:val="1"/>
          <w:szCs w:val="28"/>
        </w:rPr>
        <w:t xml:space="preserve"> </w:t>
      </w:r>
      <w:r>
        <w:rPr>
          <w:szCs w:val="28"/>
        </w:rPr>
        <w:t>відстеження</w:t>
      </w:r>
      <w:r>
        <w:rPr>
          <w:spacing w:val="1"/>
          <w:szCs w:val="28"/>
        </w:rPr>
        <w:t xml:space="preserve"> </w:t>
      </w:r>
      <w:r>
        <w:rPr>
          <w:szCs w:val="28"/>
        </w:rPr>
        <w:t>результатів</w:t>
      </w:r>
      <w:r>
        <w:rPr>
          <w:spacing w:val="1"/>
          <w:szCs w:val="28"/>
        </w:rPr>
        <w:t xml:space="preserve"> </w:t>
      </w:r>
      <w:r>
        <w:rPr>
          <w:szCs w:val="28"/>
        </w:rPr>
        <w:t>початкової</w:t>
      </w:r>
      <w:r>
        <w:rPr>
          <w:spacing w:val="1"/>
          <w:szCs w:val="28"/>
        </w:rPr>
        <w:t xml:space="preserve"> </w:t>
      </w:r>
      <w:r>
        <w:rPr>
          <w:szCs w:val="28"/>
        </w:rPr>
        <w:t>освіти,</w:t>
      </w:r>
      <w:r>
        <w:rPr>
          <w:spacing w:val="1"/>
          <w:szCs w:val="28"/>
        </w:rPr>
        <w:t xml:space="preserve"> </w:t>
      </w:r>
      <w:r>
        <w:rPr>
          <w:szCs w:val="28"/>
        </w:rPr>
        <w:t>їх</w:t>
      </w:r>
      <w:r>
        <w:rPr>
          <w:spacing w:val="1"/>
          <w:szCs w:val="28"/>
        </w:rPr>
        <w:t xml:space="preserve"> </w:t>
      </w:r>
      <w:r>
        <w:rPr>
          <w:szCs w:val="28"/>
        </w:rPr>
        <w:t>прогнозування</w:t>
      </w:r>
      <w:r>
        <w:rPr>
          <w:spacing w:val="1"/>
          <w:szCs w:val="28"/>
        </w:rPr>
        <w:t xml:space="preserve"> </w:t>
      </w:r>
      <w:r>
        <w:rPr>
          <w:szCs w:val="28"/>
        </w:rPr>
        <w:t>та</w:t>
      </w:r>
      <w:r>
        <w:rPr>
          <w:spacing w:val="1"/>
          <w:szCs w:val="28"/>
        </w:rPr>
        <w:t xml:space="preserve"> </w:t>
      </w:r>
      <w:r>
        <w:rPr>
          <w:szCs w:val="28"/>
        </w:rPr>
        <w:t>коригування</w:t>
      </w:r>
      <w:r>
        <w:rPr>
          <w:spacing w:val="1"/>
          <w:szCs w:val="28"/>
        </w:rPr>
        <w:t xml:space="preserve"> </w:t>
      </w:r>
      <w:r>
        <w:rPr>
          <w:szCs w:val="28"/>
        </w:rPr>
        <w:t>можуть</w:t>
      </w:r>
      <w:r>
        <w:rPr>
          <w:spacing w:val="1"/>
          <w:szCs w:val="28"/>
        </w:rPr>
        <w:t xml:space="preserve"> </w:t>
      </w:r>
      <w:r>
        <w:rPr>
          <w:szCs w:val="28"/>
        </w:rPr>
        <w:t>проводитися</w:t>
      </w:r>
      <w:r>
        <w:rPr>
          <w:spacing w:val="1"/>
          <w:szCs w:val="28"/>
        </w:rPr>
        <w:t xml:space="preserve"> </w:t>
      </w:r>
      <w:r>
        <w:rPr>
          <w:szCs w:val="28"/>
        </w:rPr>
        <w:t>моніторингові</w:t>
      </w:r>
      <w:r>
        <w:rPr>
          <w:spacing w:val="1"/>
          <w:szCs w:val="28"/>
        </w:rPr>
        <w:t xml:space="preserve"> </w:t>
      </w:r>
      <w:r>
        <w:rPr>
          <w:szCs w:val="28"/>
        </w:rPr>
        <w:t>дослідження</w:t>
      </w:r>
      <w:r>
        <w:rPr>
          <w:spacing w:val="1"/>
          <w:szCs w:val="28"/>
        </w:rPr>
        <w:t xml:space="preserve"> </w:t>
      </w:r>
      <w:r>
        <w:rPr>
          <w:szCs w:val="28"/>
        </w:rPr>
        <w:t>навчальних</w:t>
      </w:r>
      <w:r>
        <w:rPr>
          <w:spacing w:val="1"/>
          <w:szCs w:val="28"/>
        </w:rPr>
        <w:t xml:space="preserve"> </w:t>
      </w:r>
      <w:r>
        <w:rPr>
          <w:szCs w:val="28"/>
        </w:rPr>
        <w:t>досягнень</w:t>
      </w:r>
      <w:r>
        <w:rPr>
          <w:spacing w:val="1"/>
          <w:szCs w:val="28"/>
        </w:rPr>
        <w:t xml:space="preserve"> </w:t>
      </w:r>
      <w:r>
        <w:rPr>
          <w:szCs w:val="28"/>
        </w:rPr>
        <w:t>на</w:t>
      </w:r>
      <w:r>
        <w:rPr>
          <w:spacing w:val="1"/>
          <w:szCs w:val="28"/>
        </w:rPr>
        <w:t xml:space="preserve"> </w:t>
      </w:r>
      <w:r>
        <w:rPr>
          <w:szCs w:val="28"/>
        </w:rPr>
        <w:t>національному, обласному, районному, шкільному рівнях, а також на рівні окремих класів. Аналіз</w:t>
      </w:r>
      <w:r>
        <w:rPr>
          <w:spacing w:val="1"/>
          <w:szCs w:val="28"/>
        </w:rPr>
        <w:t xml:space="preserve"> </w:t>
      </w:r>
      <w:r>
        <w:rPr>
          <w:szCs w:val="28"/>
        </w:rPr>
        <w:t>результатів моніторингу дає можливість відстежувати стан реалізації цілей початкової освіти та</w:t>
      </w:r>
      <w:r>
        <w:rPr>
          <w:spacing w:val="1"/>
          <w:szCs w:val="28"/>
        </w:rPr>
        <w:t xml:space="preserve"> </w:t>
      </w:r>
      <w:r>
        <w:rPr>
          <w:szCs w:val="28"/>
        </w:rPr>
        <w:t>вчасно</w:t>
      </w:r>
      <w:r>
        <w:rPr>
          <w:spacing w:val="-1"/>
          <w:szCs w:val="28"/>
        </w:rPr>
        <w:t xml:space="preserve"> </w:t>
      </w:r>
      <w:r>
        <w:rPr>
          <w:szCs w:val="28"/>
        </w:rPr>
        <w:t>приймати</w:t>
      </w:r>
      <w:r>
        <w:rPr>
          <w:spacing w:val="1"/>
          <w:szCs w:val="28"/>
        </w:rPr>
        <w:t xml:space="preserve"> </w:t>
      </w:r>
      <w:r>
        <w:rPr>
          <w:szCs w:val="28"/>
        </w:rPr>
        <w:t>необхідні</w:t>
      </w:r>
      <w:r>
        <w:rPr>
          <w:spacing w:val="-2"/>
          <w:szCs w:val="28"/>
        </w:rPr>
        <w:t xml:space="preserve"> </w:t>
      </w:r>
      <w:r>
        <w:rPr>
          <w:szCs w:val="28"/>
        </w:rPr>
        <w:t>педагогічні рішення</w:t>
      </w:r>
      <w:r>
        <w:t>.</w:t>
      </w:r>
    </w:p>
    <w:p w14:paraId="694DF762">
      <w:pPr>
        <w:pStyle w:val="14"/>
        <w:ind w:firstLine="709"/>
      </w:pPr>
      <w:r>
        <w:t>Зміст освітньої програми спрямований на формування у здобувачів</w:t>
      </w:r>
      <w:r>
        <w:rPr>
          <w:b/>
        </w:rPr>
        <w:t xml:space="preserve">  </w:t>
      </w:r>
      <w:r>
        <w:t xml:space="preserve">освіти таких </w:t>
      </w:r>
      <w:r>
        <w:rPr>
          <w:b/>
        </w:rPr>
        <w:t>ключових компетентностей</w:t>
      </w:r>
      <w:r>
        <w:t>:</w:t>
      </w:r>
    </w:p>
    <w:p w14:paraId="28E5B937">
      <w:pPr>
        <w:pStyle w:val="14"/>
        <w:ind w:firstLine="709"/>
      </w:pPr>
      <w: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14:paraId="12407AF1">
      <w:pPr>
        <w:pStyle w:val="14"/>
        <w:ind w:firstLine="709"/>
      </w:pPr>
      <w:r>
        <w:t>2) здатність спілкуватися рідною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14:paraId="0026FCEF">
      <w:pPr>
        <w:pStyle w:val="14"/>
        <w:ind w:firstLine="709"/>
      </w:pPr>
      <w: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14:paraId="32CA933D">
      <w:pPr>
        <w:pStyle w:val="14"/>
        <w:ind w:firstLine="709"/>
      </w:pPr>
      <w: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14:paraId="32491E69">
      <w:pPr>
        <w:pStyle w:val="14"/>
        <w:ind w:firstLine="709"/>
      </w:pPr>
      <w:r>
        <w:t xml:space="preserve">5) інноваційність, що передбачає відкритість до нових ідей, ініціювання змін у близькому середовищі (клас, </w:t>
      </w:r>
      <w:r>
        <w:rPr>
          <w:lang w:val="uk-UA"/>
        </w:rPr>
        <w:t>ліцею</w:t>
      </w:r>
      <w:r>
        <w:rPr>
          <w:rFonts w:hint="default"/>
          <w:lang w:val="uk-UA"/>
        </w:rPr>
        <w:t xml:space="preserve"> </w:t>
      </w:r>
      <w:r>
        <w:t>,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14:paraId="384D765A">
      <w:pPr>
        <w:pStyle w:val="14"/>
        <w:ind w:firstLine="709"/>
      </w:pPr>
      <w: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14:paraId="7DC26C25">
      <w:pPr>
        <w:pStyle w:val="14"/>
        <w:ind w:firstLine="709"/>
      </w:pPr>
      <w: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14:paraId="3C9F9832">
      <w:pPr>
        <w:pStyle w:val="14"/>
        <w:ind w:firstLine="709"/>
      </w:pPr>
      <w: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14:paraId="274242F7">
      <w:pPr>
        <w:pStyle w:val="14"/>
        <w:ind w:firstLine="709"/>
      </w:pPr>
      <w: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14:paraId="119C4A70">
      <w:pPr>
        <w:pStyle w:val="14"/>
        <w:ind w:firstLine="709"/>
      </w:pPr>
      <w: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14:paraId="114345F7">
      <w:pPr>
        <w:pStyle w:val="14"/>
        <w:ind w:firstLine="709"/>
      </w:pPr>
      <w: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14:paraId="7FC4CEB0">
      <w:pPr>
        <w:pStyle w:val="14"/>
        <w:ind w:firstLine="709"/>
      </w:pPr>
      <w: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14:paraId="141D58B0">
      <w:pPr>
        <w:pStyle w:val="14"/>
      </w:pPr>
      <w:r>
        <w:br w:type="page"/>
      </w:r>
    </w:p>
    <w:p w14:paraId="63FC4D0B">
      <w:pPr>
        <w:pStyle w:val="14"/>
        <w:spacing w:before="4" w:line="360" w:lineRule="auto"/>
        <w:jc w:val="left"/>
      </w:pPr>
    </w:p>
    <w:p w14:paraId="13ACBB2E">
      <w:pPr>
        <w:pStyle w:val="14"/>
        <w:spacing w:before="4" w:line="360" w:lineRule="auto"/>
        <w:ind w:left="4678"/>
        <w:jc w:val="left"/>
      </w:pPr>
    </w:p>
    <w:p w14:paraId="48FA0FE0">
      <w:pPr>
        <w:pStyle w:val="14"/>
        <w:spacing w:before="4" w:line="360" w:lineRule="auto"/>
        <w:ind w:left="4678"/>
        <w:jc w:val="left"/>
      </w:pPr>
    </w:p>
    <w:p w14:paraId="0EDA5DF7">
      <w:pPr>
        <w:pStyle w:val="14"/>
        <w:spacing w:before="4" w:line="360" w:lineRule="auto"/>
        <w:ind w:left="4678"/>
        <w:jc w:val="left"/>
      </w:pPr>
    </w:p>
    <w:p w14:paraId="1306C52F">
      <w:pPr>
        <w:pStyle w:val="14"/>
        <w:spacing w:before="4" w:line="360" w:lineRule="auto"/>
        <w:ind w:left="4678"/>
        <w:jc w:val="left"/>
      </w:pPr>
    </w:p>
    <w:p w14:paraId="02E98979">
      <w:pPr>
        <w:pStyle w:val="14"/>
        <w:spacing w:before="4" w:line="360" w:lineRule="auto"/>
        <w:ind w:left="4678"/>
        <w:jc w:val="left"/>
      </w:pPr>
    </w:p>
    <w:p w14:paraId="06F4E0E6">
      <w:pPr>
        <w:pStyle w:val="14"/>
        <w:spacing w:before="4" w:line="360" w:lineRule="auto"/>
        <w:ind w:left="4678"/>
        <w:jc w:val="left"/>
      </w:pPr>
    </w:p>
    <w:p w14:paraId="1A16487D">
      <w:pPr>
        <w:pStyle w:val="14"/>
        <w:spacing w:before="4" w:line="360" w:lineRule="auto"/>
        <w:ind w:left="4678"/>
        <w:jc w:val="left"/>
      </w:pPr>
    </w:p>
    <w:p w14:paraId="1AB360C6">
      <w:pPr>
        <w:pStyle w:val="14"/>
        <w:spacing w:before="4" w:line="360" w:lineRule="auto"/>
        <w:ind w:left="4678"/>
        <w:jc w:val="left"/>
      </w:pPr>
    </w:p>
    <w:p w14:paraId="644CA21B">
      <w:pPr>
        <w:pStyle w:val="14"/>
        <w:spacing w:before="4" w:line="360" w:lineRule="auto"/>
        <w:ind w:left="4678"/>
        <w:jc w:val="left"/>
      </w:pPr>
    </w:p>
    <w:p w14:paraId="7594423D">
      <w:pPr>
        <w:pStyle w:val="14"/>
        <w:spacing w:before="4" w:line="360" w:lineRule="auto"/>
        <w:ind w:left="4678"/>
        <w:jc w:val="left"/>
      </w:pPr>
    </w:p>
    <w:p w14:paraId="33BF36F4">
      <w:pPr>
        <w:pStyle w:val="14"/>
        <w:spacing w:before="4" w:line="360" w:lineRule="auto"/>
        <w:ind w:left="4678"/>
        <w:jc w:val="left"/>
      </w:pPr>
    </w:p>
    <w:p w14:paraId="0A99D340">
      <w:pPr>
        <w:pStyle w:val="14"/>
        <w:spacing w:before="4" w:line="360" w:lineRule="auto"/>
        <w:ind w:left="4678"/>
        <w:jc w:val="left"/>
      </w:pPr>
    </w:p>
    <w:p w14:paraId="394B5B7C">
      <w:pPr>
        <w:pStyle w:val="14"/>
        <w:spacing w:before="4" w:line="360" w:lineRule="auto"/>
        <w:ind w:left="4678"/>
        <w:jc w:val="left"/>
      </w:pPr>
    </w:p>
    <w:p w14:paraId="160CA0F3">
      <w:pPr>
        <w:pStyle w:val="14"/>
        <w:spacing w:before="4" w:line="360" w:lineRule="auto"/>
        <w:ind w:left="4678"/>
        <w:jc w:val="left"/>
      </w:pPr>
    </w:p>
    <w:p w14:paraId="6B204A32">
      <w:pPr>
        <w:pStyle w:val="14"/>
        <w:spacing w:before="4" w:line="360" w:lineRule="auto"/>
        <w:ind w:left="4678"/>
        <w:jc w:val="left"/>
      </w:pPr>
    </w:p>
    <w:p w14:paraId="04D16088">
      <w:pPr>
        <w:pStyle w:val="14"/>
        <w:spacing w:before="4" w:line="360" w:lineRule="auto"/>
        <w:ind w:left="4678"/>
        <w:jc w:val="left"/>
      </w:pPr>
    </w:p>
    <w:p w14:paraId="54F17AC0">
      <w:pPr>
        <w:pStyle w:val="14"/>
        <w:spacing w:before="4" w:line="360" w:lineRule="auto"/>
        <w:ind w:left="4678"/>
        <w:jc w:val="left"/>
      </w:pPr>
    </w:p>
    <w:p w14:paraId="4C6C0AC7">
      <w:pPr>
        <w:pStyle w:val="14"/>
        <w:spacing w:before="4" w:line="360" w:lineRule="auto"/>
        <w:ind w:left="4678"/>
        <w:jc w:val="left"/>
      </w:pPr>
    </w:p>
    <w:p w14:paraId="69301126">
      <w:pPr>
        <w:pStyle w:val="14"/>
        <w:spacing w:before="4" w:line="360" w:lineRule="auto"/>
        <w:ind w:left="4678"/>
        <w:jc w:val="left"/>
        <w:rPr>
          <w:b/>
          <w:bCs/>
        </w:rPr>
      </w:pPr>
    </w:p>
    <w:p w14:paraId="0B92A5F2">
      <w:pPr>
        <w:pStyle w:val="14"/>
        <w:spacing w:before="4" w:line="360" w:lineRule="auto"/>
        <w:ind w:left="4678"/>
        <w:jc w:val="left"/>
        <w:rPr>
          <w:b/>
          <w:bCs/>
        </w:rPr>
      </w:pPr>
      <w:r>
        <w:rPr>
          <w:b/>
          <w:bCs/>
        </w:rPr>
        <w:t xml:space="preserve">В освітній програмі </w:t>
      </w:r>
    </w:p>
    <w:p w14:paraId="354FF368">
      <w:pPr>
        <w:pStyle w:val="14"/>
        <w:spacing w:before="4" w:line="360" w:lineRule="auto"/>
        <w:ind w:left="4678"/>
        <w:jc w:val="left"/>
        <w:rPr>
          <w:rFonts w:hint="default"/>
          <w:b/>
          <w:bCs/>
          <w:color w:val="auto"/>
          <w:lang w:val="uk-UA"/>
        </w:rPr>
      </w:pPr>
      <w:r>
        <w:rPr>
          <w:b/>
          <w:bCs/>
          <w:color w:val="auto"/>
          <w:lang w:val="uk-UA"/>
        </w:rPr>
        <w:t>Вчорайшенського</w:t>
      </w:r>
      <w:r>
        <w:rPr>
          <w:rFonts w:hint="default"/>
          <w:b/>
          <w:bCs/>
          <w:color w:val="auto"/>
          <w:lang w:val="uk-UA"/>
        </w:rPr>
        <w:t xml:space="preserve"> ліцею Вчорайшенської сільськох ради </w:t>
      </w:r>
    </w:p>
    <w:p w14:paraId="2CB74B1C">
      <w:pPr>
        <w:pStyle w:val="14"/>
        <w:spacing w:before="4" w:line="360" w:lineRule="auto"/>
        <w:ind w:left="4678"/>
        <w:jc w:val="left"/>
        <w:rPr>
          <w:b/>
          <w:bCs/>
        </w:rPr>
      </w:pPr>
      <w:r>
        <w:rPr>
          <w:b/>
          <w:bCs/>
        </w:rPr>
        <w:t xml:space="preserve">на 2024-2025 навчальний рік </w:t>
      </w:r>
    </w:p>
    <w:p w14:paraId="475E9B12">
      <w:pPr>
        <w:pStyle w:val="14"/>
        <w:spacing w:before="4" w:line="360" w:lineRule="auto"/>
        <w:ind w:left="4678"/>
        <w:jc w:val="left"/>
        <w:rPr>
          <w:b/>
          <w:bCs/>
        </w:rPr>
      </w:pPr>
      <w:r>
        <w:rPr>
          <w:b/>
          <w:bCs/>
        </w:rPr>
        <w:t xml:space="preserve">пронумеровано, прошнуровано </w:t>
      </w:r>
    </w:p>
    <w:p w14:paraId="614B7B26">
      <w:pPr>
        <w:pStyle w:val="14"/>
        <w:spacing w:before="4" w:line="360" w:lineRule="auto"/>
        <w:ind w:left="4678"/>
        <w:jc w:val="left"/>
        <w:rPr>
          <w:rFonts w:hint="default"/>
          <w:b/>
          <w:bCs/>
          <w:lang w:val="uk-UA"/>
        </w:rPr>
      </w:pPr>
      <w:r>
        <w:rPr>
          <w:b/>
          <w:bCs/>
          <w:lang w:val="uk-UA"/>
        </w:rPr>
        <w:t>сорок</w:t>
      </w:r>
      <w:r>
        <w:rPr>
          <w:rFonts w:hint="default"/>
          <w:b/>
          <w:bCs/>
          <w:lang w:val="uk-UA"/>
        </w:rPr>
        <w:t xml:space="preserve"> одна </w:t>
      </w:r>
      <w:r>
        <w:rPr>
          <w:b/>
          <w:bCs/>
        </w:rPr>
        <w:t>сторін</w:t>
      </w:r>
      <w:r>
        <w:rPr>
          <w:b/>
          <w:bCs/>
          <w:lang w:val="uk-UA"/>
        </w:rPr>
        <w:t>ка</w:t>
      </w:r>
      <w:r>
        <w:rPr>
          <w:b/>
          <w:bCs/>
        </w:rPr>
        <w:t xml:space="preserve"> </w:t>
      </w:r>
      <w:r>
        <w:rPr>
          <w:rFonts w:hint="default"/>
          <w:b/>
          <w:bCs/>
          <w:lang w:val="uk-UA"/>
        </w:rPr>
        <w:t>(41 стор. )</w:t>
      </w:r>
    </w:p>
    <w:p w14:paraId="602177D0">
      <w:pPr>
        <w:pStyle w:val="14"/>
        <w:spacing w:before="4" w:line="360" w:lineRule="auto"/>
        <w:ind w:left="4678"/>
        <w:jc w:val="left"/>
        <w:rPr>
          <w:rFonts w:hint="default"/>
          <w:b/>
          <w:bCs/>
          <w:lang w:val="uk-UA"/>
        </w:rPr>
      </w:pPr>
      <w:r>
        <w:rPr>
          <w:b/>
          <w:bCs/>
        </w:rPr>
        <w:t xml:space="preserve">Директор </w:t>
      </w:r>
      <w:r>
        <w:rPr>
          <w:rFonts w:hint="default"/>
          <w:b/>
          <w:bCs/>
          <w:lang w:val="uk-UA"/>
        </w:rPr>
        <w:t xml:space="preserve">                    </w:t>
      </w:r>
      <w:r>
        <w:rPr>
          <w:b/>
          <w:bCs/>
          <w:lang w:val="uk-UA"/>
        </w:rPr>
        <w:t>Наталія</w:t>
      </w:r>
      <w:r>
        <w:rPr>
          <w:rFonts w:hint="default"/>
          <w:b/>
          <w:bCs/>
          <w:lang w:val="uk-UA"/>
        </w:rPr>
        <w:t xml:space="preserve"> ШОКАЛ</w:t>
      </w:r>
    </w:p>
    <w:p w14:paraId="5E65394A">
      <w:pPr>
        <w:pStyle w:val="14"/>
        <w:spacing w:before="4" w:line="360" w:lineRule="auto"/>
        <w:ind w:left="4678"/>
        <w:jc w:val="left"/>
        <w:rPr>
          <w:b/>
          <w:bCs/>
        </w:rPr>
      </w:pPr>
    </w:p>
    <w:sectPr>
      <w:footerReference r:id="rId6" w:type="default"/>
      <w:pgSz w:w="11906" w:h="16838"/>
      <w:pgMar w:top="709" w:right="850" w:bottom="568"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CC"/>
    <w:family w:val="roman"/>
    <w:pitch w:val="default"/>
    <w:sig w:usb0="E00006FF" w:usb1="420024FF" w:usb2="02000000" w:usb3="00000000" w:csb0="2000019F" w:csb1="00000000"/>
  </w:font>
  <w:font w:name="Times New Roman CYR">
    <w:altName w:val="Times New Roman"/>
    <w:panose1 w:val="02020603050405020304"/>
    <w:charset w:val="CC"/>
    <w:family w:val="roman"/>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Georgia">
    <w:panose1 w:val="02040502050405020303"/>
    <w:charset w:val="CC"/>
    <w:family w:val="roman"/>
    <w:pitch w:val="default"/>
    <w:sig w:usb0="00000287" w:usb1="00000000" w:usb2="00000000" w:usb3="00000000" w:csb0="2000009F" w:csb1="00000000"/>
  </w:font>
  <w:font w:name="Caladea">
    <w:altName w:val="Segoe Print"/>
    <w:panose1 w:val="00000000000000000000"/>
    <w:charset w:val="00"/>
    <w:family w:val="swiss"/>
    <w:pitch w:val="default"/>
    <w:sig w:usb0="00000000" w:usb1="00000000" w:usb2="00000000" w:usb3="00000000" w:csb0="00000000" w:csb1="00000000"/>
  </w:font>
  <w:font w:name="Century Schoolbook">
    <w:panose1 w:val="02040604050505020304"/>
    <w:charset w:val="CC"/>
    <w:family w:val="roman"/>
    <w:pitch w:val="default"/>
    <w:sig w:usb0="00000287" w:usb1="00000000" w:usb2="00000000" w:usb3="00000000" w:csb0="2000009F" w:csb1="DFD70000"/>
  </w:font>
  <w:font w:name="Stone Sans">
    <w:altName w:val="Times New Roman"/>
    <w:panose1 w:val="00000000000000000000"/>
    <w:charset w:val="00"/>
    <w:family w:val="auto"/>
    <w:pitch w:val="default"/>
    <w:sig w:usb0="00000000" w:usb1="00000000" w:usb2="00000000" w:usb3="00000000" w:csb0="00000001" w:csb1="00000000"/>
  </w:font>
  <w:font w:name="Verdana">
    <w:panose1 w:val="020B0604030504040204"/>
    <w:charset w:val="CC"/>
    <w:family w:val="swiss"/>
    <w:pitch w:val="default"/>
    <w:sig w:usb0="A00006FF" w:usb1="4000205B" w:usb2="0000001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40558733"/>
      <w:docPartObj>
        <w:docPartGallery w:val="autotext"/>
      </w:docPartObj>
    </w:sdtPr>
    <w:sdtEndPr>
      <w:rPr>
        <w:rFonts w:ascii="Times New Roman" w:hAnsi="Times New Roman" w:cs="Times New Roman"/>
      </w:rPr>
    </w:sdtEndPr>
    <w:sdtContent>
      <w:p w14:paraId="7B588E15">
        <w:pPr>
          <w:pStyle w:val="19"/>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ru-RU"/>
          </w:rPr>
          <w:t>24</w:t>
        </w:r>
        <w:r>
          <w:rPr>
            <w:rFonts w:ascii="Times New Roman" w:hAnsi="Times New Roman" w:cs="Times New Roman"/>
          </w:rPr>
          <w:fldChar w:fldCharType="end"/>
        </w:r>
      </w:p>
    </w:sdtContent>
  </w:sdt>
  <w:p w14:paraId="5556D93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94860525"/>
      <w:docPartObj>
        <w:docPartGallery w:val="autotext"/>
      </w:docPartObj>
    </w:sdtPr>
    <w:sdtEndPr>
      <w:rPr>
        <w:rFonts w:ascii="Times New Roman" w:hAnsi="Times New Roman" w:cs="Times New Roman"/>
      </w:rPr>
    </w:sdtEndPr>
    <w:sdtContent>
      <w:p w14:paraId="1AFF6EAF">
        <w:pPr>
          <w:pStyle w:val="19"/>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ru-RU"/>
          </w:rPr>
          <w:t>29</w:t>
        </w:r>
        <w:r>
          <w:rPr>
            <w:rFonts w:ascii="Times New Roman" w:hAnsi="Times New Roman" w:cs="Times New Roman"/>
          </w:rPr>
          <w:fldChar w:fldCharType="end"/>
        </w:r>
      </w:p>
    </w:sdtContent>
  </w:sdt>
  <w:p w14:paraId="114BAC2F">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695990"/>
    <w:multiLevelType w:val="multilevel"/>
    <w:tmpl w:val="00695990"/>
    <w:lvl w:ilvl="0" w:tentative="0">
      <w:start w:val="0"/>
      <w:numFmt w:val="bullet"/>
      <w:lvlText w:val="-"/>
      <w:lvlJc w:val="left"/>
      <w:pPr>
        <w:ind w:left="1415" w:hanging="564"/>
      </w:pPr>
      <w:rPr>
        <w:rFonts w:hint="default" w:ascii="Times New Roman" w:hAnsi="Times New Roman" w:eastAsia="Times New Roman" w:cs="Times New Roman"/>
      </w:rPr>
    </w:lvl>
    <w:lvl w:ilvl="1" w:tentative="0">
      <w:start w:val="1"/>
      <w:numFmt w:val="bullet"/>
      <w:lvlText w:val="o"/>
      <w:lvlJc w:val="left"/>
      <w:pPr>
        <w:ind w:left="1931" w:hanging="360"/>
      </w:pPr>
      <w:rPr>
        <w:rFonts w:hint="default" w:ascii="Courier New" w:hAnsi="Courier New" w:cs="Courier New"/>
      </w:rPr>
    </w:lvl>
    <w:lvl w:ilvl="2" w:tentative="0">
      <w:start w:val="1"/>
      <w:numFmt w:val="bullet"/>
      <w:lvlText w:val=""/>
      <w:lvlJc w:val="left"/>
      <w:pPr>
        <w:ind w:left="2651" w:hanging="360"/>
      </w:pPr>
      <w:rPr>
        <w:rFonts w:hint="default" w:ascii="Wingdings" w:hAnsi="Wingdings"/>
      </w:rPr>
    </w:lvl>
    <w:lvl w:ilvl="3" w:tentative="0">
      <w:start w:val="1"/>
      <w:numFmt w:val="bullet"/>
      <w:lvlText w:val=""/>
      <w:lvlJc w:val="left"/>
      <w:pPr>
        <w:ind w:left="3371" w:hanging="360"/>
      </w:pPr>
      <w:rPr>
        <w:rFonts w:hint="default" w:ascii="Symbol" w:hAnsi="Symbol"/>
      </w:rPr>
    </w:lvl>
    <w:lvl w:ilvl="4" w:tentative="0">
      <w:start w:val="1"/>
      <w:numFmt w:val="bullet"/>
      <w:lvlText w:val="o"/>
      <w:lvlJc w:val="left"/>
      <w:pPr>
        <w:ind w:left="4091" w:hanging="360"/>
      </w:pPr>
      <w:rPr>
        <w:rFonts w:hint="default" w:ascii="Courier New" w:hAnsi="Courier New" w:cs="Courier New"/>
      </w:rPr>
    </w:lvl>
    <w:lvl w:ilvl="5" w:tentative="0">
      <w:start w:val="1"/>
      <w:numFmt w:val="bullet"/>
      <w:lvlText w:val=""/>
      <w:lvlJc w:val="left"/>
      <w:pPr>
        <w:ind w:left="4811" w:hanging="360"/>
      </w:pPr>
      <w:rPr>
        <w:rFonts w:hint="default" w:ascii="Wingdings" w:hAnsi="Wingdings"/>
      </w:rPr>
    </w:lvl>
    <w:lvl w:ilvl="6" w:tentative="0">
      <w:start w:val="1"/>
      <w:numFmt w:val="bullet"/>
      <w:lvlText w:val=""/>
      <w:lvlJc w:val="left"/>
      <w:pPr>
        <w:ind w:left="5531" w:hanging="360"/>
      </w:pPr>
      <w:rPr>
        <w:rFonts w:hint="default" w:ascii="Symbol" w:hAnsi="Symbol"/>
      </w:rPr>
    </w:lvl>
    <w:lvl w:ilvl="7" w:tentative="0">
      <w:start w:val="1"/>
      <w:numFmt w:val="bullet"/>
      <w:lvlText w:val="o"/>
      <w:lvlJc w:val="left"/>
      <w:pPr>
        <w:ind w:left="6251" w:hanging="360"/>
      </w:pPr>
      <w:rPr>
        <w:rFonts w:hint="default" w:ascii="Courier New" w:hAnsi="Courier New" w:cs="Courier New"/>
      </w:rPr>
    </w:lvl>
    <w:lvl w:ilvl="8" w:tentative="0">
      <w:start w:val="1"/>
      <w:numFmt w:val="bullet"/>
      <w:lvlText w:val=""/>
      <w:lvlJc w:val="left"/>
      <w:pPr>
        <w:ind w:left="6971" w:hanging="360"/>
      </w:pPr>
      <w:rPr>
        <w:rFonts w:hint="default" w:ascii="Wingdings" w:hAnsi="Wingdings"/>
      </w:rPr>
    </w:lvl>
  </w:abstractNum>
  <w:abstractNum w:abstractNumId="1">
    <w:nsid w:val="11D7116B"/>
    <w:multiLevelType w:val="multilevel"/>
    <w:tmpl w:val="11D7116B"/>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0DB0437"/>
    <w:multiLevelType w:val="multilevel"/>
    <w:tmpl w:val="30DB0437"/>
    <w:lvl w:ilvl="0" w:tentative="0">
      <w:start w:val="0"/>
      <w:numFmt w:val="bullet"/>
      <w:lvlText w:val="-"/>
      <w:lvlJc w:val="left"/>
      <w:pPr>
        <w:tabs>
          <w:tab w:val="left" w:pos="720"/>
        </w:tabs>
        <w:ind w:left="720" w:hanging="360"/>
      </w:pPr>
      <w:rPr>
        <w:rFonts w:hint="default"/>
        <w:b/>
        <w:bCs/>
        <w:w w:val="99"/>
        <w:sz w:val="20"/>
        <w:lang w:val="uk-UA" w:eastAsia="en-US" w:bidi="ar-SA"/>
      </w:rPr>
    </w:lvl>
    <w:lvl w:ilvl="1" w:tentative="0">
      <w:start w:val="0"/>
      <w:numFmt w:val="bullet"/>
      <w:lvlText w:val="-"/>
      <w:lvlJc w:val="left"/>
      <w:pPr>
        <w:ind w:left="1788" w:hanging="708"/>
      </w:pPr>
      <w:rPr>
        <w:rFonts w:hint="default" w:ascii="Times New Roman" w:hAnsi="Times New Roman" w:eastAsia="Calibri" w:cs="Times New Roman"/>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370B532A"/>
    <w:multiLevelType w:val="multilevel"/>
    <w:tmpl w:val="370B532A"/>
    <w:lvl w:ilvl="0" w:tentative="0">
      <w:start w:val="0"/>
      <w:numFmt w:val="bullet"/>
      <w:lvlText w:val="-"/>
      <w:lvlJc w:val="left"/>
      <w:pPr>
        <w:ind w:left="1429" w:hanging="360"/>
      </w:pPr>
      <w:rPr>
        <w:rFonts w:hint="default" w:ascii="Times New Roman" w:hAnsi="Times New Roman" w:eastAsia="Times New Roman" w:cs="Times New Roman"/>
        <w:b/>
        <w:bCs/>
        <w:w w:val="99"/>
        <w:lang w:val="uk-UA" w:eastAsia="en-US" w:bidi="ar-SA"/>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
    <w:nsid w:val="446A4989"/>
    <w:multiLevelType w:val="multilevel"/>
    <w:tmpl w:val="446A4989"/>
    <w:lvl w:ilvl="0" w:tentative="0">
      <w:start w:val="0"/>
      <w:numFmt w:val="bullet"/>
      <w:lvlText w:val="-"/>
      <w:lvlJc w:val="left"/>
      <w:pPr>
        <w:ind w:left="1429" w:hanging="360"/>
      </w:pPr>
      <w:rPr>
        <w:rFonts w:hint="default"/>
        <w:b/>
        <w:bCs/>
        <w:w w:val="99"/>
        <w:lang w:val="uk-UA" w:eastAsia="en-US" w:bidi="ar-SA"/>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46514419"/>
    <w:multiLevelType w:val="multilevel"/>
    <w:tmpl w:val="46514419"/>
    <w:lvl w:ilvl="0" w:tentative="0">
      <w:start w:val="0"/>
      <w:numFmt w:val="bullet"/>
      <w:lvlText w:val="-"/>
      <w:lvlJc w:val="left"/>
      <w:pPr>
        <w:ind w:left="1429" w:hanging="360"/>
      </w:pPr>
      <w:rPr>
        <w:rFonts w:hint="default" w:ascii="Times New Roman" w:hAnsi="Times New Roman" w:eastAsia="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467D7542"/>
    <w:multiLevelType w:val="multilevel"/>
    <w:tmpl w:val="467D7542"/>
    <w:lvl w:ilvl="0" w:tentative="0">
      <w:start w:val="0"/>
      <w:numFmt w:val="bullet"/>
      <w:lvlText w:val=""/>
      <w:lvlJc w:val="left"/>
      <w:pPr>
        <w:ind w:left="392" w:hanging="284"/>
      </w:pPr>
      <w:rPr>
        <w:rFonts w:hint="default" w:ascii="Symbol" w:hAnsi="Symbol" w:eastAsia="Symbol" w:cs="Symbol"/>
        <w:w w:val="100"/>
        <w:sz w:val="24"/>
        <w:szCs w:val="24"/>
        <w:lang w:val="uk-UA" w:eastAsia="en-US" w:bidi="ar-SA"/>
      </w:rPr>
    </w:lvl>
    <w:lvl w:ilvl="1" w:tentative="0">
      <w:start w:val="0"/>
      <w:numFmt w:val="bullet"/>
      <w:lvlText w:val="•"/>
      <w:lvlJc w:val="left"/>
      <w:pPr>
        <w:ind w:left="1484" w:hanging="284"/>
      </w:pPr>
      <w:rPr>
        <w:rFonts w:hint="default"/>
        <w:lang w:val="uk-UA" w:eastAsia="en-US" w:bidi="ar-SA"/>
      </w:rPr>
    </w:lvl>
    <w:lvl w:ilvl="2" w:tentative="0">
      <w:start w:val="0"/>
      <w:numFmt w:val="bullet"/>
      <w:lvlText w:val="•"/>
      <w:lvlJc w:val="left"/>
      <w:pPr>
        <w:ind w:left="2569" w:hanging="284"/>
      </w:pPr>
      <w:rPr>
        <w:rFonts w:hint="default"/>
        <w:lang w:val="uk-UA" w:eastAsia="en-US" w:bidi="ar-SA"/>
      </w:rPr>
    </w:lvl>
    <w:lvl w:ilvl="3" w:tentative="0">
      <w:start w:val="0"/>
      <w:numFmt w:val="bullet"/>
      <w:lvlText w:val="•"/>
      <w:lvlJc w:val="left"/>
      <w:pPr>
        <w:ind w:left="3653" w:hanging="284"/>
      </w:pPr>
      <w:rPr>
        <w:rFonts w:hint="default"/>
        <w:lang w:val="uk-UA" w:eastAsia="en-US" w:bidi="ar-SA"/>
      </w:rPr>
    </w:lvl>
    <w:lvl w:ilvl="4" w:tentative="0">
      <w:start w:val="0"/>
      <w:numFmt w:val="bullet"/>
      <w:lvlText w:val="•"/>
      <w:lvlJc w:val="left"/>
      <w:pPr>
        <w:ind w:left="4738" w:hanging="284"/>
      </w:pPr>
      <w:rPr>
        <w:rFonts w:hint="default"/>
        <w:lang w:val="uk-UA" w:eastAsia="en-US" w:bidi="ar-SA"/>
      </w:rPr>
    </w:lvl>
    <w:lvl w:ilvl="5" w:tentative="0">
      <w:start w:val="0"/>
      <w:numFmt w:val="bullet"/>
      <w:lvlText w:val="•"/>
      <w:lvlJc w:val="left"/>
      <w:pPr>
        <w:ind w:left="5823" w:hanging="284"/>
      </w:pPr>
      <w:rPr>
        <w:rFonts w:hint="default"/>
        <w:lang w:val="uk-UA" w:eastAsia="en-US" w:bidi="ar-SA"/>
      </w:rPr>
    </w:lvl>
    <w:lvl w:ilvl="6" w:tentative="0">
      <w:start w:val="0"/>
      <w:numFmt w:val="bullet"/>
      <w:lvlText w:val="•"/>
      <w:lvlJc w:val="left"/>
      <w:pPr>
        <w:ind w:left="6907" w:hanging="284"/>
      </w:pPr>
      <w:rPr>
        <w:rFonts w:hint="default"/>
        <w:lang w:val="uk-UA" w:eastAsia="en-US" w:bidi="ar-SA"/>
      </w:rPr>
    </w:lvl>
    <w:lvl w:ilvl="7" w:tentative="0">
      <w:start w:val="0"/>
      <w:numFmt w:val="bullet"/>
      <w:lvlText w:val="•"/>
      <w:lvlJc w:val="left"/>
      <w:pPr>
        <w:ind w:left="7992" w:hanging="284"/>
      </w:pPr>
      <w:rPr>
        <w:rFonts w:hint="default"/>
        <w:lang w:val="uk-UA" w:eastAsia="en-US" w:bidi="ar-SA"/>
      </w:rPr>
    </w:lvl>
    <w:lvl w:ilvl="8" w:tentative="0">
      <w:start w:val="0"/>
      <w:numFmt w:val="bullet"/>
      <w:lvlText w:val="•"/>
      <w:lvlJc w:val="left"/>
      <w:pPr>
        <w:ind w:left="9077" w:hanging="284"/>
      </w:pPr>
      <w:rPr>
        <w:rFonts w:hint="default"/>
        <w:lang w:val="uk-UA" w:eastAsia="en-US" w:bidi="ar-SA"/>
      </w:rPr>
    </w:lvl>
  </w:abstractNum>
  <w:abstractNum w:abstractNumId="7">
    <w:nsid w:val="48175A93"/>
    <w:multiLevelType w:val="multilevel"/>
    <w:tmpl w:val="48175A93"/>
    <w:lvl w:ilvl="0" w:tentative="0">
      <w:start w:val="1"/>
      <w:numFmt w:val="decimal"/>
      <w:lvlText w:val="%1)"/>
      <w:lvlJc w:val="left"/>
      <w:pPr>
        <w:ind w:left="1070" w:hanging="360"/>
      </w:pPr>
    </w:lvl>
    <w:lvl w:ilvl="1" w:tentative="0">
      <w:start w:val="1"/>
      <w:numFmt w:val="lowerLetter"/>
      <w:lvlText w:val="%2."/>
      <w:lvlJc w:val="left"/>
      <w:pPr>
        <w:ind w:left="1790" w:hanging="360"/>
      </w:pPr>
    </w:lvl>
    <w:lvl w:ilvl="2" w:tentative="0">
      <w:start w:val="1"/>
      <w:numFmt w:val="lowerRoman"/>
      <w:lvlText w:val="%3."/>
      <w:lvlJc w:val="right"/>
      <w:pPr>
        <w:ind w:left="2510" w:hanging="180"/>
      </w:pPr>
    </w:lvl>
    <w:lvl w:ilvl="3" w:tentative="0">
      <w:start w:val="1"/>
      <w:numFmt w:val="decimal"/>
      <w:lvlText w:val="%4."/>
      <w:lvlJc w:val="left"/>
      <w:pPr>
        <w:ind w:left="3230" w:hanging="360"/>
      </w:pPr>
    </w:lvl>
    <w:lvl w:ilvl="4" w:tentative="0">
      <w:start w:val="1"/>
      <w:numFmt w:val="lowerLetter"/>
      <w:lvlText w:val="%5."/>
      <w:lvlJc w:val="left"/>
      <w:pPr>
        <w:ind w:left="3950" w:hanging="360"/>
      </w:pPr>
    </w:lvl>
    <w:lvl w:ilvl="5" w:tentative="0">
      <w:start w:val="1"/>
      <w:numFmt w:val="lowerRoman"/>
      <w:lvlText w:val="%6."/>
      <w:lvlJc w:val="right"/>
      <w:pPr>
        <w:ind w:left="4670" w:hanging="180"/>
      </w:pPr>
    </w:lvl>
    <w:lvl w:ilvl="6" w:tentative="0">
      <w:start w:val="1"/>
      <w:numFmt w:val="decimal"/>
      <w:lvlText w:val="%7."/>
      <w:lvlJc w:val="left"/>
      <w:pPr>
        <w:ind w:left="5390" w:hanging="360"/>
      </w:pPr>
    </w:lvl>
    <w:lvl w:ilvl="7" w:tentative="0">
      <w:start w:val="1"/>
      <w:numFmt w:val="lowerLetter"/>
      <w:lvlText w:val="%8."/>
      <w:lvlJc w:val="left"/>
      <w:pPr>
        <w:ind w:left="6110" w:hanging="360"/>
      </w:pPr>
    </w:lvl>
    <w:lvl w:ilvl="8" w:tentative="0">
      <w:start w:val="1"/>
      <w:numFmt w:val="lowerRoman"/>
      <w:lvlText w:val="%9."/>
      <w:lvlJc w:val="right"/>
      <w:pPr>
        <w:ind w:left="6830" w:hanging="180"/>
      </w:pPr>
    </w:lvl>
  </w:abstractNum>
  <w:abstractNum w:abstractNumId="8">
    <w:nsid w:val="55C248FC"/>
    <w:multiLevelType w:val="multilevel"/>
    <w:tmpl w:val="55C248FC"/>
    <w:lvl w:ilvl="0" w:tentative="0">
      <w:start w:val="1"/>
      <w:numFmt w:val="bullet"/>
      <w:lvlText w:val=""/>
      <w:lvlJc w:val="left"/>
      <w:pPr>
        <w:ind w:left="1429" w:hanging="360"/>
      </w:pPr>
      <w:rPr>
        <w:rFonts w:hint="default" w:ascii="Wingdings" w:hAnsi="Wingdings"/>
        <w:color w:val="000000" w:themeColor="text1"/>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580620A3"/>
    <w:multiLevelType w:val="multilevel"/>
    <w:tmpl w:val="580620A3"/>
    <w:lvl w:ilvl="0" w:tentative="0">
      <w:start w:val="0"/>
      <w:numFmt w:val="bullet"/>
      <w:lvlText w:val="-"/>
      <w:lvlJc w:val="left"/>
      <w:pPr>
        <w:ind w:left="1429" w:hanging="360"/>
      </w:pPr>
      <w:rPr>
        <w:rFonts w:hint="default" w:ascii="Times New Roman" w:hAnsi="Times New Roman" w:eastAsia="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0">
    <w:nsid w:val="5B3F3B3C"/>
    <w:multiLevelType w:val="multilevel"/>
    <w:tmpl w:val="5B3F3B3C"/>
    <w:lvl w:ilvl="0" w:tentative="0">
      <w:start w:val="0"/>
      <w:numFmt w:val="bullet"/>
      <w:lvlText w:val="-"/>
      <w:lvlJc w:val="left"/>
      <w:pPr>
        <w:ind w:left="1429" w:hanging="360"/>
      </w:pPr>
      <w:rPr>
        <w:rFonts w:hint="default"/>
        <w:b/>
        <w:bCs/>
        <w:w w:val="99"/>
        <w:lang w:val="uk-UA" w:eastAsia="en-US" w:bidi="ar-SA"/>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
    <w:nsid w:val="75324A68"/>
    <w:multiLevelType w:val="multilevel"/>
    <w:tmpl w:val="75324A68"/>
    <w:lvl w:ilvl="0" w:tentative="0">
      <w:start w:val="0"/>
      <w:numFmt w:val="bullet"/>
      <w:lvlText w:val=""/>
      <w:lvlJc w:val="left"/>
      <w:pPr>
        <w:ind w:left="1112" w:hanging="360"/>
      </w:pPr>
      <w:rPr>
        <w:rFonts w:hint="default" w:ascii="Symbol" w:hAnsi="Symbol" w:eastAsia="Symbol" w:cs="Symbol"/>
        <w:w w:val="100"/>
        <w:sz w:val="24"/>
        <w:szCs w:val="24"/>
        <w:lang w:val="uk-UA" w:eastAsia="en-US" w:bidi="ar-SA"/>
      </w:rPr>
    </w:lvl>
    <w:lvl w:ilvl="1" w:tentative="0">
      <w:start w:val="0"/>
      <w:numFmt w:val="bullet"/>
      <w:lvlText w:val="•"/>
      <w:lvlJc w:val="left"/>
      <w:pPr>
        <w:ind w:left="2132" w:hanging="360"/>
      </w:pPr>
      <w:rPr>
        <w:rFonts w:hint="default"/>
        <w:lang w:val="uk-UA" w:eastAsia="en-US" w:bidi="ar-SA"/>
      </w:rPr>
    </w:lvl>
    <w:lvl w:ilvl="2" w:tentative="0">
      <w:start w:val="0"/>
      <w:numFmt w:val="bullet"/>
      <w:lvlText w:val="•"/>
      <w:lvlJc w:val="left"/>
      <w:pPr>
        <w:ind w:left="3145" w:hanging="360"/>
      </w:pPr>
      <w:rPr>
        <w:rFonts w:hint="default"/>
        <w:lang w:val="uk-UA" w:eastAsia="en-US" w:bidi="ar-SA"/>
      </w:rPr>
    </w:lvl>
    <w:lvl w:ilvl="3" w:tentative="0">
      <w:start w:val="0"/>
      <w:numFmt w:val="bullet"/>
      <w:lvlText w:val="•"/>
      <w:lvlJc w:val="left"/>
      <w:pPr>
        <w:ind w:left="4157" w:hanging="360"/>
      </w:pPr>
      <w:rPr>
        <w:rFonts w:hint="default"/>
        <w:lang w:val="uk-UA" w:eastAsia="en-US" w:bidi="ar-SA"/>
      </w:rPr>
    </w:lvl>
    <w:lvl w:ilvl="4" w:tentative="0">
      <w:start w:val="0"/>
      <w:numFmt w:val="bullet"/>
      <w:lvlText w:val="•"/>
      <w:lvlJc w:val="left"/>
      <w:pPr>
        <w:ind w:left="5170" w:hanging="360"/>
      </w:pPr>
      <w:rPr>
        <w:rFonts w:hint="default"/>
        <w:lang w:val="uk-UA" w:eastAsia="en-US" w:bidi="ar-SA"/>
      </w:rPr>
    </w:lvl>
    <w:lvl w:ilvl="5" w:tentative="0">
      <w:start w:val="0"/>
      <w:numFmt w:val="bullet"/>
      <w:lvlText w:val="•"/>
      <w:lvlJc w:val="left"/>
      <w:pPr>
        <w:ind w:left="6183" w:hanging="360"/>
      </w:pPr>
      <w:rPr>
        <w:rFonts w:hint="default"/>
        <w:lang w:val="uk-UA" w:eastAsia="en-US" w:bidi="ar-SA"/>
      </w:rPr>
    </w:lvl>
    <w:lvl w:ilvl="6" w:tentative="0">
      <w:start w:val="0"/>
      <w:numFmt w:val="bullet"/>
      <w:lvlText w:val="•"/>
      <w:lvlJc w:val="left"/>
      <w:pPr>
        <w:ind w:left="7195" w:hanging="360"/>
      </w:pPr>
      <w:rPr>
        <w:rFonts w:hint="default"/>
        <w:lang w:val="uk-UA" w:eastAsia="en-US" w:bidi="ar-SA"/>
      </w:rPr>
    </w:lvl>
    <w:lvl w:ilvl="7" w:tentative="0">
      <w:start w:val="0"/>
      <w:numFmt w:val="bullet"/>
      <w:lvlText w:val="•"/>
      <w:lvlJc w:val="left"/>
      <w:pPr>
        <w:ind w:left="8208" w:hanging="360"/>
      </w:pPr>
      <w:rPr>
        <w:rFonts w:hint="default"/>
        <w:lang w:val="uk-UA" w:eastAsia="en-US" w:bidi="ar-SA"/>
      </w:rPr>
    </w:lvl>
    <w:lvl w:ilvl="8" w:tentative="0">
      <w:start w:val="0"/>
      <w:numFmt w:val="bullet"/>
      <w:lvlText w:val="•"/>
      <w:lvlJc w:val="left"/>
      <w:pPr>
        <w:ind w:left="9221" w:hanging="360"/>
      </w:pPr>
      <w:rPr>
        <w:rFonts w:hint="default"/>
        <w:lang w:val="uk-UA" w:eastAsia="en-US" w:bidi="ar-SA"/>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9"/>
  </w:num>
  <w:num w:numId="5">
    <w:abstractNumId w:val="0"/>
  </w:num>
  <w:num w:numId="6">
    <w:abstractNumId w:val="5"/>
  </w:num>
  <w:num w:numId="7">
    <w:abstractNumId w:val="1"/>
  </w:num>
  <w:num w:numId="8">
    <w:abstractNumId w:val="4"/>
  </w:num>
  <w:num w:numId="9">
    <w:abstractNumId w:val="3"/>
  </w:num>
  <w:num w:numId="10">
    <w:abstractNumId w:val="1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41514B"/>
    <w:rsid w:val="00012E65"/>
    <w:rsid w:val="000213D5"/>
    <w:rsid w:val="00022C27"/>
    <w:rsid w:val="00025976"/>
    <w:rsid w:val="00036BA2"/>
    <w:rsid w:val="00037C63"/>
    <w:rsid w:val="00040F21"/>
    <w:rsid w:val="000438CC"/>
    <w:rsid w:val="00052733"/>
    <w:rsid w:val="00053579"/>
    <w:rsid w:val="0006022E"/>
    <w:rsid w:val="00064E04"/>
    <w:rsid w:val="000677EA"/>
    <w:rsid w:val="00077CB7"/>
    <w:rsid w:val="000A55D4"/>
    <w:rsid w:val="000C6EB9"/>
    <w:rsid w:val="001105D4"/>
    <w:rsid w:val="00110B7D"/>
    <w:rsid w:val="001118B7"/>
    <w:rsid w:val="00113E96"/>
    <w:rsid w:val="00125F48"/>
    <w:rsid w:val="0014182A"/>
    <w:rsid w:val="00157CB8"/>
    <w:rsid w:val="0016343D"/>
    <w:rsid w:val="001702C0"/>
    <w:rsid w:val="001735EF"/>
    <w:rsid w:val="001927A3"/>
    <w:rsid w:val="00192B0A"/>
    <w:rsid w:val="00195A35"/>
    <w:rsid w:val="00197ED6"/>
    <w:rsid w:val="001A7261"/>
    <w:rsid w:val="001A7DBF"/>
    <w:rsid w:val="001B1596"/>
    <w:rsid w:val="001B236B"/>
    <w:rsid w:val="001B75A5"/>
    <w:rsid w:val="001C0A5D"/>
    <w:rsid w:val="001C4FD9"/>
    <w:rsid w:val="001D5390"/>
    <w:rsid w:val="00222F00"/>
    <w:rsid w:val="00232FEE"/>
    <w:rsid w:val="0023330F"/>
    <w:rsid w:val="0023507F"/>
    <w:rsid w:val="002353B6"/>
    <w:rsid w:val="002372E8"/>
    <w:rsid w:val="00244882"/>
    <w:rsid w:val="002466C2"/>
    <w:rsid w:val="00255F30"/>
    <w:rsid w:val="002574E2"/>
    <w:rsid w:val="00261856"/>
    <w:rsid w:val="00265030"/>
    <w:rsid w:val="00272C9D"/>
    <w:rsid w:val="00273142"/>
    <w:rsid w:val="0027774F"/>
    <w:rsid w:val="002779DF"/>
    <w:rsid w:val="00285D18"/>
    <w:rsid w:val="00292727"/>
    <w:rsid w:val="002A18D2"/>
    <w:rsid w:val="002A7D0C"/>
    <w:rsid w:val="002C120A"/>
    <w:rsid w:val="002D507B"/>
    <w:rsid w:val="002E097A"/>
    <w:rsid w:val="002E70CF"/>
    <w:rsid w:val="002F6742"/>
    <w:rsid w:val="003004E9"/>
    <w:rsid w:val="00305E7F"/>
    <w:rsid w:val="003126B6"/>
    <w:rsid w:val="00312B13"/>
    <w:rsid w:val="003252C5"/>
    <w:rsid w:val="00326B9C"/>
    <w:rsid w:val="003435DA"/>
    <w:rsid w:val="00344526"/>
    <w:rsid w:val="00357F6A"/>
    <w:rsid w:val="003700A3"/>
    <w:rsid w:val="00372423"/>
    <w:rsid w:val="00375D2B"/>
    <w:rsid w:val="00375DF3"/>
    <w:rsid w:val="003772E3"/>
    <w:rsid w:val="00390967"/>
    <w:rsid w:val="00396D13"/>
    <w:rsid w:val="003B5096"/>
    <w:rsid w:val="003D1A56"/>
    <w:rsid w:val="003E322F"/>
    <w:rsid w:val="003E49AF"/>
    <w:rsid w:val="003F159E"/>
    <w:rsid w:val="003F1F8B"/>
    <w:rsid w:val="004018B7"/>
    <w:rsid w:val="0041514B"/>
    <w:rsid w:val="0045086B"/>
    <w:rsid w:val="00451C9B"/>
    <w:rsid w:val="00471A2E"/>
    <w:rsid w:val="00472DE6"/>
    <w:rsid w:val="00477468"/>
    <w:rsid w:val="00486AF4"/>
    <w:rsid w:val="0049106D"/>
    <w:rsid w:val="00491AB4"/>
    <w:rsid w:val="004A2308"/>
    <w:rsid w:val="004C118F"/>
    <w:rsid w:val="004C3510"/>
    <w:rsid w:val="004D22D2"/>
    <w:rsid w:val="004D2D91"/>
    <w:rsid w:val="004D3242"/>
    <w:rsid w:val="004D4B58"/>
    <w:rsid w:val="004E48D7"/>
    <w:rsid w:val="004E5101"/>
    <w:rsid w:val="004F299A"/>
    <w:rsid w:val="005139E4"/>
    <w:rsid w:val="00517F52"/>
    <w:rsid w:val="00521008"/>
    <w:rsid w:val="00523816"/>
    <w:rsid w:val="00526822"/>
    <w:rsid w:val="00536EA6"/>
    <w:rsid w:val="00540529"/>
    <w:rsid w:val="00544304"/>
    <w:rsid w:val="005527C7"/>
    <w:rsid w:val="0055642B"/>
    <w:rsid w:val="00581DEA"/>
    <w:rsid w:val="005820E7"/>
    <w:rsid w:val="0058733C"/>
    <w:rsid w:val="00593703"/>
    <w:rsid w:val="005B0A4D"/>
    <w:rsid w:val="005B0C4C"/>
    <w:rsid w:val="005B6859"/>
    <w:rsid w:val="005C2293"/>
    <w:rsid w:val="005C4A19"/>
    <w:rsid w:val="005C5FE6"/>
    <w:rsid w:val="005D2400"/>
    <w:rsid w:val="005D5CA3"/>
    <w:rsid w:val="005D6A75"/>
    <w:rsid w:val="005D75B7"/>
    <w:rsid w:val="005D7A24"/>
    <w:rsid w:val="005E20D4"/>
    <w:rsid w:val="005E6243"/>
    <w:rsid w:val="0060402B"/>
    <w:rsid w:val="0060555D"/>
    <w:rsid w:val="00607E8F"/>
    <w:rsid w:val="006101FA"/>
    <w:rsid w:val="0061119F"/>
    <w:rsid w:val="00615721"/>
    <w:rsid w:val="006166B6"/>
    <w:rsid w:val="00623DDA"/>
    <w:rsid w:val="00626966"/>
    <w:rsid w:val="006305AA"/>
    <w:rsid w:val="0063418D"/>
    <w:rsid w:val="00634841"/>
    <w:rsid w:val="00653529"/>
    <w:rsid w:val="00661F56"/>
    <w:rsid w:val="00666574"/>
    <w:rsid w:val="006776E5"/>
    <w:rsid w:val="00682604"/>
    <w:rsid w:val="00686992"/>
    <w:rsid w:val="00687048"/>
    <w:rsid w:val="00692D38"/>
    <w:rsid w:val="006A11B0"/>
    <w:rsid w:val="006A3BE9"/>
    <w:rsid w:val="006A6CBC"/>
    <w:rsid w:val="006A74DE"/>
    <w:rsid w:val="006B4B1A"/>
    <w:rsid w:val="006B5F1C"/>
    <w:rsid w:val="006B607A"/>
    <w:rsid w:val="006C05C0"/>
    <w:rsid w:val="006C2F49"/>
    <w:rsid w:val="006C4F94"/>
    <w:rsid w:val="006D7068"/>
    <w:rsid w:val="006F05EE"/>
    <w:rsid w:val="00706D36"/>
    <w:rsid w:val="00707EF1"/>
    <w:rsid w:val="00712DB1"/>
    <w:rsid w:val="00720ED2"/>
    <w:rsid w:val="007252D4"/>
    <w:rsid w:val="00745DD1"/>
    <w:rsid w:val="0074632E"/>
    <w:rsid w:val="0075090A"/>
    <w:rsid w:val="00753FA3"/>
    <w:rsid w:val="00754604"/>
    <w:rsid w:val="00765804"/>
    <w:rsid w:val="00772F6F"/>
    <w:rsid w:val="007756E5"/>
    <w:rsid w:val="00790697"/>
    <w:rsid w:val="00791DD6"/>
    <w:rsid w:val="007B54C7"/>
    <w:rsid w:val="007D2736"/>
    <w:rsid w:val="007D34D4"/>
    <w:rsid w:val="007D46F0"/>
    <w:rsid w:val="007E602E"/>
    <w:rsid w:val="007E6784"/>
    <w:rsid w:val="00805BFE"/>
    <w:rsid w:val="0081620D"/>
    <w:rsid w:val="00827542"/>
    <w:rsid w:val="008308D5"/>
    <w:rsid w:val="00837CCF"/>
    <w:rsid w:val="00845B92"/>
    <w:rsid w:val="00857FCD"/>
    <w:rsid w:val="00882419"/>
    <w:rsid w:val="008866BC"/>
    <w:rsid w:val="00896C54"/>
    <w:rsid w:val="008A4F62"/>
    <w:rsid w:val="008A6565"/>
    <w:rsid w:val="008B5F3E"/>
    <w:rsid w:val="008B6A27"/>
    <w:rsid w:val="008C1F82"/>
    <w:rsid w:val="008C327B"/>
    <w:rsid w:val="008C366F"/>
    <w:rsid w:val="008E05B3"/>
    <w:rsid w:val="008E1513"/>
    <w:rsid w:val="008E3890"/>
    <w:rsid w:val="00907EE9"/>
    <w:rsid w:val="00920EF9"/>
    <w:rsid w:val="00927991"/>
    <w:rsid w:val="00927AE4"/>
    <w:rsid w:val="00934070"/>
    <w:rsid w:val="00954204"/>
    <w:rsid w:val="00995D2B"/>
    <w:rsid w:val="00997C77"/>
    <w:rsid w:val="009B7ABD"/>
    <w:rsid w:val="009C04B6"/>
    <w:rsid w:val="009C3DFD"/>
    <w:rsid w:val="009C5FA7"/>
    <w:rsid w:val="009C73B2"/>
    <w:rsid w:val="009E1FF8"/>
    <w:rsid w:val="009F127F"/>
    <w:rsid w:val="009F1AFC"/>
    <w:rsid w:val="009F3156"/>
    <w:rsid w:val="00A1157C"/>
    <w:rsid w:val="00A16706"/>
    <w:rsid w:val="00A218A3"/>
    <w:rsid w:val="00A22431"/>
    <w:rsid w:val="00A22A8B"/>
    <w:rsid w:val="00A23B68"/>
    <w:rsid w:val="00A25CAE"/>
    <w:rsid w:val="00A35782"/>
    <w:rsid w:val="00A440E5"/>
    <w:rsid w:val="00A6476B"/>
    <w:rsid w:val="00A90E2B"/>
    <w:rsid w:val="00A9731F"/>
    <w:rsid w:val="00AA41C9"/>
    <w:rsid w:val="00AA44A1"/>
    <w:rsid w:val="00AB13CF"/>
    <w:rsid w:val="00AB1EF1"/>
    <w:rsid w:val="00AC4A34"/>
    <w:rsid w:val="00AD23CF"/>
    <w:rsid w:val="00AD7C67"/>
    <w:rsid w:val="00AE2050"/>
    <w:rsid w:val="00AF2ACB"/>
    <w:rsid w:val="00B00ACA"/>
    <w:rsid w:val="00B17361"/>
    <w:rsid w:val="00B17A54"/>
    <w:rsid w:val="00B214FB"/>
    <w:rsid w:val="00B2461F"/>
    <w:rsid w:val="00B403A5"/>
    <w:rsid w:val="00B444A4"/>
    <w:rsid w:val="00B51CA5"/>
    <w:rsid w:val="00B65BE0"/>
    <w:rsid w:val="00B82DBD"/>
    <w:rsid w:val="00B842BC"/>
    <w:rsid w:val="00B9130B"/>
    <w:rsid w:val="00BA74DC"/>
    <w:rsid w:val="00BB0154"/>
    <w:rsid w:val="00BB6B63"/>
    <w:rsid w:val="00BC1390"/>
    <w:rsid w:val="00BC6471"/>
    <w:rsid w:val="00BC6FBC"/>
    <w:rsid w:val="00BC72FF"/>
    <w:rsid w:val="00BD5AB9"/>
    <w:rsid w:val="00BF0191"/>
    <w:rsid w:val="00BF0EB3"/>
    <w:rsid w:val="00BF1425"/>
    <w:rsid w:val="00BF6154"/>
    <w:rsid w:val="00BF73C7"/>
    <w:rsid w:val="00C023ED"/>
    <w:rsid w:val="00C32F9B"/>
    <w:rsid w:val="00C33073"/>
    <w:rsid w:val="00C333B3"/>
    <w:rsid w:val="00C33ACD"/>
    <w:rsid w:val="00C46728"/>
    <w:rsid w:val="00C5365D"/>
    <w:rsid w:val="00C56F6F"/>
    <w:rsid w:val="00C60407"/>
    <w:rsid w:val="00C64FED"/>
    <w:rsid w:val="00C74176"/>
    <w:rsid w:val="00C76826"/>
    <w:rsid w:val="00C77E8F"/>
    <w:rsid w:val="00C86E63"/>
    <w:rsid w:val="00C902A2"/>
    <w:rsid w:val="00CB0425"/>
    <w:rsid w:val="00CB51BE"/>
    <w:rsid w:val="00CC4F1F"/>
    <w:rsid w:val="00CF327B"/>
    <w:rsid w:val="00CF39A5"/>
    <w:rsid w:val="00D4058F"/>
    <w:rsid w:val="00D4537F"/>
    <w:rsid w:val="00D45C1D"/>
    <w:rsid w:val="00D525FD"/>
    <w:rsid w:val="00D545C4"/>
    <w:rsid w:val="00D55ACA"/>
    <w:rsid w:val="00D60C35"/>
    <w:rsid w:val="00D6603A"/>
    <w:rsid w:val="00D75E5A"/>
    <w:rsid w:val="00D83A53"/>
    <w:rsid w:val="00D8771D"/>
    <w:rsid w:val="00D97143"/>
    <w:rsid w:val="00DA3BE5"/>
    <w:rsid w:val="00DC0162"/>
    <w:rsid w:val="00DD12BF"/>
    <w:rsid w:val="00DE0860"/>
    <w:rsid w:val="00DF0336"/>
    <w:rsid w:val="00E065EA"/>
    <w:rsid w:val="00E11C9A"/>
    <w:rsid w:val="00E22AF9"/>
    <w:rsid w:val="00E279D3"/>
    <w:rsid w:val="00E3389C"/>
    <w:rsid w:val="00E42F4E"/>
    <w:rsid w:val="00E51014"/>
    <w:rsid w:val="00E510E8"/>
    <w:rsid w:val="00E51A26"/>
    <w:rsid w:val="00E53655"/>
    <w:rsid w:val="00E611D8"/>
    <w:rsid w:val="00E678D2"/>
    <w:rsid w:val="00E71C4A"/>
    <w:rsid w:val="00E73CBC"/>
    <w:rsid w:val="00E8050E"/>
    <w:rsid w:val="00EA4F80"/>
    <w:rsid w:val="00EB41E8"/>
    <w:rsid w:val="00EB595E"/>
    <w:rsid w:val="00EB60C4"/>
    <w:rsid w:val="00ED3151"/>
    <w:rsid w:val="00EE3079"/>
    <w:rsid w:val="00EE4719"/>
    <w:rsid w:val="00EE4B73"/>
    <w:rsid w:val="00EF2DD8"/>
    <w:rsid w:val="00EF6346"/>
    <w:rsid w:val="00F013BE"/>
    <w:rsid w:val="00F154CB"/>
    <w:rsid w:val="00F235E4"/>
    <w:rsid w:val="00F3309A"/>
    <w:rsid w:val="00F36BF0"/>
    <w:rsid w:val="00F4394E"/>
    <w:rsid w:val="00F466AA"/>
    <w:rsid w:val="00F469B6"/>
    <w:rsid w:val="00F557D8"/>
    <w:rsid w:val="00F62B12"/>
    <w:rsid w:val="00F77AED"/>
    <w:rsid w:val="00F81923"/>
    <w:rsid w:val="00F91B87"/>
    <w:rsid w:val="00FB6547"/>
    <w:rsid w:val="00FC431D"/>
    <w:rsid w:val="00FE51DC"/>
    <w:rsid w:val="00FF0D5E"/>
    <w:rsid w:val="00FF35E8"/>
    <w:rsid w:val="00FF625D"/>
    <w:rsid w:val="00FF6D2F"/>
    <w:rsid w:val="0517111E"/>
    <w:rsid w:val="075449B1"/>
    <w:rsid w:val="0D7D41E3"/>
    <w:rsid w:val="10F87619"/>
    <w:rsid w:val="12AD09E1"/>
    <w:rsid w:val="18E6389A"/>
    <w:rsid w:val="19B43381"/>
    <w:rsid w:val="22233EFF"/>
    <w:rsid w:val="22D17626"/>
    <w:rsid w:val="23264C38"/>
    <w:rsid w:val="29FF7767"/>
    <w:rsid w:val="32AE67D8"/>
    <w:rsid w:val="33BE370E"/>
    <w:rsid w:val="36E205C8"/>
    <w:rsid w:val="37D15C4C"/>
    <w:rsid w:val="39E24C63"/>
    <w:rsid w:val="3E044C5E"/>
    <w:rsid w:val="3EF21AD1"/>
    <w:rsid w:val="492A3415"/>
    <w:rsid w:val="4D756FCF"/>
    <w:rsid w:val="59DB16A2"/>
    <w:rsid w:val="5B9342BB"/>
    <w:rsid w:val="5C8B4131"/>
    <w:rsid w:val="629169D9"/>
    <w:rsid w:val="6D093CE0"/>
    <w:rsid w:val="708504E7"/>
    <w:rsid w:val="71EC34A0"/>
    <w:rsid w:val="75166201"/>
    <w:rsid w:val="77FF66EE"/>
  </w:rsids>
  <m:mathPr>
    <m:mathFont m:val="Cambria Math"/>
    <m:brkBin m:val="before"/>
    <m:brkBinSub m:val="--"/>
    <m:smallFrac m:val="1"/>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1" w:semiHidden="0" w:name="toc 1"/>
    <w:lsdException w:qFormat="1" w:uiPriority="1"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uk-UA" w:eastAsia="uk-UA" w:bidi="ar-SA"/>
    </w:rPr>
  </w:style>
  <w:style w:type="paragraph" w:styleId="2">
    <w:name w:val="heading 1"/>
    <w:basedOn w:val="1"/>
    <w:next w:val="1"/>
    <w:link w:val="35"/>
    <w:qFormat/>
    <w:uiPriority w:val="9"/>
    <w:pPr>
      <w:keepNext/>
      <w:keepLines/>
      <w:spacing w:before="240" w:after="0" w:line="240" w:lineRule="auto"/>
      <w:outlineLvl w:val="0"/>
    </w:pPr>
    <w:rPr>
      <w:rFonts w:asciiTheme="majorHAnsi" w:hAnsiTheme="majorHAnsi" w:eastAsiaTheme="majorEastAsia" w:cstheme="majorBidi"/>
      <w:color w:val="366091" w:themeColor="accent1" w:themeShade="BF"/>
      <w:sz w:val="32"/>
      <w:szCs w:val="32"/>
      <w:lang w:val="en-US" w:eastAsia="en-US"/>
    </w:rPr>
  </w:style>
  <w:style w:type="paragraph" w:styleId="3">
    <w:name w:val="heading 2"/>
    <w:basedOn w:val="1"/>
    <w:next w:val="1"/>
    <w:link w:val="36"/>
    <w:unhideWhenUsed/>
    <w:qFormat/>
    <w:uiPriority w:val="9"/>
    <w:pPr>
      <w:keepNext/>
      <w:keepLines/>
      <w:spacing w:before="200" w:after="0" w:line="259" w:lineRule="auto"/>
      <w:outlineLvl w:val="1"/>
    </w:pPr>
    <w:rPr>
      <w:rFonts w:asciiTheme="majorHAnsi" w:hAnsiTheme="majorHAnsi" w:eastAsiaTheme="majorEastAsia" w:cstheme="majorBidi"/>
      <w:b/>
      <w:bCs/>
      <w:color w:val="4F81BD" w:themeColor="accent1"/>
      <w:sz w:val="26"/>
      <w:szCs w:val="26"/>
      <w:lang w:val="ru-RU" w:eastAsia="en-US"/>
    </w:rPr>
  </w:style>
  <w:style w:type="paragraph" w:styleId="4">
    <w:name w:val="heading 3"/>
    <w:basedOn w:val="1"/>
    <w:next w:val="1"/>
    <w:link w:val="37"/>
    <w:unhideWhenUsed/>
    <w:qFormat/>
    <w:uiPriority w:val="0"/>
    <w:pPr>
      <w:keepNext/>
      <w:keepLines/>
      <w:spacing w:after="0" w:line="240" w:lineRule="auto"/>
      <w:outlineLvl w:val="2"/>
    </w:pPr>
    <w:rPr>
      <w:rFonts w:ascii="Arial" w:hAnsi="Arial" w:eastAsiaTheme="majorEastAsia" w:cstheme="majorBidi"/>
      <w:b/>
      <w:szCs w:val="24"/>
      <w:lang w:eastAsia="en-US"/>
    </w:rPr>
  </w:style>
  <w:style w:type="paragraph" w:styleId="5">
    <w:name w:val="heading 4"/>
    <w:basedOn w:val="1"/>
    <w:next w:val="1"/>
    <w:link w:val="38"/>
    <w:unhideWhenUsed/>
    <w:qFormat/>
    <w:uiPriority w:val="0"/>
    <w:pPr>
      <w:keepNext/>
      <w:keepLines/>
      <w:spacing w:after="0" w:line="240" w:lineRule="auto"/>
      <w:jc w:val="center"/>
      <w:outlineLvl w:val="3"/>
    </w:pPr>
    <w:rPr>
      <w:rFonts w:ascii="Arial" w:hAnsi="Arial" w:eastAsiaTheme="majorEastAsia" w:cstheme="majorBidi"/>
      <w:b/>
      <w:iCs/>
      <w:lang w:eastAsia="en-US"/>
    </w:rPr>
  </w:style>
  <w:style w:type="paragraph" w:styleId="6">
    <w:name w:val="heading 5"/>
    <w:basedOn w:val="1"/>
    <w:next w:val="1"/>
    <w:link w:val="71"/>
    <w:qFormat/>
    <w:uiPriority w:val="0"/>
    <w:pPr>
      <w:spacing w:before="240" w:after="60" w:line="240" w:lineRule="auto"/>
      <w:outlineLvl w:val="4"/>
    </w:pPr>
    <w:rPr>
      <w:rFonts w:ascii="Times New Roman CYR" w:hAnsi="Times New Roman CYR" w:eastAsia="Times New Roman" w:cs="Times New Roman"/>
      <w:b/>
      <w:bCs/>
      <w:i/>
      <w:iCs/>
      <w:sz w:val="26"/>
      <w:szCs w:val="26"/>
      <w:lang w:val="ru-RU"/>
    </w:rPr>
  </w:style>
  <w:style w:type="paragraph" w:styleId="7">
    <w:name w:val="heading 6"/>
    <w:basedOn w:val="1"/>
    <w:next w:val="1"/>
    <w:link w:val="72"/>
    <w:qFormat/>
    <w:uiPriority w:val="0"/>
    <w:pPr>
      <w:keepNext/>
      <w:autoSpaceDE w:val="0"/>
      <w:autoSpaceDN w:val="0"/>
      <w:spacing w:after="0" w:line="240" w:lineRule="auto"/>
      <w:ind w:firstLine="7"/>
      <w:jc w:val="right"/>
      <w:outlineLvl w:val="5"/>
    </w:pPr>
    <w:rPr>
      <w:rFonts w:ascii="Times New Roman CYR" w:hAnsi="Times New Roman CYR" w:eastAsia="Times New Roman" w:cs="Times New Roman CYR"/>
      <w:b/>
      <w:sz w:val="24"/>
      <w:szCs w:val="20"/>
    </w:rPr>
  </w:style>
  <w:style w:type="paragraph" w:styleId="8">
    <w:name w:val="heading 7"/>
    <w:basedOn w:val="1"/>
    <w:next w:val="1"/>
    <w:link w:val="73"/>
    <w:qFormat/>
    <w:uiPriority w:val="0"/>
    <w:pPr>
      <w:keepNext/>
      <w:autoSpaceDE w:val="0"/>
      <w:autoSpaceDN w:val="0"/>
      <w:spacing w:after="0" w:line="240" w:lineRule="auto"/>
      <w:jc w:val="right"/>
      <w:outlineLvl w:val="6"/>
    </w:pPr>
    <w:rPr>
      <w:rFonts w:ascii="Times New Roman CYR" w:hAnsi="Times New Roman CYR" w:eastAsia="Times New Roman" w:cs="Times New Roman CYR"/>
      <w:b/>
      <w:sz w:val="24"/>
      <w:szCs w:val="20"/>
    </w:rPr>
  </w:style>
  <w:style w:type="paragraph" w:styleId="9">
    <w:name w:val="heading 8"/>
    <w:basedOn w:val="1"/>
    <w:next w:val="1"/>
    <w:link w:val="74"/>
    <w:qFormat/>
    <w:uiPriority w:val="0"/>
    <w:pPr>
      <w:keepNext/>
      <w:pBdr>
        <w:left w:val="single" w:color="auto" w:sz="4" w:space="0"/>
        <w:right w:val="single" w:color="auto" w:sz="4" w:space="4"/>
      </w:pBdr>
      <w:autoSpaceDE w:val="0"/>
      <w:autoSpaceDN w:val="0"/>
      <w:spacing w:after="0" w:line="240" w:lineRule="auto"/>
      <w:ind w:left="-2160" w:right="-37"/>
      <w:jc w:val="center"/>
      <w:outlineLvl w:val="7"/>
    </w:pPr>
    <w:rPr>
      <w:rFonts w:ascii="Times New Roman CYR" w:hAnsi="Times New Roman CYR" w:eastAsia="Times New Roman" w:cs="Times New Roman CYR"/>
      <w:b/>
      <w:sz w:val="24"/>
      <w:szCs w:val="20"/>
    </w:rPr>
  </w:style>
  <w:style w:type="paragraph" w:styleId="10">
    <w:name w:val="heading 9"/>
    <w:basedOn w:val="1"/>
    <w:next w:val="1"/>
    <w:link w:val="75"/>
    <w:qFormat/>
    <w:uiPriority w:val="0"/>
    <w:pPr>
      <w:keepNext/>
      <w:autoSpaceDE w:val="0"/>
      <w:autoSpaceDN w:val="0"/>
      <w:spacing w:after="0" w:line="240" w:lineRule="auto"/>
      <w:jc w:val="center"/>
      <w:outlineLvl w:val="8"/>
    </w:pPr>
    <w:rPr>
      <w:rFonts w:ascii="Times New Roman CYR" w:hAnsi="Times New Roman CYR" w:eastAsia="Times New Roman" w:cs="Times New Roman CYR"/>
      <w:b/>
      <w:sz w:val="24"/>
      <w:szCs w:val="20"/>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40"/>
    <w:unhideWhenUsed/>
    <w:qFormat/>
    <w:uiPriority w:val="99"/>
    <w:pPr>
      <w:spacing w:after="0" w:line="240" w:lineRule="auto"/>
    </w:pPr>
    <w:rPr>
      <w:rFonts w:ascii="Segoe UI" w:hAnsi="Segoe UI" w:cs="Segoe UI" w:eastAsiaTheme="minorHAnsi"/>
      <w:sz w:val="18"/>
      <w:szCs w:val="18"/>
      <w:lang w:val="ru-RU" w:eastAsia="en-US"/>
    </w:rPr>
  </w:style>
  <w:style w:type="paragraph" w:styleId="14">
    <w:name w:val="Body Text"/>
    <w:basedOn w:val="1"/>
    <w:link w:val="42"/>
    <w:qFormat/>
    <w:uiPriority w:val="1"/>
    <w:pPr>
      <w:spacing w:after="0" w:line="240" w:lineRule="auto"/>
      <w:jc w:val="both"/>
    </w:pPr>
    <w:rPr>
      <w:rFonts w:ascii="Times New Roman" w:hAnsi="Times New Roman" w:eastAsia="Times New Roman" w:cs="Times New Roman"/>
      <w:sz w:val="28"/>
      <w:szCs w:val="20"/>
      <w:lang w:eastAsia="ru-RU"/>
    </w:rPr>
  </w:style>
  <w:style w:type="paragraph" w:styleId="15">
    <w:name w:val="Body Text Indent"/>
    <w:basedOn w:val="1"/>
    <w:link w:val="79"/>
    <w:unhideWhenUsed/>
    <w:uiPriority w:val="0"/>
    <w:pPr>
      <w:spacing w:after="0" w:line="240" w:lineRule="auto"/>
      <w:ind w:left="1134" w:hanging="425"/>
      <w:jc w:val="both"/>
    </w:pPr>
    <w:rPr>
      <w:lang w:eastAsia="ru-RU"/>
    </w:rPr>
  </w:style>
  <w:style w:type="paragraph" w:styleId="16">
    <w:name w:val="annotation text"/>
    <w:basedOn w:val="1"/>
    <w:link w:val="65"/>
    <w:semiHidden/>
    <w:unhideWhenUsed/>
    <w:uiPriority w:val="99"/>
    <w:pPr>
      <w:spacing w:after="0" w:line="240" w:lineRule="auto"/>
    </w:pPr>
    <w:rPr>
      <w:rFonts w:ascii="Arial" w:hAnsi="Arial"/>
      <w:sz w:val="20"/>
      <w:szCs w:val="20"/>
    </w:rPr>
  </w:style>
  <w:style w:type="paragraph" w:styleId="17">
    <w:name w:val="annotation subject"/>
    <w:basedOn w:val="16"/>
    <w:next w:val="16"/>
    <w:link w:val="67"/>
    <w:semiHidden/>
    <w:unhideWhenUsed/>
    <w:uiPriority w:val="99"/>
    <w:rPr>
      <w:b/>
      <w:bCs/>
    </w:rPr>
  </w:style>
  <w:style w:type="character" w:styleId="18">
    <w:name w:val="FollowedHyperlink"/>
    <w:basedOn w:val="11"/>
    <w:semiHidden/>
    <w:unhideWhenUsed/>
    <w:qFormat/>
    <w:uiPriority w:val="99"/>
    <w:rPr>
      <w:color w:val="800080" w:themeColor="followedHyperlink"/>
      <w:u w:val="single"/>
    </w:rPr>
  </w:style>
  <w:style w:type="paragraph" w:styleId="19">
    <w:name w:val="footer"/>
    <w:basedOn w:val="1"/>
    <w:link w:val="50"/>
    <w:unhideWhenUsed/>
    <w:qFormat/>
    <w:uiPriority w:val="99"/>
    <w:pPr>
      <w:tabs>
        <w:tab w:val="center" w:pos="4513"/>
        <w:tab w:val="right" w:pos="9026"/>
      </w:tabs>
      <w:spacing w:after="0" w:line="240" w:lineRule="auto"/>
    </w:pPr>
    <w:rPr>
      <w:rFonts w:ascii="Arial" w:hAnsi="Arial" w:eastAsiaTheme="minorHAnsi"/>
      <w:sz w:val="24"/>
      <w:lang w:eastAsia="en-US"/>
    </w:rPr>
  </w:style>
  <w:style w:type="character" w:styleId="20">
    <w:name w:val="footnote reference"/>
    <w:uiPriority w:val="99"/>
    <w:rPr>
      <w:rFonts w:ascii="Times New Roman" w:hAnsi="Times New Roman"/>
      <w:sz w:val="27"/>
      <w:vertAlign w:val="superscript"/>
      <w:lang w:val="en-US"/>
    </w:rPr>
  </w:style>
  <w:style w:type="paragraph" w:styleId="21">
    <w:name w:val="footnote text"/>
    <w:basedOn w:val="1"/>
    <w:link w:val="69"/>
    <w:unhideWhenUsed/>
    <w:qFormat/>
    <w:uiPriority w:val="99"/>
    <w:pPr>
      <w:spacing w:after="0" w:line="240" w:lineRule="auto"/>
    </w:pPr>
    <w:rPr>
      <w:rFonts w:ascii="Arial" w:hAnsi="Arial"/>
      <w:sz w:val="20"/>
      <w:szCs w:val="20"/>
    </w:rPr>
  </w:style>
  <w:style w:type="paragraph" w:styleId="22">
    <w:name w:val="header"/>
    <w:basedOn w:val="1"/>
    <w:link w:val="49"/>
    <w:unhideWhenUsed/>
    <w:qFormat/>
    <w:uiPriority w:val="99"/>
    <w:pPr>
      <w:tabs>
        <w:tab w:val="center" w:pos="4513"/>
        <w:tab w:val="right" w:pos="9026"/>
      </w:tabs>
      <w:spacing w:after="0" w:line="240" w:lineRule="auto"/>
    </w:pPr>
    <w:rPr>
      <w:rFonts w:ascii="Arial" w:hAnsi="Arial" w:eastAsiaTheme="minorHAnsi"/>
      <w:sz w:val="24"/>
      <w:lang w:eastAsia="en-US"/>
    </w:rPr>
  </w:style>
  <w:style w:type="character" w:styleId="23">
    <w:name w:val="Hyperlink"/>
    <w:basedOn w:val="11"/>
    <w:unhideWhenUsed/>
    <w:qFormat/>
    <w:uiPriority w:val="99"/>
    <w:rPr>
      <w:color w:val="0000FF" w:themeColor="hyperlink"/>
      <w:u w:val="single"/>
    </w:rPr>
  </w:style>
  <w:style w:type="character" w:styleId="24">
    <w:name w:val="line number"/>
    <w:basedOn w:val="11"/>
    <w:semiHidden/>
    <w:unhideWhenUsed/>
    <w:uiPriority w:val="99"/>
  </w:style>
  <w:style w:type="paragraph" w:styleId="25">
    <w:name w:val="Normal (Web)"/>
    <w:basedOn w:val="1"/>
    <w:uiPriority w:val="0"/>
    <w:pPr>
      <w:spacing w:before="100" w:beforeAutospacing="1" w:after="100" w:afterAutospacing="1" w:line="240" w:lineRule="auto"/>
    </w:pPr>
    <w:rPr>
      <w:rFonts w:ascii="Times New Roman" w:hAnsi="Times New Roman" w:eastAsia="Calibri" w:cs="Times New Roman"/>
      <w:sz w:val="24"/>
      <w:szCs w:val="24"/>
    </w:rPr>
  </w:style>
  <w:style w:type="character" w:styleId="26">
    <w:name w:val="Strong"/>
    <w:qFormat/>
    <w:uiPriority w:val="22"/>
    <w:rPr>
      <w:b/>
      <w:bCs/>
    </w:rPr>
  </w:style>
  <w:style w:type="paragraph" w:styleId="27">
    <w:name w:val="Subtitle"/>
    <w:basedOn w:val="1"/>
    <w:next w:val="28"/>
    <w:link w:val="56"/>
    <w:qFormat/>
    <w:uiPriority w:val="0"/>
    <w:pPr>
      <w:keepNext/>
      <w:keepLines/>
      <w:widowControl w:val="0"/>
      <w:suppressAutoHyphens/>
      <w:autoSpaceDN w:val="0"/>
      <w:spacing w:before="360" w:after="80" w:line="240" w:lineRule="auto"/>
      <w:textAlignment w:val="baseline"/>
    </w:pPr>
    <w:rPr>
      <w:rFonts w:ascii="Georgia" w:hAnsi="Georgia" w:eastAsia="Georgia" w:cs="Georgia"/>
      <w:i/>
      <w:color w:val="666666"/>
      <w:kern w:val="3"/>
      <w:sz w:val="48"/>
      <w:szCs w:val="48"/>
      <w:lang w:val="en-US" w:eastAsia="zh-CN" w:bidi="hi-IN"/>
    </w:rPr>
  </w:style>
  <w:style w:type="paragraph" w:customStyle="1" w:styleId="28">
    <w:name w:val="Standard"/>
    <w:qFormat/>
    <w:uiPriority w:val="0"/>
    <w:pPr>
      <w:widowControl w:val="0"/>
      <w:suppressAutoHyphens/>
      <w:autoSpaceDN w:val="0"/>
      <w:spacing w:after="0" w:line="240" w:lineRule="auto"/>
      <w:textAlignment w:val="baseline"/>
    </w:pPr>
    <w:rPr>
      <w:rFonts w:ascii="Arial" w:hAnsi="Arial" w:eastAsia="Arial" w:cs="Arial"/>
      <w:color w:val="000000"/>
      <w:kern w:val="3"/>
      <w:sz w:val="24"/>
      <w:szCs w:val="24"/>
      <w:lang w:val="en-US" w:eastAsia="zh-CN" w:bidi="hi-IN"/>
    </w:rPr>
  </w:style>
  <w:style w:type="table" w:styleId="29">
    <w:name w:val="Table Grid"/>
    <w:basedOn w:val="12"/>
    <w:qFormat/>
    <w:uiPriority w:val="39"/>
    <w:pPr>
      <w:spacing w:after="0" w:line="240" w:lineRule="auto"/>
    </w:pPr>
    <w:rPr>
      <w:rFonts w:eastAsiaTheme="minorHAnsi"/>
      <w:lang w:val="ru-RU"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0">
    <w:name w:val="Title"/>
    <w:basedOn w:val="1"/>
    <w:link w:val="34"/>
    <w:qFormat/>
    <w:uiPriority w:val="0"/>
    <w:pPr>
      <w:spacing w:after="0" w:line="240" w:lineRule="auto"/>
      <w:jc w:val="center"/>
    </w:pPr>
    <w:rPr>
      <w:rFonts w:ascii="Times New Roman" w:hAnsi="Times New Roman" w:eastAsia="Times New Roman" w:cs="Times New Roman"/>
      <w:b/>
      <w:bCs/>
      <w:sz w:val="24"/>
      <w:szCs w:val="24"/>
      <w:lang w:eastAsia="ru-RU"/>
    </w:rPr>
  </w:style>
  <w:style w:type="paragraph" w:styleId="31">
    <w:name w:val="toc 1"/>
    <w:basedOn w:val="1"/>
    <w:next w:val="1"/>
    <w:autoRedefine/>
    <w:unhideWhenUsed/>
    <w:qFormat/>
    <w:uiPriority w:val="1"/>
    <w:pPr>
      <w:tabs>
        <w:tab w:val="right" w:leader="dot" w:pos="9911"/>
      </w:tabs>
      <w:spacing w:after="0" w:line="240" w:lineRule="auto"/>
    </w:pPr>
    <w:rPr>
      <w:rFonts w:ascii="Arial" w:hAnsi="Arial" w:eastAsiaTheme="minorHAnsi"/>
      <w:sz w:val="24"/>
      <w:lang w:eastAsia="en-US"/>
    </w:rPr>
  </w:style>
  <w:style w:type="paragraph" w:styleId="32">
    <w:name w:val="toc 2"/>
    <w:basedOn w:val="1"/>
    <w:next w:val="1"/>
    <w:autoRedefine/>
    <w:unhideWhenUsed/>
    <w:qFormat/>
    <w:uiPriority w:val="1"/>
    <w:pPr>
      <w:spacing w:after="100" w:line="240" w:lineRule="auto"/>
      <w:ind w:left="240"/>
    </w:pPr>
    <w:rPr>
      <w:rFonts w:ascii="Arial" w:hAnsi="Arial" w:eastAsiaTheme="minorHAnsi"/>
      <w:sz w:val="24"/>
      <w:lang w:eastAsia="en-US"/>
    </w:rPr>
  </w:style>
  <w:style w:type="paragraph" w:styleId="33">
    <w:name w:val="toc 3"/>
    <w:basedOn w:val="1"/>
    <w:next w:val="1"/>
    <w:autoRedefine/>
    <w:unhideWhenUsed/>
    <w:uiPriority w:val="39"/>
    <w:pPr>
      <w:spacing w:after="100" w:line="240" w:lineRule="auto"/>
      <w:ind w:left="480"/>
    </w:pPr>
    <w:rPr>
      <w:rFonts w:ascii="Arial" w:hAnsi="Arial" w:eastAsiaTheme="minorHAnsi"/>
      <w:sz w:val="24"/>
      <w:lang w:eastAsia="en-US"/>
    </w:rPr>
  </w:style>
  <w:style w:type="character" w:customStyle="1" w:styleId="34">
    <w:name w:val="Название Знак"/>
    <w:basedOn w:val="11"/>
    <w:link w:val="30"/>
    <w:qFormat/>
    <w:uiPriority w:val="0"/>
    <w:rPr>
      <w:rFonts w:ascii="Times New Roman" w:hAnsi="Times New Roman" w:eastAsia="Times New Roman" w:cs="Times New Roman"/>
      <w:b/>
      <w:bCs/>
      <w:sz w:val="24"/>
      <w:szCs w:val="24"/>
      <w:lang w:eastAsia="ru-RU"/>
    </w:rPr>
  </w:style>
  <w:style w:type="character" w:customStyle="1" w:styleId="35">
    <w:name w:val="Заголовок 1 Знак"/>
    <w:basedOn w:val="11"/>
    <w:link w:val="2"/>
    <w:qFormat/>
    <w:uiPriority w:val="9"/>
    <w:rPr>
      <w:rFonts w:asciiTheme="majorHAnsi" w:hAnsiTheme="majorHAnsi" w:eastAsiaTheme="majorEastAsia" w:cstheme="majorBidi"/>
      <w:color w:val="366091" w:themeColor="accent1" w:themeShade="BF"/>
      <w:sz w:val="32"/>
      <w:szCs w:val="32"/>
      <w:lang w:val="en-US" w:eastAsia="en-US"/>
    </w:rPr>
  </w:style>
  <w:style w:type="character" w:customStyle="1" w:styleId="36">
    <w:name w:val="Заголовок 2 Знак"/>
    <w:basedOn w:val="11"/>
    <w:link w:val="3"/>
    <w:qFormat/>
    <w:uiPriority w:val="9"/>
    <w:rPr>
      <w:rFonts w:asciiTheme="majorHAnsi" w:hAnsiTheme="majorHAnsi" w:eastAsiaTheme="majorEastAsia" w:cstheme="majorBidi"/>
      <w:b/>
      <w:bCs/>
      <w:color w:val="4F81BD" w:themeColor="accent1"/>
      <w:sz w:val="26"/>
      <w:szCs w:val="26"/>
      <w:lang w:val="ru-RU" w:eastAsia="en-US"/>
    </w:rPr>
  </w:style>
  <w:style w:type="character" w:customStyle="1" w:styleId="37">
    <w:name w:val="Заголовок 3 Знак"/>
    <w:basedOn w:val="11"/>
    <w:link w:val="4"/>
    <w:qFormat/>
    <w:uiPriority w:val="0"/>
    <w:rPr>
      <w:rFonts w:ascii="Arial" w:hAnsi="Arial" w:eastAsiaTheme="majorEastAsia" w:cstheme="majorBidi"/>
      <w:b/>
      <w:szCs w:val="24"/>
      <w:lang w:eastAsia="en-US"/>
    </w:rPr>
  </w:style>
  <w:style w:type="character" w:customStyle="1" w:styleId="38">
    <w:name w:val="Заголовок 4 Знак"/>
    <w:basedOn w:val="11"/>
    <w:link w:val="5"/>
    <w:qFormat/>
    <w:uiPriority w:val="0"/>
    <w:rPr>
      <w:rFonts w:ascii="Arial" w:hAnsi="Arial" w:eastAsiaTheme="majorEastAsia" w:cstheme="majorBidi"/>
      <w:b/>
      <w:iCs/>
      <w:lang w:eastAsia="en-US"/>
    </w:rPr>
  </w:style>
  <w:style w:type="paragraph" w:styleId="39">
    <w:name w:val="List Paragraph"/>
    <w:basedOn w:val="1"/>
    <w:qFormat/>
    <w:uiPriority w:val="1"/>
    <w:pPr>
      <w:spacing w:after="160" w:line="259" w:lineRule="auto"/>
      <w:ind w:left="720"/>
      <w:contextualSpacing/>
    </w:pPr>
    <w:rPr>
      <w:rFonts w:eastAsiaTheme="minorHAnsi"/>
      <w:lang w:val="ru-RU" w:eastAsia="en-US"/>
    </w:rPr>
  </w:style>
  <w:style w:type="character" w:customStyle="1" w:styleId="40">
    <w:name w:val="Текст выноски Знак"/>
    <w:basedOn w:val="11"/>
    <w:link w:val="13"/>
    <w:qFormat/>
    <w:uiPriority w:val="99"/>
    <w:rPr>
      <w:rFonts w:ascii="Segoe UI" w:hAnsi="Segoe UI" w:cs="Segoe UI" w:eastAsiaTheme="minorHAnsi"/>
      <w:sz w:val="18"/>
      <w:szCs w:val="18"/>
      <w:lang w:val="ru-RU" w:eastAsia="en-US"/>
    </w:rPr>
  </w:style>
  <w:style w:type="paragraph" w:customStyle="1" w:styleId="41">
    <w:name w:val="Знак"/>
    <w:basedOn w:val="1"/>
    <w:uiPriority w:val="0"/>
    <w:pPr>
      <w:spacing w:after="0" w:line="240" w:lineRule="auto"/>
    </w:pPr>
    <w:rPr>
      <w:rFonts w:ascii="Times New Roman" w:hAnsi="Times New Roman" w:eastAsia="Times New Roman" w:cs="Times New Roman"/>
      <w:sz w:val="20"/>
      <w:szCs w:val="20"/>
      <w:lang w:val="en-US" w:eastAsia="en-US"/>
    </w:rPr>
  </w:style>
  <w:style w:type="character" w:customStyle="1" w:styleId="42">
    <w:name w:val="Основной текст Знак"/>
    <w:basedOn w:val="11"/>
    <w:link w:val="14"/>
    <w:qFormat/>
    <w:uiPriority w:val="1"/>
    <w:rPr>
      <w:rFonts w:ascii="Times New Roman" w:hAnsi="Times New Roman" w:eastAsia="Times New Roman" w:cs="Times New Roman"/>
      <w:sz w:val="28"/>
      <w:szCs w:val="20"/>
      <w:lang w:eastAsia="ru-RU"/>
    </w:rPr>
  </w:style>
  <w:style w:type="paragraph" w:customStyle="1" w:styleId="43">
    <w:name w:val="a"/>
    <w:basedOn w:val="1"/>
    <w:qFormat/>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paragraph" w:styleId="44">
    <w:name w:val="No Spacing"/>
    <w:link w:val="106"/>
    <w:qFormat/>
    <w:uiPriority w:val="1"/>
    <w:pPr>
      <w:spacing w:after="0" w:line="240" w:lineRule="auto"/>
    </w:pPr>
    <w:rPr>
      <w:rFonts w:asciiTheme="minorHAnsi" w:hAnsiTheme="minorHAnsi" w:eastAsiaTheme="minorHAnsi" w:cstheme="minorBidi"/>
      <w:sz w:val="22"/>
      <w:szCs w:val="22"/>
      <w:lang w:val="uk-UA" w:eastAsia="en-US" w:bidi="ar-SA"/>
    </w:rPr>
  </w:style>
  <w:style w:type="character" w:customStyle="1" w:styleId="45">
    <w:name w:val="CharAttribute4"/>
    <w:qFormat/>
    <w:uiPriority w:val="99"/>
    <w:rPr>
      <w:rFonts w:ascii="Times New Roman" w:hAnsi="Times New Roman"/>
      <w:color w:val="00000A"/>
      <w:sz w:val="28"/>
    </w:rPr>
  </w:style>
  <w:style w:type="character" w:customStyle="1" w:styleId="46">
    <w:name w:val="CharAttribute1"/>
    <w:qFormat/>
    <w:uiPriority w:val="0"/>
    <w:rPr>
      <w:rFonts w:ascii="Calibri" w:hAnsi="Calibri"/>
      <w:sz w:val="22"/>
    </w:rPr>
  </w:style>
  <w:style w:type="paragraph" w:customStyle="1" w:styleId="47">
    <w:name w:val="Звичайний1"/>
    <w:qFormat/>
    <w:uiPriority w:val="0"/>
    <w:pPr>
      <w:pBdr>
        <w:top w:val="none" w:color="auto" w:sz="0" w:space="0"/>
        <w:left w:val="none" w:color="auto" w:sz="0" w:space="0"/>
        <w:bottom w:val="none" w:color="auto" w:sz="0" w:space="0"/>
        <w:right w:val="none" w:color="auto" w:sz="0" w:space="0"/>
        <w:between w:val="none" w:color="auto" w:sz="0" w:space="0"/>
      </w:pBdr>
      <w:spacing w:after="200" w:line="276" w:lineRule="auto"/>
    </w:pPr>
    <w:rPr>
      <w:rFonts w:ascii="Calibri" w:hAnsi="Calibri" w:eastAsia="Calibri" w:cs="Calibri"/>
      <w:color w:val="000000"/>
      <w:sz w:val="22"/>
      <w:szCs w:val="22"/>
      <w:lang w:val="uk-UA" w:eastAsia="ru-RU" w:bidi="ar-SA"/>
    </w:rPr>
  </w:style>
  <w:style w:type="paragraph" w:customStyle="1" w:styleId="48">
    <w:name w:val="TOC Heading"/>
    <w:basedOn w:val="2"/>
    <w:next w:val="1"/>
    <w:unhideWhenUsed/>
    <w:qFormat/>
    <w:uiPriority w:val="39"/>
    <w:pPr>
      <w:spacing w:line="259" w:lineRule="auto"/>
      <w:outlineLvl w:val="9"/>
    </w:pPr>
  </w:style>
  <w:style w:type="character" w:customStyle="1" w:styleId="49">
    <w:name w:val="Верхний колонтитул Знак"/>
    <w:basedOn w:val="11"/>
    <w:link w:val="22"/>
    <w:qFormat/>
    <w:uiPriority w:val="99"/>
    <w:rPr>
      <w:rFonts w:ascii="Arial" w:hAnsi="Arial" w:eastAsiaTheme="minorHAnsi"/>
      <w:sz w:val="24"/>
      <w:lang w:eastAsia="en-US"/>
    </w:rPr>
  </w:style>
  <w:style w:type="character" w:customStyle="1" w:styleId="50">
    <w:name w:val="Нижний колонтитул Знак"/>
    <w:basedOn w:val="11"/>
    <w:link w:val="19"/>
    <w:qFormat/>
    <w:uiPriority w:val="99"/>
    <w:rPr>
      <w:rFonts w:ascii="Arial" w:hAnsi="Arial" w:eastAsiaTheme="minorHAnsi"/>
      <w:sz w:val="24"/>
      <w:lang w:eastAsia="en-US"/>
    </w:rPr>
  </w:style>
  <w:style w:type="paragraph" w:customStyle="1" w:styleId="51">
    <w:name w:val="Heading"/>
    <w:basedOn w:val="28"/>
    <w:next w:val="1"/>
    <w:qFormat/>
    <w:uiPriority w:val="0"/>
    <w:pPr>
      <w:keepNext/>
      <w:spacing w:before="240" w:after="120"/>
    </w:pPr>
    <w:rPr>
      <w:rFonts w:ascii="Caladea" w:hAnsi="Caladea" w:eastAsia="Caladea" w:cs="Caladea"/>
      <w:sz w:val="28"/>
      <w:szCs w:val="28"/>
    </w:rPr>
  </w:style>
  <w:style w:type="character" w:customStyle="1" w:styleId="52">
    <w:name w:val="Основной текст (2) + Arial7"/>
    <w:basedOn w:val="11"/>
    <w:qFormat/>
    <w:uiPriority w:val="0"/>
    <w:rPr>
      <w:rFonts w:ascii="Arial" w:hAnsi="Arial" w:cs="Arial"/>
      <w:color w:val="000000"/>
      <w:spacing w:val="0"/>
      <w:w w:val="100"/>
      <w:position w:val="0"/>
      <w:sz w:val="18"/>
      <w:szCs w:val="18"/>
      <w:lang w:val="uk-UA" w:eastAsia="uk-UA" w:bidi="ar-SA"/>
    </w:rPr>
  </w:style>
  <w:style w:type="character" w:customStyle="1" w:styleId="53">
    <w:name w:val="Основной текст (2)_"/>
    <w:basedOn w:val="11"/>
    <w:link w:val="54"/>
    <w:qFormat/>
    <w:locked/>
    <w:uiPriority w:val="0"/>
    <w:rPr>
      <w:rFonts w:ascii="Century Schoolbook" w:hAnsi="Century Schoolbook"/>
      <w:sz w:val="19"/>
      <w:szCs w:val="19"/>
      <w:shd w:val="clear" w:color="auto" w:fill="FFFFFF"/>
    </w:rPr>
  </w:style>
  <w:style w:type="paragraph" w:customStyle="1" w:styleId="54">
    <w:name w:val="Основной текст (2)"/>
    <w:basedOn w:val="1"/>
    <w:link w:val="53"/>
    <w:qFormat/>
    <w:uiPriority w:val="0"/>
    <w:pPr>
      <w:widowControl w:val="0"/>
      <w:shd w:val="clear" w:color="auto" w:fill="FFFFFF"/>
      <w:spacing w:after="720" w:line="235" w:lineRule="exact"/>
      <w:ind w:hanging="320"/>
    </w:pPr>
    <w:rPr>
      <w:rFonts w:ascii="Century Schoolbook" w:hAnsi="Century Schoolbook"/>
      <w:sz w:val="19"/>
      <w:szCs w:val="19"/>
    </w:rPr>
  </w:style>
  <w:style w:type="character" w:customStyle="1" w:styleId="55">
    <w:name w:val="Основной текст (2) + Arial6"/>
    <w:basedOn w:val="53"/>
    <w:qFormat/>
    <w:uiPriority w:val="0"/>
    <w:rPr>
      <w:rFonts w:ascii="Arial" w:hAnsi="Arial" w:eastAsia="Times New Roman" w:cs="Arial"/>
      <w:i/>
      <w:iCs/>
      <w:color w:val="000000"/>
      <w:spacing w:val="0"/>
      <w:w w:val="100"/>
      <w:position w:val="0"/>
      <w:sz w:val="18"/>
      <w:szCs w:val="18"/>
      <w:u w:val="none"/>
      <w:shd w:val="clear" w:color="auto" w:fill="FFFFFF"/>
      <w:lang w:val="de-DE" w:eastAsia="de-DE"/>
    </w:rPr>
  </w:style>
  <w:style w:type="character" w:customStyle="1" w:styleId="56">
    <w:name w:val="Подзаголовок Знак"/>
    <w:basedOn w:val="11"/>
    <w:link w:val="27"/>
    <w:qFormat/>
    <w:uiPriority w:val="0"/>
    <w:rPr>
      <w:rFonts w:ascii="Georgia" w:hAnsi="Georgia" w:eastAsia="Georgia" w:cs="Georgia"/>
      <w:i/>
      <w:color w:val="666666"/>
      <w:kern w:val="3"/>
      <w:sz w:val="48"/>
      <w:szCs w:val="48"/>
      <w:lang w:val="en-US" w:eastAsia="zh-CN" w:bidi="hi-IN"/>
    </w:rPr>
  </w:style>
  <w:style w:type="paragraph" w:customStyle="1" w:styleId="57">
    <w:name w:val="Default"/>
    <w:qFormat/>
    <w:uiPriority w:val="0"/>
    <w:pPr>
      <w:widowControl w:val="0"/>
      <w:autoSpaceDE w:val="0"/>
      <w:autoSpaceDN w:val="0"/>
      <w:adjustRightInd w:val="0"/>
      <w:spacing w:after="0" w:line="240" w:lineRule="auto"/>
    </w:pPr>
    <w:rPr>
      <w:rFonts w:ascii="Stone Sans" w:hAnsi="Stone Sans" w:eastAsia="Calibri" w:cs="Times New Roman"/>
      <w:color w:val="000000"/>
      <w:sz w:val="24"/>
      <w:szCs w:val="24"/>
      <w:lang w:val="de-CH" w:eastAsia="de-CH" w:bidi="ar-SA"/>
    </w:rPr>
  </w:style>
  <w:style w:type="character" w:customStyle="1" w:styleId="58">
    <w:name w:val="Основной текст (2) + Arial1"/>
    <w:qFormat/>
    <w:uiPriority w:val="99"/>
    <w:rPr>
      <w:rFonts w:ascii="Arial" w:hAnsi="Arial" w:cs="Arial"/>
      <w:i/>
      <w:iCs/>
      <w:color w:val="000000"/>
      <w:spacing w:val="0"/>
      <w:w w:val="100"/>
      <w:position w:val="0"/>
      <w:sz w:val="8"/>
      <w:szCs w:val="8"/>
      <w:lang w:val="fr-FR" w:eastAsia="fr-FR" w:bidi="ar-SA"/>
    </w:rPr>
  </w:style>
  <w:style w:type="character" w:customStyle="1" w:styleId="59">
    <w:name w:val="Основной текст (2) + Arial2"/>
    <w:qFormat/>
    <w:uiPriority w:val="99"/>
    <w:rPr>
      <w:rFonts w:ascii="Arial" w:hAnsi="Arial" w:cs="Arial"/>
      <w:i/>
      <w:iCs/>
      <w:color w:val="000000"/>
      <w:spacing w:val="0"/>
      <w:w w:val="100"/>
      <w:position w:val="0"/>
      <w:sz w:val="18"/>
      <w:szCs w:val="18"/>
      <w:lang w:val="fr-FR" w:eastAsia="fr-FR" w:bidi="ar-SA"/>
    </w:rPr>
  </w:style>
  <w:style w:type="character" w:customStyle="1" w:styleId="60">
    <w:name w:val="Основной текст (2) + Arial3"/>
    <w:qFormat/>
    <w:uiPriority w:val="99"/>
    <w:rPr>
      <w:rFonts w:ascii="Arial" w:hAnsi="Arial" w:cs="Arial"/>
      <w:color w:val="000000"/>
      <w:spacing w:val="0"/>
      <w:w w:val="100"/>
      <w:position w:val="0"/>
      <w:sz w:val="18"/>
      <w:szCs w:val="18"/>
      <w:lang w:val="uk-UA" w:eastAsia="uk-UA" w:bidi="ar-SA"/>
    </w:rPr>
  </w:style>
  <w:style w:type="paragraph" w:customStyle="1" w:styleId="61">
    <w:name w:val="Обычный1"/>
    <w:qFormat/>
    <w:uiPriority w:val="99"/>
    <w:pPr>
      <w:widowControl w:val="0"/>
      <w:spacing w:after="0" w:line="240" w:lineRule="auto"/>
    </w:pPr>
    <w:rPr>
      <w:rFonts w:ascii="Arial" w:hAnsi="Arial" w:eastAsia="Calibri" w:cs="Arial"/>
      <w:color w:val="000000"/>
      <w:sz w:val="24"/>
      <w:szCs w:val="24"/>
      <w:lang w:val="ru-RU" w:eastAsia="ru-RU" w:bidi="ar-SA"/>
    </w:rPr>
  </w:style>
  <w:style w:type="paragraph" w:customStyle="1" w:styleId="62">
    <w:name w:val="Table Text_7"/>
    <w:qFormat/>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hAnsi="Times New Roman" w:eastAsia="Calibri" w:cs="Times New Roman"/>
      <w:sz w:val="17"/>
      <w:szCs w:val="17"/>
      <w:lang w:val="en-US" w:eastAsia="uk-UA" w:bidi="ar-SA"/>
    </w:rPr>
  </w:style>
  <w:style w:type="character" w:customStyle="1" w:styleId="63">
    <w:name w:val="apple-converted-space"/>
    <w:basedOn w:val="11"/>
    <w:qFormat/>
    <w:uiPriority w:val="0"/>
  </w:style>
  <w:style w:type="paragraph" w:customStyle="1" w:styleId="64">
    <w:name w:val="Table Text_9"/>
    <w:qFormat/>
    <w:uiPriority w:val="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hAnsi="Times New Roman" w:eastAsia="Arial" w:cs="Times New Roman"/>
      <w:sz w:val="18"/>
      <w:szCs w:val="18"/>
      <w:lang w:val="en-US" w:eastAsia="uk-UA" w:bidi="ar-SA"/>
    </w:rPr>
  </w:style>
  <w:style w:type="character" w:customStyle="1" w:styleId="65">
    <w:name w:val="Текст примечания Знак"/>
    <w:basedOn w:val="11"/>
    <w:link w:val="16"/>
    <w:semiHidden/>
    <w:qFormat/>
    <w:uiPriority w:val="99"/>
    <w:rPr>
      <w:rFonts w:ascii="Arial" w:hAnsi="Arial"/>
      <w:sz w:val="20"/>
      <w:szCs w:val="20"/>
    </w:rPr>
  </w:style>
  <w:style w:type="character" w:customStyle="1" w:styleId="66">
    <w:name w:val="Текст примечания Знак1"/>
    <w:basedOn w:val="11"/>
    <w:semiHidden/>
    <w:qFormat/>
    <w:uiPriority w:val="99"/>
    <w:rPr>
      <w:sz w:val="20"/>
      <w:szCs w:val="20"/>
    </w:rPr>
  </w:style>
  <w:style w:type="character" w:customStyle="1" w:styleId="67">
    <w:name w:val="Тема примечания Знак"/>
    <w:basedOn w:val="65"/>
    <w:link w:val="17"/>
    <w:semiHidden/>
    <w:qFormat/>
    <w:uiPriority w:val="99"/>
    <w:rPr>
      <w:rFonts w:ascii="Arial" w:hAnsi="Arial"/>
      <w:b/>
      <w:bCs/>
      <w:sz w:val="20"/>
      <w:szCs w:val="20"/>
    </w:rPr>
  </w:style>
  <w:style w:type="character" w:customStyle="1" w:styleId="68">
    <w:name w:val="Тема примечания Знак1"/>
    <w:basedOn w:val="66"/>
    <w:semiHidden/>
    <w:qFormat/>
    <w:uiPriority w:val="99"/>
    <w:rPr>
      <w:b/>
      <w:bCs/>
      <w:sz w:val="20"/>
      <w:szCs w:val="20"/>
    </w:rPr>
  </w:style>
  <w:style w:type="character" w:customStyle="1" w:styleId="69">
    <w:name w:val="Текст сноски Знак"/>
    <w:basedOn w:val="11"/>
    <w:link w:val="21"/>
    <w:qFormat/>
    <w:uiPriority w:val="99"/>
    <w:rPr>
      <w:rFonts w:ascii="Arial" w:hAnsi="Arial"/>
      <w:sz w:val="20"/>
      <w:szCs w:val="20"/>
    </w:rPr>
  </w:style>
  <w:style w:type="character" w:customStyle="1" w:styleId="70">
    <w:name w:val="Текст сноски Знак1"/>
    <w:basedOn w:val="11"/>
    <w:semiHidden/>
    <w:qFormat/>
    <w:uiPriority w:val="99"/>
    <w:rPr>
      <w:sz w:val="20"/>
      <w:szCs w:val="20"/>
    </w:rPr>
  </w:style>
  <w:style w:type="character" w:customStyle="1" w:styleId="71">
    <w:name w:val="Заголовок 5 Знак"/>
    <w:basedOn w:val="11"/>
    <w:link w:val="6"/>
    <w:qFormat/>
    <w:uiPriority w:val="0"/>
    <w:rPr>
      <w:rFonts w:ascii="Times New Roman CYR" w:hAnsi="Times New Roman CYR" w:eastAsia="Times New Roman" w:cs="Times New Roman"/>
      <w:b/>
      <w:bCs/>
      <w:i/>
      <w:iCs/>
      <w:sz w:val="26"/>
      <w:szCs w:val="26"/>
      <w:lang w:val="ru-RU"/>
    </w:rPr>
  </w:style>
  <w:style w:type="character" w:customStyle="1" w:styleId="72">
    <w:name w:val="Заголовок 6 Знак"/>
    <w:basedOn w:val="11"/>
    <w:link w:val="7"/>
    <w:qFormat/>
    <w:uiPriority w:val="0"/>
    <w:rPr>
      <w:rFonts w:ascii="Times New Roman CYR" w:hAnsi="Times New Roman CYR" w:eastAsia="Times New Roman" w:cs="Times New Roman CYR"/>
      <w:b/>
      <w:sz w:val="24"/>
      <w:szCs w:val="20"/>
    </w:rPr>
  </w:style>
  <w:style w:type="character" w:customStyle="1" w:styleId="73">
    <w:name w:val="Заголовок 7 Знак"/>
    <w:basedOn w:val="11"/>
    <w:link w:val="8"/>
    <w:qFormat/>
    <w:uiPriority w:val="0"/>
    <w:rPr>
      <w:rFonts w:ascii="Times New Roman CYR" w:hAnsi="Times New Roman CYR" w:eastAsia="Times New Roman" w:cs="Times New Roman CYR"/>
      <w:b/>
      <w:sz w:val="24"/>
      <w:szCs w:val="20"/>
    </w:rPr>
  </w:style>
  <w:style w:type="character" w:customStyle="1" w:styleId="74">
    <w:name w:val="Заголовок 8 Знак"/>
    <w:basedOn w:val="11"/>
    <w:link w:val="9"/>
    <w:qFormat/>
    <w:uiPriority w:val="0"/>
    <w:rPr>
      <w:rFonts w:ascii="Times New Roman CYR" w:hAnsi="Times New Roman CYR" w:eastAsia="Times New Roman" w:cs="Times New Roman CYR"/>
      <w:b/>
      <w:sz w:val="24"/>
      <w:szCs w:val="20"/>
    </w:rPr>
  </w:style>
  <w:style w:type="character" w:customStyle="1" w:styleId="75">
    <w:name w:val="Заголовок 9 Знак"/>
    <w:basedOn w:val="11"/>
    <w:link w:val="10"/>
    <w:qFormat/>
    <w:uiPriority w:val="0"/>
    <w:rPr>
      <w:rFonts w:ascii="Times New Roman CYR" w:hAnsi="Times New Roman CYR" w:eastAsia="Times New Roman" w:cs="Times New Roman CYR"/>
      <w:b/>
      <w:sz w:val="24"/>
      <w:szCs w:val="20"/>
    </w:rPr>
  </w:style>
  <w:style w:type="paragraph" w:customStyle="1" w:styleId="76">
    <w:name w:val="Знак Знак Знак"/>
    <w:basedOn w:val="1"/>
    <w:qFormat/>
    <w:uiPriority w:val="0"/>
    <w:pPr>
      <w:spacing w:after="0" w:line="240" w:lineRule="auto"/>
    </w:pPr>
    <w:rPr>
      <w:rFonts w:ascii="Verdana" w:hAnsi="Verdana" w:eastAsia="Times New Roman" w:cs="Verdana"/>
      <w:sz w:val="20"/>
      <w:szCs w:val="20"/>
      <w:lang w:val="en-US" w:eastAsia="en-US"/>
    </w:rPr>
  </w:style>
  <w:style w:type="character" w:customStyle="1" w:styleId="77">
    <w:name w:val="Основной текст Знак1"/>
    <w:basedOn w:val="11"/>
    <w:qFormat/>
    <w:uiPriority w:val="99"/>
    <w:rPr>
      <w:snapToGrid w:val="0"/>
      <w:sz w:val="24"/>
      <w:lang w:eastAsia="ru-RU"/>
    </w:rPr>
  </w:style>
  <w:style w:type="character" w:customStyle="1" w:styleId="78">
    <w:name w:val="Основний текст Знак1"/>
    <w:basedOn w:val="11"/>
    <w:semiHidden/>
    <w:qFormat/>
    <w:uiPriority w:val="99"/>
  </w:style>
  <w:style w:type="character" w:customStyle="1" w:styleId="79">
    <w:name w:val="Основной текст с отступом Знак"/>
    <w:link w:val="15"/>
    <w:qFormat/>
    <w:uiPriority w:val="0"/>
    <w:rPr>
      <w:lang w:eastAsia="ru-RU"/>
    </w:rPr>
  </w:style>
  <w:style w:type="character" w:customStyle="1" w:styleId="80">
    <w:name w:val="Основной текст с отступом Знак1"/>
    <w:basedOn w:val="11"/>
    <w:qFormat/>
    <w:uiPriority w:val="99"/>
  </w:style>
  <w:style w:type="character" w:customStyle="1" w:styleId="81">
    <w:name w:val="Основний текст з відступом Знак1"/>
    <w:basedOn w:val="11"/>
    <w:semiHidden/>
    <w:qFormat/>
    <w:uiPriority w:val="99"/>
  </w:style>
  <w:style w:type="character" w:customStyle="1" w:styleId="82">
    <w:name w:val="Текст выноски Знак1"/>
    <w:basedOn w:val="11"/>
    <w:qFormat/>
    <w:uiPriority w:val="99"/>
    <w:rPr>
      <w:rFonts w:ascii="Tahoma" w:hAnsi="Tahoma" w:cs="Tahoma"/>
      <w:snapToGrid w:val="0"/>
      <w:sz w:val="16"/>
      <w:szCs w:val="16"/>
      <w:lang w:eastAsia="ru-RU"/>
    </w:rPr>
  </w:style>
  <w:style w:type="character" w:customStyle="1" w:styleId="83">
    <w:name w:val="Текст у виносці Знак1"/>
    <w:semiHidden/>
    <w:qFormat/>
    <w:uiPriority w:val="99"/>
    <w:rPr>
      <w:rFonts w:ascii="Tahoma" w:hAnsi="Tahoma" w:cs="Tahoma"/>
      <w:sz w:val="16"/>
      <w:szCs w:val="16"/>
    </w:rPr>
  </w:style>
  <w:style w:type="paragraph" w:customStyle="1" w:styleId="84">
    <w:name w:val="Знак Знак Знак1"/>
    <w:basedOn w:val="1"/>
    <w:qFormat/>
    <w:uiPriority w:val="0"/>
    <w:pPr>
      <w:spacing w:after="0" w:line="240" w:lineRule="auto"/>
    </w:pPr>
    <w:rPr>
      <w:rFonts w:ascii="Verdana" w:hAnsi="Verdana" w:eastAsia="Times New Roman" w:cs="Verdana"/>
      <w:sz w:val="20"/>
      <w:szCs w:val="20"/>
      <w:lang w:val="en-US" w:eastAsia="en-US"/>
    </w:rPr>
  </w:style>
  <w:style w:type="character" w:customStyle="1" w:styleId="85">
    <w:name w:val="Heading 1 Char"/>
    <w:qFormat/>
    <w:locked/>
    <w:uiPriority w:val="0"/>
    <w:rPr>
      <w:rFonts w:ascii="Times New Roman CYR" w:hAnsi="Times New Roman CYR" w:cs="Times New Roman CYR"/>
      <w:sz w:val="20"/>
      <w:szCs w:val="20"/>
      <w:lang w:eastAsia="uk-UA"/>
    </w:rPr>
  </w:style>
  <w:style w:type="paragraph" w:customStyle="1" w:styleId="86">
    <w:name w:val="Абзац списка1"/>
    <w:basedOn w:val="1"/>
    <w:qFormat/>
    <w:uiPriority w:val="0"/>
    <w:pPr>
      <w:ind w:left="720"/>
    </w:pPr>
    <w:rPr>
      <w:rFonts w:ascii="Calibri" w:hAnsi="Calibri" w:eastAsia="Times New Roman" w:cs="Calibri"/>
      <w:lang w:eastAsia="en-US"/>
    </w:rPr>
  </w:style>
  <w:style w:type="character" w:customStyle="1" w:styleId="87">
    <w:name w:val="Основний текст_"/>
    <w:link w:val="88"/>
    <w:qFormat/>
    <w:locked/>
    <w:uiPriority w:val="0"/>
    <w:rPr>
      <w:sz w:val="26"/>
      <w:szCs w:val="26"/>
      <w:shd w:val="clear" w:color="auto" w:fill="FFFFFF"/>
    </w:rPr>
  </w:style>
  <w:style w:type="paragraph" w:customStyle="1" w:styleId="88">
    <w:name w:val="Основний текст1"/>
    <w:basedOn w:val="1"/>
    <w:link w:val="87"/>
    <w:qFormat/>
    <w:uiPriority w:val="0"/>
    <w:pPr>
      <w:shd w:val="clear" w:color="auto" w:fill="FFFFFF"/>
      <w:spacing w:before="600" w:after="240" w:line="326" w:lineRule="exact"/>
      <w:jc w:val="both"/>
    </w:pPr>
    <w:rPr>
      <w:sz w:val="26"/>
      <w:szCs w:val="26"/>
      <w:shd w:val="clear" w:color="auto" w:fill="FFFFFF"/>
    </w:rPr>
  </w:style>
  <w:style w:type="character" w:customStyle="1" w:styleId="89">
    <w:name w:val="rvts0"/>
    <w:qFormat/>
    <w:uiPriority w:val="0"/>
  </w:style>
  <w:style w:type="character" w:customStyle="1" w:styleId="90">
    <w:name w:val="Основний текст (2)_"/>
    <w:qFormat/>
    <w:uiPriority w:val="0"/>
    <w:rPr>
      <w:rFonts w:ascii="Times New Roman" w:hAnsi="Times New Roman" w:eastAsia="Times New Roman" w:cs="Times New Roman"/>
      <w:sz w:val="28"/>
      <w:szCs w:val="28"/>
      <w:u w:val="none"/>
    </w:rPr>
  </w:style>
  <w:style w:type="character" w:customStyle="1" w:styleId="91">
    <w:name w:val="Основний текст (2)"/>
    <w:qFormat/>
    <w:uiPriority w:val="0"/>
    <w:rPr>
      <w:rFonts w:ascii="Times New Roman" w:hAnsi="Times New Roman" w:eastAsia="Times New Roman" w:cs="Times New Roman"/>
      <w:color w:val="000000"/>
      <w:spacing w:val="0"/>
      <w:w w:val="100"/>
      <w:position w:val="0"/>
      <w:sz w:val="28"/>
      <w:szCs w:val="28"/>
      <w:u w:val="none"/>
      <w:lang w:val="uk-UA" w:eastAsia="uk-UA" w:bidi="uk-UA"/>
    </w:rPr>
  </w:style>
  <w:style w:type="character" w:customStyle="1" w:styleId="92">
    <w:name w:val="Основний текст (2) + 11 pt"/>
    <w:qFormat/>
    <w:uiPriority w:val="0"/>
    <w:rPr>
      <w:rFonts w:ascii="Times New Roman" w:hAnsi="Times New Roman" w:eastAsia="Times New Roman" w:cs="Times New Roman"/>
      <w:color w:val="000000"/>
      <w:spacing w:val="0"/>
      <w:w w:val="100"/>
      <w:position w:val="0"/>
      <w:sz w:val="22"/>
      <w:szCs w:val="22"/>
      <w:u w:val="none"/>
      <w:lang w:val="uk-UA" w:eastAsia="uk-UA" w:bidi="uk-UA"/>
    </w:rPr>
  </w:style>
  <w:style w:type="character" w:customStyle="1" w:styleId="93">
    <w:name w:val="Заголовок №2_"/>
    <w:link w:val="94"/>
    <w:qFormat/>
    <w:uiPriority w:val="0"/>
    <w:rPr>
      <w:b/>
      <w:bCs/>
      <w:sz w:val="28"/>
      <w:szCs w:val="28"/>
      <w:shd w:val="clear" w:color="auto" w:fill="FFFFFF"/>
    </w:rPr>
  </w:style>
  <w:style w:type="paragraph" w:customStyle="1" w:styleId="94">
    <w:name w:val="Заголовок №2"/>
    <w:basedOn w:val="1"/>
    <w:link w:val="93"/>
    <w:qFormat/>
    <w:uiPriority w:val="0"/>
    <w:pPr>
      <w:widowControl w:val="0"/>
      <w:shd w:val="clear" w:color="auto" w:fill="FFFFFF"/>
      <w:spacing w:after="300" w:line="331" w:lineRule="exact"/>
      <w:jc w:val="center"/>
      <w:outlineLvl w:val="1"/>
    </w:pPr>
    <w:rPr>
      <w:b/>
      <w:bCs/>
      <w:sz w:val="28"/>
      <w:szCs w:val="28"/>
    </w:rPr>
  </w:style>
  <w:style w:type="character" w:customStyle="1" w:styleId="95">
    <w:name w:val="Основний текст (2) + 13 pt;Напівжирний"/>
    <w:qFormat/>
    <w:uiPriority w:val="0"/>
    <w:rPr>
      <w:rFonts w:ascii="Times New Roman" w:hAnsi="Times New Roman" w:eastAsia="Times New Roman" w:cs="Times New Roman"/>
      <w:b/>
      <w:bCs/>
      <w:color w:val="000000"/>
      <w:spacing w:val="0"/>
      <w:w w:val="100"/>
      <w:position w:val="0"/>
      <w:sz w:val="26"/>
      <w:szCs w:val="26"/>
      <w:u w:val="none"/>
      <w:lang w:val="uk-UA" w:eastAsia="uk-UA" w:bidi="uk-UA"/>
    </w:rPr>
  </w:style>
  <w:style w:type="character" w:customStyle="1" w:styleId="96">
    <w:name w:val="Основний текст (2) + Курсив"/>
    <w:qFormat/>
    <w:uiPriority w:val="0"/>
    <w:rPr>
      <w:rFonts w:ascii="Times New Roman" w:hAnsi="Times New Roman" w:eastAsia="Times New Roman" w:cs="Times New Roman"/>
      <w:i/>
      <w:iCs/>
      <w:color w:val="000000"/>
      <w:spacing w:val="0"/>
      <w:w w:val="100"/>
      <w:position w:val="0"/>
      <w:sz w:val="28"/>
      <w:szCs w:val="28"/>
      <w:u w:val="none"/>
      <w:lang w:val="uk-UA" w:eastAsia="uk-UA" w:bidi="uk-UA"/>
    </w:rPr>
  </w:style>
  <w:style w:type="paragraph" w:customStyle="1" w:styleId="97">
    <w:name w:val="rvps2"/>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table" w:customStyle="1" w:styleId="98">
    <w:name w:val="Table Normal1"/>
    <w:semiHidden/>
    <w:unhideWhenUsed/>
    <w:qFormat/>
    <w:uiPriority w:val="2"/>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paragraph" w:customStyle="1" w:styleId="99">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eastAsia="en-US"/>
    </w:rPr>
  </w:style>
  <w:style w:type="table" w:customStyle="1" w:styleId="100">
    <w:name w:val="Grid Table 4 Accent 5"/>
    <w:basedOn w:val="12"/>
    <w:qFormat/>
    <w:uiPriority w:val="49"/>
    <w:pPr>
      <w:spacing w:after="0" w:line="240" w:lineRule="auto"/>
    </w:p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table" w:customStyle="1" w:styleId="101">
    <w:name w:val="Plain Table 1"/>
    <w:basedOn w:val="12"/>
    <w:qFormat/>
    <w:uiPriority w:val="41"/>
    <w:pPr>
      <w:widowControl w:val="0"/>
      <w:autoSpaceDE w:val="0"/>
      <w:autoSpaceDN w:val="0"/>
      <w:spacing w:after="0" w:line="240" w:lineRule="auto"/>
    </w:pPr>
    <w:rPr>
      <w:rFonts w:eastAsiaTheme="minorHAnsi"/>
      <w:lang w:val="en-US" w:eastAsia="en-US"/>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02">
    <w:name w:val="Grid Table Light"/>
    <w:basedOn w:val="12"/>
    <w:qFormat/>
    <w:uiPriority w:val="40"/>
    <w:pPr>
      <w:widowControl w:val="0"/>
      <w:autoSpaceDE w:val="0"/>
      <w:autoSpaceDN w:val="0"/>
      <w:spacing w:after="0" w:line="240" w:lineRule="auto"/>
    </w:pPr>
    <w:rPr>
      <w:rFonts w:eastAsiaTheme="minorHAnsi"/>
      <w:lang w:val="en-US" w:eastAsia="en-US"/>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03">
    <w:name w:val="Unresolved Mention"/>
    <w:basedOn w:val="11"/>
    <w:semiHidden/>
    <w:unhideWhenUsed/>
    <w:qFormat/>
    <w:uiPriority w:val="99"/>
    <w:rPr>
      <w:color w:val="605E5C"/>
      <w:shd w:val="clear" w:color="auto" w:fill="E1DFDD"/>
    </w:rPr>
  </w:style>
  <w:style w:type="character" w:customStyle="1" w:styleId="104">
    <w:name w:val="rvts58"/>
    <w:basedOn w:val="11"/>
    <w:qFormat/>
    <w:uiPriority w:val="0"/>
  </w:style>
  <w:style w:type="table" w:customStyle="1" w:styleId="105">
    <w:name w:val="Сетка таблицы1"/>
    <w:basedOn w:val="12"/>
    <w:qFormat/>
    <w:uiPriority w:val="39"/>
    <w:pPr>
      <w:widowControl w:val="0"/>
      <w:autoSpaceDE w:val="0"/>
      <w:autoSpaceDN w:val="0"/>
      <w:spacing w:after="0" w:line="240" w:lineRule="auto"/>
    </w:pPr>
    <w:rPr>
      <w:rFonts w:eastAsiaTheme="minorHAnsi"/>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6">
    <w:name w:val="Без интервала Знак"/>
    <w:basedOn w:val="11"/>
    <w:link w:val="44"/>
    <w:qFormat/>
    <w:uiPriority w:val="1"/>
    <w:rPr>
      <w:rFonts w:eastAsiaTheme="minorHAnsi"/>
      <w:lang w:eastAsia="en-US"/>
    </w:rPr>
  </w:style>
  <w:style w:type="table" w:customStyle="1" w:styleId="107">
    <w:name w:val="Таблиця-сітка 4 – акцент 51"/>
    <w:basedOn w:val="12"/>
    <w:qFormat/>
    <w:uiPriority w:val="49"/>
    <w:rPr>
      <w:rFonts w:eastAsiaTheme="minorEastAsia"/>
      <w:lang w:eastAsia="uk-UA"/>
    </w:rPr>
    <w:tblPr>
      <w:tblBorders>
        <w:top w:val="single" w:color="92CDDC" w:themeColor="accent5" w:themeTint="99" w:sz="4" w:space="0"/>
        <w:left w:val="single" w:color="92CDDC" w:themeColor="accent5" w:themeTint="99" w:sz="4" w:space="0"/>
        <w:bottom w:val="single" w:color="92CDDC" w:themeColor="accent5" w:themeTint="99" w:sz="4" w:space="0"/>
        <w:right w:val="single" w:color="92CDDC" w:themeColor="accent5" w:themeTint="99" w:sz="4" w:space="0"/>
        <w:insideH w:val="single" w:color="92CDDC" w:themeColor="accent5" w:themeTint="99" w:sz="4" w:space="0"/>
        <w:insideV w:val="single" w:color="92CDDC" w:themeColor="accent5" w:themeTint="99" w:sz="4" w:space="0"/>
      </w:tblBorders>
    </w:tblPr>
    <w:tblStylePr w:type="firstRow">
      <w:rPr>
        <w:b/>
        <w:bCs/>
        <w:color w:val="FFFFFF" w:themeColor="background1"/>
      </w:rPr>
      <w:tcPr>
        <w:tcBorders>
          <w:top w:val="single" w:color="4BACC6" w:themeColor="accent5" w:sz="4" w:space="0"/>
          <w:left w:val="single" w:color="4BACC6" w:themeColor="accent5" w:sz="4" w:space="0"/>
          <w:bottom w:val="single" w:color="4BACC6" w:themeColor="accent5" w:sz="4" w:space="0"/>
          <w:right w:val="single" w:color="4BACC6" w:themeColor="accent5" w:sz="4" w:space="0"/>
          <w:insideH w:val="nil"/>
          <w:insideV w:val="nil"/>
        </w:tcBorders>
        <w:shd w:val="clear" w:color="auto" w:fill="4BACC6" w:themeFill="accent5"/>
      </w:tcPr>
    </w:tblStylePr>
    <w:tblStylePr w:type="lastRow">
      <w:rPr>
        <w:b/>
        <w:bCs/>
      </w:rPr>
      <w:tcPr>
        <w:tcBorders>
          <w:top w:val="double" w:color="4BACC6" w:themeColor="accent5" w:sz="4" w:space="0"/>
        </w:tcBorders>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s>
</file>

<file path=word/_rels/document.xml.rels><?xml version="1.0" encoding="UTF-8" standalone="yes"?>
<Relationships xmlns="http://schemas.openxmlformats.org/package/2006/relationships"><Relationship Id="rId9" Type="http://schemas.microsoft.com/office/2007/relationships/hdphoto" Target="media/image2.wdp"/><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9C6BE4-2ADA-4DA8-9EFE-43402B3330C7}">
  <ds:schemaRefs/>
</ds:datastoreItem>
</file>

<file path=docProps/app.xml><?xml version="1.0" encoding="utf-8"?>
<Properties xmlns="http://schemas.openxmlformats.org/officeDocument/2006/extended-properties" xmlns:vt="http://schemas.openxmlformats.org/officeDocument/2006/docPropsVTypes">
  <Template>Normal</Template>
  <Pages>41</Pages>
  <Words>52756</Words>
  <Characters>30072</Characters>
  <Lines>250</Lines>
  <Paragraphs>165</Paragraphs>
  <TotalTime>468</TotalTime>
  <ScaleCrop>false</ScaleCrop>
  <LinksUpToDate>false</LinksUpToDate>
  <CharactersWithSpaces>82663</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2018-05-29T06:52:00Z</dcterms:created>
  <dc:creator>user</dc:creator>
  <cp:lastModifiedBy>Lenovo</cp:lastModifiedBy>
  <cp:lastPrinted>2021-04-21T05:59:00Z</cp:lastPrinted>
  <dcterms:modified xsi:type="dcterms:W3CDTF">2024-08-13T05:42:14Z</dcterms:modified>
  <cp:revision>210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085FC9CD8AD842F980AEBB8D8ABE9E6F_12</vt:lpwstr>
  </property>
</Properties>
</file>