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DF" w:rsidRDefault="006203DF" w:rsidP="006203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03DF" w:rsidRPr="006203DF" w:rsidRDefault="006203DF" w:rsidP="00620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6203DF" w:rsidRDefault="006203DF" w:rsidP="00620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засідання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педагогічної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6203DF" w:rsidRDefault="006203DF" w:rsidP="00620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ради </w:t>
      </w:r>
    </w:p>
    <w:p w:rsidR="004116A9" w:rsidRPr="006203DF" w:rsidRDefault="004116A9" w:rsidP="008F74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4A8" w:rsidRDefault="008F74A8" w:rsidP="008F74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03DF" w:rsidRPr="004116A9" w:rsidRDefault="006203DF" w:rsidP="008F74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AC7433" w:rsidRPr="004116A9">
        <w:rPr>
          <w:rFonts w:ascii="Times New Roman" w:hAnsi="Times New Roman" w:cs="Times New Roman"/>
          <w:sz w:val="24"/>
          <w:szCs w:val="24"/>
          <w:lang w:val="uk-UA"/>
        </w:rPr>
        <w:t>.10.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педагогічної ради –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</w:t>
      </w: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–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Переверзєва Т.І., вчитель початкових класів</w:t>
      </w: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Всього педагогічних працівників –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16 осіб.</w:t>
      </w:r>
    </w:p>
    <w:p w:rsidR="008F74A8" w:rsidRPr="004116A9" w:rsidRDefault="008F74A8" w:rsidP="008F74A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 –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16 осіб (список додається)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74A8" w:rsidRPr="004116A9" w:rsidRDefault="008F74A8" w:rsidP="00AC74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1.Аналіз виконання рішень попередньої педагогічної ради.</w:t>
      </w:r>
    </w:p>
    <w:p w:rsidR="00AC7433" w:rsidRPr="004116A9" w:rsidRDefault="00AC7433" w:rsidP="00AC7433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(Доповідач: Переверзєва Т.І., секретар педагогічної ради)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 Про атес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тацію </w:t>
      </w:r>
      <w:proofErr w:type="spellStart"/>
      <w:r w:rsidR="006203DF">
        <w:rPr>
          <w:rFonts w:ascii="Times New Roman" w:hAnsi="Times New Roman" w:cs="Times New Roman"/>
          <w:sz w:val="24"/>
          <w:szCs w:val="24"/>
          <w:lang w:val="uk-UA"/>
        </w:rPr>
        <w:t>педпрацівників</w:t>
      </w:r>
      <w:proofErr w:type="spellEnd"/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377126">
        <w:rPr>
          <w:rFonts w:ascii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 w:rsidR="00377126">
        <w:rPr>
          <w:rFonts w:ascii="Times New Roman" w:hAnsi="Times New Roman" w:cs="Times New Roman"/>
          <w:sz w:val="24"/>
          <w:szCs w:val="24"/>
          <w:lang w:val="uk-UA"/>
        </w:rPr>
        <w:t xml:space="preserve"> ЗЗСО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 в 2021/2022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:rsidR="00540332" w:rsidRPr="004116A9" w:rsidRDefault="00540332" w:rsidP="00540332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(Доповідач: Пимонова Л.П., заступник  директора  з НВР)</w:t>
      </w:r>
    </w:p>
    <w:p w:rsidR="00540332" w:rsidRPr="004116A9" w:rsidRDefault="008F74A8" w:rsidP="0054033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 Про визначення претендентів на отримання свідоцтва з відзнакою про базову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 загальну середню освіту  в 2021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>/20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:rsidR="008F74A8" w:rsidRPr="004116A9" w:rsidRDefault="00540332" w:rsidP="00401DC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(Доповідач: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школи)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4. Формування всебічно розвиненої гармонійної особистості вчителя і учня із високим рівнем творчого, морального і фізичного розвитку, робота з обдарованими дітьми.</w:t>
      </w:r>
    </w:p>
    <w:p w:rsidR="00401DC4" w:rsidRPr="004116A9" w:rsidRDefault="00401DC4" w:rsidP="00401DC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(Доповідач: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школи)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5. Про засоби активізації пізнавальної діяльності в процесі ознайомлення дошкільників з природою.</w:t>
      </w:r>
    </w:p>
    <w:p w:rsidR="007F4265" w:rsidRPr="004116A9" w:rsidRDefault="007F4265" w:rsidP="007F4265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(Доповідач: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школи)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6. Наступність навчання старшої групи дитячого садка, 1, 5 класів. Соціально-педагогічна адаптація дітей.</w:t>
      </w:r>
    </w:p>
    <w:p w:rsidR="007F4265" w:rsidRPr="004116A9" w:rsidRDefault="007F4265" w:rsidP="007F4265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(Доповідач: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школи)</w:t>
      </w:r>
    </w:p>
    <w:p w:rsidR="008F74A8" w:rsidRPr="004116A9" w:rsidRDefault="006203DF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C7433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 Про стан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ведення шкільної документації.</w:t>
      </w:r>
    </w:p>
    <w:p w:rsidR="007F4265" w:rsidRPr="004116A9" w:rsidRDefault="007F4265" w:rsidP="007F4265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(Доповідач: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 школи)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332" w:rsidRPr="004116A9" w:rsidRDefault="005D793C" w:rsidP="005D793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540332"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5D793C" w:rsidRDefault="0022415B" w:rsidP="0022415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Переверзєву Т.І., </w:t>
      </w:r>
      <w:r w:rsidR="00540332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педагогічної ради, 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яка зазначила, що всі рішення виконуються вчасно, зауважень немає</w:t>
      </w:r>
      <w:r w:rsidR="005D79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2415B" w:rsidRDefault="0022415B" w:rsidP="005D793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793C" w:rsidRDefault="005D793C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4A8" w:rsidRPr="005D793C" w:rsidRDefault="004116A9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0332"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22415B" w:rsidRPr="0022415B" w:rsidRDefault="008F74A8" w:rsidP="0022415B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1.Комісії по контролю рішень педагогічної ради постійно тримати на контролі питання</w:t>
      </w:r>
      <w:r w:rsidR="00540332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рішень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ради.</w:t>
      </w:r>
      <w:r w:rsidR="0022415B" w:rsidRPr="0022415B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22415B" w:rsidRPr="009E7882" w:rsidRDefault="0022415B" w:rsidP="0022415B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Рішення </w:t>
      </w:r>
      <w:r w:rsidR="006203DF">
        <w:rPr>
          <w:rFonts w:ascii="Times New Roman" w:hAnsi="Times New Roman" w:cs="Times New Roman"/>
          <w:sz w:val="24"/>
          <w:szCs w:val="28"/>
          <w:lang w:val="uk-UA"/>
        </w:rPr>
        <w:t>педагогічної ради від 31.08.2021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року № 01</w:t>
      </w: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 зняти</w:t>
      </w:r>
      <w:r w:rsidRPr="00E5347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5347F">
        <w:rPr>
          <w:rFonts w:ascii="Times New Roman" w:hAnsi="Times New Roman" w:cs="Times New Roman"/>
          <w:sz w:val="24"/>
          <w:szCs w:val="28"/>
        </w:rPr>
        <w:t>з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контролю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332" w:rsidRPr="004116A9" w:rsidRDefault="00540332" w:rsidP="005D793C">
      <w:pPr>
        <w:pStyle w:val="a3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7F4265" w:rsidRPr="004116A9" w:rsidRDefault="008F74A8" w:rsidP="004116A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Пимонову Л.П.</w:t>
      </w:r>
      <w:r w:rsidR="00540332" w:rsidRPr="004116A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332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4116A9">
        <w:rPr>
          <w:rFonts w:ascii="Times New Roman" w:hAnsi="Times New Roman" w:cs="Times New Roman"/>
          <w:sz w:val="24"/>
          <w:szCs w:val="24"/>
          <w:lang w:val="uk-UA"/>
        </w:rPr>
        <w:t>директора</w:t>
      </w:r>
      <w:r w:rsidR="00540332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з НВР,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про атестацію педаг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огічних працівників школи в 2021/2022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році, яка зазначила, що атестаційна комісія вже розпочала  свою ро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боту. У цьому році атестуються 5 вчителів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6203DF"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 Оксана </w:t>
      </w:r>
      <w:proofErr w:type="spellStart"/>
      <w:r w:rsidR="006203DF">
        <w:rPr>
          <w:rFonts w:ascii="Times New Roman" w:hAnsi="Times New Roman" w:cs="Times New Roman"/>
          <w:sz w:val="24"/>
          <w:szCs w:val="24"/>
          <w:lang w:val="uk-UA"/>
        </w:rPr>
        <w:t>Володимрівна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– вчитель 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>основ здоров’я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7761" w:rsidRPr="004116A9">
        <w:rPr>
          <w:rFonts w:ascii="Times New Roman" w:hAnsi="Times New Roman" w:cs="Times New Roman"/>
          <w:sz w:val="24"/>
          <w:szCs w:val="24"/>
          <w:lang w:val="uk-UA"/>
        </w:rPr>
        <w:t>на підтвердження кваліфікаційної категорії «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 </w:t>
      </w:r>
      <w:r w:rsidR="00F3776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першої ка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тегорії», Пимонова Людмила Петрівна – вчитель історії, соціальний педагог, </w:t>
      </w:r>
      <w:r w:rsidR="006203DF" w:rsidRPr="004116A9">
        <w:rPr>
          <w:rFonts w:ascii="Times New Roman" w:hAnsi="Times New Roman" w:cs="Times New Roman"/>
          <w:sz w:val="24"/>
          <w:szCs w:val="24"/>
          <w:lang w:val="uk-UA"/>
        </w:rPr>
        <w:t>на підтвердження кваліфікаційної категорії «Спеціаліст  першої ка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тегорії», Переверзєва Тетяна Іванівна – 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вчитель початкових класів, інформатики, на присвоєння кваліфікаційної категорії «Спеціаліст першої категорії», Переверзєва Ганна Михайлівна – вчитель зарубіжної літератури, </w:t>
      </w:r>
      <w:r w:rsidR="006203DF" w:rsidRPr="004116A9">
        <w:rPr>
          <w:rFonts w:ascii="Times New Roman" w:hAnsi="Times New Roman" w:cs="Times New Roman"/>
          <w:sz w:val="24"/>
          <w:szCs w:val="24"/>
          <w:lang w:val="uk-UA"/>
        </w:rPr>
        <w:t>на підтвердження кваліфікаційної категорії «Спеціаліст  першої ка</w:t>
      </w:r>
      <w:r w:rsidR="006203DF">
        <w:rPr>
          <w:rFonts w:ascii="Times New Roman" w:hAnsi="Times New Roman" w:cs="Times New Roman"/>
          <w:sz w:val="24"/>
          <w:szCs w:val="24"/>
          <w:lang w:val="uk-UA"/>
        </w:rPr>
        <w:t xml:space="preserve">тегорії»,  Журавель Тетяна Лаврентіївна – вчитель початкових класів, на присвоєння кваліфікаційної категорії «Спеціаліст першої категорії».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Вони написали заяви та почали готуватися</w:t>
      </w:r>
      <w:r w:rsidR="00540332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до атестації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Проте, на період атестації вчителям не вистачає годин підвищення кваліфікації. </w:t>
      </w:r>
    </w:p>
    <w:p w:rsidR="007F4265" w:rsidRPr="004116A9" w:rsidRDefault="007F4265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1DC4" w:rsidRPr="004116A9" w:rsidRDefault="00401DC4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7F4265" w:rsidRDefault="00B24789" w:rsidP="007F426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Сметаніна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Л.М.</w:t>
      </w:r>
      <w:r w:rsidR="005D793C" w:rsidRPr="004116A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5D793C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35B" w:rsidRPr="004116A9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м/о вчителів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природничого 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циклу</w:t>
      </w:r>
      <w:r w:rsidR="005D79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D793C" w:rsidRPr="005D79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яка запропонувала надати вчителям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Сілаковій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О.В., Пимоновій Л.П.,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Переверзєвй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Т.І., Переверзєвій Г.М., Журавель Т.Л.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надат</w:t>
      </w:r>
      <w:r>
        <w:rPr>
          <w:rFonts w:ascii="Times New Roman" w:hAnsi="Times New Roman" w:cs="Times New Roman"/>
          <w:sz w:val="24"/>
          <w:szCs w:val="24"/>
          <w:lang w:val="uk-UA"/>
        </w:rPr>
        <w:t>и можливість атестуватися в 2021/2022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:rsidR="00B24789" w:rsidRPr="004116A9" w:rsidRDefault="00B24789" w:rsidP="007F426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Адамова В.І., голова м/о вчителів початкових класів, з пропозицією надати можливість вчителям початкових класів Журавель Т.Л. та Переверзєвій Т.І. підвищити кваліфікаційні категорії.</w:t>
      </w:r>
    </w:p>
    <w:p w:rsidR="007F4265" w:rsidRPr="004116A9" w:rsidRDefault="007F4265" w:rsidP="0054033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0332" w:rsidRPr="004116A9" w:rsidRDefault="00540332" w:rsidP="005D79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401DC4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24789">
        <w:rPr>
          <w:rFonts w:ascii="Times New Roman" w:hAnsi="Times New Roman" w:cs="Times New Roman"/>
          <w:sz w:val="24"/>
          <w:szCs w:val="24"/>
          <w:lang w:val="uk-UA"/>
        </w:rPr>
        <w:t xml:space="preserve"> Надати можливість вчителю основ здоров’я </w:t>
      </w:r>
      <w:proofErr w:type="spellStart"/>
      <w:r w:rsidR="00B24789">
        <w:rPr>
          <w:rFonts w:ascii="Times New Roman" w:hAnsi="Times New Roman" w:cs="Times New Roman"/>
          <w:sz w:val="24"/>
          <w:szCs w:val="24"/>
          <w:lang w:val="uk-UA"/>
        </w:rPr>
        <w:t>Сілаковій</w:t>
      </w:r>
      <w:proofErr w:type="spellEnd"/>
      <w:r w:rsidR="00B24789">
        <w:rPr>
          <w:rFonts w:ascii="Times New Roman" w:hAnsi="Times New Roman" w:cs="Times New Roman"/>
          <w:sz w:val="24"/>
          <w:szCs w:val="24"/>
          <w:lang w:val="uk-UA"/>
        </w:rPr>
        <w:t xml:space="preserve"> О.В. </w:t>
      </w:r>
      <w:r w:rsidR="00401DC4" w:rsidRPr="004116A9">
        <w:rPr>
          <w:rFonts w:ascii="Times New Roman" w:hAnsi="Times New Roman" w:cs="Times New Roman"/>
          <w:sz w:val="24"/>
          <w:szCs w:val="24"/>
          <w:lang w:val="uk-UA"/>
        </w:rPr>
        <w:t>атестуватися на підтвердження кваліфікаційної категорії «Спеціаліст  першої категорії».</w:t>
      </w:r>
    </w:p>
    <w:p w:rsidR="00401DC4" w:rsidRPr="004116A9" w:rsidRDefault="00401DC4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 Голосували: «за» - 15</w:t>
      </w:r>
      <w:r w:rsidR="00B24789">
        <w:rPr>
          <w:rFonts w:ascii="Times New Roman" w:hAnsi="Times New Roman" w:cs="Times New Roman"/>
          <w:sz w:val="24"/>
          <w:szCs w:val="24"/>
          <w:lang w:val="uk-UA"/>
        </w:rPr>
        <w:t xml:space="preserve"> (п’ятнадцять)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«проти» - ___;   «утримались» - 1</w:t>
      </w:r>
      <w:r w:rsidR="00B24789">
        <w:rPr>
          <w:rFonts w:ascii="Times New Roman" w:hAnsi="Times New Roman" w:cs="Times New Roman"/>
          <w:sz w:val="24"/>
          <w:szCs w:val="24"/>
          <w:lang w:val="uk-UA"/>
        </w:rPr>
        <w:t>(один).</w:t>
      </w:r>
    </w:p>
    <w:p w:rsidR="007F4265" w:rsidRPr="004116A9" w:rsidRDefault="007F4265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789" w:rsidRPr="004116A9" w:rsidRDefault="00401DC4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24789" w:rsidRPr="00B24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789">
        <w:rPr>
          <w:rFonts w:ascii="Times New Roman" w:hAnsi="Times New Roman" w:cs="Times New Roman"/>
          <w:sz w:val="24"/>
          <w:szCs w:val="24"/>
          <w:lang w:val="uk-UA"/>
        </w:rPr>
        <w:t xml:space="preserve">Надати можливість вчителю історії, правознавства </w:t>
      </w:r>
      <w:r w:rsidR="00B24789" w:rsidRPr="004116A9">
        <w:rPr>
          <w:rFonts w:ascii="Times New Roman" w:hAnsi="Times New Roman" w:cs="Times New Roman"/>
          <w:sz w:val="24"/>
          <w:szCs w:val="24"/>
          <w:lang w:val="uk-UA"/>
        </w:rPr>
        <w:t>атестуватися на підтвердження кваліфікаційної категорії «Спеціаліст  першої категорії».</w:t>
      </w:r>
    </w:p>
    <w:p w:rsidR="00B24789" w:rsidRDefault="00B24789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 Голосували: «за» - 15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(п’ятнадцять)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«проти» - ___;   «утримались» - 1</w:t>
      </w:r>
      <w:r>
        <w:rPr>
          <w:rFonts w:ascii="Times New Roman" w:hAnsi="Times New Roman" w:cs="Times New Roman"/>
          <w:sz w:val="24"/>
          <w:szCs w:val="24"/>
          <w:lang w:val="uk-UA"/>
        </w:rPr>
        <w:t>(один).</w:t>
      </w:r>
    </w:p>
    <w:p w:rsidR="00377126" w:rsidRDefault="00377126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789" w:rsidRPr="004116A9" w:rsidRDefault="00B24789" w:rsidP="00B24789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можливість вчителю початкових класів Журавель Т.Л.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атестуватися на </w:t>
      </w:r>
      <w:r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категорії «Спеціаліст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другої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категорії».</w:t>
      </w:r>
    </w:p>
    <w:p w:rsidR="00377126" w:rsidRDefault="00B24789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 Голосували: «за» - 15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(п’ятнадцять)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«проти» - ___;   «утримались» - 1</w:t>
      </w:r>
      <w:r>
        <w:rPr>
          <w:rFonts w:ascii="Times New Roman" w:hAnsi="Times New Roman" w:cs="Times New Roman"/>
          <w:sz w:val="24"/>
          <w:szCs w:val="24"/>
          <w:lang w:val="uk-UA"/>
        </w:rPr>
        <w:t>(один).</w:t>
      </w:r>
    </w:p>
    <w:p w:rsidR="00377126" w:rsidRDefault="00377126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789" w:rsidRPr="004116A9" w:rsidRDefault="00B24789" w:rsidP="00B24789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можливість вчителю основ початкових класів </w:t>
      </w:r>
      <w:r w:rsidR="00377126">
        <w:rPr>
          <w:rFonts w:ascii="Times New Roman" w:hAnsi="Times New Roman" w:cs="Times New Roman"/>
          <w:sz w:val="24"/>
          <w:szCs w:val="24"/>
          <w:lang w:val="uk-UA"/>
        </w:rPr>
        <w:t>Переверзєвій Т.Л.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атестуватися на </w:t>
      </w:r>
      <w:r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категорії «Спеціаліст  </w:t>
      </w:r>
      <w:r w:rsidR="00377126">
        <w:rPr>
          <w:rFonts w:ascii="Times New Roman" w:hAnsi="Times New Roman" w:cs="Times New Roman"/>
          <w:sz w:val="24"/>
          <w:szCs w:val="24"/>
          <w:lang w:val="uk-UA"/>
        </w:rPr>
        <w:t>першої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категорії».</w:t>
      </w:r>
    </w:p>
    <w:p w:rsidR="00B24789" w:rsidRPr="004116A9" w:rsidRDefault="00B24789" w:rsidP="00B2478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 Голосували: «за» - 15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(п’ятнадцять)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«проти» - ___;   «утримались» - 1</w:t>
      </w:r>
      <w:r>
        <w:rPr>
          <w:rFonts w:ascii="Times New Roman" w:hAnsi="Times New Roman" w:cs="Times New Roman"/>
          <w:sz w:val="24"/>
          <w:szCs w:val="24"/>
          <w:lang w:val="uk-UA"/>
        </w:rPr>
        <w:t>(один).</w:t>
      </w:r>
    </w:p>
    <w:p w:rsidR="00377126" w:rsidRPr="004116A9" w:rsidRDefault="00377126" w:rsidP="0037712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Надати можливість вчителю основ здоров’я Переверзєвій Г.М. 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атестуватися на підтвердження кваліфікаційної категорії «Спеціаліст  першої категорії».</w:t>
      </w:r>
    </w:p>
    <w:p w:rsidR="00377126" w:rsidRPr="004116A9" w:rsidRDefault="00377126" w:rsidP="0037712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 Голосували: «за» - 15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(п’ятнадцять)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;   «проти» - ___;   «утримались» - 1</w:t>
      </w:r>
      <w:r>
        <w:rPr>
          <w:rFonts w:ascii="Times New Roman" w:hAnsi="Times New Roman" w:cs="Times New Roman"/>
          <w:sz w:val="24"/>
          <w:szCs w:val="24"/>
          <w:lang w:val="uk-UA"/>
        </w:rPr>
        <w:t>(один).</w:t>
      </w:r>
    </w:p>
    <w:p w:rsidR="008F74A8" w:rsidRPr="004116A9" w:rsidRDefault="0079798A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Заступнику директора з НВР Пимоновій Л.П.:</w:t>
      </w:r>
    </w:p>
    <w:p w:rsidR="008F74A8" w:rsidRPr="004116A9" w:rsidRDefault="0079798A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7761" w:rsidRPr="004116A9">
        <w:rPr>
          <w:rFonts w:ascii="Times New Roman" w:hAnsi="Times New Roman" w:cs="Times New Roman"/>
          <w:sz w:val="24"/>
          <w:szCs w:val="24"/>
          <w:lang w:val="uk-UA"/>
        </w:rPr>
        <w:t>.1. с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класти графік відвідування уроків</w:t>
      </w:r>
      <w:r w:rsidR="00F3776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74A8" w:rsidRPr="004116A9" w:rsidRDefault="0079798A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.2. надати до відділу освіти</w:t>
      </w:r>
      <w:r w:rsidR="00F3776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та молодіжної політики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список </w:t>
      </w:r>
      <w:r w:rsidR="00377126">
        <w:rPr>
          <w:rFonts w:ascii="Times New Roman" w:hAnsi="Times New Roman" w:cs="Times New Roman"/>
          <w:sz w:val="24"/>
          <w:szCs w:val="24"/>
          <w:lang w:val="uk-UA"/>
        </w:rPr>
        <w:t>вчителів, які атестуються в 2021/2022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:rsidR="00EB39C4" w:rsidRPr="004116A9" w:rsidRDefault="0079798A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 Вчителям </w:t>
      </w:r>
      <w:proofErr w:type="spellStart"/>
      <w:r w:rsidR="00377126">
        <w:rPr>
          <w:rFonts w:ascii="Times New Roman" w:hAnsi="Times New Roman" w:cs="Times New Roman"/>
          <w:sz w:val="24"/>
          <w:szCs w:val="24"/>
          <w:lang w:val="uk-UA"/>
        </w:rPr>
        <w:t>Сілаковій</w:t>
      </w:r>
      <w:proofErr w:type="spellEnd"/>
      <w:r w:rsidR="00377126">
        <w:rPr>
          <w:rFonts w:ascii="Times New Roman" w:hAnsi="Times New Roman" w:cs="Times New Roman"/>
          <w:sz w:val="24"/>
          <w:szCs w:val="24"/>
          <w:lang w:val="uk-UA"/>
        </w:rPr>
        <w:t xml:space="preserve"> О.В., Пимоновій Л.П., </w:t>
      </w:r>
      <w:proofErr w:type="spellStart"/>
      <w:r w:rsidR="00377126">
        <w:rPr>
          <w:rFonts w:ascii="Times New Roman" w:hAnsi="Times New Roman" w:cs="Times New Roman"/>
          <w:sz w:val="24"/>
          <w:szCs w:val="24"/>
          <w:lang w:val="uk-UA"/>
        </w:rPr>
        <w:t>Переверзєві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Г.М. </w:t>
      </w:r>
      <w:r w:rsidR="00EB39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протягом січня-лютого 2021 року в обов’язковому порядку пройти підвищення кваліфікації та набрати необхідну кількість годин для завершення атестації.</w:t>
      </w:r>
    </w:p>
    <w:p w:rsidR="00401DC4" w:rsidRPr="004116A9" w:rsidRDefault="00401DC4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1DC4" w:rsidRPr="004116A9" w:rsidRDefault="00EB39C4" w:rsidP="0079798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DC4"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8"/>
          <w:lang w:val="uk-UA" w:eastAsia="uk-UA"/>
        </w:rPr>
      </w:pPr>
      <w:proofErr w:type="spellStart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Сілакову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</w:t>
      </w:r>
      <w:r w:rsidR="00401DC4" w:rsidRPr="004116A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DC4" w:rsidRPr="004116A9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79798A">
        <w:rPr>
          <w:rFonts w:ascii="Times New Roman" w:hAnsi="Times New Roman" w:cs="Times New Roman"/>
          <w:sz w:val="24"/>
          <w:szCs w:val="24"/>
          <w:lang w:val="uk-UA"/>
        </w:rPr>
        <w:t>а школи, яка зазначила що в 2021/2022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 </w:t>
      </w:r>
      <w:r w:rsidR="0079798A">
        <w:rPr>
          <w:rFonts w:ascii="Times New Roman" w:hAnsi="Times New Roman" w:cs="Times New Roman"/>
          <w:sz w:val="24"/>
          <w:szCs w:val="24"/>
          <w:lang w:val="uk-UA"/>
        </w:rPr>
        <w:t>не має</w:t>
      </w:r>
      <w:r w:rsidR="00401D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претендент</w:t>
      </w:r>
      <w:r w:rsidR="0079798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401D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 отрима</w:t>
      </w:r>
      <w:r w:rsidR="0079798A">
        <w:rPr>
          <w:rFonts w:ascii="Times New Roman" w:hAnsi="Times New Roman" w:cs="Times New Roman"/>
          <w:sz w:val="24"/>
          <w:szCs w:val="24"/>
          <w:lang w:val="uk-UA"/>
        </w:rPr>
        <w:t>ння свідоцтв</w:t>
      </w:r>
      <w:r w:rsidR="00401DC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з відзнакою. </w:t>
      </w:r>
    </w:p>
    <w:p w:rsidR="005D793C" w:rsidRDefault="005D793C" w:rsidP="005D793C">
      <w:pPr>
        <w:pStyle w:val="a3"/>
        <w:jc w:val="both"/>
        <w:rPr>
          <w:rFonts w:ascii="Times New Roman" w:hAnsi="Times New Roman"/>
          <w:b/>
          <w:color w:val="000000"/>
          <w:sz w:val="24"/>
          <w:szCs w:val="28"/>
          <w:lang w:val="uk-UA" w:eastAsia="uk-UA"/>
        </w:rPr>
      </w:pPr>
    </w:p>
    <w:p w:rsidR="00401DC4" w:rsidRPr="005D793C" w:rsidRDefault="00401DC4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4D235B" w:rsidRPr="004116A9" w:rsidRDefault="008F74A8" w:rsidP="0079798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D235B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98A">
        <w:rPr>
          <w:rFonts w:ascii="Times New Roman" w:hAnsi="Times New Roman" w:cs="Times New Roman"/>
          <w:sz w:val="24"/>
          <w:szCs w:val="24"/>
          <w:lang w:val="uk-UA"/>
        </w:rPr>
        <w:t>Взяти інформацію до відома.</w:t>
      </w:r>
    </w:p>
    <w:p w:rsidR="004D235B" w:rsidRPr="004116A9" w:rsidRDefault="004D235B" w:rsidP="004D23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4A8" w:rsidRPr="004116A9" w:rsidRDefault="004D235B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 2.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Вчителям звернути більше уваги на здібних, обдарованих учнів. Для підвищення рівня навчальних досягнень учнів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, необхідно ф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ормувати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в учнів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уміння аналізувати, порівнюва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ти,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lastRenderedPageBreak/>
        <w:t>абстрагувати, узагальнювати та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встановлювати аналогію.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Прищеплювати учням не лише навички логічного мислення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а й евристичного,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сприяти розвитку інтуїції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74A8" w:rsidRPr="004116A9" w:rsidRDefault="004D235B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Залучати учнів до участі у конкурсах, олімпіадах.</w:t>
      </w:r>
    </w:p>
    <w:p w:rsidR="007F4265" w:rsidRPr="004116A9" w:rsidRDefault="007F4265" w:rsidP="007F426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265" w:rsidRPr="004116A9" w:rsidRDefault="007F4265" w:rsidP="0079798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Сілакову</w:t>
      </w:r>
      <w:proofErr w:type="spellEnd"/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директора школи, 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про формування всебічного розвинення гармонійної особистості вчителя і учня з високим рівнем творчого, морального і фізичного розвитку, робота з обдарованими дітьми, яка зазначила, що одним із важливих напрямів, що забезпечують розвиток та самореалізацію особистості є формування і розвиток пізнавально-інтелектуальної сфери дитини. Школа повинна прагнути забезпечити стійку мотивацію учнів до навчання, виховати людину, яка приймає знання як цінність, відповідально ставитися до рівня самоосвітньої діяльності, у який розвинена пізнавальна активність та набуті власні прийоми самовдосконалення. 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Слід зазначити й те, що сьогодні, коли обсяг інформації  збільшується дуже швидкими темпами, знання самі по собі не є цінністю. Треба усвідомити, що головне не сума засвоєних знань, а бажання, здатність і уміння здобувати їх протягом всього життя. Новий підхід до освіти передбачає зміну культу знань культом мислення, тому недостатньо зосереджувати увагу лише на засвоєні певної суми знань певного предмета, а треба навчити дитину, вчитися самостійно здобувати нову інформацію та знання, грамотно з ними працювати, критично мислити. 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Сьогодні у відборі структурованого змісту та методи ці  навчання акцент повинен зміщуватися на процес навчального пізнання – як саме учні засвоюють матеріал, що саме вони навчаються роботи, якими вміннями, способами діяльності оволодівають. Пізнавально-інтелектуальні компетенції формуються в учнів не самі по собі, а в результаті соціально організованих вправ, прийомів створення проблемних ситуацій, які органічно включаються в навчальний процес.</w:t>
      </w:r>
    </w:p>
    <w:p w:rsidR="007F4265" w:rsidRPr="004116A9" w:rsidRDefault="007F4265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265" w:rsidRPr="004116A9" w:rsidRDefault="007F4265" w:rsidP="005D793C">
      <w:pPr>
        <w:pStyle w:val="a3"/>
        <w:jc w:val="both"/>
        <w:rPr>
          <w:rFonts w:ascii="Times New Roman" w:hAnsi="Times New Roman"/>
          <w:b/>
          <w:color w:val="000000"/>
          <w:sz w:val="24"/>
          <w:szCs w:val="28"/>
          <w:lang w:val="uk-UA" w:eastAsia="uk-UA"/>
        </w:rPr>
      </w:pPr>
      <w:r w:rsidRPr="004116A9">
        <w:rPr>
          <w:rFonts w:ascii="Times New Roman" w:hAnsi="Times New Roman"/>
          <w:b/>
          <w:color w:val="000000"/>
          <w:sz w:val="24"/>
          <w:szCs w:val="28"/>
          <w:lang w:val="uk-UA" w:eastAsia="uk-UA"/>
        </w:rPr>
        <w:t>ВИСТУПИЛИ:</w:t>
      </w:r>
    </w:p>
    <w:p w:rsidR="008F74A8" w:rsidRPr="004116A9" w:rsidRDefault="007F4265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Пимонова Л.П.,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заступник директора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з НВР,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з доповіддю на тему «Формування всебічної гармонійної особистості як учителя, так і учня з високим рівнем творчого, морального й фізичного розвитку (доповідь додається).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Смокіна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С.М.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– вчитель української мови «Використання нових технологій як засіб розвитку пізнавального інтересу до навчання» (доповідь додається).</w:t>
      </w:r>
    </w:p>
    <w:p w:rsidR="007F4265" w:rsidRPr="004116A9" w:rsidRDefault="007F4265" w:rsidP="007F426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F4265" w:rsidRPr="004116A9" w:rsidRDefault="007F4265" w:rsidP="005D79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8F74A8" w:rsidRPr="004116A9" w:rsidRDefault="007F4265" w:rsidP="008F74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1.Вчителям-</w:t>
      </w:r>
      <w:r w:rsidR="008F74A8" w:rsidRPr="004116A9">
        <w:rPr>
          <w:rFonts w:ascii="Times New Roman" w:hAnsi="Times New Roman" w:cs="Times New Roman"/>
          <w:b/>
          <w:sz w:val="24"/>
          <w:szCs w:val="24"/>
          <w:lang w:val="uk-UA"/>
        </w:rPr>
        <w:t>предметникам: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1.1.З метою досягнення навчальної мети під час планування уроків враховувати важливість кожного етапу уроку, активного впровадження в практику роботи нестандартні інноваційні форми уроків або елементи інновацій, ефективного використовувати комп’ютерні технології.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1.2. Розвивати педагогічну майстерність шляхом нетрадиційних форм методичної роботи.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1.3. Кожному вчителю розробити особисту програму самоосвіти та самовиховання.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1.4. Підвищувати ефективність проведення уроків шляхом обміну досвіду вчителів школи в рамках предметних місячників, семінарів.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1.5. Формувати в учневі позитивні мотиви навчальної діяльності.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2. Класним керівникам: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2.1. Проводити діагностику, анкетування учнів з метою виявлення інших запитів, проблем, інтересів.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2.2. Систематично взаємодіяти з учителями, з метою усунення прога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лин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у знан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>нях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учнів, використовуючи при цьому індивідуальний підхід.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2.3. Два рази на семестр інформувати батьків про результати діагностики, шукати спільні шляхи для розв’язування проблем навчання і виховання.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2.4. Скласти рейтинг успішності у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кожному класі, контролювати якість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навчання.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265" w:rsidRPr="004116A9" w:rsidRDefault="007F4265" w:rsidP="0079798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8F74A8" w:rsidRPr="004116A9" w:rsidRDefault="007F4265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Сілакову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О.В., директора школи,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про засоби активізації пізнавальної діяльності в процесі ознайомлення дошкільників з природою, яка зазначил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а, що природне середовище було, є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, і буде незмінним партнером людини в її повсякденному житті. Сучасні масштаби екологічних змін створюють реальну загрозу життю людей, тому навчально-виховна діяльність школи має бути спрямована на виховання екологічної культури дошкільнят, щоб виросло покоління яке охоронятиме довкілля (довідка додається).</w:t>
      </w:r>
    </w:p>
    <w:p w:rsidR="007F4265" w:rsidRPr="004116A9" w:rsidRDefault="007F4265" w:rsidP="007F4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Адміністрацією були відвідані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3 заняття в старшій групі ознайомлення з природним довкіллям, заняття цікаве в ігровій формі. Вихователі Переверзєва В.Р., Ахматова Т.В. ознайомлюють дітей з природою, сезонними змінами в ній, вчать їх бачити і відчувати красу довкілля, виховують ставлення до навколишнього світу та формують екологічно-соціальну поведінку, розвивають пізнавальну активність, мислення, мовлення, увагу, пам'ять, уяву дітей, вміння  орієнтуватися в просторі. Діти знають що таке прісний </w:t>
      </w:r>
      <w:proofErr w:type="spellStart"/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водойом</w:t>
      </w:r>
      <w:proofErr w:type="spellEnd"/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, рослинний та тваринний світ, вміють рахувати. Стараються давати відповідь на питання повними реченнями українською мовою. Вміють користуватися ножицями, наклеювати.</w:t>
      </w:r>
    </w:p>
    <w:p w:rsidR="007F4265" w:rsidRPr="004116A9" w:rsidRDefault="007F4265" w:rsidP="007F426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265" w:rsidRPr="004116A9" w:rsidRDefault="007F4265" w:rsidP="005D79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8F74A8" w:rsidRPr="004116A9" w:rsidRDefault="007F4265" w:rsidP="007F426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F74A8" w:rsidRPr="004116A9">
        <w:rPr>
          <w:rFonts w:ascii="Times New Roman" w:hAnsi="Times New Roman" w:cs="Times New Roman"/>
          <w:b/>
          <w:sz w:val="24"/>
          <w:szCs w:val="24"/>
          <w:lang w:val="uk-UA"/>
        </w:rPr>
        <w:t>Вихователям старшої групи дитячого садка: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.Формувати елементарні навички пошуковою роботи, посилювати інтерес до явищ живої і неживої природи, активізувати самостійну розмову діяльність. </w:t>
      </w:r>
    </w:p>
    <w:p w:rsidR="008F74A8" w:rsidRPr="004116A9" w:rsidRDefault="007F4265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2. Формувати уявлення дітей про взаємозв’язки в природі, вміння дітей за схемою.</w:t>
      </w:r>
    </w:p>
    <w:p w:rsidR="008F74A8" w:rsidRPr="004116A9" w:rsidRDefault="007F4265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3. Вихо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вувати в дітях любов до природи, її краси та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величі.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265" w:rsidRPr="004116A9" w:rsidRDefault="007F4265" w:rsidP="0079798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992E11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Сілакову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школи,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яка розповіла про значення   наступності навчання в школ</w:t>
      </w:r>
      <w:r w:rsidR="007F4265" w:rsidRPr="004116A9">
        <w:rPr>
          <w:rFonts w:ascii="Times New Roman" w:hAnsi="Times New Roman" w:cs="Times New Roman"/>
          <w:sz w:val="24"/>
          <w:szCs w:val="24"/>
          <w:lang w:val="uk-UA"/>
        </w:rPr>
        <w:t>і, як досягти кращого результату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допомогти вихователям дитячого садка, учням 1, 5 класів адаптуватися. Також проаналізувала відвідувані уроки вчителів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Переверзєвої Т.І.</w:t>
      </w:r>
    </w:p>
    <w:p w:rsidR="008F74A8" w:rsidRPr="004116A9" w:rsidRDefault="008F74A8" w:rsidP="00992E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(1 кл.),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Сметаніної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Л.М.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вчитель математики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Смокіної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С.М. (вчитель української мови),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Грищук Ю.М.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(вчитель російської мови). Слід зазначити плідну роботу вихователів дитячого садка  Переверзєвої В.Р., Ахматової Т.В., вчителів старших класів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Смокіної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Сметаніної</w:t>
      </w:r>
      <w:proofErr w:type="spellEnd"/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Л.М..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Але є і недоліки: вчит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елі мало відвідують уроки друг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друга, не запрошують на уроки батьків, не всі вчителі використовують ноутбуки, інтерактивну дошку.</w:t>
      </w:r>
    </w:p>
    <w:p w:rsidR="00992E11" w:rsidRPr="004116A9" w:rsidRDefault="00992E11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4A8" w:rsidRPr="004116A9" w:rsidRDefault="00992E11" w:rsidP="00992E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Переверзєва В.Р.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вихователь дитячого садка, яка зазначила що діти протягом двох місяців поступово звикають до нових умов, до колективу. Відчувається, що не всі батьки вдома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займаються з дітьми, деякі навіт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не знають прі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звища, не розрізняют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ь кольори, погано розмовляють, а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ле діти вже звикають до режиму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їм подобається дитячий колектив.</w:t>
      </w:r>
    </w:p>
    <w:p w:rsidR="008F74A8" w:rsidRPr="004116A9" w:rsidRDefault="00992E11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Переверзєва Т.І.,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вчитель 1 класу, наголосила, що дітям цікаво на уроках, дуже багато нового,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багато наочності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>, дидактичного матеріалу, на уроках намагаються бути активними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але їм важко розмовляти українською мовою. Роль дитячого садка дуже важлива тому, що відбувається перший етап в адаптації до колективу.</w:t>
      </w:r>
    </w:p>
    <w:p w:rsidR="008F74A8" w:rsidRPr="004116A9" w:rsidRDefault="00992E11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Адамова В.І.,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керівник м/о вчителів п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очаткових класів, вчитель 4</w:t>
      </w:r>
      <w:r w:rsidR="008F74A8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класу. Всі вчителі на всіх уроках намагаються готувати дітей до середньої ланки, привчають самостійності, самоаналізу. Проте дуже важко відбувається цей процес, тому що в класах є діти, які дуже часто пропускають заняття без поважних причин. Є сім,я де батьки взагалі не приділяють уваги вихованню дітей, байдужі до них.</w:t>
      </w:r>
    </w:p>
    <w:p w:rsidR="008F74A8" w:rsidRPr="004116A9" w:rsidRDefault="008F74A8" w:rsidP="00992E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Смокіна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С.М.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вчитель української мови та літератури,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класний керівник 5 класу,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яка зазначила, що дітей зараз важко чимось за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цікавити (вони завжди сидять в І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нтернеті). Вдома виконують тільки письмові завдання. Читають дуже мало. Техніка читання слабка. Батьки уваги на це не звертають.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ітям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не цікаво навчатися, їм би ще гратися, з улюблених уроків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фізкультура.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В класі є лідер Бур’ян Вікторія, яка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користується авторитетом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та проявляє певні успіхи у навчанні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E11" w:rsidRPr="004116A9" w:rsidRDefault="00992E11" w:rsidP="00992E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Пимонова Л.П., соціальний педагог, яка зазначила, що є певні труднощі в адаптації учнів 1 та 5 класів, які безпосередньо пов’язані зі змінами колективів та вчителів. Проте, головним завданням для кожного вчителя має бути налагодження доброзичливих відносин з учнями, їх підтримка на кожному кроці.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2E11" w:rsidRPr="004116A9" w:rsidRDefault="00992E11" w:rsidP="008F74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2E11" w:rsidRPr="004116A9" w:rsidRDefault="005D793C" w:rsidP="008F74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92E11" w:rsidRPr="004116A9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1.Процес адаптації </w:t>
      </w:r>
      <w:r w:rsidR="00992E11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оцінити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на середньому рівні.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 Вихователям дитячого садка продовжувати роботу щодо розвитку мовлення, логічного мислення.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 Вчителям початкових класів: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3.1. відвідувати уроки у вчителів старших класів;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3.2. використовувати різні форми і методи навчання з метою вироблення активності і самостійності;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3.3. збільшити обсяг різних видів самостійної  роботи, обмежити використання наочних посібників, систематично домагатися логічних доведень, висновків, узагальнення; у ході повторення й узагальнення основних тем проводити самостійні роботи з різним навантаженням; виявляти прогалини в знаннях, установлювати причини, спланувати індивідуальну роботу, здійснювати диференційний підхід, звернути увагу при перевірці зошитів на Єдиний орфографічний режим;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3.4. залучати до учас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ті в районних конкурсах учнів 3-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4 класів;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3.5. ввести в практику ефективне </w:t>
      </w:r>
      <w:proofErr w:type="spellStart"/>
      <w:r w:rsidRPr="004116A9">
        <w:rPr>
          <w:rFonts w:ascii="Times New Roman" w:hAnsi="Times New Roman" w:cs="Times New Roman"/>
          <w:sz w:val="24"/>
          <w:szCs w:val="24"/>
          <w:lang w:val="uk-UA"/>
        </w:rPr>
        <w:t>взаємовідвідування</w:t>
      </w:r>
      <w:proofErr w:type="spellEnd"/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уроків;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3.6. приділяти більше уваги дітям яким важко адаптуватися, привчати їх до самостійності;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3.7. об’єктивно оцінювати знання та уміння учнів, щоб в старших класах не було непорозуміння з батьками.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4. Класному керівнику 5 класу </w:t>
      </w:r>
      <w:proofErr w:type="spellStart"/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Смокіній</w:t>
      </w:r>
      <w:proofErr w:type="spellEnd"/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С.М.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постійно тримати зв'язок  з батьками учнів з метою надання допомоги у навчанні та вихованні.</w:t>
      </w:r>
    </w:p>
    <w:p w:rsidR="005D793C" w:rsidRDefault="005D793C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3414" w:rsidRPr="004116A9" w:rsidRDefault="00A33414" w:rsidP="005D79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7.СЛУХАЛИ:</w:t>
      </w:r>
    </w:p>
    <w:p w:rsidR="00AC7433" w:rsidRPr="004116A9" w:rsidRDefault="00A33414" w:rsidP="00A3341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4116A9">
        <w:rPr>
          <w:rFonts w:ascii="Times New Roman" w:hAnsi="Times New Roman"/>
          <w:b/>
          <w:sz w:val="24"/>
          <w:szCs w:val="24"/>
          <w:lang w:val="uk-UA"/>
        </w:rPr>
        <w:t xml:space="preserve">         Пимонову Л.П.</w:t>
      </w:r>
      <w:r w:rsidRPr="004116A9">
        <w:rPr>
          <w:rFonts w:ascii="Times New Roman" w:hAnsi="Times New Roman"/>
          <w:sz w:val="24"/>
          <w:szCs w:val="24"/>
          <w:lang w:val="uk-UA"/>
        </w:rPr>
        <w:t>, заступника</w:t>
      </w:r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 директора</w:t>
      </w:r>
      <w:r w:rsidR="00AC7433" w:rsidRPr="004116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з навчально-виховної роботи, яка ознайомила присутніх </w:t>
      </w:r>
      <w:bookmarkStart w:id="0" w:name="_GoBack"/>
      <w:bookmarkEnd w:id="0"/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з рекомендаціями щодо здійснення оцінювання учнів початкової школи викладених в нормативних документах: наказі МОН України №1146 від 16.09.2020 року «Методичні рекомендації щодо оцінювання результатів навчання учнів третіх і четвертих класів Нової української школи» та наказі МОН України №924 від 20.08.2020 року «Про затвердження методичних рекомендацій щодо оцінювання навчальних досягнень учнів першого класу у Новій українській школі», та висловила пропозицію щодо </w:t>
      </w:r>
      <w:proofErr w:type="spellStart"/>
      <w:r w:rsidR="00AC7433" w:rsidRPr="004116A9">
        <w:rPr>
          <w:rFonts w:ascii="Times New Roman" w:hAnsi="Times New Roman"/>
          <w:sz w:val="24"/>
          <w:szCs w:val="24"/>
          <w:lang w:val="uk-UA"/>
        </w:rPr>
        <w:t>рівневого</w:t>
      </w:r>
      <w:proofErr w:type="spellEnd"/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 формувального оцінювання.</w:t>
      </w:r>
    </w:p>
    <w:p w:rsidR="005D793C" w:rsidRDefault="005D793C" w:rsidP="005D793C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bCs/>
          <w:sz w:val="24"/>
          <w:szCs w:val="24"/>
          <w:lang w:val="uk-UA" w:eastAsia="en-US"/>
        </w:rPr>
      </w:pPr>
    </w:p>
    <w:p w:rsidR="00AC7433" w:rsidRPr="00C4137C" w:rsidRDefault="00A33414" w:rsidP="005D793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C4137C">
        <w:rPr>
          <w:rFonts w:ascii="Times New Roman" w:hAnsi="Times New Roman"/>
          <w:b/>
          <w:bCs/>
          <w:sz w:val="24"/>
          <w:szCs w:val="24"/>
          <w:lang w:val="uk-UA"/>
        </w:rPr>
        <w:t xml:space="preserve">УХВАЛИЛИ: </w:t>
      </w:r>
    </w:p>
    <w:p w:rsidR="00AC7433" w:rsidRPr="004116A9" w:rsidRDefault="00A33414" w:rsidP="00A3341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4116A9">
        <w:rPr>
          <w:rFonts w:ascii="Times New Roman" w:hAnsi="Times New Roman"/>
          <w:sz w:val="24"/>
          <w:szCs w:val="24"/>
          <w:lang w:val="uk-UA"/>
        </w:rPr>
        <w:t xml:space="preserve">           1.В</w:t>
      </w:r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чителям, які працюють в початкових класах, здійснювати формувальне оцінювання за рівнями (В – високий, Д – достатній, С – середній, П – початковий) відповідно до критеріїв оцінювання з даних навчальних дисциплін з орієнтуванням на вимоги до обов’язкових результатів навчання та </w:t>
      </w:r>
      <w:proofErr w:type="spellStart"/>
      <w:r w:rsidR="00AC7433" w:rsidRPr="004116A9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 учнів початкової школи, визначених Державним стандартом початкової освіти. Спосіб фіксації результатів навчання та інформування батьків учнів </w:t>
      </w:r>
      <w:r w:rsidRPr="004116A9">
        <w:rPr>
          <w:rFonts w:ascii="Times New Roman" w:hAnsi="Times New Roman"/>
          <w:sz w:val="24"/>
          <w:szCs w:val="24"/>
          <w:lang w:val="uk-UA"/>
        </w:rPr>
        <w:t>вчитель</w:t>
      </w:r>
      <w:r w:rsidR="00AC7433" w:rsidRPr="004116A9">
        <w:rPr>
          <w:rFonts w:ascii="Times New Roman" w:hAnsi="Times New Roman"/>
          <w:sz w:val="24"/>
          <w:szCs w:val="24"/>
          <w:lang w:val="uk-UA"/>
        </w:rPr>
        <w:t xml:space="preserve"> визначає самостійно.</w:t>
      </w:r>
    </w:p>
    <w:p w:rsidR="005D793C" w:rsidRDefault="005D793C" w:rsidP="005D79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3414" w:rsidRPr="004116A9" w:rsidRDefault="00A33414" w:rsidP="005D79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8.СЛУХАЛИ:</w:t>
      </w:r>
    </w:p>
    <w:p w:rsidR="008F74A8" w:rsidRPr="004116A9" w:rsidRDefault="008F74A8" w:rsidP="008F74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Пимонову Л.П.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директора з НВР,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про стан введення шкільних зошитів з математики, украї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нської мови учнями 3 – 9 класів та класних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журн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алів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, яка ознайомила всіх присутніх з наказами, видани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ми по школі № 248 від 25.10.2020, № 247 від 25.10.2020, №246 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 25.10.2020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ведення зошитів з математики, української мови, та української мови учнями 3 – 9 класів», «Про ведення класних журналів».</w:t>
      </w:r>
    </w:p>
    <w:p w:rsidR="00A33414" w:rsidRPr="004116A9" w:rsidRDefault="00A33414" w:rsidP="00A33414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16A9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</w:t>
      </w:r>
    </w:p>
    <w:p w:rsidR="00A33414" w:rsidRPr="004116A9" w:rsidRDefault="00A33414" w:rsidP="00A3341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4116A9">
        <w:rPr>
          <w:rFonts w:ascii="Times New Roman" w:hAnsi="Times New Roman"/>
          <w:b/>
          <w:bCs/>
          <w:sz w:val="24"/>
          <w:szCs w:val="24"/>
          <w:lang w:val="uk-UA"/>
        </w:rPr>
        <w:t xml:space="preserve">УХВАЛИЛИ: 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1.Класним керівникам та класоводам постійно проводити бесіди з учнями та їх батьками щодо ведення зошитів.</w:t>
      </w:r>
    </w:p>
    <w:p w:rsidR="00A33414" w:rsidRPr="004116A9" w:rsidRDefault="00A33414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 Дотримуватися Критеріїв ведення класних журналів</w:t>
      </w:r>
      <w:r w:rsidR="00CC531B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>не допускати випра</w:t>
      </w:r>
      <w:r w:rsidR="00CC531B" w:rsidRPr="004116A9">
        <w:rPr>
          <w:rFonts w:ascii="Times New Roman" w:hAnsi="Times New Roman" w:cs="Times New Roman"/>
          <w:sz w:val="24"/>
          <w:szCs w:val="24"/>
          <w:lang w:val="uk-UA"/>
        </w:rPr>
        <w:t>влень у журналах, використання коректору, своєчасно робити записи про проведені уроки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2. Постійно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31B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>контрол</w:t>
      </w:r>
      <w:r w:rsidR="00CC531B" w:rsidRPr="004116A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33414"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 за виконанням</w:t>
      </w:r>
      <w:r w:rsidRPr="004116A9">
        <w:rPr>
          <w:rFonts w:ascii="Times New Roman" w:hAnsi="Times New Roman" w:cs="Times New Roman"/>
          <w:sz w:val="24"/>
          <w:szCs w:val="24"/>
          <w:lang w:val="uk-UA"/>
        </w:rPr>
        <w:t xml:space="preserve"> Єдиного орфографічного режиму.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sz w:val="24"/>
          <w:szCs w:val="24"/>
          <w:lang w:val="uk-UA"/>
        </w:rPr>
        <w:t>3. Організувати конкурси серед учнів на найкращий зошит з різних предметів.</w:t>
      </w:r>
    </w:p>
    <w:p w:rsidR="008F74A8" w:rsidRPr="004116A9" w:rsidRDefault="008F74A8" w:rsidP="008F74A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7433" w:rsidRPr="004116A9" w:rsidRDefault="00AC7433" w:rsidP="00AC743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Голова педагогічної ради                                              О.В.</w:t>
      </w:r>
      <w:proofErr w:type="spellStart"/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AC7433" w:rsidRPr="004116A9" w:rsidRDefault="00AC7433" w:rsidP="00AC743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7433" w:rsidRPr="004116A9" w:rsidRDefault="00AC7433" w:rsidP="00CC531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szCs w:val="24"/>
          <w:lang w:val="uk-UA"/>
        </w:rPr>
        <w:t>Секретар педагогічної ради                                           Т.І.Переверзєва</w:t>
      </w:r>
    </w:p>
    <w:p w:rsidR="005D793C" w:rsidRDefault="005D793C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5D793C" w:rsidRDefault="005D793C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5D793C" w:rsidRDefault="005D793C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5D793C" w:rsidRDefault="005D793C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AC7433" w:rsidRPr="004116A9" w:rsidRDefault="00AC7433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Додаток 1</w:t>
      </w:r>
    </w:p>
    <w:p w:rsidR="00AC7433" w:rsidRPr="004116A9" w:rsidRDefault="00AC7433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 xml:space="preserve">до протоколу педради № 02 </w:t>
      </w:r>
    </w:p>
    <w:p w:rsidR="00AC7433" w:rsidRPr="004116A9" w:rsidRDefault="00AC7433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від 30.10.2020 року</w:t>
      </w:r>
    </w:p>
    <w:p w:rsidR="00AC7433" w:rsidRPr="004116A9" w:rsidRDefault="00AC7433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AC7433" w:rsidRPr="004116A9" w:rsidRDefault="00AC7433" w:rsidP="00AC7433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AC7433" w:rsidRPr="004116A9" w:rsidRDefault="00AC7433" w:rsidP="00AC7433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AC7433" w:rsidRPr="004116A9" w:rsidRDefault="00AC7433" w:rsidP="00AC7433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116A9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 w:rsidRPr="004116A9"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 w:rsidRPr="004116A9"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 w:rsidRPr="004116A9"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AC7433" w:rsidRPr="004116A9" w:rsidRDefault="00AC7433" w:rsidP="00AC7433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Грищук Ю.М.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Прилєпова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Л.С.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4116A9"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AC7433" w:rsidRPr="004116A9" w:rsidRDefault="00AC7433" w:rsidP="00AC74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4116A9">
        <w:rPr>
          <w:rFonts w:ascii="Times New Roman" w:hAnsi="Times New Roman" w:cs="Times New Roman"/>
          <w:sz w:val="24"/>
          <w:lang w:val="uk-UA"/>
        </w:rPr>
        <w:t>Ніколенко</w:t>
      </w:r>
      <w:proofErr w:type="spellEnd"/>
      <w:r w:rsidRPr="004116A9">
        <w:rPr>
          <w:rFonts w:ascii="Times New Roman" w:hAnsi="Times New Roman" w:cs="Times New Roman"/>
          <w:sz w:val="24"/>
          <w:lang w:val="uk-UA"/>
        </w:rPr>
        <w:t xml:space="preserve"> Я.В.</w:t>
      </w:r>
    </w:p>
    <w:p w:rsidR="00044863" w:rsidRPr="004116A9" w:rsidRDefault="00044863">
      <w:pPr>
        <w:rPr>
          <w:sz w:val="24"/>
          <w:szCs w:val="24"/>
          <w:lang w:val="uk-UA"/>
        </w:rPr>
      </w:pPr>
    </w:p>
    <w:sectPr w:rsidR="00044863" w:rsidRPr="004116A9" w:rsidSect="006203DF">
      <w:footerReference w:type="default" r:id="rId7"/>
      <w:pgSz w:w="11906" w:h="16838"/>
      <w:pgMar w:top="1134" w:right="567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5C" w:rsidRDefault="006C355C" w:rsidP="004D235B">
      <w:pPr>
        <w:spacing w:after="0" w:line="240" w:lineRule="auto"/>
      </w:pPr>
      <w:r>
        <w:separator/>
      </w:r>
    </w:p>
  </w:endnote>
  <w:endnote w:type="continuationSeparator" w:id="0">
    <w:p w:rsidR="006C355C" w:rsidRDefault="006C355C" w:rsidP="004D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97701"/>
      <w:docPartObj>
        <w:docPartGallery w:val="Page Numbers (Bottom of Page)"/>
        <w:docPartUnique/>
      </w:docPartObj>
    </w:sdtPr>
    <w:sdtContent>
      <w:p w:rsidR="00B24789" w:rsidRDefault="00B24789">
        <w:pPr>
          <w:pStyle w:val="a7"/>
          <w:jc w:val="center"/>
        </w:pPr>
        <w:fldSimple w:instr=" PAGE   \* MERGEFORMAT ">
          <w:r w:rsidR="0079798A">
            <w:rPr>
              <w:noProof/>
            </w:rPr>
            <w:t>19</w:t>
          </w:r>
        </w:fldSimple>
      </w:p>
    </w:sdtContent>
  </w:sdt>
  <w:p w:rsidR="00B24789" w:rsidRDefault="00B247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5C" w:rsidRDefault="006C355C" w:rsidP="004D235B">
      <w:pPr>
        <w:spacing w:after="0" w:line="240" w:lineRule="auto"/>
      </w:pPr>
      <w:r>
        <w:separator/>
      </w:r>
    </w:p>
  </w:footnote>
  <w:footnote w:type="continuationSeparator" w:id="0">
    <w:p w:rsidR="006C355C" w:rsidRDefault="006C355C" w:rsidP="004D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1171"/>
    <w:multiLevelType w:val="hybridMultilevel"/>
    <w:tmpl w:val="939AE904"/>
    <w:lvl w:ilvl="0" w:tplc="DFAC4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15CE6"/>
    <w:multiLevelType w:val="hybridMultilevel"/>
    <w:tmpl w:val="CE7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0EDA"/>
    <w:multiLevelType w:val="hybridMultilevel"/>
    <w:tmpl w:val="93606270"/>
    <w:lvl w:ilvl="0" w:tplc="A8FAFEA4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650596"/>
    <w:multiLevelType w:val="hybridMultilevel"/>
    <w:tmpl w:val="93606270"/>
    <w:lvl w:ilvl="0" w:tplc="A8FAFEA4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2939D2"/>
    <w:multiLevelType w:val="hybridMultilevel"/>
    <w:tmpl w:val="3AF2DE6E"/>
    <w:lvl w:ilvl="0" w:tplc="AD1C7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7665A30"/>
    <w:multiLevelType w:val="hybridMultilevel"/>
    <w:tmpl w:val="0B869250"/>
    <w:lvl w:ilvl="0" w:tplc="E92E4E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BEC6129"/>
    <w:multiLevelType w:val="hybridMultilevel"/>
    <w:tmpl w:val="939AE904"/>
    <w:lvl w:ilvl="0" w:tplc="DFAC4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E1409A"/>
    <w:multiLevelType w:val="hybridMultilevel"/>
    <w:tmpl w:val="9B164AB2"/>
    <w:lvl w:ilvl="0" w:tplc="9702C8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D973920"/>
    <w:multiLevelType w:val="hybridMultilevel"/>
    <w:tmpl w:val="93606270"/>
    <w:lvl w:ilvl="0" w:tplc="A8FAFEA4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B463B3"/>
    <w:multiLevelType w:val="hybridMultilevel"/>
    <w:tmpl w:val="939AE904"/>
    <w:lvl w:ilvl="0" w:tplc="DFAC4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7569AA"/>
    <w:multiLevelType w:val="hybridMultilevel"/>
    <w:tmpl w:val="AFAA9FDE"/>
    <w:lvl w:ilvl="0" w:tplc="C9F09482">
      <w:start w:val="7"/>
      <w:numFmt w:val="decimal"/>
      <w:lvlText w:val="%1"/>
      <w:lvlJc w:val="left"/>
      <w:pPr>
        <w:ind w:left="12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2">
    <w:nsid w:val="738B7713"/>
    <w:multiLevelType w:val="multilevel"/>
    <w:tmpl w:val="83086E3C"/>
    <w:lvl w:ilvl="0">
      <w:start w:val="1"/>
      <w:numFmt w:val="upperRoman"/>
      <w:lvlText w:val="%1."/>
      <w:lvlJc w:val="center"/>
      <w:pPr>
        <w:ind w:left="114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3">
    <w:nsid w:val="7AEC0006"/>
    <w:multiLevelType w:val="hybridMultilevel"/>
    <w:tmpl w:val="93606270"/>
    <w:lvl w:ilvl="0" w:tplc="A8FAFEA4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4A8"/>
    <w:rsid w:val="00044863"/>
    <w:rsid w:val="0022415B"/>
    <w:rsid w:val="00277599"/>
    <w:rsid w:val="00291E81"/>
    <w:rsid w:val="00377126"/>
    <w:rsid w:val="00401DC4"/>
    <w:rsid w:val="004116A9"/>
    <w:rsid w:val="004D235B"/>
    <w:rsid w:val="00540332"/>
    <w:rsid w:val="005D793C"/>
    <w:rsid w:val="006032A5"/>
    <w:rsid w:val="006203DF"/>
    <w:rsid w:val="006A737E"/>
    <w:rsid w:val="006C355C"/>
    <w:rsid w:val="00743848"/>
    <w:rsid w:val="0079798A"/>
    <w:rsid w:val="007F4265"/>
    <w:rsid w:val="0086444E"/>
    <w:rsid w:val="008F74A8"/>
    <w:rsid w:val="00914DD1"/>
    <w:rsid w:val="00943F2A"/>
    <w:rsid w:val="00956029"/>
    <w:rsid w:val="009853FC"/>
    <w:rsid w:val="00992E11"/>
    <w:rsid w:val="00A33414"/>
    <w:rsid w:val="00AC7433"/>
    <w:rsid w:val="00B24789"/>
    <w:rsid w:val="00BA698C"/>
    <w:rsid w:val="00C4137C"/>
    <w:rsid w:val="00C5046B"/>
    <w:rsid w:val="00CC531B"/>
    <w:rsid w:val="00D87AFB"/>
    <w:rsid w:val="00E531F7"/>
    <w:rsid w:val="00EB39C4"/>
    <w:rsid w:val="00F3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4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7433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semiHidden/>
    <w:unhideWhenUsed/>
    <w:rsid w:val="004D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35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D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35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9</cp:revision>
  <cp:lastPrinted>2021-04-14T10:15:00Z</cp:lastPrinted>
  <dcterms:created xsi:type="dcterms:W3CDTF">2021-04-14T08:16:00Z</dcterms:created>
  <dcterms:modified xsi:type="dcterms:W3CDTF">2021-11-11T11:35:00Z</dcterms:modified>
</cp:coreProperties>
</file>