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F9" w:rsidRPr="00440EF9" w:rsidRDefault="00440EF9" w:rsidP="00440EF9">
      <w:pPr>
        <w:spacing w:after="75" w:line="240" w:lineRule="auto"/>
        <w:jc w:val="center"/>
        <w:outlineLvl w:val="0"/>
        <w:rPr>
          <w:rFonts w:ascii="Times New Roman" w:eastAsia="Times New Roman" w:hAnsi="Times New Roman" w:cs="Times New Roman"/>
          <w:b/>
          <w:kern w:val="36"/>
          <w:sz w:val="28"/>
          <w:szCs w:val="28"/>
          <w:lang w:val="uk-UA" w:eastAsia="ru-RU"/>
        </w:rPr>
      </w:pPr>
      <w:bookmarkStart w:id="0" w:name="_GoBack"/>
      <w:r w:rsidRPr="00440EF9">
        <w:rPr>
          <w:rFonts w:ascii="Times New Roman" w:eastAsia="Times New Roman" w:hAnsi="Times New Roman" w:cs="Times New Roman"/>
          <w:b/>
          <w:kern w:val="36"/>
          <w:sz w:val="28"/>
          <w:szCs w:val="28"/>
          <w:lang w:val="uk-UA" w:eastAsia="ru-RU"/>
        </w:rPr>
        <w:t>ПРАВИЛА ПРИЙОМУ</w:t>
      </w:r>
    </w:p>
    <w:p w:rsidR="00BB5D82" w:rsidRPr="00440EF9" w:rsidRDefault="00440EF9" w:rsidP="00440EF9">
      <w:pPr>
        <w:spacing w:after="75" w:line="240" w:lineRule="auto"/>
        <w:jc w:val="center"/>
        <w:outlineLvl w:val="0"/>
        <w:rPr>
          <w:rFonts w:ascii="Times New Roman" w:eastAsia="Times New Roman" w:hAnsi="Times New Roman" w:cs="Times New Roman"/>
          <w:b/>
          <w:kern w:val="36"/>
          <w:sz w:val="28"/>
          <w:szCs w:val="28"/>
          <w:lang w:val="uk-UA" w:eastAsia="ru-RU"/>
        </w:rPr>
      </w:pPr>
      <w:r w:rsidRPr="00440EF9">
        <w:rPr>
          <w:rFonts w:ascii="Times New Roman" w:eastAsia="Times New Roman" w:hAnsi="Times New Roman" w:cs="Times New Roman"/>
          <w:b/>
          <w:kern w:val="36"/>
          <w:sz w:val="28"/>
          <w:szCs w:val="28"/>
          <w:lang w:val="uk-UA" w:eastAsia="ru-RU"/>
        </w:rPr>
        <w:t xml:space="preserve">ДО </w:t>
      </w:r>
      <w:r w:rsidRPr="00440EF9">
        <w:rPr>
          <w:rFonts w:ascii="Times New Roman" w:hAnsi="Times New Roman" w:cs="Times New Roman"/>
          <w:b/>
          <w:bCs/>
          <w:sz w:val="28"/>
          <w:szCs w:val="28"/>
          <w:lang w:val="uk-UA"/>
        </w:rPr>
        <w:t> ВАСИЛІВСЬКОГО ЗАКЛАДУ ЗАГАЛЬНОЇ СЕРЕДНЬОЇ ОСВІТИ КІЛІЙСЬКОЇ МІСЬКОЇ РАДИ</w:t>
      </w:r>
    </w:p>
    <w:p w:rsidR="00440EF9" w:rsidRPr="00440EF9" w:rsidRDefault="00440EF9" w:rsidP="00440EF9">
      <w:pPr>
        <w:pStyle w:val="zfr3q"/>
        <w:spacing w:before="0" w:beforeAutospacing="0" w:after="0" w:afterAutospacing="0"/>
        <w:jc w:val="center"/>
        <w:textAlignment w:val="baseline"/>
        <w:rPr>
          <w:b/>
          <w:bCs/>
          <w:sz w:val="28"/>
          <w:szCs w:val="28"/>
          <w:lang w:val="uk-UA"/>
        </w:rPr>
      </w:pPr>
      <w:r w:rsidRPr="00440EF9">
        <w:rPr>
          <w:rStyle w:val="c9dxtc"/>
          <w:b/>
          <w:bCs/>
          <w:sz w:val="28"/>
          <w:szCs w:val="28"/>
          <w:lang w:val="uk-UA"/>
        </w:rPr>
        <w:t>Нормативна база</w:t>
      </w:r>
    </w:p>
    <w:p w:rsidR="00440EF9" w:rsidRPr="00440EF9" w:rsidRDefault="00440EF9" w:rsidP="00440EF9">
      <w:pPr>
        <w:pStyle w:val="zfr3q"/>
        <w:spacing w:before="0" w:beforeAutospacing="0" w:after="0" w:afterAutospacing="0"/>
        <w:jc w:val="center"/>
        <w:textAlignment w:val="baseline"/>
        <w:rPr>
          <w:b/>
          <w:bCs/>
          <w:sz w:val="28"/>
          <w:szCs w:val="28"/>
          <w:lang w:val="uk-UA"/>
        </w:rPr>
      </w:pP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u w:val="single"/>
          <w:lang w:val="uk-UA"/>
        </w:rPr>
        <w:t>Наказ МОН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16.04.2018 № 367</w:t>
      </w:r>
      <w:r w:rsidRPr="00440EF9">
        <w:rPr>
          <w:rStyle w:val="c9dxtc"/>
          <w:sz w:val="28"/>
          <w:szCs w:val="28"/>
          <w:lang w:val="uk-UA"/>
        </w:rPr>
        <w:t> </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u w:val="single"/>
          <w:lang w:val="uk-UA"/>
        </w:rPr>
        <w:t>Наказ МОН «Про затвердження Порядку переведення учнів (вихованців) закладу загальної середньої освіти до наступного класу» від 14 .07.2015 № 762</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u w:val="single"/>
          <w:lang w:val="uk-UA"/>
        </w:rPr>
        <w:t>Лист МОН «Щодо окремих питань переведення учнів закладу загальної середньої освіти до наступного класу» від 22.07.2019 № 1/9-471</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360"/>
        <w:jc w:val="both"/>
        <w:textAlignment w:val="baseline"/>
        <w:rPr>
          <w:b/>
          <w:bCs/>
          <w:sz w:val="28"/>
          <w:szCs w:val="28"/>
          <w:lang w:val="uk-UA"/>
        </w:rPr>
      </w:pPr>
      <w:r w:rsidRPr="00440EF9">
        <w:rPr>
          <w:rStyle w:val="c9dxtc"/>
          <w:sz w:val="28"/>
          <w:szCs w:val="28"/>
          <w:lang w:val="uk-UA"/>
        </w:rPr>
        <w:t>Конституція України Стаття 53. Кожен має право на освіту</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1. Повна загальна середня освіта є обов’язковою.</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2. Держава забезпечуєдоступністьі безоплатність дошкільної, повної загальної середньої, професійно-технічної, вищої освіти в державних і комунальних навчальних закладах…</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Закон України “Про освіту”</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Стаття 12.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Повна загальна середня освіта  п.4.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Стаття 13. Територіальна доступність повної загальної середньої освіти</w:t>
      </w:r>
      <w:r w:rsidRPr="00440EF9">
        <w:rPr>
          <w:sz w:val="28"/>
          <w:szCs w:val="28"/>
          <w:lang w:val="uk-UA"/>
        </w:rPr>
        <w:br/>
      </w:r>
      <w:r w:rsidRPr="00440EF9">
        <w:rPr>
          <w:rStyle w:val="c9dxtc"/>
          <w:sz w:val="28"/>
          <w:szCs w:val="28"/>
          <w:lang w:val="uk-UA"/>
        </w:rPr>
        <w:t>п. 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Закон України “Про загальну середню освіту”</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Стаття 18. Зарахування учнів</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xml:space="preserve">1. Місцеві органи виконавчої влади або органи місцевого самоврядування закріплюють за закладами загальної середньої освіти відповідні території </w:t>
      </w:r>
      <w:r w:rsidRPr="00440EF9">
        <w:rPr>
          <w:rStyle w:val="c9dxtc"/>
          <w:sz w:val="28"/>
          <w:szCs w:val="28"/>
          <w:lang w:val="uk-UA"/>
        </w:rPr>
        <w:lastRenderedPageBreak/>
        <w:t>обслуговування і до початку навчального року обліковують учнів, які мають їх відвідувати.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2. Зарахування учнів до закладу загальної середньої освіти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3.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Яка медична довідка потрібна для відвідування школи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Перед вступом до школи дитина має пройти профілактичний огляд. Після медогляду видається для надання медичному працівнику загальноосвітнього навчального закладу Форма № 086-1/о «Довідка учня загальноосвітнього навчального закладу про результати обов’язкового медичного профілактичного огляду». У разі, якщо дитина має певне захворювання, то за рішенням одного з батьків або іншого законного представника дитини, у цій довідці може бути зроблено відповідний запис. Відповідно, медичні працівники шкільних навчальних закладів володітимуть необхідною інформацією про стан здоров’я дитини.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Про форми для профілактичних щеплень</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Усю інформацію про проведення вакцинації чи ревакцинації, а також здійснення туберкулінових проб лікарі чи медсестри фіксують у «Карті профілактичних щеплень» (форма № 063/о). Цю форму ведуть в амбулаторно-поліклінічних, виховних і навчальних закладах. Відповідно, довідка про проведені щеплення, що містяться у формі № 063/о, дає змогу медичним працівникам освітніх закладів бути ознайомленими з наявністю чи відсутністю щеплень у конкретної дитини.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Порядок зарахування (загальні положення)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І.</w:t>
      </w:r>
      <w:r w:rsidRPr="00440EF9">
        <w:rPr>
          <w:rStyle w:val="c9dxtc"/>
          <w:sz w:val="28"/>
          <w:szCs w:val="28"/>
          <w:lang w:val="uk-UA"/>
        </w:rPr>
        <w:t> Зарахування до закладу освіти здійснюється відповідно до наказу його керівника,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та за зразком (далі – заява).</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До заяви додаються: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r w:rsidRPr="00440EF9">
        <w:rPr>
          <w:sz w:val="28"/>
          <w:szCs w:val="28"/>
          <w:lang w:val="uk-UA"/>
        </w:rPr>
        <w:br/>
      </w:r>
      <w:r w:rsidRPr="00440EF9">
        <w:rPr>
          <w:rStyle w:val="c9dxtc"/>
          <w:sz w:val="28"/>
          <w:szCs w:val="28"/>
          <w:lang w:val="uk-UA"/>
        </w:rPr>
        <w:t xml:space="preserve">2) оригінал або копія медичної довідки за формою первинної </w:t>
      </w:r>
      <w:r w:rsidRPr="00440EF9">
        <w:rPr>
          <w:rStyle w:val="c9dxtc"/>
          <w:sz w:val="28"/>
          <w:szCs w:val="28"/>
          <w:lang w:val="uk-UA"/>
        </w:rPr>
        <w:lastRenderedPageBreak/>
        <w:t>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3) оригінал або копія відповідного документа про освіту (у разі наявності).</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r w:rsidRPr="00440EF9">
        <w:rPr>
          <w:sz w:val="28"/>
          <w:szCs w:val="28"/>
          <w:lang w:val="uk-UA"/>
        </w:rPr>
        <w:br/>
      </w:r>
      <w:r w:rsidRPr="00440EF9">
        <w:rPr>
          <w:rStyle w:val="c9dxtc"/>
          <w:sz w:val="28"/>
          <w:szCs w:val="28"/>
          <w:lang w:val="uk-UA"/>
        </w:rPr>
        <w:t>У випадку подання копій документів, передбачених цим пунктом, оригінали мають бути подані до видання наказу про зарахування (крім документа, визначеного  в пункті 1).</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sz w:val="28"/>
          <w:szCs w:val="28"/>
          <w:lang w:val="uk-UA"/>
        </w:rPr>
        <w:br/>
      </w:r>
      <w:r w:rsidRPr="00440EF9">
        <w:rPr>
          <w:rStyle w:val="c9dxtc"/>
          <w:b/>
          <w:bCs/>
          <w:sz w:val="28"/>
          <w:szCs w:val="28"/>
          <w:lang w:val="uk-UA"/>
        </w:rPr>
        <w:t>ІІ.</w:t>
      </w:r>
      <w:r w:rsidRPr="00440EF9">
        <w:rPr>
          <w:rStyle w:val="c9dxtc"/>
          <w:sz w:val="28"/>
          <w:szCs w:val="28"/>
          <w:lang w:val="uk-UA"/>
        </w:rPr>
        <w:t> 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1 цього розділу, зараховуються до закладу освіти без подання зазначених документів згідно з цим Порядком.</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Діти, які не мають одного (чи обох) документів, визначених підпунктами 1 та/або 3 пункту 1 цього розділу, та довідки, передбаченої додатком 2, зараховуються до закладу освіти згідно з цим Порядком.</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У  разі відсутності свідоцтва про народження дитини та з метою сприяння в його оформленні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w:t>
      </w:r>
      <w:r w:rsidRPr="00440EF9">
        <w:rPr>
          <w:sz w:val="28"/>
          <w:szCs w:val="28"/>
          <w:lang w:val="uk-UA"/>
        </w:rPr>
        <w:br/>
      </w:r>
      <w:r w:rsidRPr="00440EF9">
        <w:rPr>
          <w:rStyle w:val="c9dxtc"/>
          <w:sz w:val="28"/>
          <w:szCs w:val="28"/>
          <w:lang w:val="uk-UA"/>
        </w:rPr>
        <w:t>У випадку відсутності документа про освіту та з метою визначення класу, до якого має бути зарахована дитина, результати попереднього навчання можуть бути встановлені (у разі необхідності) відповідно до пункту 5 Положення про екстернат у загальноосвітніх навчальних закладах, затвердженого наказом Міністерства освіти і науки України від 13 березня 2017 року № 369, зареєстрованого наказом Міністерства юстиції України від 26 березня 2017 року № 416/30284.</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sz w:val="28"/>
          <w:szCs w:val="28"/>
          <w:lang w:val="uk-UA"/>
        </w:rPr>
        <w:br/>
      </w:r>
      <w:r w:rsidRPr="00440EF9">
        <w:rPr>
          <w:rStyle w:val="c9dxtc"/>
          <w:sz w:val="28"/>
          <w:szCs w:val="28"/>
          <w:lang w:val="uk-UA"/>
        </w:rPr>
        <w:t>ІІІ. Зарахування дітей до закладу освіти здійснюється, як правило, до початку навчального року та відповідно до території обслуговування.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Зарахування до початкової школи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r w:rsidRPr="00440EF9">
        <w:rPr>
          <w:rStyle w:val="apple-tab-span"/>
          <w:sz w:val="28"/>
          <w:szCs w:val="28"/>
          <w:lang w:val="uk-UA"/>
        </w:rPr>
        <w:tab/>
      </w:r>
      <w:r w:rsidRPr="00440EF9">
        <w:rPr>
          <w:rStyle w:val="c9dxtc"/>
          <w:sz w:val="28"/>
          <w:szCs w:val="28"/>
          <w:lang w:val="uk-UA"/>
        </w:rPr>
        <w:t>1. Заяву про зарахування дитини до першого класу закладу освіти, за яким закріплена територія обслуговування, на якій проживає ця дитина, та документи: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lastRenderedPageBreak/>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2) оригінал або копія медичної довідки за формою первинної облікової</w:t>
      </w:r>
      <w:r w:rsidRPr="00440EF9">
        <w:rPr>
          <w:rStyle w:val="c9dxtc"/>
          <w:b/>
          <w:bCs/>
          <w:sz w:val="28"/>
          <w:szCs w:val="28"/>
          <w:lang w:val="uk-UA"/>
        </w:rPr>
        <w:t> </w:t>
      </w:r>
      <w:r w:rsidRPr="00440EF9">
        <w:rPr>
          <w:rStyle w:val="c9dxtc"/>
          <w:sz w:val="28"/>
          <w:szCs w:val="28"/>
          <w:lang w:val="uk-UA"/>
        </w:rPr>
        <w:t>документації № 086-1/о «Довідка учня загальноосвітнього навчального закладу</w:t>
      </w:r>
      <w:r w:rsidRPr="00440EF9">
        <w:rPr>
          <w:rStyle w:val="c9dxtc"/>
          <w:b/>
          <w:bCs/>
          <w:sz w:val="28"/>
          <w:szCs w:val="28"/>
          <w:lang w:val="uk-UA"/>
        </w:rPr>
        <w:t> </w:t>
      </w:r>
      <w:r w:rsidRPr="00440EF9">
        <w:rPr>
          <w:rStyle w:val="c9dxtc"/>
          <w:sz w:val="28"/>
          <w:szCs w:val="28"/>
          <w:lang w:val="uk-UA"/>
        </w:rPr>
        <w:t>про результати обов’язкового медичного профілактичного огляду», затвердженою</w:t>
      </w:r>
      <w:r w:rsidRPr="00440EF9">
        <w:rPr>
          <w:rStyle w:val="c9dxtc"/>
          <w:b/>
          <w:bCs/>
          <w:sz w:val="28"/>
          <w:szCs w:val="28"/>
          <w:lang w:val="uk-UA"/>
        </w:rPr>
        <w:t> </w:t>
      </w:r>
      <w:r w:rsidRPr="00440EF9">
        <w:rPr>
          <w:rStyle w:val="c9dxtc"/>
          <w:sz w:val="28"/>
          <w:szCs w:val="28"/>
          <w:lang w:val="uk-UA"/>
        </w:rPr>
        <w:t>наказом Міністерства охорони здоров’я України від 16 серпня 2010 року № 682,</w:t>
      </w:r>
      <w:r w:rsidRPr="00440EF9">
        <w:rPr>
          <w:rStyle w:val="c9dxtc"/>
          <w:b/>
          <w:bCs/>
          <w:sz w:val="28"/>
          <w:szCs w:val="28"/>
          <w:lang w:val="uk-UA"/>
        </w:rPr>
        <w:t> </w:t>
      </w:r>
      <w:r w:rsidRPr="00440EF9">
        <w:rPr>
          <w:rStyle w:val="c9dxtc"/>
          <w:sz w:val="28"/>
          <w:szCs w:val="28"/>
          <w:lang w:val="uk-UA"/>
        </w:rPr>
        <w:t>зареєстрованим в Міністерстві юстиції України 10 вересня 2010 року за № 794/18089;</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3) оригінал або копія відповідного документа про освіту (у разі наявності).</w:t>
      </w:r>
      <w:r w:rsidRPr="00440EF9">
        <w:rPr>
          <w:sz w:val="28"/>
          <w:szCs w:val="28"/>
          <w:lang w:val="uk-UA"/>
        </w:rPr>
        <w:br/>
      </w:r>
      <w:r w:rsidRPr="00440EF9">
        <w:rPr>
          <w:rStyle w:val="c9dxtc"/>
          <w:sz w:val="28"/>
          <w:szCs w:val="28"/>
          <w:lang w:val="uk-UA"/>
        </w:rPr>
        <w:t>      </w:t>
      </w:r>
      <w:r w:rsidRPr="00440EF9">
        <w:rPr>
          <w:rStyle w:val="apple-tab-span"/>
          <w:sz w:val="28"/>
          <w:szCs w:val="28"/>
          <w:lang w:val="uk-UA"/>
        </w:rPr>
        <w:tab/>
      </w:r>
      <w:r w:rsidRPr="00440EF9">
        <w:rPr>
          <w:rStyle w:val="c9dxtc"/>
          <w:sz w:val="28"/>
          <w:szCs w:val="28"/>
          <w:lang w:val="uk-UA"/>
        </w:rPr>
        <w:t>У разі наявності та за бажанням одного з батьків дитини до заяви можуть</w:t>
      </w:r>
      <w:r w:rsidRPr="00440EF9">
        <w:rPr>
          <w:rStyle w:val="c9dxtc"/>
          <w:b/>
          <w:bCs/>
          <w:sz w:val="28"/>
          <w:szCs w:val="28"/>
          <w:lang w:val="uk-UA"/>
        </w:rPr>
        <w:t> </w:t>
      </w:r>
      <w:r w:rsidRPr="00440EF9">
        <w:rPr>
          <w:rStyle w:val="c9dxtc"/>
          <w:sz w:val="28"/>
          <w:szCs w:val="28"/>
          <w:lang w:val="uk-UA"/>
        </w:rPr>
        <w:t>додаватися оригінал або копія висновку про комплексну (чи повторну) психолого-</w:t>
      </w:r>
      <w:r w:rsidRPr="00440EF9">
        <w:rPr>
          <w:rStyle w:val="c9dxtc"/>
          <w:b/>
          <w:bCs/>
          <w:sz w:val="28"/>
          <w:szCs w:val="28"/>
          <w:lang w:val="uk-UA"/>
        </w:rPr>
        <w:t> </w:t>
      </w:r>
      <w:r w:rsidRPr="00440EF9">
        <w:rPr>
          <w:rStyle w:val="c9dxtc"/>
          <w:sz w:val="28"/>
          <w:szCs w:val="28"/>
          <w:lang w:val="uk-UA"/>
        </w:rPr>
        <w:t>педагогічну оцінку розвитку дитини чи витягу з протоколу засідання психолого-медико-педагогічної консультації.</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У випадку подання копій документів, передбачених цим пунктом, оригінали</w:t>
      </w:r>
      <w:r w:rsidRPr="00440EF9">
        <w:rPr>
          <w:rStyle w:val="c9dxtc"/>
          <w:b/>
          <w:bCs/>
          <w:sz w:val="28"/>
          <w:szCs w:val="28"/>
          <w:lang w:val="uk-UA"/>
        </w:rPr>
        <w:t> </w:t>
      </w:r>
      <w:r w:rsidRPr="00440EF9">
        <w:rPr>
          <w:rStyle w:val="c9dxtc"/>
          <w:sz w:val="28"/>
          <w:szCs w:val="28"/>
          <w:lang w:val="uk-UA"/>
        </w:rPr>
        <w:t>мають бути подані до видання наказу про зарахування (крім документа,</w:t>
      </w:r>
      <w:r w:rsidRPr="00440EF9">
        <w:rPr>
          <w:rStyle w:val="c9dxtc"/>
          <w:b/>
          <w:bCs/>
          <w:sz w:val="28"/>
          <w:szCs w:val="28"/>
          <w:lang w:val="uk-UA"/>
        </w:rPr>
        <w:t> </w:t>
      </w:r>
      <w:r w:rsidRPr="00440EF9">
        <w:rPr>
          <w:rStyle w:val="c9dxtc"/>
          <w:sz w:val="28"/>
          <w:szCs w:val="28"/>
          <w:lang w:val="uk-UA"/>
        </w:rPr>
        <w:t>визначеного підпунктом 1 цього пункту), подаються до відповідного закладу</w:t>
      </w:r>
      <w:r w:rsidRPr="00440EF9">
        <w:rPr>
          <w:rStyle w:val="c9dxtc"/>
          <w:b/>
          <w:bCs/>
          <w:sz w:val="28"/>
          <w:szCs w:val="28"/>
          <w:lang w:val="uk-UA"/>
        </w:rPr>
        <w:t> </w:t>
      </w:r>
      <w:r w:rsidRPr="00440EF9">
        <w:rPr>
          <w:rStyle w:val="c9dxtc"/>
          <w:sz w:val="28"/>
          <w:szCs w:val="28"/>
          <w:lang w:val="uk-UA"/>
        </w:rPr>
        <w:t>одним з батьків дитини особисто до 31 травня.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Крім того, заяви та документи до 31 травня можуть бути подані до інших закладів освіти  (без обмеження їх кількості) для зарахування на вільні місця.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У разі наявності та за бажанням одного з батьків при поданні заяви може бути пред’явлено документ, що підтверджує місце проживання дитини чи одного з її батьків на території обслуговування закладу освіти, реквізити якого вказуються в заяві.</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Впродовж 01-15 червня заяви про зарахування дітей не приймаються, що невиключає права батьків подавати заяви після 15 червня на вільні місця.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Присутність дитини під час подання заяви, жеребкування або її зарахування не є обов’язковою, не може вимагатися працівниками закладу освіти чи бути умовою її зарахування.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Дитина зараховується до першого класу за однією з процедур, визначених пунктами 2, 7 або 3-7 чи пунктом 8 цього розділу.</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2. Якщо станом на 31 травня кількість поданих заяв не перевищує загальної кількості місць у першому (перших) класі (класах), не пізніше 01 червня видається наказ про зарахування усіх дітей.</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Список зарахованих учнів із зазначенням їх прізвищ оприлюднюється виключно в закладі освіти. </w:t>
      </w:r>
      <w:r w:rsidRPr="00440EF9">
        <w:rPr>
          <w:rStyle w:val="c9dxtc"/>
          <w:i/>
          <w:iCs/>
          <w:sz w:val="28"/>
          <w:szCs w:val="28"/>
          <w:lang w:val="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3. Якщо станом на 31 травня кількість поданих заяв перевищує загальну кількість місць у першому (перших) класі (класах), зарахування дітей відбувається за такими правилами: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1) до 01 червня включно зараховуються усі діти, місце проживання яких на</w:t>
      </w:r>
      <w:r w:rsidRPr="00440EF9">
        <w:rPr>
          <w:rStyle w:val="c9dxtc"/>
          <w:b/>
          <w:bCs/>
          <w:sz w:val="28"/>
          <w:szCs w:val="28"/>
          <w:lang w:val="uk-UA"/>
        </w:rPr>
        <w:t> </w:t>
      </w:r>
      <w:r w:rsidRPr="00440EF9">
        <w:rPr>
          <w:rStyle w:val="c9dxtc"/>
          <w:sz w:val="28"/>
          <w:szCs w:val="28"/>
          <w:lang w:val="uk-UA"/>
        </w:rPr>
        <w:t xml:space="preserve">території обслуговування закладу освіти підтверджене, а також діти, </w:t>
      </w:r>
      <w:r w:rsidRPr="00440EF9">
        <w:rPr>
          <w:rStyle w:val="c9dxtc"/>
          <w:sz w:val="28"/>
          <w:szCs w:val="28"/>
          <w:lang w:val="uk-UA"/>
        </w:rPr>
        <w:lastRenderedPageBreak/>
        <w:t>які є рідними</w:t>
      </w:r>
      <w:r w:rsidRPr="00440EF9">
        <w:rPr>
          <w:rStyle w:val="c9dxtc"/>
          <w:b/>
          <w:bCs/>
          <w:sz w:val="28"/>
          <w:szCs w:val="28"/>
          <w:lang w:val="uk-UA"/>
        </w:rPr>
        <w:t> </w:t>
      </w:r>
      <w:r w:rsidRPr="00440EF9">
        <w:rPr>
          <w:rStyle w:val="c9dxtc"/>
          <w:sz w:val="28"/>
          <w:szCs w:val="28"/>
          <w:lang w:val="uk-UA"/>
        </w:rPr>
        <w:t>(усиновленими) братами та/або сестрами дітей, які здобувають освіту у цьому</w:t>
      </w:r>
      <w:r w:rsidRPr="00440EF9">
        <w:rPr>
          <w:rStyle w:val="c9dxtc"/>
          <w:b/>
          <w:bCs/>
          <w:sz w:val="28"/>
          <w:szCs w:val="28"/>
          <w:lang w:val="uk-UA"/>
        </w:rPr>
        <w:t> </w:t>
      </w:r>
      <w:r w:rsidRPr="00440EF9">
        <w:rPr>
          <w:rStyle w:val="c9dxtc"/>
          <w:sz w:val="28"/>
          <w:szCs w:val="28"/>
          <w:lang w:val="uk-UA"/>
        </w:rPr>
        <w:t>закладі, чи дітьми працівників цього закладу освіти, чи випускниками</w:t>
      </w:r>
      <w:r w:rsidRPr="00440EF9">
        <w:rPr>
          <w:rStyle w:val="c9dxtc"/>
          <w:b/>
          <w:bCs/>
          <w:sz w:val="28"/>
          <w:szCs w:val="28"/>
          <w:lang w:val="uk-UA"/>
        </w:rPr>
        <w:t> </w:t>
      </w:r>
      <w:r w:rsidRPr="00440EF9">
        <w:rPr>
          <w:rStyle w:val="c9dxtc"/>
          <w:sz w:val="28"/>
          <w:szCs w:val="28"/>
          <w:lang w:val="uk-UA"/>
        </w:rPr>
        <w:t>дошкільного підрозділу цього закладу освіти (у разі його наявності);</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2) до 15 червня включно на вільні місця зараховуються діти, які не</w:t>
      </w:r>
      <w:r w:rsidRPr="00440EF9">
        <w:rPr>
          <w:rStyle w:val="c9dxtc"/>
          <w:b/>
          <w:bCs/>
          <w:sz w:val="28"/>
          <w:szCs w:val="28"/>
          <w:lang w:val="uk-UA"/>
        </w:rPr>
        <w:t> </w:t>
      </w:r>
      <w:r w:rsidRPr="00440EF9">
        <w:rPr>
          <w:rStyle w:val="c9dxtc"/>
          <w:sz w:val="28"/>
          <w:szCs w:val="28"/>
          <w:lang w:val="uk-UA"/>
        </w:rPr>
        <w:t>проживають на території обслуговування цього закладу, за результатами</w:t>
      </w:r>
      <w:r w:rsidRPr="00440EF9">
        <w:rPr>
          <w:rStyle w:val="c9dxtc"/>
          <w:b/>
          <w:bCs/>
          <w:sz w:val="28"/>
          <w:szCs w:val="28"/>
          <w:lang w:val="uk-UA"/>
        </w:rPr>
        <w:t> </w:t>
      </w:r>
      <w:r w:rsidRPr="00440EF9">
        <w:rPr>
          <w:rStyle w:val="c9dxtc"/>
          <w:sz w:val="28"/>
          <w:szCs w:val="28"/>
          <w:lang w:val="uk-UA"/>
        </w:rPr>
        <w:t>жеребкування, процедура проведення якого розробляється відповідно до глави 2</w:t>
      </w:r>
      <w:r w:rsidRPr="00440EF9">
        <w:rPr>
          <w:rStyle w:val="c9dxtc"/>
          <w:b/>
          <w:bCs/>
          <w:sz w:val="28"/>
          <w:szCs w:val="28"/>
          <w:lang w:val="uk-UA"/>
        </w:rPr>
        <w:t> </w:t>
      </w:r>
      <w:r w:rsidRPr="00440EF9">
        <w:rPr>
          <w:rStyle w:val="c9dxtc"/>
          <w:sz w:val="28"/>
          <w:szCs w:val="28"/>
          <w:lang w:val="uk-UA"/>
        </w:rPr>
        <w:t>цього розділу, схвалюється педагогічною радою закладу освіти та затверджується</w:t>
      </w:r>
      <w:r w:rsidRPr="00440EF9">
        <w:rPr>
          <w:rStyle w:val="c9dxtc"/>
          <w:b/>
          <w:bCs/>
          <w:sz w:val="28"/>
          <w:szCs w:val="28"/>
          <w:lang w:val="uk-UA"/>
        </w:rPr>
        <w:t> </w:t>
      </w:r>
      <w:r w:rsidRPr="00440EF9">
        <w:rPr>
          <w:rStyle w:val="c9dxtc"/>
          <w:sz w:val="28"/>
          <w:szCs w:val="28"/>
          <w:lang w:val="uk-UA"/>
        </w:rPr>
        <w:t>його керівником;</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3) до 15 червня включно зараховуються на вільні місця та за умови</w:t>
      </w:r>
      <w:r w:rsidRPr="00440EF9">
        <w:rPr>
          <w:rStyle w:val="c9dxtc"/>
          <w:b/>
          <w:bCs/>
          <w:sz w:val="28"/>
          <w:szCs w:val="28"/>
          <w:lang w:val="uk-UA"/>
        </w:rPr>
        <w:t> </w:t>
      </w:r>
      <w:r w:rsidRPr="00440EF9">
        <w:rPr>
          <w:rStyle w:val="c9dxtc"/>
          <w:sz w:val="28"/>
          <w:szCs w:val="28"/>
          <w:lang w:val="uk-UA"/>
        </w:rPr>
        <w:t>утворення окремого (окремих) класу (класів) також і ті діти, які не проживають на</w:t>
      </w:r>
      <w:r w:rsidRPr="00440EF9">
        <w:rPr>
          <w:rStyle w:val="c9dxtc"/>
          <w:b/>
          <w:bCs/>
          <w:sz w:val="28"/>
          <w:szCs w:val="28"/>
          <w:lang w:val="uk-UA"/>
        </w:rPr>
        <w:t> </w:t>
      </w:r>
      <w:r w:rsidRPr="00440EF9">
        <w:rPr>
          <w:rStyle w:val="c9dxtc"/>
          <w:sz w:val="28"/>
          <w:szCs w:val="28"/>
          <w:lang w:val="uk-UA"/>
        </w:rPr>
        <w:t>території обслуговування цього закладу, але мають бажання здобувати освіту за</w:t>
      </w:r>
      <w:r w:rsidRPr="00440EF9">
        <w:rPr>
          <w:rStyle w:val="c9dxtc"/>
          <w:b/>
          <w:bCs/>
          <w:sz w:val="28"/>
          <w:szCs w:val="28"/>
          <w:lang w:val="uk-UA"/>
        </w:rPr>
        <w:t> </w:t>
      </w:r>
      <w:r w:rsidRPr="00440EF9">
        <w:rPr>
          <w:rStyle w:val="c9dxtc"/>
          <w:sz w:val="28"/>
          <w:szCs w:val="28"/>
          <w:lang w:val="uk-UA"/>
        </w:rPr>
        <w:t>освітньою програмою, що використовується закладом освіти та затверджена</w:t>
      </w:r>
      <w:r w:rsidRPr="00440EF9">
        <w:rPr>
          <w:rStyle w:val="c9dxtc"/>
          <w:b/>
          <w:bCs/>
          <w:sz w:val="28"/>
          <w:szCs w:val="28"/>
          <w:lang w:val="uk-UA"/>
        </w:rPr>
        <w:t> </w:t>
      </w:r>
      <w:r w:rsidRPr="00440EF9">
        <w:rPr>
          <w:rStyle w:val="c9dxtc"/>
          <w:sz w:val="28"/>
          <w:szCs w:val="28"/>
          <w:lang w:val="uk-UA"/>
        </w:rPr>
        <w:t>Державною службою якості освіти України. У випадку якщо кількість поданих</w:t>
      </w:r>
      <w:r w:rsidRPr="00440EF9">
        <w:rPr>
          <w:rStyle w:val="c9dxtc"/>
          <w:b/>
          <w:bCs/>
          <w:sz w:val="28"/>
          <w:szCs w:val="28"/>
          <w:lang w:val="uk-UA"/>
        </w:rPr>
        <w:t> </w:t>
      </w:r>
      <w:r w:rsidRPr="00440EF9">
        <w:rPr>
          <w:rStyle w:val="c9dxtc"/>
          <w:sz w:val="28"/>
          <w:szCs w:val="28"/>
          <w:lang w:val="uk-UA"/>
        </w:rPr>
        <w:t>заяв перевищує загальну кількість місць у такому класі (класах), зарахування дітей</w:t>
      </w:r>
      <w:r w:rsidRPr="00440EF9">
        <w:rPr>
          <w:rStyle w:val="c9dxtc"/>
          <w:b/>
          <w:bCs/>
          <w:sz w:val="28"/>
          <w:szCs w:val="28"/>
          <w:lang w:val="uk-UA"/>
        </w:rPr>
        <w:t> </w:t>
      </w:r>
      <w:r w:rsidRPr="00440EF9">
        <w:rPr>
          <w:rStyle w:val="c9dxtc"/>
          <w:sz w:val="28"/>
          <w:szCs w:val="28"/>
          <w:lang w:val="uk-UA"/>
        </w:rPr>
        <w:t>відбувається за результатами жеребкування.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Діти зараховуються на вільні місця до закладу освіти за умови подання до 15 червня необхідних документів. 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то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 зарахування до нього.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4. Впродовж двох робочих днів з дня зарахування дітей відповідно до підпункту 1 пункту 3 цієї глави заклад освіти оприлюднює з дотриманням Закону України «Про захист персональних даних» на інформаційному стенді закладу освіти, а також на офіційному сайті закладу освіти (а у разі його відсутності – на офіційному сайті органу, до сфери управління якого належить заклад освіти):</w:t>
      </w:r>
    </w:p>
    <w:p w:rsidR="00440EF9" w:rsidRPr="00440EF9" w:rsidRDefault="00440EF9" w:rsidP="00440EF9">
      <w:pPr>
        <w:pStyle w:val="zfr3q"/>
        <w:spacing w:before="0" w:beforeAutospacing="0" w:after="0" w:afterAutospacing="0"/>
        <w:ind w:left="700"/>
        <w:jc w:val="both"/>
        <w:textAlignment w:val="baseline"/>
        <w:rPr>
          <w:b/>
          <w:bCs/>
          <w:sz w:val="28"/>
          <w:szCs w:val="28"/>
          <w:lang w:val="uk-UA"/>
        </w:rPr>
      </w:pPr>
      <w:r w:rsidRPr="00440EF9">
        <w:rPr>
          <w:rStyle w:val="c9dxtc"/>
          <w:sz w:val="28"/>
          <w:szCs w:val="28"/>
          <w:lang w:val="uk-UA"/>
        </w:rPr>
        <w:t>- список зарахованих учнів із зазначенням лише їх прізвищ;</w:t>
      </w:r>
      <w:r w:rsidRPr="00440EF9">
        <w:rPr>
          <w:sz w:val="28"/>
          <w:szCs w:val="28"/>
          <w:lang w:val="uk-UA"/>
        </w:rPr>
        <w:br/>
      </w:r>
      <w:r w:rsidRPr="00440EF9">
        <w:rPr>
          <w:rStyle w:val="c9dxtc"/>
          <w:sz w:val="28"/>
          <w:szCs w:val="28"/>
          <w:lang w:val="uk-UA"/>
        </w:rPr>
        <w:t>- оголошення про дату, час, місце і спосіб проведення жеребкування;</w:t>
      </w:r>
      <w:r w:rsidRPr="00440EF9">
        <w:rPr>
          <w:sz w:val="28"/>
          <w:szCs w:val="28"/>
          <w:lang w:val="uk-UA"/>
        </w:rPr>
        <w:br/>
      </w:r>
      <w:r w:rsidRPr="00440EF9">
        <w:rPr>
          <w:rStyle w:val="c9dxtc"/>
          <w:sz w:val="28"/>
          <w:szCs w:val="28"/>
          <w:lang w:val="uk-UA"/>
        </w:rPr>
        <w:t>- інформацію про кількість вільних місць і прізвища дітей, які претендують на вільні місця;</w:t>
      </w:r>
      <w:r w:rsidRPr="00440EF9">
        <w:rPr>
          <w:sz w:val="28"/>
          <w:szCs w:val="28"/>
          <w:lang w:val="uk-UA"/>
        </w:rPr>
        <w:br/>
      </w:r>
      <w:r w:rsidRPr="00440EF9">
        <w:rPr>
          <w:rStyle w:val="c9dxtc"/>
          <w:sz w:val="28"/>
          <w:szCs w:val="28"/>
          <w:lang w:val="uk-UA"/>
        </w:rPr>
        <w:t>- наказ керівника закладу освіти про утворення конкурсної комісії у складі 3 осіб для проведення жеребкування.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5. З метою зарахування усіх дітей, зазначених у підпункті 1 пункту 3,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w:t>
      </w:r>
    </w:p>
    <w:p w:rsidR="00440EF9" w:rsidRPr="00440EF9" w:rsidRDefault="00440EF9" w:rsidP="00440EF9">
      <w:pPr>
        <w:pStyle w:val="zfr3q"/>
        <w:spacing w:before="0" w:beforeAutospacing="0" w:after="0" w:afterAutospacing="0"/>
        <w:ind w:left="700"/>
        <w:jc w:val="both"/>
        <w:textAlignment w:val="baseline"/>
        <w:rPr>
          <w:b/>
          <w:bCs/>
          <w:sz w:val="28"/>
          <w:szCs w:val="28"/>
          <w:lang w:val="uk-UA"/>
        </w:rPr>
      </w:pPr>
      <w:r w:rsidRPr="00440EF9">
        <w:rPr>
          <w:rStyle w:val="c9dxtc"/>
          <w:sz w:val="28"/>
          <w:szCs w:val="28"/>
          <w:lang w:val="uk-UA"/>
        </w:rPr>
        <w:t>- відкриття  додаткового  (додаткових)  класу  (класів),  у  тому  числі інклюзивного чи спеціального;</w:t>
      </w:r>
      <w:r w:rsidRPr="00440EF9">
        <w:rPr>
          <w:sz w:val="28"/>
          <w:szCs w:val="28"/>
          <w:lang w:val="uk-UA"/>
        </w:rPr>
        <w:br/>
      </w:r>
      <w:r w:rsidRPr="00440EF9">
        <w:rPr>
          <w:rStyle w:val="c9dxtc"/>
          <w:sz w:val="28"/>
          <w:szCs w:val="28"/>
          <w:lang w:val="uk-UA"/>
        </w:rPr>
        <w:t>- внесення необхідних змін в організацію освітнього процесу;</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lastRenderedPageBreak/>
        <w:t>- вивільнення приміщень, що використовуються не за призначенням (у тому числі, шляхом припинення орендних відносин).</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У випадку,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6. Після 15 червня зарахування на вільні місця відбувається у такому порядку:</w:t>
      </w:r>
      <w:r w:rsidRPr="00440EF9">
        <w:rPr>
          <w:sz w:val="28"/>
          <w:szCs w:val="28"/>
          <w:lang w:val="uk-UA"/>
        </w:rPr>
        <w:br/>
      </w:r>
      <w:r w:rsidRPr="00440EF9">
        <w:rPr>
          <w:rStyle w:val="c9dxtc"/>
          <w:sz w:val="28"/>
          <w:szCs w:val="28"/>
          <w:lang w:val="uk-UA"/>
        </w:rPr>
        <w:t>  - до початку навчального року – діти, які мають право на першочергове зарахування;</w:t>
      </w:r>
      <w:r w:rsidRPr="00440EF9">
        <w:rPr>
          <w:sz w:val="28"/>
          <w:szCs w:val="28"/>
          <w:lang w:val="uk-UA"/>
        </w:rPr>
        <w:br/>
      </w:r>
      <w:r w:rsidRPr="00440EF9">
        <w:rPr>
          <w:rStyle w:val="c9dxtc"/>
          <w:sz w:val="28"/>
          <w:szCs w:val="28"/>
          <w:lang w:val="uk-UA"/>
        </w:rPr>
        <w:t>  - впродовж навчального року – у порядку надходження заяв про зарахування.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у кожному з них обов’язково оприлюднюється в закладі освіти та на його веб-сайті (а у разі його відсутності – на веб-сайті органу, у сфері управління якого перебуває заклад освіти), щороку впродовж двох робочих днів з дня прийняття відповідного рішення, але не пізніше ніж за місяць до початку прийому заяв закладами освіти.</w:t>
      </w:r>
      <w:r w:rsidRPr="00440EF9">
        <w:rPr>
          <w:sz w:val="28"/>
          <w:szCs w:val="28"/>
          <w:lang w:val="uk-UA"/>
        </w:rPr>
        <w:br/>
      </w:r>
      <w:r w:rsidRPr="00440EF9">
        <w:rPr>
          <w:rStyle w:val="c9dxtc"/>
          <w:sz w:val="28"/>
          <w:szCs w:val="28"/>
          <w:lang w:val="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 Зарахування інших дітей на вільні місця (у разі їх наявності) відбувається за результатами жеребкування до 15 червня включно. Після 15 червня зарахування на вільні місця відбувається у порядку надходження заяв про зарахування.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9. Зарахування дітей до 2-4 класів початкової школи відбувається на вільні місця у порядку надходження заяв про зарахування.</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b/>
          <w:bCs/>
          <w:sz w:val="28"/>
          <w:szCs w:val="28"/>
          <w:lang w:val="uk-UA"/>
        </w:rPr>
        <w:t>Переведення між закладами освіти</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1. Для переведення учня з одного закладу освіти до іншого учень чи один з</w:t>
      </w:r>
      <w:r w:rsidRPr="00440EF9">
        <w:rPr>
          <w:sz w:val="28"/>
          <w:szCs w:val="28"/>
          <w:lang w:val="uk-UA"/>
        </w:rPr>
        <w:br/>
      </w:r>
      <w:r w:rsidRPr="00440EF9">
        <w:rPr>
          <w:rStyle w:val="c9dxtc"/>
          <w:sz w:val="28"/>
          <w:szCs w:val="28"/>
          <w:lang w:val="uk-UA"/>
        </w:rPr>
        <w:t>його батьків (для учнів, які не досягли повноліття)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lastRenderedPageBreak/>
        <w:t>Керівник закладу освіти упродовж п’яти робочих днів з дати надходження такого звернення (запиту) має надати заявнику письмову відповідь (у тому числі шляхом надсилання її сканованої копії на електронну пошту заявника) про наявність чи відсутність вільних місць у певному класі та, відповідно, можливість чи неможливість зарахування учня до цього класу.</w:t>
      </w:r>
    </w:p>
    <w:p w:rsidR="00440EF9" w:rsidRPr="00440EF9" w:rsidRDefault="00440EF9" w:rsidP="00440EF9">
      <w:pPr>
        <w:pStyle w:val="zfr3q"/>
        <w:spacing w:before="0" w:beforeAutospacing="0" w:after="0" w:afterAutospacing="0"/>
        <w:ind w:firstLine="700"/>
        <w:jc w:val="both"/>
        <w:textAlignment w:val="baseline"/>
        <w:rPr>
          <w:b/>
          <w:bCs/>
          <w:sz w:val="28"/>
          <w:szCs w:val="28"/>
          <w:lang w:val="uk-UA"/>
        </w:rPr>
      </w:pPr>
      <w:r w:rsidRPr="00440EF9">
        <w:rPr>
          <w:rStyle w:val="c9dxtc"/>
          <w:sz w:val="28"/>
          <w:szCs w:val="28"/>
          <w:lang w:val="uk-UA"/>
        </w:rPr>
        <w:t>У письмовому підтвердженні можливості зарахування дитини має бути</w:t>
      </w:r>
      <w:r w:rsidRPr="00440EF9">
        <w:rPr>
          <w:sz w:val="28"/>
          <w:szCs w:val="28"/>
          <w:lang w:val="uk-UA"/>
        </w:rPr>
        <w:br/>
      </w:r>
      <w:r w:rsidRPr="00440EF9">
        <w:rPr>
          <w:rStyle w:val="c9dxtc"/>
          <w:sz w:val="28"/>
          <w:szCs w:val="28"/>
          <w:lang w:val="uk-UA"/>
        </w:rPr>
        <w:t>вказаний кінцевий термін для подання заяви про переведення та подання особової справи учня.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sz w:val="28"/>
          <w:szCs w:val="28"/>
          <w:lang w:val="uk-UA"/>
        </w:rPr>
        <w:br/>
      </w:r>
      <w:r w:rsidRPr="00440EF9">
        <w:rPr>
          <w:rStyle w:val="c9dxtc"/>
          <w:sz w:val="28"/>
          <w:szCs w:val="28"/>
          <w:lang w:val="uk-UA"/>
        </w:rPr>
        <w:t> </w:t>
      </w:r>
      <w:r w:rsidRPr="00440EF9">
        <w:rPr>
          <w:rStyle w:val="apple-tab-span"/>
          <w:sz w:val="28"/>
          <w:szCs w:val="28"/>
          <w:lang w:val="uk-UA"/>
        </w:rPr>
        <w:tab/>
      </w:r>
      <w:r w:rsidRPr="00440EF9">
        <w:rPr>
          <w:rStyle w:val="c9dxtc"/>
          <w:sz w:val="28"/>
          <w:szCs w:val="28"/>
          <w:lang w:val="uk-UA"/>
        </w:rPr>
        <w:t>2. До закладу освіти, з якого переводиться учень, подаються:</w:t>
      </w:r>
      <w:r w:rsidRPr="00440EF9">
        <w:rPr>
          <w:sz w:val="28"/>
          <w:szCs w:val="28"/>
          <w:lang w:val="uk-UA"/>
        </w:rPr>
        <w:br/>
      </w:r>
      <w:r w:rsidRPr="00440EF9">
        <w:rPr>
          <w:rStyle w:val="c9dxtc"/>
          <w:sz w:val="28"/>
          <w:szCs w:val="28"/>
          <w:lang w:val="uk-UA"/>
        </w:rPr>
        <w:t>заява одного з батьків учня (для учнів, які не досягли повноліття) або учня;</w:t>
      </w:r>
      <w:r w:rsidRPr="00440EF9">
        <w:rPr>
          <w:sz w:val="28"/>
          <w:szCs w:val="28"/>
          <w:lang w:val="uk-UA"/>
        </w:rPr>
        <w:br/>
      </w:r>
      <w:r w:rsidRPr="00440EF9">
        <w:rPr>
          <w:rStyle w:val="c9dxtc"/>
          <w:sz w:val="28"/>
          <w:szCs w:val="28"/>
          <w:lang w:val="uk-UA"/>
        </w:rPr>
        <w:t>письмове підтвердження або його сканована копія з іншого закладу освіти про можливість зарахування до нього відповідного учня.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sz w:val="28"/>
          <w:szCs w:val="28"/>
          <w:lang w:val="uk-UA"/>
        </w:rPr>
        <w:br/>
      </w:r>
      <w:r w:rsidRPr="00440EF9">
        <w:rPr>
          <w:rStyle w:val="c9dxtc"/>
          <w:sz w:val="28"/>
          <w:szCs w:val="28"/>
          <w:lang w:val="uk-UA"/>
        </w:rPr>
        <w:t> </w:t>
      </w:r>
      <w:r w:rsidRPr="00440EF9">
        <w:rPr>
          <w:rStyle w:val="apple-tab-span"/>
          <w:sz w:val="28"/>
          <w:szCs w:val="28"/>
          <w:lang w:val="uk-UA"/>
        </w:rPr>
        <w:tab/>
      </w:r>
      <w:r w:rsidRPr="00440EF9">
        <w:rPr>
          <w:rStyle w:val="c9dxtc"/>
          <w:sz w:val="28"/>
          <w:szCs w:val="28"/>
          <w:lang w:val="uk-UA"/>
        </w:rPr>
        <w:t>3. Упродовж одного робочого дня з дня отримання відповідних документів керівник закладу освіти зобов’язаний видати наказ про відрахування учня для переведення до іншого закладу освіти та видати особову справу учня.</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sz w:val="28"/>
          <w:szCs w:val="28"/>
          <w:lang w:val="uk-UA"/>
        </w:rPr>
        <w:br/>
      </w:r>
      <w:r w:rsidRPr="00440EF9">
        <w:rPr>
          <w:rStyle w:val="c9dxtc"/>
          <w:sz w:val="28"/>
          <w:szCs w:val="28"/>
          <w:lang w:val="uk-UA"/>
        </w:rPr>
        <w:t> </w:t>
      </w:r>
      <w:r w:rsidRPr="00440EF9">
        <w:rPr>
          <w:rStyle w:val="apple-tab-span"/>
          <w:sz w:val="28"/>
          <w:szCs w:val="28"/>
          <w:lang w:val="uk-UA"/>
        </w:rPr>
        <w:tab/>
      </w:r>
      <w:r w:rsidRPr="00440EF9">
        <w:rPr>
          <w:rStyle w:val="c9dxtc"/>
          <w:sz w:val="28"/>
          <w:szCs w:val="28"/>
          <w:lang w:val="uk-UA"/>
        </w:rPr>
        <w:t>4. Упродовж п’яти робочих днів з дня отримання від закладу освіти</w:t>
      </w:r>
      <w:r w:rsidRPr="00440EF9">
        <w:rPr>
          <w:sz w:val="28"/>
          <w:szCs w:val="28"/>
          <w:lang w:val="uk-UA"/>
        </w:rPr>
        <w:br/>
      </w:r>
      <w:r w:rsidRPr="00440EF9">
        <w:rPr>
          <w:rStyle w:val="c9dxtc"/>
          <w:sz w:val="28"/>
          <w:szCs w:val="28"/>
          <w:lang w:val="uk-UA"/>
        </w:rPr>
        <w:t>зазначених документів учень чи один із його батьків (для учнів, які не досягли повноліття) має подати до закладу освіти, до якого переводиться учень: заяву про зарахування; особову справу учня.</w:t>
      </w:r>
      <w:r w:rsidRPr="00440EF9">
        <w:rPr>
          <w:sz w:val="28"/>
          <w:szCs w:val="28"/>
          <w:lang w:val="uk-UA"/>
        </w:rPr>
        <w:br/>
      </w:r>
      <w:r w:rsidRPr="00440EF9">
        <w:rPr>
          <w:rStyle w:val="c9dxtc"/>
          <w:sz w:val="28"/>
          <w:szCs w:val="28"/>
          <w:lang w:val="uk-UA"/>
        </w:rPr>
        <w:t>У такому випадку наказ про зарахування учня до закладу освіти має бути</w:t>
      </w:r>
      <w:r w:rsidRPr="00440EF9">
        <w:rPr>
          <w:sz w:val="28"/>
          <w:szCs w:val="28"/>
          <w:lang w:val="uk-UA"/>
        </w:rPr>
        <w:br/>
      </w:r>
      <w:r w:rsidRPr="00440EF9">
        <w:rPr>
          <w:rStyle w:val="c9dxtc"/>
          <w:sz w:val="28"/>
          <w:szCs w:val="28"/>
          <w:lang w:val="uk-UA"/>
        </w:rPr>
        <w:t>виданий упродовж одного робочого дня з дня отримання документів.</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both"/>
        <w:textAlignment w:val="baseline"/>
        <w:rPr>
          <w:b/>
          <w:bCs/>
          <w:sz w:val="28"/>
          <w:szCs w:val="28"/>
          <w:lang w:val="uk-UA"/>
        </w:rPr>
      </w:pPr>
      <w:r w:rsidRPr="00440EF9">
        <w:rPr>
          <w:rStyle w:val="c9dxtc"/>
          <w:sz w:val="28"/>
          <w:szCs w:val="28"/>
          <w:lang w:val="uk-UA"/>
        </w:rPr>
        <w:t> </w:t>
      </w:r>
    </w:p>
    <w:p w:rsidR="00440EF9" w:rsidRPr="00440EF9" w:rsidRDefault="00440EF9" w:rsidP="00440EF9">
      <w:pPr>
        <w:pStyle w:val="zfr3q"/>
        <w:spacing w:before="0" w:beforeAutospacing="0" w:after="0" w:afterAutospacing="0"/>
        <w:jc w:val="center"/>
        <w:textAlignment w:val="baseline"/>
        <w:rPr>
          <w:b/>
          <w:bCs/>
          <w:color w:val="1C1C1C"/>
          <w:lang w:val="uk-UA"/>
        </w:rPr>
      </w:pPr>
      <w:r w:rsidRPr="00440EF9">
        <w:rPr>
          <w:rStyle w:val="c9dxtc"/>
          <w:color w:val="333333"/>
          <w:sz w:val="21"/>
          <w:szCs w:val="21"/>
          <w:lang w:val="uk-UA"/>
        </w:rPr>
        <w:t> </w:t>
      </w:r>
      <w:r w:rsidRPr="00440EF9">
        <w:rPr>
          <w:rStyle w:val="c9dxtc"/>
          <w:b/>
          <w:bCs/>
          <w:color w:val="000000"/>
          <w:sz w:val="28"/>
          <w:szCs w:val="28"/>
          <w:lang w:val="uk-UA"/>
        </w:rPr>
        <w:t>Зразки документів</w:t>
      </w:r>
    </w:p>
    <w:p w:rsidR="00440EF9" w:rsidRPr="00440EF9" w:rsidRDefault="00440EF9" w:rsidP="00440EF9">
      <w:pPr>
        <w:pStyle w:val="zfr3q"/>
        <w:spacing w:before="0" w:beforeAutospacing="0" w:after="160" w:afterAutospacing="0"/>
        <w:textAlignment w:val="baseline"/>
        <w:rPr>
          <w:b/>
          <w:bCs/>
          <w:color w:val="1C1C1C"/>
          <w:lang w:val="uk-UA"/>
        </w:rPr>
      </w:pPr>
      <w:r w:rsidRPr="00440EF9">
        <w:rPr>
          <w:rStyle w:val="c9dxtc"/>
          <w:color w:val="333333"/>
          <w:sz w:val="21"/>
          <w:szCs w:val="21"/>
          <w:lang w:val="uk-UA"/>
        </w:rPr>
        <w:t> </w:t>
      </w:r>
    </w:p>
    <w:p w:rsidR="00440EF9" w:rsidRPr="00440EF9" w:rsidRDefault="00440EF9" w:rsidP="00440EF9">
      <w:pPr>
        <w:pStyle w:val="zfr3q"/>
        <w:spacing w:before="0" w:beforeAutospacing="0" w:after="0" w:afterAutospacing="0"/>
        <w:ind w:left="2700" w:firstLine="140"/>
        <w:textAlignment w:val="baseline"/>
        <w:rPr>
          <w:b/>
          <w:bCs/>
          <w:color w:val="1C1C1C"/>
          <w:lang w:val="uk-UA"/>
        </w:rPr>
      </w:pPr>
      <w:r w:rsidRPr="00440EF9">
        <w:rPr>
          <w:rStyle w:val="c9dxtc"/>
          <w:color w:val="000000"/>
          <w:sz w:val="26"/>
          <w:szCs w:val="26"/>
          <w:lang w:val="uk-UA"/>
        </w:rPr>
        <w:t>Директору Кілійського закладу загальної</w:t>
      </w:r>
    </w:p>
    <w:p w:rsidR="00440EF9" w:rsidRPr="00440EF9" w:rsidRDefault="00440EF9" w:rsidP="00440EF9">
      <w:pPr>
        <w:pStyle w:val="zfr3q"/>
        <w:spacing w:before="0" w:beforeAutospacing="0" w:after="0" w:afterAutospacing="0"/>
        <w:ind w:left="2700" w:firstLine="140"/>
        <w:textAlignment w:val="baseline"/>
        <w:rPr>
          <w:b/>
          <w:bCs/>
          <w:color w:val="1C1C1C"/>
          <w:lang w:val="uk-UA"/>
        </w:rPr>
      </w:pPr>
      <w:r w:rsidRPr="00440EF9">
        <w:rPr>
          <w:rStyle w:val="c9dxtc"/>
          <w:color w:val="000000"/>
          <w:sz w:val="26"/>
          <w:szCs w:val="26"/>
          <w:lang w:val="uk-UA"/>
        </w:rPr>
        <w:t>середньої освіти №1 Кілійської міської ради</w:t>
      </w:r>
    </w:p>
    <w:p w:rsidR="00440EF9" w:rsidRPr="00440EF9" w:rsidRDefault="00440EF9" w:rsidP="00440EF9">
      <w:pPr>
        <w:pStyle w:val="zfr3q"/>
        <w:spacing w:before="0" w:beforeAutospacing="0" w:after="0" w:afterAutospacing="0"/>
        <w:ind w:left="2700" w:firstLine="140"/>
        <w:textAlignment w:val="baseline"/>
        <w:rPr>
          <w:b/>
          <w:bCs/>
          <w:color w:val="1C1C1C"/>
          <w:lang w:val="uk-UA"/>
        </w:rPr>
      </w:pPr>
      <w:r w:rsidRPr="00440EF9">
        <w:rPr>
          <w:rStyle w:val="c9dxtc"/>
          <w:b/>
          <w:bCs/>
          <w:color w:val="000000"/>
          <w:sz w:val="26"/>
          <w:szCs w:val="26"/>
          <w:lang w:val="uk-UA"/>
        </w:rPr>
        <w:t> </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8"/>
          <w:szCs w:val="28"/>
          <w:lang w:val="uk-UA"/>
        </w:rPr>
        <w:t>______________________________________________</w:t>
      </w:r>
    </w:p>
    <w:p w:rsidR="00440EF9" w:rsidRPr="00440EF9" w:rsidRDefault="00440EF9" w:rsidP="00440EF9">
      <w:pPr>
        <w:pStyle w:val="zfr3q"/>
        <w:spacing w:before="0" w:beforeAutospacing="0" w:after="0" w:afterAutospacing="0"/>
        <w:ind w:left="2840"/>
        <w:textAlignment w:val="baseline"/>
        <w:rPr>
          <w:b/>
          <w:bCs/>
          <w:color w:val="1C1C1C"/>
          <w:lang w:val="uk-UA"/>
        </w:rPr>
      </w:pPr>
      <w:r w:rsidRPr="00440EF9">
        <w:rPr>
          <w:rStyle w:val="c9dxtc"/>
          <w:color w:val="000000"/>
          <w:sz w:val="20"/>
          <w:szCs w:val="20"/>
          <w:lang w:val="uk-UA"/>
        </w:rPr>
        <w:t> (прізвище, ім’я та по батькові (за наявності) заявника чи одного з батьків                 дитини)</w:t>
      </w:r>
      <w:r w:rsidRPr="00440EF9">
        <w:rPr>
          <w:rStyle w:val="c9dxtc"/>
          <w:color w:val="000000"/>
          <w:sz w:val="28"/>
          <w:szCs w:val="28"/>
          <w:lang w:val="uk-UA"/>
        </w:rPr>
        <w:t> </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8"/>
          <w:szCs w:val="28"/>
          <w:lang w:val="uk-UA"/>
        </w:rPr>
        <w:t>_____________________________________________,</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6"/>
          <w:szCs w:val="26"/>
          <w:lang w:val="uk-UA"/>
        </w:rPr>
        <w:t>який (яка) проживає за адресою:______________________</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6"/>
          <w:szCs w:val="26"/>
          <w:lang w:val="uk-UA"/>
        </w:rPr>
        <w:t>_________________________________________________</w:t>
      </w:r>
    </w:p>
    <w:p w:rsidR="00440EF9" w:rsidRPr="00440EF9" w:rsidRDefault="00440EF9" w:rsidP="00440EF9">
      <w:pPr>
        <w:pStyle w:val="zfr3q"/>
        <w:spacing w:before="0" w:beforeAutospacing="0" w:after="0" w:afterAutospacing="0"/>
        <w:ind w:left="2700" w:firstLine="140"/>
        <w:textAlignment w:val="baseline"/>
        <w:rPr>
          <w:b/>
          <w:bCs/>
          <w:color w:val="1C1C1C"/>
          <w:lang w:val="uk-UA"/>
        </w:rPr>
      </w:pPr>
      <w:r w:rsidRPr="00440EF9">
        <w:rPr>
          <w:rStyle w:val="c9dxtc"/>
          <w:color w:val="000000"/>
          <w:sz w:val="20"/>
          <w:szCs w:val="20"/>
          <w:lang w:val="uk-UA"/>
        </w:rPr>
        <w:t>  (адреса фактичного місця проживання)</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8"/>
          <w:szCs w:val="28"/>
          <w:lang w:val="uk-UA"/>
        </w:rPr>
        <w:t> </w:t>
      </w:r>
    </w:p>
    <w:p w:rsidR="00440EF9" w:rsidRPr="00440EF9" w:rsidRDefault="00440EF9" w:rsidP="00440EF9">
      <w:pPr>
        <w:pStyle w:val="zfr3q"/>
        <w:spacing w:before="0" w:beforeAutospacing="0" w:after="0" w:afterAutospacing="0"/>
        <w:ind w:left="2700" w:firstLine="140"/>
        <w:jc w:val="right"/>
        <w:textAlignment w:val="baseline"/>
        <w:rPr>
          <w:b/>
          <w:bCs/>
          <w:color w:val="1C1C1C"/>
          <w:lang w:val="uk-UA"/>
        </w:rPr>
      </w:pPr>
      <w:r w:rsidRPr="00440EF9">
        <w:rPr>
          <w:rStyle w:val="c9dxtc"/>
          <w:color w:val="000000"/>
          <w:sz w:val="26"/>
          <w:szCs w:val="26"/>
          <w:lang w:val="uk-UA"/>
        </w:rPr>
        <w:t>Контактний телефон: _______________________________</w:t>
      </w:r>
    </w:p>
    <w:p w:rsidR="00440EF9" w:rsidRPr="00440EF9" w:rsidRDefault="00440EF9" w:rsidP="00440EF9">
      <w:pPr>
        <w:pStyle w:val="zfr3q"/>
        <w:spacing w:before="0" w:beforeAutospacing="0" w:after="0" w:afterAutospacing="0"/>
        <w:ind w:left="2700" w:firstLine="140"/>
        <w:textAlignment w:val="baseline"/>
        <w:rPr>
          <w:b/>
          <w:bCs/>
          <w:color w:val="1C1C1C"/>
          <w:lang w:val="uk-UA"/>
        </w:rPr>
      </w:pPr>
      <w:r w:rsidRPr="00440EF9">
        <w:rPr>
          <w:rStyle w:val="c9dxtc"/>
          <w:color w:val="000000"/>
          <w:sz w:val="26"/>
          <w:szCs w:val="26"/>
          <w:lang w:val="uk-UA"/>
        </w:rPr>
        <w:t> Адреса електронної поштової скриньки:</w:t>
      </w:r>
    </w:p>
    <w:p w:rsidR="00440EF9" w:rsidRPr="00440EF9" w:rsidRDefault="00440EF9" w:rsidP="00440EF9">
      <w:pPr>
        <w:pStyle w:val="zfr3q"/>
        <w:spacing w:before="0" w:beforeAutospacing="0" w:after="0" w:afterAutospacing="0"/>
        <w:jc w:val="right"/>
        <w:textAlignment w:val="baseline"/>
        <w:rPr>
          <w:b/>
          <w:bCs/>
          <w:color w:val="1C1C1C"/>
          <w:lang w:val="uk-UA"/>
        </w:rPr>
      </w:pPr>
      <w:r w:rsidRPr="00440EF9">
        <w:rPr>
          <w:rStyle w:val="c9dxtc"/>
          <w:color w:val="000000"/>
          <w:sz w:val="26"/>
          <w:szCs w:val="26"/>
          <w:lang w:val="uk-UA"/>
        </w:rPr>
        <w:t>_________________________________________________</w:t>
      </w:r>
    </w:p>
    <w:p w:rsidR="00440EF9" w:rsidRPr="00440EF9" w:rsidRDefault="00440EF9" w:rsidP="00440EF9">
      <w:pPr>
        <w:pStyle w:val="zfr3q"/>
        <w:spacing w:before="0" w:beforeAutospacing="0" w:after="0" w:afterAutospacing="0"/>
        <w:jc w:val="center"/>
        <w:textAlignment w:val="baseline"/>
        <w:rPr>
          <w:b/>
          <w:bCs/>
          <w:color w:val="1C1C1C"/>
          <w:lang w:val="uk-UA"/>
        </w:rPr>
      </w:pPr>
      <w:r w:rsidRPr="00440EF9">
        <w:rPr>
          <w:rStyle w:val="c9dxtc"/>
          <w:b/>
          <w:bCs/>
          <w:color w:val="000000"/>
          <w:sz w:val="26"/>
          <w:szCs w:val="26"/>
          <w:lang w:val="uk-UA"/>
        </w:rPr>
        <w:t> </w:t>
      </w:r>
    </w:p>
    <w:p w:rsidR="00440EF9" w:rsidRPr="00440EF9" w:rsidRDefault="00440EF9" w:rsidP="00440EF9">
      <w:pPr>
        <w:pStyle w:val="zfr3q"/>
        <w:spacing w:before="0" w:beforeAutospacing="0" w:after="0" w:afterAutospacing="0"/>
        <w:jc w:val="center"/>
        <w:textAlignment w:val="baseline"/>
        <w:rPr>
          <w:b/>
          <w:bCs/>
          <w:color w:val="1C1C1C"/>
          <w:lang w:val="uk-UA"/>
        </w:rPr>
      </w:pPr>
      <w:r w:rsidRPr="00440EF9">
        <w:rPr>
          <w:rStyle w:val="c9dxtc"/>
          <w:b/>
          <w:bCs/>
          <w:color w:val="000000"/>
          <w:sz w:val="26"/>
          <w:szCs w:val="26"/>
          <w:lang w:val="uk-UA"/>
        </w:rPr>
        <w:t>ЗАЯВА</w:t>
      </w:r>
    </w:p>
    <w:p w:rsidR="00440EF9" w:rsidRPr="00440EF9" w:rsidRDefault="00440EF9" w:rsidP="00440EF9">
      <w:pPr>
        <w:pStyle w:val="zfr3q"/>
        <w:spacing w:before="0" w:beforeAutospacing="0" w:after="0" w:afterAutospacing="0"/>
        <w:jc w:val="center"/>
        <w:textAlignment w:val="baseline"/>
        <w:rPr>
          <w:b/>
          <w:bCs/>
          <w:color w:val="1C1C1C"/>
          <w:lang w:val="uk-UA"/>
        </w:rPr>
      </w:pPr>
      <w:r w:rsidRPr="00440EF9">
        <w:rPr>
          <w:rStyle w:val="c9dxtc"/>
          <w:b/>
          <w:bCs/>
          <w:color w:val="000000"/>
          <w:sz w:val="26"/>
          <w:szCs w:val="26"/>
          <w:lang w:val="uk-UA"/>
        </w:rPr>
        <w:lastRenderedPageBreak/>
        <w:t>про зарахування</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6"/>
          <w:szCs w:val="26"/>
          <w:lang w:val="uk-UA"/>
        </w:rPr>
        <w:t>Прошу зарахувати ________________________________________________</w:t>
      </w:r>
    </w:p>
    <w:p w:rsidR="00440EF9" w:rsidRPr="00440EF9" w:rsidRDefault="00440EF9" w:rsidP="00440EF9">
      <w:pPr>
        <w:pStyle w:val="zfr3q"/>
        <w:spacing w:before="0" w:beforeAutospacing="0" w:after="0" w:afterAutospacing="0"/>
        <w:ind w:firstLine="900"/>
        <w:jc w:val="right"/>
        <w:textAlignment w:val="baseline"/>
        <w:rPr>
          <w:b/>
          <w:bCs/>
          <w:color w:val="1C1C1C"/>
          <w:lang w:val="uk-UA"/>
        </w:rPr>
      </w:pPr>
      <w:r w:rsidRPr="00440EF9">
        <w:rPr>
          <w:rStyle w:val="c9dxtc"/>
          <w:color w:val="000000"/>
          <w:sz w:val="20"/>
          <w:szCs w:val="20"/>
          <w:lang w:val="uk-UA"/>
        </w:rPr>
        <w:t>(прізвище, ім’я та по батькові (за наявності),</w:t>
      </w:r>
    </w:p>
    <w:p w:rsidR="00440EF9" w:rsidRPr="00440EF9" w:rsidRDefault="00440EF9" w:rsidP="00440EF9">
      <w:pPr>
        <w:pStyle w:val="zfr3q"/>
        <w:spacing w:before="0" w:beforeAutospacing="0" w:after="0" w:afterAutospacing="0"/>
        <w:jc w:val="right"/>
        <w:textAlignment w:val="baseline"/>
        <w:rPr>
          <w:b/>
          <w:bCs/>
          <w:color w:val="1C1C1C"/>
          <w:lang w:val="uk-UA"/>
        </w:rPr>
      </w:pPr>
      <w:r w:rsidRPr="00440EF9">
        <w:rPr>
          <w:rStyle w:val="c9dxtc"/>
          <w:color w:val="000000"/>
          <w:sz w:val="20"/>
          <w:szCs w:val="20"/>
          <w:lang w:val="uk-UA"/>
        </w:rPr>
        <w:t>_________________________________________________________________,____________________________(дата народження)</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6"/>
          <w:szCs w:val="26"/>
          <w:lang w:val="uk-UA"/>
        </w:rPr>
        <w:t>до ____ класу, який (яка) фактично проживає (чи перебуває) за адресою__________ _______________________________________________________________________</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6"/>
          <w:szCs w:val="26"/>
          <w:lang w:val="uk-UA"/>
        </w:rPr>
        <w:t>на _____________________________ форму здобуття освіти.</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b/>
          <w:bCs/>
          <w:color w:val="000000"/>
          <w:sz w:val="26"/>
          <w:szCs w:val="26"/>
          <w:lang w:val="uk-UA"/>
        </w:rPr>
        <w:t>Повідомляю про:</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наявність права на першочергове зарахування: так/ні (потрібне підкреслити) (__________________________________________________________);</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0"/>
          <w:szCs w:val="20"/>
          <w:lang w:val="uk-UA"/>
        </w:rPr>
        <w:t>      </w:t>
      </w:r>
      <w:r w:rsidRPr="00440EF9">
        <w:rPr>
          <w:rStyle w:val="apple-tab-span"/>
          <w:color w:val="000000"/>
          <w:sz w:val="20"/>
          <w:szCs w:val="20"/>
          <w:lang w:val="uk-UA"/>
        </w:rPr>
        <w:tab/>
      </w:r>
      <w:r w:rsidRPr="00440EF9">
        <w:rPr>
          <w:rStyle w:val="c9dxtc"/>
          <w:color w:val="000000"/>
          <w:sz w:val="20"/>
          <w:szCs w:val="20"/>
          <w:lang w:val="uk-UA"/>
        </w:rPr>
        <w:t>(назва і реквізити документа, що підтверджує проживання на території обслуговування закладу освіти)</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навчання у закладі освіти рідного (усиновленого) брата/сестри: так/ні (потрібне підкреслити) ___________________________________________________;</w:t>
      </w:r>
      <w:r w:rsidRPr="00440EF9">
        <w:rPr>
          <w:rStyle w:val="c9dxtc"/>
          <w:color w:val="000000"/>
          <w:sz w:val="28"/>
          <w:szCs w:val="28"/>
          <w:lang w:val="uk-UA"/>
        </w:rPr>
        <w:t>              </w:t>
      </w:r>
    </w:p>
    <w:p w:rsidR="00440EF9" w:rsidRPr="00440EF9" w:rsidRDefault="00440EF9" w:rsidP="00440EF9">
      <w:pPr>
        <w:pStyle w:val="zfr3q"/>
        <w:spacing w:before="0" w:beforeAutospacing="0" w:after="0" w:afterAutospacing="0"/>
        <w:ind w:firstLine="200"/>
        <w:textAlignment w:val="baseline"/>
        <w:rPr>
          <w:b/>
          <w:bCs/>
          <w:color w:val="1C1C1C"/>
          <w:lang w:val="uk-UA"/>
        </w:rPr>
      </w:pPr>
      <w:r w:rsidRPr="00440EF9">
        <w:rPr>
          <w:rStyle w:val="c9dxtc"/>
          <w:color w:val="000000"/>
          <w:sz w:val="28"/>
          <w:szCs w:val="28"/>
          <w:lang w:val="uk-UA"/>
        </w:rPr>
        <w:t>                                       </w:t>
      </w:r>
      <w:r w:rsidRPr="00440EF9">
        <w:rPr>
          <w:rStyle w:val="apple-tab-span"/>
          <w:color w:val="000000"/>
          <w:sz w:val="28"/>
          <w:szCs w:val="28"/>
          <w:lang w:val="uk-UA"/>
        </w:rPr>
        <w:tab/>
      </w:r>
      <w:r w:rsidRPr="00440EF9">
        <w:rPr>
          <w:rStyle w:val="c9dxtc"/>
          <w:color w:val="000000"/>
          <w:sz w:val="20"/>
          <w:szCs w:val="20"/>
          <w:lang w:val="uk-UA"/>
        </w:rPr>
        <w:t>(прізвище, ім’я та по батькові (у разі наявності) брата/сестри)</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6"/>
          <w:szCs w:val="26"/>
          <w:lang w:val="uk-UA"/>
        </w:rPr>
        <w:t>про роботу одного з батьків дитини в закладі освіти ___________________ _______________________________________________________________________;</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0"/>
          <w:szCs w:val="20"/>
          <w:lang w:val="uk-UA"/>
        </w:rPr>
        <w:t>(прізвище, ім’я та по батькові (у разі наявності), посада працівника закладу освіти)</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про навчання дитини у дошкільному підрозділі закладу освіти: так/ні (потрібне підкреслити);</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потребу у додатковій постійній чи тимчасовій підтримці в освітньому *процесі: так /ні (потрібне підкреслити);</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інші обставини, що є важливими для належної організації освітнього процесу: _______________________________________________________________.</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firstLine="900"/>
        <w:jc w:val="both"/>
        <w:textAlignment w:val="baseline"/>
        <w:rPr>
          <w:b/>
          <w:bCs/>
          <w:color w:val="1C1C1C"/>
          <w:lang w:val="uk-UA"/>
        </w:rPr>
      </w:pPr>
      <w:r w:rsidRPr="00440EF9">
        <w:rPr>
          <w:rStyle w:val="c9dxtc"/>
          <w:color w:val="000000"/>
          <w:sz w:val="26"/>
          <w:szCs w:val="26"/>
          <w:lang w:val="uk-UA"/>
        </w:rPr>
        <w:t>Підтверджую достовірність всієї інформації, зазначеної в цій заяві та у наданих до заяви документах.</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firstLine="900"/>
        <w:textAlignment w:val="baseline"/>
        <w:rPr>
          <w:b/>
          <w:bCs/>
          <w:color w:val="1C1C1C"/>
          <w:lang w:val="uk-UA"/>
        </w:rPr>
      </w:pPr>
      <w:r w:rsidRPr="00440EF9">
        <w:rPr>
          <w:rStyle w:val="c9dxtc"/>
          <w:b/>
          <w:bCs/>
          <w:color w:val="000000"/>
          <w:sz w:val="26"/>
          <w:szCs w:val="26"/>
          <w:lang w:val="uk-UA"/>
        </w:rPr>
        <w:t>Додатки:</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6"/>
          <w:szCs w:val="26"/>
          <w:u w:val="single"/>
          <w:lang w:val="uk-UA"/>
        </w:rPr>
        <w:t>Св-во про народження</w:t>
      </w:r>
      <w:r w:rsidRPr="00440EF9">
        <w:rPr>
          <w:rStyle w:val="c9dxtc"/>
          <w:color w:val="000000"/>
          <w:sz w:val="26"/>
          <w:szCs w:val="26"/>
          <w:lang w:val="uk-UA"/>
        </w:rPr>
        <w:t>_________</w:t>
      </w:r>
      <w:r w:rsidRPr="00440EF9">
        <w:rPr>
          <w:rStyle w:val="c9dxtc"/>
          <w:color w:val="000000"/>
          <w:sz w:val="26"/>
          <w:szCs w:val="26"/>
          <w:u w:val="single"/>
          <w:lang w:val="uk-UA"/>
        </w:rPr>
        <w:t>№</w:t>
      </w:r>
      <w:r w:rsidRPr="00440EF9">
        <w:rPr>
          <w:rStyle w:val="c9dxtc"/>
          <w:color w:val="000000"/>
          <w:sz w:val="26"/>
          <w:szCs w:val="26"/>
          <w:lang w:val="uk-UA"/>
        </w:rPr>
        <w:t>______________</w:t>
      </w:r>
      <w:r w:rsidRPr="00440EF9">
        <w:rPr>
          <w:rStyle w:val="c9dxtc"/>
          <w:color w:val="000000"/>
          <w:sz w:val="26"/>
          <w:szCs w:val="26"/>
          <w:u w:val="single"/>
          <w:lang w:val="uk-UA"/>
        </w:rPr>
        <w:t>, паспорт</w:t>
      </w:r>
      <w:r w:rsidRPr="00440EF9">
        <w:rPr>
          <w:rStyle w:val="c9dxtc"/>
          <w:color w:val="000000"/>
          <w:sz w:val="26"/>
          <w:szCs w:val="26"/>
          <w:lang w:val="uk-UA"/>
        </w:rPr>
        <w:t>______</w:t>
      </w:r>
      <w:r w:rsidRPr="00440EF9">
        <w:rPr>
          <w:rStyle w:val="c9dxtc"/>
          <w:color w:val="000000"/>
          <w:sz w:val="26"/>
          <w:szCs w:val="26"/>
          <w:u w:val="single"/>
          <w:lang w:val="uk-UA"/>
        </w:rPr>
        <w:t>№</w:t>
      </w:r>
      <w:r w:rsidRPr="00440EF9">
        <w:rPr>
          <w:rStyle w:val="c9dxtc"/>
          <w:color w:val="000000"/>
          <w:sz w:val="26"/>
          <w:szCs w:val="26"/>
          <w:lang w:val="uk-UA"/>
        </w:rPr>
        <w:t>___________.</w:t>
      </w:r>
    </w:p>
    <w:p w:rsidR="00440EF9" w:rsidRPr="00440EF9" w:rsidRDefault="00440EF9" w:rsidP="00440EF9">
      <w:pPr>
        <w:pStyle w:val="zfr3q"/>
        <w:spacing w:before="0" w:beforeAutospacing="0" w:after="0" w:afterAutospacing="0"/>
        <w:jc w:val="both"/>
        <w:textAlignment w:val="baseline"/>
        <w:rPr>
          <w:b/>
          <w:bCs/>
          <w:color w:val="1C1C1C"/>
          <w:lang w:val="uk-UA"/>
        </w:rPr>
      </w:pPr>
      <w:r w:rsidRPr="00440EF9">
        <w:rPr>
          <w:rStyle w:val="c9dxtc"/>
          <w:color w:val="000000"/>
          <w:sz w:val="20"/>
          <w:szCs w:val="20"/>
          <w:lang w:val="uk-UA"/>
        </w:rPr>
        <w:t>(за переліком, визначеним пунктом 4 розділу 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6"/>
          <w:szCs w:val="26"/>
          <w:lang w:val="uk-UA"/>
        </w:rPr>
        <w:t> </w:t>
      </w:r>
    </w:p>
    <w:p w:rsidR="00440EF9" w:rsidRPr="00440EF9" w:rsidRDefault="00440EF9" w:rsidP="00440EF9">
      <w:pPr>
        <w:pStyle w:val="zfr3q"/>
        <w:spacing w:before="0" w:beforeAutospacing="0" w:after="0" w:afterAutospacing="0"/>
        <w:ind w:left="-520" w:hanging="520"/>
        <w:textAlignment w:val="baseline"/>
        <w:rPr>
          <w:rStyle w:val="c9dxtc"/>
          <w:color w:val="000000"/>
          <w:sz w:val="26"/>
          <w:szCs w:val="26"/>
          <w:lang w:val="uk-UA"/>
        </w:rPr>
      </w:pPr>
      <w:r w:rsidRPr="00440EF9">
        <w:rPr>
          <w:rStyle w:val="c9dxtc"/>
          <w:color w:val="000000"/>
          <w:sz w:val="26"/>
          <w:szCs w:val="26"/>
          <w:lang w:val="uk-UA"/>
        </w:rPr>
        <w:t xml:space="preserve">                </w:t>
      </w:r>
      <w:r w:rsidRPr="00440EF9">
        <w:rPr>
          <w:rStyle w:val="c9dxtc"/>
          <w:color w:val="000000"/>
          <w:sz w:val="26"/>
          <w:szCs w:val="26"/>
          <w:lang w:val="uk-UA"/>
        </w:rPr>
        <w:t>__________________ </w:t>
      </w:r>
      <w:r w:rsidRPr="00440EF9">
        <w:rPr>
          <w:rStyle w:val="c9dxtc"/>
          <w:color w:val="000000"/>
          <w:sz w:val="26"/>
          <w:szCs w:val="26"/>
          <w:lang w:val="uk-UA"/>
        </w:rPr>
        <w:t xml:space="preserve">                                                            ______________</w:t>
      </w:r>
    </w:p>
    <w:p w:rsidR="00440EF9" w:rsidRPr="00440EF9" w:rsidRDefault="00440EF9" w:rsidP="00440EF9">
      <w:pPr>
        <w:pStyle w:val="zfr3q"/>
        <w:spacing w:before="0" w:beforeAutospacing="0" w:after="0" w:afterAutospacing="0"/>
        <w:ind w:left="-520" w:hanging="520"/>
        <w:textAlignment w:val="baseline"/>
        <w:rPr>
          <w:b/>
          <w:bCs/>
          <w:color w:val="1C1C1C"/>
          <w:lang w:val="uk-UA"/>
        </w:rPr>
      </w:pPr>
      <w:r w:rsidRPr="00440EF9">
        <w:rPr>
          <w:rStyle w:val="c9dxtc"/>
          <w:color w:val="000000"/>
          <w:sz w:val="26"/>
          <w:szCs w:val="26"/>
          <w:lang w:val="uk-UA"/>
        </w:rPr>
        <w:t xml:space="preserve">                        </w:t>
      </w:r>
      <w:r w:rsidRPr="00440EF9">
        <w:rPr>
          <w:rStyle w:val="c9dxtc"/>
          <w:color w:val="000000"/>
          <w:sz w:val="20"/>
          <w:szCs w:val="20"/>
          <w:lang w:val="uk-UA"/>
        </w:rPr>
        <w:t xml:space="preserve">(дата)                   </w:t>
      </w:r>
      <w:r w:rsidRPr="00440EF9">
        <w:rPr>
          <w:rStyle w:val="c9dxtc"/>
          <w:color w:val="000000"/>
          <w:sz w:val="20"/>
          <w:szCs w:val="20"/>
          <w:lang w:val="uk-UA"/>
        </w:rPr>
        <w:t xml:space="preserve">                                                                                                  (підпис)</w:t>
      </w:r>
      <w:r w:rsidRPr="00440EF9">
        <w:rPr>
          <w:rStyle w:val="c9dxtc"/>
          <w:color w:val="000000"/>
          <w:sz w:val="20"/>
          <w:szCs w:val="20"/>
          <w:lang w:val="uk-UA"/>
        </w:rPr>
        <w:t>                                                                                                                                </w:t>
      </w:r>
      <w:r w:rsidRPr="00440EF9">
        <w:rPr>
          <w:rStyle w:val="c9dxtc"/>
          <w:color w:val="000000"/>
          <w:sz w:val="26"/>
          <w:szCs w:val="26"/>
          <w:lang w:val="uk-UA"/>
        </w:rPr>
        <w:t xml:space="preserve">                                                                               </w:t>
      </w:r>
    </w:p>
    <w:p w:rsidR="00440EF9" w:rsidRPr="00440EF9" w:rsidRDefault="00440EF9" w:rsidP="00440EF9">
      <w:pPr>
        <w:pStyle w:val="zfr3q"/>
        <w:spacing w:before="0" w:beforeAutospacing="0" w:after="0" w:afterAutospacing="0"/>
        <w:textAlignment w:val="baseline"/>
        <w:rPr>
          <w:b/>
          <w:bCs/>
          <w:color w:val="1C1C1C"/>
          <w:lang w:val="uk-UA"/>
        </w:rPr>
      </w:pPr>
      <w:r w:rsidRPr="00440EF9">
        <w:rPr>
          <w:rStyle w:val="c9dxtc"/>
          <w:color w:val="000000"/>
          <w:sz w:val="20"/>
          <w:szCs w:val="20"/>
          <w:lang w:val="uk-UA"/>
        </w:rPr>
        <w:t>Зазначається лише для дітей з особливими освітніми потребами.*</w:t>
      </w:r>
    </w:p>
    <w:p w:rsidR="00440EF9" w:rsidRPr="00440EF9" w:rsidRDefault="00440EF9" w:rsidP="00440EF9">
      <w:pPr>
        <w:pStyle w:val="zfr3q"/>
        <w:spacing w:before="0" w:beforeAutospacing="0" w:after="160" w:afterAutospacing="0"/>
        <w:textAlignment w:val="baseline"/>
        <w:rPr>
          <w:b/>
          <w:bCs/>
          <w:color w:val="1C1C1C"/>
          <w:lang w:val="uk-UA"/>
        </w:rPr>
      </w:pPr>
      <w:r w:rsidRPr="00440EF9">
        <w:rPr>
          <w:rStyle w:val="c9dxtc"/>
          <w:color w:val="333333"/>
          <w:sz w:val="21"/>
          <w:szCs w:val="21"/>
          <w:lang w:val="uk-UA"/>
        </w:rPr>
        <w:t> </w:t>
      </w:r>
    </w:p>
    <w:p w:rsidR="00440EF9" w:rsidRPr="00440EF9" w:rsidRDefault="00440EF9" w:rsidP="00440EF9">
      <w:pPr>
        <w:pStyle w:val="zfr3q"/>
        <w:spacing w:before="0" w:beforeAutospacing="0" w:after="160" w:afterAutospacing="0"/>
        <w:jc w:val="both"/>
        <w:textAlignment w:val="baseline"/>
        <w:rPr>
          <w:b/>
          <w:bCs/>
          <w:color w:val="1C1C1C"/>
          <w:lang w:val="uk-UA"/>
        </w:rPr>
      </w:pPr>
      <w:r w:rsidRPr="00440EF9">
        <w:rPr>
          <w:rStyle w:val="c9dxtc"/>
          <w:b/>
          <w:bCs/>
          <w:color w:val="000000"/>
          <w:sz w:val="28"/>
          <w:szCs w:val="28"/>
          <w:lang w:val="uk-UA"/>
        </w:rPr>
        <w:t> </w:t>
      </w:r>
    </w:p>
    <w:bookmarkEnd w:id="0"/>
    <w:p w:rsidR="005C0D36" w:rsidRPr="00440EF9" w:rsidRDefault="005C0D36" w:rsidP="00440EF9">
      <w:pPr>
        <w:pStyle w:val="a4"/>
        <w:shd w:val="clear" w:color="auto" w:fill="FFFFFF"/>
        <w:spacing w:before="150" w:beforeAutospacing="0" w:after="180" w:afterAutospacing="0"/>
        <w:jc w:val="both"/>
      </w:pPr>
    </w:p>
    <w:sectPr w:rsidR="005C0D36" w:rsidRPr="00440EF9" w:rsidSect="005C0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F1E"/>
    <w:multiLevelType w:val="multilevel"/>
    <w:tmpl w:val="D940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3B1D8A"/>
    <w:multiLevelType w:val="multilevel"/>
    <w:tmpl w:val="B8C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2F5FC9"/>
    <w:multiLevelType w:val="multilevel"/>
    <w:tmpl w:val="CA8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2E71CA"/>
    <w:multiLevelType w:val="multilevel"/>
    <w:tmpl w:val="5418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B21D29"/>
    <w:rsid w:val="000A3E86"/>
    <w:rsid w:val="002D0306"/>
    <w:rsid w:val="00440EF9"/>
    <w:rsid w:val="005C0D36"/>
    <w:rsid w:val="009C6628"/>
    <w:rsid w:val="00B21D29"/>
    <w:rsid w:val="00BB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36"/>
  </w:style>
  <w:style w:type="paragraph" w:styleId="1">
    <w:name w:val="heading 1"/>
    <w:basedOn w:val="a"/>
    <w:link w:val="10"/>
    <w:uiPriority w:val="9"/>
    <w:qFormat/>
    <w:rsid w:val="00B21D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1D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D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1D2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21D29"/>
    <w:rPr>
      <w:color w:val="0000FF"/>
      <w:u w:val="single"/>
    </w:rPr>
  </w:style>
  <w:style w:type="paragraph" w:styleId="a4">
    <w:name w:val="Normal (Web)"/>
    <w:basedOn w:val="a"/>
    <w:uiPriority w:val="99"/>
    <w:unhideWhenUsed/>
    <w:rsid w:val="00B21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21D29"/>
    <w:rPr>
      <w:b/>
      <w:bCs/>
    </w:rPr>
  </w:style>
  <w:style w:type="paragraph" w:customStyle="1" w:styleId="zfr3q">
    <w:name w:val="zfr3q"/>
    <w:basedOn w:val="a"/>
    <w:rsid w:val="00440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440EF9"/>
  </w:style>
  <w:style w:type="character" w:customStyle="1" w:styleId="apple-tab-span">
    <w:name w:val="apple-tab-span"/>
    <w:basedOn w:val="a0"/>
    <w:rsid w:val="00440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5413">
      <w:bodyDiv w:val="1"/>
      <w:marLeft w:val="0"/>
      <w:marRight w:val="0"/>
      <w:marTop w:val="0"/>
      <w:marBottom w:val="0"/>
      <w:divBdr>
        <w:top w:val="none" w:sz="0" w:space="0" w:color="auto"/>
        <w:left w:val="none" w:sz="0" w:space="0" w:color="auto"/>
        <w:bottom w:val="none" w:sz="0" w:space="0" w:color="auto"/>
        <w:right w:val="none" w:sz="0" w:space="0" w:color="auto"/>
      </w:divBdr>
    </w:div>
    <w:div w:id="571965420">
      <w:bodyDiv w:val="1"/>
      <w:marLeft w:val="0"/>
      <w:marRight w:val="0"/>
      <w:marTop w:val="0"/>
      <w:marBottom w:val="0"/>
      <w:divBdr>
        <w:top w:val="none" w:sz="0" w:space="0" w:color="auto"/>
        <w:left w:val="none" w:sz="0" w:space="0" w:color="auto"/>
        <w:bottom w:val="none" w:sz="0" w:space="0" w:color="auto"/>
        <w:right w:val="none" w:sz="0" w:space="0" w:color="auto"/>
      </w:divBdr>
      <w:divsChild>
        <w:div w:id="1366902316">
          <w:marLeft w:val="0"/>
          <w:marRight w:val="0"/>
          <w:marTop w:val="360"/>
          <w:marBottom w:val="0"/>
          <w:divBdr>
            <w:top w:val="none" w:sz="0" w:space="0" w:color="auto"/>
            <w:left w:val="none" w:sz="0" w:space="0" w:color="auto"/>
            <w:bottom w:val="none" w:sz="0" w:space="0" w:color="auto"/>
            <w:right w:val="none" w:sz="0" w:space="0" w:color="auto"/>
          </w:divBdr>
          <w:divsChild>
            <w:div w:id="1779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19755">
      <w:bodyDiv w:val="1"/>
      <w:marLeft w:val="0"/>
      <w:marRight w:val="0"/>
      <w:marTop w:val="0"/>
      <w:marBottom w:val="0"/>
      <w:divBdr>
        <w:top w:val="none" w:sz="0" w:space="0" w:color="auto"/>
        <w:left w:val="none" w:sz="0" w:space="0" w:color="auto"/>
        <w:bottom w:val="none" w:sz="0" w:space="0" w:color="auto"/>
        <w:right w:val="none" w:sz="0" w:space="0" w:color="auto"/>
      </w:divBdr>
    </w:div>
    <w:div w:id="18837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2945</Words>
  <Characters>16791</Characters>
  <Application>Microsoft Office Word</Application>
  <DocSecurity>0</DocSecurity>
  <Lines>139</Lines>
  <Paragraphs>39</Paragraphs>
  <ScaleCrop>false</ScaleCrop>
  <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5</cp:revision>
  <dcterms:created xsi:type="dcterms:W3CDTF">2021-02-03T11:01:00Z</dcterms:created>
  <dcterms:modified xsi:type="dcterms:W3CDTF">2025-11-14T07:10:00Z</dcterms:modified>
</cp:coreProperties>
</file>