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EE47A" w14:textId="77777777" w:rsidR="008552CA" w:rsidRPr="008552CA" w:rsidRDefault="008552CA" w:rsidP="008552CA">
      <w:pPr>
        <w:ind w:left="567"/>
        <w:rPr>
          <w:b/>
          <w:sz w:val="28"/>
          <w:szCs w:val="28"/>
        </w:rPr>
      </w:pPr>
    </w:p>
    <w:p w14:paraId="69CFFB67" w14:textId="77777777" w:rsidR="008552CA" w:rsidRPr="008552CA" w:rsidRDefault="008552CA" w:rsidP="008552CA">
      <w:pPr>
        <w:pStyle w:val="a5"/>
        <w:jc w:val="center"/>
        <w:rPr>
          <w:rFonts w:ascii="Times New Roman" w:hAnsi="Times New Roman" w:cs="Times New Roman"/>
          <w:b/>
          <w:sz w:val="28"/>
          <w:szCs w:val="28"/>
        </w:rPr>
      </w:pPr>
      <w:r w:rsidRPr="008552CA">
        <w:rPr>
          <w:rFonts w:ascii="Times New Roman" w:hAnsi="Times New Roman" w:cs="Times New Roman"/>
          <w:b/>
          <w:sz w:val="28"/>
          <w:szCs w:val="28"/>
        </w:rPr>
        <w:t>ВАСИЛІВСЬКИЙ ЗАКЛАД ЗАГАЛЬНОЇ СЕРЕДНЬОЇ ОСВІТИ</w:t>
      </w:r>
    </w:p>
    <w:p w14:paraId="6AEC8B83" w14:textId="77777777" w:rsidR="008552CA" w:rsidRPr="008552CA" w:rsidRDefault="008552CA" w:rsidP="008552CA">
      <w:pPr>
        <w:pStyle w:val="a5"/>
        <w:jc w:val="center"/>
        <w:rPr>
          <w:rFonts w:ascii="Times New Roman" w:hAnsi="Times New Roman" w:cs="Times New Roman"/>
          <w:b/>
          <w:sz w:val="28"/>
          <w:szCs w:val="28"/>
        </w:rPr>
      </w:pPr>
      <w:r w:rsidRPr="008552CA">
        <w:rPr>
          <w:rFonts w:ascii="Times New Roman" w:hAnsi="Times New Roman" w:cs="Times New Roman"/>
          <w:b/>
          <w:sz w:val="28"/>
          <w:szCs w:val="28"/>
        </w:rPr>
        <w:t>КІЛІЙСЬКОЇ МІСЬКОЇ РАДИ</w:t>
      </w:r>
    </w:p>
    <w:p w14:paraId="0FB10C6A" w14:textId="77777777" w:rsidR="008552CA" w:rsidRPr="008552CA" w:rsidRDefault="008552CA" w:rsidP="008552CA">
      <w:pPr>
        <w:pStyle w:val="a5"/>
        <w:jc w:val="both"/>
        <w:rPr>
          <w:rFonts w:ascii="Times New Roman" w:hAnsi="Times New Roman" w:cs="Times New Roman"/>
          <w:b/>
          <w:sz w:val="28"/>
          <w:szCs w:val="28"/>
        </w:rPr>
      </w:pPr>
    </w:p>
    <w:p w14:paraId="163600AC" w14:textId="77777777" w:rsidR="008552CA" w:rsidRPr="008552CA" w:rsidRDefault="008552CA" w:rsidP="008552CA">
      <w:pPr>
        <w:pStyle w:val="a5"/>
        <w:jc w:val="both"/>
        <w:rPr>
          <w:rFonts w:ascii="Times New Roman" w:hAnsi="Times New Roman" w:cs="Times New Roman"/>
          <w:b/>
          <w:sz w:val="28"/>
          <w:szCs w:val="28"/>
        </w:rPr>
      </w:pPr>
    </w:p>
    <w:p w14:paraId="30C488DF" w14:textId="77777777" w:rsidR="008552CA" w:rsidRPr="008552CA" w:rsidRDefault="008552CA" w:rsidP="008552CA">
      <w:pPr>
        <w:pStyle w:val="a5"/>
        <w:tabs>
          <w:tab w:val="left" w:pos="1815"/>
        </w:tabs>
        <w:jc w:val="right"/>
        <w:rPr>
          <w:rFonts w:ascii="Times New Roman" w:hAnsi="Times New Roman" w:cs="Times New Roman"/>
          <w:sz w:val="28"/>
          <w:szCs w:val="28"/>
        </w:rPr>
      </w:pPr>
      <w:r w:rsidRPr="008552CA">
        <w:rPr>
          <w:rFonts w:ascii="Times New Roman" w:hAnsi="Times New Roman" w:cs="Times New Roman"/>
          <w:sz w:val="28"/>
          <w:szCs w:val="28"/>
        </w:rPr>
        <w:t>Код ЄДРПОУ 34211176</w:t>
      </w:r>
    </w:p>
    <w:p w14:paraId="7EC3AA4D" w14:textId="77777777" w:rsidR="008552CA" w:rsidRPr="008552CA" w:rsidRDefault="008552CA" w:rsidP="008552CA">
      <w:pPr>
        <w:pStyle w:val="a5"/>
        <w:jc w:val="both"/>
        <w:rPr>
          <w:rFonts w:ascii="Times New Roman" w:hAnsi="Times New Roman" w:cs="Times New Roman"/>
          <w:b/>
          <w:sz w:val="28"/>
          <w:szCs w:val="28"/>
        </w:rPr>
      </w:pPr>
    </w:p>
    <w:p w14:paraId="33693D44" w14:textId="77777777" w:rsidR="008552CA" w:rsidRPr="008552CA" w:rsidRDefault="008552CA" w:rsidP="008552CA">
      <w:pPr>
        <w:pStyle w:val="a5"/>
        <w:jc w:val="both"/>
        <w:rPr>
          <w:rFonts w:ascii="Times New Roman" w:hAnsi="Times New Roman" w:cs="Times New Roman"/>
          <w:b/>
          <w:sz w:val="28"/>
          <w:szCs w:val="28"/>
        </w:rPr>
      </w:pPr>
    </w:p>
    <w:p w14:paraId="676025C1" w14:textId="77777777" w:rsidR="008552CA" w:rsidRPr="008552CA" w:rsidRDefault="008552CA" w:rsidP="008552CA">
      <w:pPr>
        <w:pStyle w:val="a5"/>
        <w:jc w:val="both"/>
        <w:rPr>
          <w:rFonts w:ascii="Times New Roman" w:hAnsi="Times New Roman" w:cs="Times New Roman"/>
          <w:b/>
          <w:sz w:val="28"/>
          <w:szCs w:val="28"/>
        </w:rPr>
      </w:pPr>
      <w:r w:rsidRPr="008552CA">
        <w:rPr>
          <w:rFonts w:ascii="Times New Roman" w:hAnsi="Times New Roman" w:cs="Times New Roman"/>
          <w:b/>
          <w:sz w:val="28"/>
          <w:szCs w:val="28"/>
        </w:rPr>
        <w:t xml:space="preserve">ПРОТОКОЛ </w:t>
      </w:r>
    </w:p>
    <w:p w14:paraId="6E9544F6" w14:textId="77777777" w:rsidR="008552CA" w:rsidRPr="008552CA" w:rsidRDefault="008552CA" w:rsidP="008552CA">
      <w:pPr>
        <w:pStyle w:val="a5"/>
        <w:jc w:val="both"/>
        <w:rPr>
          <w:rFonts w:ascii="Times New Roman" w:hAnsi="Times New Roman" w:cs="Times New Roman"/>
          <w:sz w:val="28"/>
          <w:szCs w:val="28"/>
        </w:rPr>
      </w:pPr>
    </w:p>
    <w:p w14:paraId="6F838820" w14:textId="6D51174A" w:rsidR="008552CA" w:rsidRPr="008552CA" w:rsidRDefault="008552CA" w:rsidP="008552CA">
      <w:pPr>
        <w:pStyle w:val="a5"/>
        <w:jc w:val="both"/>
        <w:rPr>
          <w:rFonts w:ascii="Times New Roman" w:hAnsi="Times New Roman" w:cs="Times New Roman"/>
          <w:sz w:val="28"/>
          <w:szCs w:val="28"/>
        </w:rPr>
      </w:pPr>
      <w:r w:rsidRPr="008552CA">
        <w:rPr>
          <w:rFonts w:ascii="Times New Roman" w:hAnsi="Times New Roman" w:cs="Times New Roman"/>
          <w:sz w:val="28"/>
          <w:szCs w:val="28"/>
        </w:rPr>
        <w:t>21</w:t>
      </w:r>
      <w:r w:rsidRPr="008552CA">
        <w:rPr>
          <w:rFonts w:ascii="Times New Roman" w:hAnsi="Times New Roman" w:cs="Times New Roman"/>
          <w:sz w:val="28"/>
          <w:szCs w:val="28"/>
        </w:rPr>
        <w:t xml:space="preserve">.05.2025                                       </w:t>
      </w:r>
      <w:proofErr w:type="spellStart"/>
      <w:r w:rsidRPr="008552CA">
        <w:rPr>
          <w:rFonts w:ascii="Times New Roman" w:hAnsi="Times New Roman" w:cs="Times New Roman"/>
          <w:sz w:val="28"/>
          <w:szCs w:val="28"/>
        </w:rPr>
        <w:t>с.Василівка</w:t>
      </w:r>
      <w:proofErr w:type="spellEnd"/>
      <w:r w:rsidRPr="008552CA">
        <w:rPr>
          <w:rFonts w:ascii="Times New Roman" w:hAnsi="Times New Roman" w:cs="Times New Roman"/>
          <w:sz w:val="28"/>
          <w:szCs w:val="28"/>
        </w:rPr>
        <w:t xml:space="preserve">                                                    </w:t>
      </w:r>
      <w:r w:rsidRPr="008552CA">
        <w:rPr>
          <w:rFonts w:ascii="Times New Roman" w:hAnsi="Times New Roman" w:cs="Times New Roman"/>
          <w:sz w:val="28"/>
          <w:szCs w:val="28"/>
        </w:rPr>
        <w:t>№ 08</w:t>
      </w:r>
    </w:p>
    <w:p w14:paraId="240A3015" w14:textId="77777777" w:rsidR="008552CA" w:rsidRPr="008552CA" w:rsidRDefault="008552CA" w:rsidP="008552CA">
      <w:pPr>
        <w:pStyle w:val="a5"/>
        <w:jc w:val="both"/>
        <w:rPr>
          <w:rFonts w:ascii="Times New Roman" w:hAnsi="Times New Roman" w:cs="Times New Roman"/>
          <w:b/>
          <w:sz w:val="28"/>
          <w:szCs w:val="28"/>
        </w:rPr>
      </w:pPr>
    </w:p>
    <w:p w14:paraId="35E3643B" w14:textId="77777777" w:rsidR="008552CA" w:rsidRPr="008552CA" w:rsidRDefault="008552CA" w:rsidP="008552CA">
      <w:pPr>
        <w:pStyle w:val="a5"/>
        <w:jc w:val="both"/>
        <w:rPr>
          <w:rFonts w:ascii="Times New Roman" w:hAnsi="Times New Roman" w:cs="Times New Roman"/>
          <w:b/>
          <w:sz w:val="28"/>
          <w:szCs w:val="28"/>
        </w:rPr>
      </w:pPr>
      <w:r w:rsidRPr="008552CA">
        <w:rPr>
          <w:rFonts w:ascii="Times New Roman" w:hAnsi="Times New Roman" w:cs="Times New Roman"/>
          <w:b/>
          <w:sz w:val="28"/>
          <w:szCs w:val="28"/>
        </w:rPr>
        <w:t xml:space="preserve">Засідання  педагогічної ради </w:t>
      </w:r>
    </w:p>
    <w:p w14:paraId="6F88F3A9" w14:textId="77777777" w:rsidR="008552CA" w:rsidRPr="008552CA" w:rsidRDefault="008552CA" w:rsidP="008552CA">
      <w:pPr>
        <w:pStyle w:val="a5"/>
        <w:jc w:val="both"/>
        <w:rPr>
          <w:rFonts w:ascii="Times New Roman" w:hAnsi="Times New Roman" w:cs="Times New Roman"/>
          <w:sz w:val="28"/>
          <w:szCs w:val="28"/>
        </w:rPr>
      </w:pPr>
    </w:p>
    <w:p w14:paraId="73F89E7E" w14:textId="77777777" w:rsidR="008552CA" w:rsidRPr="008552CA" w:rsidRDefault="008552CA" w:rsidP="008552CA">
      <w:pPr>
        <w:pStyle w:val="a5"/>
        <w:jc w:val="both"/>
        <w:rPr>
          <w:rFonts w:ascii="Times New Roman" w:hAnsi="Times New Roman" w:cs="Times New Roman"/>
          <w:b/>
          <w:sz w:val="28"/>
          <w:szCs w:val="28"/>
        </w:rPr>
      </w:pPr>
      <w:r w:rsidRPr="008552CA">
        <w:rPr>
          <w:rFonts w:ascii="Times New Roman" w:hAnsi="Times New Roman" w:cs="Times New Roman"/>
          <w:b/>
          <w:sz w:val="28"/>
          <w:szCs w:val="28"/>
        </w:rPr>
        <w:t xml:space="preserve">Голова педагогічної ради – </w:t>
      </w:r>
      <w:r w:rsidRPr="008552CA">
        <w:rPr>
          <w:rFonts w:ascii="Times New Roman" w:hAnsi="Times New Roman" w:cs="Times New Roman"/>
          <w:sz w:val="28"/>
          <w:szCs w:val="28"/>
        </w:rPr>
        <w:t>Оксана СІЛАКОВА</w:t>
      </w:r>
    </w:p>
    <w:p w14:paraId="23E52A9B" w14:textId="77777777" w:rsidR="008552CA" w:rsidRPr="008552CA" w:rsidRDefault="008552CA" w:rsidP="008552CA">
      <w:pPr>
        <w:pStyle w:val="a5"/>
        <w:jc w:val="both"/>
        <w:rPr>
          <w:rFonts w:ascii="Times New Roman" w:hAnsi="Times New Roman" w:cs="Times New Roman"/>
          <w:sz w:val="28"/>
          <w:szCs w:val="28"/>
        </w:rPr>
      </w:pPr>
      <w:r w:rsidRPr="008552CA">
        <w:rPr>
          <w:rFonts w:ascii="Times New Roman" w:hAnsi="Times New Roman" w:cs="Times New Roman"/>
          <w:b/>
          <w:sz w:val="28"/>
          <w:szCs w:val="28"/>
        </w:rPr>
        <w:t xml:space="preserve">Секретар – </w:t>
      </w:r>
      <w:r w:rsidRPr="008552CA">
        <w:rPr>
          <w:rFonts w:ascii="Times New Roman" w:hAnsi="Times New Roman" w:cs="Times New Roman"/>
          <w:sz w:val="28"/>
          <w:szCs w:val="28"/>
        </w:rPr>
        <w:t>Тетяна ПЕРЕВЕРЗЄВА</w:t>
      </w:r>
    </w:p>
    <w:p w14:paraId="29A04644" w14:textId="77777777" w:rsidR="008552CA" w:rsidRPr="008552CA" w:rsidRDefault="008552CA" w:rsidP="008552CA">
      <w:pPr>
        <w:pStyle w:val="a5"/>
        <w:jc w:val="both"/>
        <w:rPr>
          <w:rFonts w:ascii="Times New Roman" w:hAnsi="Times New Roman" w:cs="Times New Roman"/>
          <w:sz w:val="28"/>
          <w:szCs w:val="28"/>
        </w:rPr>
      </w:pPr>
    </w:p>
    <w:p w14:paraId="04B45CE6" w14:textId="77777777" w:rsidR="008552CA" w:rsidRPr="008552CA" w:rsidRDefault="008552CA" w:rsidP="008552CA">
      <w:pPr>
        <w:pStyle w:val="a5"/>
        <w:jc w:val="both"/>
        <w:rPr>
          <w:rFonts w:ascii="Times New Roman" w:hAnsi="Times New Roman" w:cs="Times New Roman"/>
          <w:b/>
          <w:sz w:val="28"/>
          <w:szCs w:val="28"/>
        </w:rPr>
      </w:pPr>
      <w:r w:rsidRPr="008552CA">
        <w:rPr>
          <w:rFonts w:ascii="Times New Roman" w:hAnsi="Times New Roman" w:cs="Times New Roman"/>
          <w:b/>
          <w:sz w:val="28"/>
          <w:szCs w:val="28"/>
        </w:rPr>
        <w:t xml:space="preserve">Загальна кількість педагогічних працівників – </w:t>
      </w:r>
      <w:r w:rsidRPr="008552CA">
        <w:rPr>
          <w:rFonts w:ascii="Times New Roman" w:hAnsi="Times New Roman" w:cs="Times New Roman"/>
          <w:sz w:val="28"/>
          <w:szCs w:val="28"/>
        </w:rPr>
        <w:t>13 осіб.</w:t>
      </w:r>
    </w:p>
    <w:p w14:paraId="165C8DE4" w14:textId="77777777" w:rsidR="008552CA" w:rsidRPr="008552CA" w:rsidRDefault="008552CA" w:rsidP="008552CA">
      <w:pPr>
        <w:pStyle w:val="a5"/>
        <w:jc w:val="both"/>
        <w:rPr>
          <w:rFonts w:ascii="Times New Roman" w:hAnsi="Times New Roman" w:cs="Times New Roman"/>
          <w:b/>
          <w:sz w:val="28"/>
          <w:szCs w:val="28"/>
        </w:rPr>
      </w:pPr>
      <w:r w:rsidRPr="008552CA">
        <w:rPr>
          <w:rFonts w:ascii="Times New Roman" w:hAnsi="Times New Roman" w:cs="Times New Roman"/>
          <w:b/>
          <w:sz w:val="28"/>
          <w:szCs w:val="28"/>
        </w:rPr>
        <w:t xml:space="preserve">Присутні – </w:t>
      </w:r>
      <w:r w:rsidRPr="008552CA">
        <w:rPr>
          <w:rFonts w:ascii="Times New Roman" w:hAnsi="Times New Roman" w:cs="Times New Roman"/>
          <w:sz w:val="28"/>
          <w:szCs w:val="28"/>
        </w:rPr>
        <w:t>13 осіб (список додається)</w:t>
      </w:r>
    </w:p>
    <w:p w14:paraId="77BC2F5A" w14:textId="77777777" w:rsidR="008552CA" w:rsidRPr="008552CA" w:rsidRDefault="008552CA" w:rsidP="008552CA">
      <w:pPr>
        <w:pStyle w:val="a5"/>
        <w:jc w:val="both"/>
        <w:rPr>
          <w:rFonts w:ascii="Times New Roman" w:hAnsi="Times New Roman" w:cs="Times New Roman"/>
          <w:sz w:val="28"/>
          <w:szCs w:val="28"/>
        </w:rPr>
      </w:pPr>
    </w:p>
    <w:p w14:paraId="0971937F" w14:textId="77777777" w:rsidR="008552CA" w:rsidRPr="008552CA" w:rsidRDefault="008552CA" w:rsidP="008552CA">
      <w:pPr>
        <w:pStyle w:val="a5"/>
        <w:jc w:val="both"/>
        <w:rPr>
          <w:rFonts w:ascii="Times New Roman" w:hAnsi="Times New Roman" w:cs="Times New Roman"/>
          <w:b/>
          <w:sz w:val="28"/>
          <w:szCs w:val="28"/>
        </w:rPr>
      </w:pPr>
      <w:r w:rsidRPr="008552CA">
        <w:rPr>
          <w:rFonts w:ascii="Times New Roman" w:hAnsi="Times New Roman" w:cs="Times New Roman"/>
          <w:b/>
          <w:sz w:val="28"/>
          <w:szCs w:val="28"/>
        </w:rPr>
        <w:t>Порядок денний:</w:t>
      </w:r>
    </w:p>
    <w:p w14:paraId="7C160847" w14:textId="1FB6BDE3" w:rsidR="008552CA" w:rsidRPr="00346BA8" w:rsidRDefault="008552CA" w:rsidP="008552CA">
      <w:pPr>
        <w:pStyle w:val="a5"/>
        <w:numPr>
          <w:ilvl w:val="0"/>
          <w:numId w:val="5"/>
        </w:numPr>
        <w:jc w:val="both"/>
        <w:rPr>
          <w:rFonts w:ascii="Times New Roman" w:hAnsi="Times New Roman" w:cs="Times New Roman"/>
          <w:sz w:val="28"/>
          <w:szCs w:val="28"/>
        </w:rPr>
      </w:pPr>
      <w:bookmarkStart w:id="0" w:name="_1fob9te" w:colFirst="0" w:colLast="0"/>
      <w:bookmarkEnd w:id="0"/>
      <w:r>
        <w:rPr>
          <w:rFonts w:ascii="Times New Roman" w:hAnsi="Times New Roman" w:cs="Times New Roman"/>
          <w:sz w:val="28"/>
          <w:szCs w:val="28"/>
        </w:rPr>
        <w:t xml:space="preserve">Про виконання </w:t>
      </w:r>
      <w:r w:rsidRPr="00346BA8">
        <w:rPr>
          <w:rFonts w:ascii="Times New Roman" w:hAnsi="Times New Roman" w:cs="Times New Roman"/>
          <w:sz w:val="28"/>
          <w:szCs w:val="28"/>
        </w:rPr>
        <w:t>рішень педагогічної ради</w:t>
      </w:r>
      <w:r>
        <w:rPr>
          <w:rFonts w:ascii="Times New Roman" w:hAnsi="Times New Roman" w:cs="Times New Roman"/>
          <w:sz w:val="28"/>
          <w:szCs w:val="28"/>
        </w:rPr>
        <w:t xml:space="preserve"> від 02.05.2025 року № 07</w:t>
      </w:r>
      <w:r w:rsidRPr="00346BA8">
        <w:rPr>
          <w:rFonts w:ascii="Times New Roman" w:hAnsi="Times New Roman" w:cs="Times New Roman"/>
          <w:sz w:val="28"/>
          <w:szCs w:val="28"/>
        </w:rPr>
        <w:t>.</w:t>
      </w:r>
    </w:p>
    <w:p w14:paraId="74489908" w14:textId="77777777" w:rsidR="008552CA" w:rsidRPr="00346BA8" w:rsidRDefault="008552CA" w:rsidP="008552CA">
      <w:pPr>
        <w:pStyle w:val="a5"/>
        <w:jc w:val="right"/>
        <w:rPr>
          <w:rFonts w:ascii="Times New Roman" w:hAnsi="Times New Roman" w:cs="Times New Roman"/>
          <w:sz w:val="28"/>
          <w:szCs w:val="28"/>
        </w:rPr>
      </w:pPr>
      <w:r w:rsidRPr="00346BA8">
        <w:rPr>
          <w:rFonts w:ascii="Times New Roman" w:hAnsi="Times New Roman" w:cs="Times New Roman"/>
          <w:sz w:val="28"/>
          <w:szCs w:val="28"/>
        </w:rPr>
        <w:t>(Доповідач: Переверзєва Т., секретар педради)</w:t>
      </w:r>
    </w:p>
    <w:p w14:paraId="06DE5AEA" w14:textId="18013419" w:rsidR="008552CA" w:rsidRPr="008552CA" w:rsidRDefault="008552CA" w:rsidP="008552CA">
      <w:pPr>
        <w:pStyle w:val="a5"/>
        <w:ind w:left="720"/>
        <w:jc w:val="right"/>
        <w:rPr>
          <w:rFonts w:ascii="Times New Roman" w:hAnsi="Times New Roman" w:cs="Times New Roman"/>
          <w:sz w:val="28"/>
          <w:szCs w:val="28"/>
        </w:rPr>
      </w:pPr>
    </w:p>
    <w:p w14:paraId="0000000A" w14:textId="0996E6F8" w:rsidR="00A8000C" w:rsidRPr="008552CA" w:rsidRDefault="00A14318" w:rsidP="008552CA">
      <w:pPr>
        <w:pStyle w:val="a7"/>
        <w:widowControl w:val="0"/>
        <w:numPr>
          <w:ilvl w:val="0"/>
          <w:numId w:val="5"/>
        </w:numPr>
        <w:jc w:val="both"/>
        <w:rPr>
          <w:sz w:val="28"/>
          <w:szCs w:val="28"/>
        </w:rPr>
      </w:pPr>
      <w:r w:rsidRPr="008552CA">
        <w:rPr>
          <w:sz w:val="28"/>
          <w:szCs w:val="28"/>
        </w:rPr>
        <w:t>Про схвалення освітнього мобільного додатка «Мрія» для використання в освітньому процесі.</w:t>
      </w:r>
    </w:p>
    <w:p w14:paraId="5AF76499" w14:textId="0E5A09BB" w:rsidR="008552CA" w:rsidRPr="008552CA" w:rsidRDefault="008552CA" w:rsidP="008552CA">
      <w:pPr>
        <w:widowControl w:val="0"/>
        <w:ind w:left="360"/>
        <w:jc w:val="right"/>
        <w:rPr>
          <w:sz w:val="28"/>
          <w:szCs w:val="28"/>
        </w:rPr>
      </w:pPr>
      <w:r w:rsidRPr="008552CA">
        <w:rPr>
          <w:sz w:val="28"/>
          <w:szCs w:val="28"/>
        </w:rPr>
        <w:t xml:space="preserve">(Доповідач: </w:t>
      </w:r>
      <w:proofErr w:type="spellStart"/>
      <w:r>
        <w:rPr>
          <w:sz w:val="28"/>
          <w:szCs w:val="28"/>
        </w:rPr>
        <w:t>Сілакова</w:t>
      </w:r>
      <w:proofErr w:type="spellEnd"/>
      <w:r>
        <w:rPr>
          <w:sz w:val="28"/>
          <w:szCs w:val="28"/>
        </w:rPr>
        <w:t xml:space="preserve"> О.В., директор</w:t>
      </w:r>
      <w:r w:rsidRPr="008552CA">
        <w:rPr>
          <w:sz w:val="28"/>
          <w:szCs w:val="28"/>
        </w:rPr>
        <w:t>)</w:t>
      </w:r>
    </w:p>
    <w:p w14:paraId="0000000B" w14:textId="553824A7" w:rsidR="00A8000C" w:rsidRPr="008552CA" w:rsidRDefault="00A14318" w:rsidP="008552CA">
      <w:pPr>
        <w:numPr>
          <w:ilvl w:val="0"/>
          <w:numId w:val="5"/>
        </w:numPr>
        <w:spacing w:line="276" w:lineRule="auto"/>
        <w:rPr>
          <w:sz w:val="28"/>
          <w:szCs w:val="28"/>
        </w:rPr>
      </w:pPr>
      <w:bookmarkStart w:id="1" w:name="_3znysh7" w:colFirst="0" w:colLast="0"/>
      <w:bookmarkEnd w:id="1"/>
      <w:r w:rsidRPr="008552CA">
        <w:rPr>
          <w:sz w:val="28"/>
          <w:szCs w:val="28"/>
        </w:rPr>
        <w:t>Про схвалення Порядку використання освітнь</w:t>
      </w:r>
      <w:r w:rsidR="008552CA" w:rsidRPr="008552CA">
        <w:rPr>
          <w:sz w:val="28"/>
          <w:szCs w:val="28"/>
        </w:rPr>
        <w:t xml:space="preserve">ого мобільного додатка «Мрія» у  </w:t>
      </w:r>
      <w:proofErr w:type="spellStart"/>
      <w:r w:rsidR="008552CA" w:rsidRPr="008552CA">
        <w:rPr>
          <w:sz w:val="28"/>
          <w:szCs w:val="28"/>
        </w:rPr>
        <w:t>Василівському</w:t>
      </w:r>
      <w:proofErr w:type="spellEnd"/>
      <w:r w:rsidR="008552CA" w:rsidRPr="008552CA">
        <w:rPr>
          <w:sz w:val="28"/>
          <w:szCs w:val="28"/>
        </w:rPr>
        <w:t xml:space="preserve"> закладу загальної середньої освіти </w:t>
      </w:r>
      <w:proofErr w:type="spellStart"/>
      <w:r w:rsidR="008552CA" w:rsidRPr="008552CA">
        <w:rPr>
          <w:sz w:val="28"/>
          <w:szCs w:val="28"/>
        </w:rPr>
        <w:t>Кілійської</w:t>
      </w:r>
      <w:proofErr w:type="spellEnd"/>
      <w:r w:rsidR="008552CA" w:rsidRPr="008552CA">
        <w:rPr>
          <w:sz w:val="28"/>
          <w:szCs w:val="28"/>
        </w:rPr>
        <w:t xml:space="preserve"> міської ради.</w:t>
      </w:r>
    </w:p>
    <w:p w14:paraId="391ABBEC" w14:textId="451FDE42" w:rsidR="008552CA" w:rsidRPr="008552CA" w:rsidRDefault="008552CA" w:rsidP="008552CA">
      <w:pPr>
        <w:pStyle w:val="a7"/>
        <w:widowControl w:val="0"/>
        <w:ind w:left="644"/>
        <w:jc w:val="center"/>
        <w:rPr>
          <w:sz w:val="28"/>
          <w:szCs w:val="28"/>
        </w:rPr>
      </w:pPr>
      <w:r w:rsidRPr="008552CA">
        <w:rPr>
          <w:sz w:val="28"/>
          <w:szCs w:val="28"/>
        </w:rPr>
        <w:t xml:space="preserve">                                                           </w:t>
      </w:r>
      <w:r w:rsidRPr="008552CA">
        <w:rPr>
          <w:sz w:val="28"/>
          <w:szCs w:val="28"/>
        </w:rPr>
        <w:t>(Доповідач: Пимонова Л.П., ЗДНВР)</w:t>
      </w:r>
    </w:p>
    <w:p w14:paraId="3795FF29" w14:textId="77777777" w:rsidR="008552CA" w:rsidRDefault="008552CA" w:rsidP="008552CA">
      <w:pPr>
        <w:pStyle w:val="a9"/>
        <w:numPr>
          <w:ilvl w:val="0"/>
          <w:numId w:val="5"/>
        </w:numPr>
        <w:spacing w:before="0" w:beforeAutospacing="0" w:after="200" w:afterAutospacing="0"/>
        <w:jc w:val="both"/>
        <w:rPr>
          <w:sz w:val="28"/>
        </w:rPr>
      </w:pPr>
      <w:r>
        <w:rPr>
          <w:sz w:val="28"/>
        </w:rPr>
        <w:t xml:space="preserve">Про організацію та проведення свята Останнього дзвоника. </w:t>
      </w:r>
    </w:p>
    <w:p w14:paraId="2E20D429" w14:textId="7C89FA4C" w:rsidR="008552CA" w:rsidRDefault="008552CA" w:rsidP="008552CA">
      <w:pPr>
        <w:pStyle w:val="a9"/>
        <w:spacing w:before="0" w:beforeAutospacing="0" w:after="200" w:afterAutospacing="0"/>
        <w:ind w:left="720"/>
        <w:jc w:val="both"/>
        <w:rPr>
          <w:sz w:val="28"/>
        </w:rPr>
      </w:pPr>
      <w:r>
        <w:rPr>
          <w:sz w:val="28"/>
        </w:rPr>
        <w:t xml:space="preserve">                                             (Д</w:t>
      </w:r>
      <w:r>
        <w:rPr>
          <w:sz w:val="28"/>
        </w:rPr>
        <w:t>оповіда</w:t>
      </w:r>
      <w:r>
        <w:rPr>
          <w:sz w:val="28"/>
        </w:rPr>
        <w:t xml:space="preserve">ч: </w:t>
      </w:r>
      <w:proofErr w:type="spellStart"/>
      <w:r>
        <w:rPr>
          <w:sz w:val="28"/>
        </w:rPr>
        <w:t>Доденко</w:t>
      </w:r>
      <w:proofErr w:type="spellEnd"/>
      <w:r>
        <w:rPr>
          <w:sz w:val="28"/>
        </w:rPr>
        <w:t xml:space="preserve"> О.П.</w:t>
      </w:r>
      <w:r>
        <w:rPr>
          <w:sz w:val="28"/>
        </w:rPr>
        <w:t>, педагог-організатор)</w:t>
      </w:r>
    </w:p>
    <w:p w14:paraId="3F3B599A" w14:textId="77777777" w:rsidR="008552CA" w:rsidRPr="008552CA" w:rsidRDefault="008552CA" w:rsidP="008552CA">
      <w:pPr>
        <w:pStyle w:val="a7"/>
        <w:widowControl w:val="0"/>
        <w:numPr>
          <w:ilvl w:val="0"/>
          <w:numId w:val="5"/>
        </w:numPr>
        <w:rPr>
          <w:sz w:val="28"/>
          <w:szCs w:val="28"/>
        </w:rPr>
      </w:pPr>
      <w:r>
        <w:rPr>
          <w:sz w:val="28"/>
        </w:rPr>
        <w:t xml:space="preserve">Про попередження дитячого травматизму на період літніх канікул. </w:t>
      </w:r>
      <w:r>
        <w:rPr>
          <w:sz w:val="28"/>
        </w:rPr>
        <w:t xml:space="preserve"> </w:t>
      </w:r>
    </w:p>
    <w:p w14:paraId="20F1BEA0" w14:textId="2A28921F" w:rsidR="008552CA" w:rsidRPr="008552CA" w:rsidRDefault="008552CA" w:rsidP="008552CA">
      <w:pPr>
        <w:pStyle w:val="a7"/>
        <w:widowControl w:val="0"/>
        <w:rPr>
          <w:sz w:val="28"/>
          <w:szCs w:val="28"/>
        </w:rPr>
      </w:pPr>
      <w:r>
        <w:rPr>
          <w:sz w:val="28"/>
        </w:rPr>
        <w:t xml:space="preserve">                                              </w:t>
      </w:r>
      <w:r w:rsidRPr="008552CA">
        <w:rPr>
          <w:sz w:val="28"/>
          <w:szCs w:val="28"/>
        </w:rPr>
        <w:t>(Доповідач: Пимонова Л.П., ЗДНВР)</w:t>
      </w:r>
    </w:p>
    <w:p w14:paraId="3C77F03A" w14:textId="2E662DA4" w:rsidR="008552CA" w:rsidRDefault="008552CA" w:rsidP="008552CA">
      <w:pPr>
        <w:pStyle w:val="a9"/>
        <w:spacing w:before="0" w:beforeAutospacing="0" w:after="200" w:afterAutospacing="0"/>
        <w:jc w:val="both"/>
        <w:rPr>
          <w:sz w:val="28"/>
        </w:rPr>
      </w:pPr>
    </w:p>
    <w:p w14:paraId="583E6A7F" w14:textId="77777777" w:rsidR="008552CA" w:rsidRPr="00346BA8" w:rsidRDefault="008552CA" w:rsidP="008552CA">
      <w:pPr>
        <w:pStyle w:val="a5"/>
        <w:jc w:val="both"/>
        <w:rPr>
          <w:rFonts w:ascii="Times New Roman" w:hAnsi="Times New Roman" w:cs="Times New Roman"/>
          <w:b/>
          <w:sz w:val="28"/>
          <w:szCs w:val="28"/>
        </w:rPr>
      </w:pPr>
      <w:r w:rsidRPr="00346BA8">
        <w:rPr>
          <w:rFonts w:ascii="Times New Roman" w:hAnsi="Times New Roman" w:cs="Times New Roman"/>
          <w:b/>
          <w:sz w:val="28"/>
          <w:szCs w:val="28"/>
        </w:rPr>
        <w:t xml:space="preserve">По першому питанню </w:t>
      </w:r>
    </w:p>
    <w:p w14:paraId="6D88683F" w14:textId="77777777" w:rsidR="008552CA" w:rsidRPr="00346BA8" w:rsidRDefault="008552CA" w:rsidP="008552CA">
      <w:pPr>
        <w:pStyle w:val="a5"/>
        <w:jc w:val="both"/>
        <w:rPr>
          <w:rFonts w:ascii="Times New Roman" w:hAnsi="Times New Roman" w:cs="Times New Roman"/>
          <w:b/>
          <w:sz w:val="28"/>
          <w:szCs w:val="28"/>
        </w:rPr>
      </w:pPr>
      <w:r w:rsidRPr="00346BA8">
        <w:rPr>
          <w:rFonts w:ascii="Times New Roman" w:hAnsi="Times New Roman" w:cs="Times New Roman"/>
          <w:b/>
          <w:sz w:val="28"/>
          <w:szCs w:val="28"/>
        </w:rPr>
        <w:t>СЛУХАЛИ:</w:t>
      </w:r>
    </w:p>
    <w:p w14:paraId="2514181F" w14:textId="77777777" w:rsidR="008552CA" w:rsidRPr="00346BA8" w:rsidRDefault="008552CA" w:rsidP="008552CA">
      <w:pPr>
        <w:pStyle w:val="a5"/>
        <w:ind w:firstLine="567"/>
        <w:jc w:val="both"/>
        <w:rPr>
          <w:rFonts w:ascii="Times New Roman" w:hAnsi="Times New Roman" w:cs="Times New Roman"/>
          <w:sz w:val="28"/>
          <w:szCs w:val="28"/>
        </w:rPr>
      </w:pPr>
      <w:r w:rsidRPr="00346BA8">
        <w:rPr>
          <w:rFonts w:ascii="Times New Roman" w:hAnsi="Times New Roman" w:cs="Times New Roman"/>
          <w:b/>
          <w:sz w:val="28"/>
          <w:szCs w:val="28"/>
        </w:rPr>
        <w:t xml:space="preserve"> Тетяну ПЕРЕВЕРЗЄВУ,</w:t>
      </w:r>
      <w:r w:rsidRPr="00346BA8">
        <w:rPr>
          <w:rFonts w:ascii="Times New Roman" w:hAnsi="Times New Roman" w:cs="Times New Roman"/>
          <w:sz w:val="28"/>
          <w:szCs w:val="28"/>
        </w:rPr>
        <w:t xml:space="preserve"> секретаря педагогічної ради, яка зазначила, що всі рішення по питанням педагогічної ради  виконуються вчасно, зауважень немає.</w:t>
      </w:r>
    </w:p>
    <w:p w14:paraId="0EEE3202" w14:textId="77777777" w:rsidR="008552CA" w:rsidRPr="00346BA8" w:rsidRDefault="008552CA" w:rsidP="008552CA">
      <w:pPr>
        <w:pStyle w:val="a5"/>
        <w:jc w:val="both"/>
        <w:rPr>
          <w:rFonts w:ascii="Times New Roman" w:hAnsi="Times New Roman" w:cs="Times New Roman"/>
          <w:b/>
          <w:sz w:val="28"/>
          <w:szCs w:val="28"/>
        </w:rPr>
      </w:pPr>
    </w:p>
    <w:p w14:paraId="63013AE9" w14:textId="77777777" w:rsidR="008552CA" w:rsidRPr="00346BA8" w:rsidRDefault="008552CA" w:rsidP="008552CA">
      <w:pPr>
        <w:pStyle w:val="a5"/>
        <w:jc w:val="both"/>
        <w:rPr>
          <w:rFonts w:ascii="Times New Roman" w:hAnsi="Times New Roman" w:cs="Times New Roman"/>
          <w:sz w:val="28"/>
          <w:szCs w:val="28"/>
        </w:rPr>
      </w:pPr>
      <w:r w:rsidRPr="00346BA8">
        <w:rPr>
          <w:rFonts w:ascii="Times New Roman" w:hAnsi="Times New Roman" w:cs="Times New Roman"/>
          <w:b/>
          <w:sz w:val="28"/>
          <w:szCs w:val="28"/>
        </w:rPr>
        <w:lastRenderedPageBreak/>
        <w:t>УХВАЛИЛИ:</w:t>
      </w:r>
    </w:p>
    <w:p w14:paraId="413DE1B9" w14:textId="77777777" w:rsidR="008552CA" w:rsidRPr="00346BA8" w:rsidRDefault="008552CA" w:rsidP="008552CA">
      <w:pPr>
        <w:pStyle w:val="a5"/>
        <w:numPr>
          <w:ilvl w:val="0"/>
          <w:numId w:val="7"/>
        </w:numPr>
        <w:ind w:left="0" w:firstLine="360"/>
        <w:jc w:val="both"/>
        <w:rPr>
          <w:rFonts w:ascii="Times New Roman" w:eastAsia="Times New Roman" w:hAnsi="Times New Roman" w:cs="Times New Roman"/>
          <w:sz w:val="28"/>
          <w:szCs w:val="28"/>
        </w:rPr>
      </w:pPr>
      <w:r w:rsidRPr="00346BA8">
        <w:rPr>
          <w:rFonts w:ascii="Times New Roman" w:hAnsi="Times New Roman" w:cs="Times New Roman"/>
          <w:sz w:val="28"/>
          <w:szCs w:val="28"/>
        </w:rPr>
        <w:t xml:space="preserve">Комісії по контролю рішень педагогічної ради постійно тримати на контролі питання виконання рішень педагогічної ради. </w:t>
      </w:r>
    </w:p>
    <w:p w14:paraId="7E095151" w14:textId="14EF3E9B" w:rsidR="008552CA" w:rsidRPr="00346BA8" w:rsidRDefault="008552CA" w:rsidP="008552CA">
      <w:pPr>
        <w:pStyle w:val="a5"/>
        <w:numPr>
          <w:ilvl w:val="0"/>
          <w:numId w:val="7"/>
        </w:numPr>
        <w:ind w:left="0" w:firstLine="360"/>
        <w:jc w:val="both"/>
        <w:rPr>
          <w:rFonts w:ascii="Times New Roman" w:eastAsia="Times New Roman" w:hAnsi="Times New Roman" w:cs="Times New Roman"/>
          <w:sz w:val="28"/>
          <w:szCs w:val="28"/>
        </w:rPr>
      </w:pPr>
      <w:r w:rsidRPr="00346BA8">
        <w:rPr>
          <w:rFonts w:ascii="Times New Roman" w:hAnsi="Times New Roman" w:cs="Times New Roman"/>
          <w:sz w:val="28"/>
          <w:szCs w:val="28"/>
        </w:rPr>
        <w:t xml:space="preserve">Рішення </w:t>
      </w:r>
      <w:r>
        <w:rPr>
          <w:rFonts w:ascii="Times New Roman" w:hAnsi="Times New Roman" w:cs="Times New Roman"/>
          <w:sz w:val="28"/>
          <w:szCs w:val="28"/>
        </w:rPr>
        <w:t>педагогічної ради від 02.05</w:t>
      </w:r>
      <w:r>
        <w:rPr>
          <w:rFonts w:ascii="Times New Roman" w:hAnsi="Times New Roman" w:cs="Times New Roman"/>
          <w:sz w:val="28"/>
          <w:szCs w:val="28"/>
        </w:rPr>
        <w:t>.2025</w:t>
      </w:r>
      <w:r>
        <w:rPr>
          <w:rFonts w:ascii="Times New Roman" w:hAnsi="Times New Roman" w:cs="Times New Roman"/>
          <w:sz w:val="28"/>
          <w:szCs w:val="28"/>
        </w:rPr>
        <w:t xml:space="preserve"> року № 07</w:t>
      </w:r>
      <w:r w:rsidRPr="00346BA8">
        <w:rPr>
          <w:rFonts w:ascii="Times New Roman" w:hAnsi="Times New Roman" w:cs="Times New Roman"/>
          <w:sz w:val="28"/>
          <w:szCs w:val="28"/>
        </w:rPr>
        <w:t xml:space="preserve"> зняти з контролю.</w:t>
      </w:r>
    </w:p>
    <w:p w14:paraId="46818BD5" w14:textId="77777777" w:rsidR="008552CA" w:rsidRDefault="008552CA" w:rsidP="008552CA">
      <w:pPr>
        <w:jc w:val="both"/>
        <w:rPr>
          <w:sz w:val="28"/>
          <w:szCs w:val="28"/>
        </w:rPr>
      </w:pPr>
    </w:p>
    <w:p w14:paraId="72DE4A82" w14:textId="77777777" w:rsidR="008552CA" w:rsidRPr="00346BA8" w:rsidRDefault="008552CA" w:rsidP="008552CA">
      <w:pPr>
        <w:jc w:val="both"/>
        <w:rPr>
          <w:sz w:val="28"/>
          <w:szCs w:val="28"/>
        </w:rPr>
      </w:pPr>
      <w:r>
        <w:rPr>
          <w:sz w:val="28"/>
          <w:szCs w:val="28"/>
        </w:rPr>
        <w:t xml:space="preserve">        </w:t>
      </w:r>
      <w:r w:rsidRPr="00346BA8">
        <w:rPr>
          <w:sz w:val="28"/>
          <w:szCs w:val="28"/>
        </w:rPr>
        <w:t>Результати голосування:</w:t>
      </w:r>
    </w:p>
    <w:p w14:paraId="54DD5F27" w14:textId="77777777" w:rsidR="008552CA" w:rsidRPr="00346BA8" w:rsidRDefault="008552CA" w:rsidP="008552CA">
      <w:pPr>
        <w:jc w:val="both"/>
        <w:rPr>
          <w:sz w:val="28"/>
          <w:szCs w:val="28"/>
        </w:rPr>
      </w:pPr>
      <w:r w:rsidRPr="00346BA8">
        <w:rPr>
          <w:sz w:val="28"/>
          <w:szCs w:val="28"/>
        </w:rPr>
        <w:t>«За» -1</w:t>
      </w:r>
      <w:r>
        <w:rPr>
          <w:sz w:val="28"/>
          <w:szCs w:val="28"/>
        </w:rPr>
        <w:t>3 (три</w:t>
      </w:r>
      <w:r w:rsidRPr="00346BA8">
        <w:rPr>
          <w:sz w:val="28"/>
          <w:szCs w:val="28"/>
        </w:rPr>
        <w:t>надцять) осіб    «Проти» - 0 (нуль) осіб    «Утрималось»- 0 (нуль) осіб</w:t>
      </w:r>
    </w:p>
    <w:p w14:paraId="4B9833A8" w14:textId="77777777" w:rsidR="008552CA" w:rsidRPr="00346BA8" w:rsidRDefault="008552CA" w:rsidP="008552CA">
      <w:pPr>
        <w:pStyle w:val="a5"/>
        <w:jc w:val="both"/>
        <w:rPr>
          <w:rFonts w:ascii="Times New Roman" w:hAnsi="Times New Roman" w:cs="Times New Roman"/>
          <w:sz w:val="28"/>
          <w:szCs w:val="28"/>
        </w:rPr>
      </w:pPr>
    </w:p>
    <w:p w14:paraId="2902A1BA" w14:textId="77777777" w:rsidR="008552CA" w:rsidRPr="00346BA8" w:rsidRDefault="008552CA" w:rsidP="008552CA">
      <w:pPr>
        <w:jc w:val="both"/>
        <w:rPr>
          <w:b/>
          <w:sz w:val="28"/>
          <w:szCs w:val="28"/>
        </w:rPr>
      </w:pPr>
      <w:r w:rsidRPr="00346BA8">
        <w:rPr>
          <w:b/>
          <w:sz w:val="28"/>
          <w:szCs w:val="28"/>
        </w:rPr>
        <w:t xml:space="preserve">По </w:t>
      </w:r>
      <w:r>
        <w:rPr>
          <w:b/>
          <w:sz w:val="28"/>
          <w:szCs w:val="28"/>
        </w:rPr>
        <w:t>другому</w:t>
      </w:r>
      <w:r w:rsidRPr="00346BA8">
        <w:rPr>
          <w:b/>
          <w:sz w:val="28"/>
          <w:szCs w:val="28"/>
        </w:rPr>
        <w:t xml:space="preserve"> питанню </w:t>
      </w:r>
    </w:p>
    <w:p w14:paraId="65033369" w14:textId="570258C6" w:rsidR="008552CA" w:rsidRPr="00346BA8" w:rsidRDefault="008552CA" w:rsidP="008552CA">
      <w:pPr>
        <w:jc w:val="both"/>
        <w:rPr>
          <w:smallCaps/>
          <w:sz w:val="28"/>
          <w:szCs w:val="28"/>
        </w:rPr>
      </w:pPr>
      <w:r w:rsidRPr="00346BA8">
        <w:rPr>
          <w:b/>
          <w:smallCaps/>
          <w:sz w:val="28"/>
          <w:szCs w:val="28"/>
        </w:rPr>
        <w:t>СЛУХАЛИ</w:t>
      </w:r>
      <w:r w:rsidRPr="00346BA8">
        <w:rPr>
          <w:smallCaps/>
          <w:sz w:val="28"/>
          <w:szCs w:val="28"/>
        </w:rPr>
        <w:t xml:space="preserve">: </w:t>
      </w:r>
    </w:p>
    <w:p w14:paraId="0000000E" w14:textId="2FEFA736" w:rsidR="00A8000C" w:rsidRPr="008552CA" w:rsidRDefault="008552CA" w:rsidP="008552CA">
      <w:pPr>
        <w:spacing w:line="276" w:lineRule="auto"/>
        <w:ind w:firstLine="426"/>
        <w:jc w:val="both"/>
        <w:rPr>
          <w:sz w:val="28"/>
          <w:szCs w:val="28"/>
        </w:rPr>
      </w:pPr>
      <w:r w:rsidRPr="008552CA">
        <w:rPr>
          <w:smallCaps/>
          <w:sz w:val="28"/>
          <w:szCs w:val="28"/>
        </w:rPr>
        <w:t xml:space="preserve">          </w:t>
      </w:r>
      <w:r w:rsidRPr="008552CA">
        <w:rPr>
          <w:b/>
          <w:sz w:val="28"/>
          <w:szCs w:val="28"/>
        </w:rPr>
        <w:t xml:space="preserve">Оксану СІЛАКОВУ, </w:t>
      </w:r>
      <w:r w:rsidR="00A14318" w:rsidRPr="008552CA">
        <w:rPr>
          <w:sz w:val="28"/>
          <w:szCs w:val="28"/>
        </w:rPr>
        <w:t>директора</w:t>
      </w:r>
      <w:r w:rsidR="00A14318" w:rsidRPr="008552CA">
        <w:rPr>
          <w:i/>
          <w:sz w:val="28"/>
          <w:szCs w:val="28"/>
        </w:rPr>
        <w:t xml:space="preserve">, </w:t>
      </w:r>
      <w:r w:rsidRPr="008552CA">
        <w:rPr>
          <w:sz w:val="28"/>
          <w:szCs w:val="28"/>
        </w:rPr>
        <w:t xml:space="preserve">яка ознайомила </w:t>
      </w:r>
      <w:r w:rsidR="00A14318" w:rsidRPr="008552CA">
        <w:rPr>
          <w:sz w:val="28"/>
          <w:szCs w:val="28"/>
        </w:rPr>
        <w:t xml:space="preserve">присутніх із постановою Кабінету Міністрів України від 16.02.2024 року № 177 «Деякі питання функціонування освітнього мобільного додатка «Мрія», </w:t>
      </w:r>
      <w:r w:rsidR="005E07A9">
        <w:rPr>
          <w:sz w:val="28"/>
          <w:szCs w:val="28"/>
        </w:rPr>
        <w:t>зазначила</w:t>
      </w:r>
      <w:r w:rsidR="00A14318" w:rsidRPr="008552CA">
        <w:rPr>
          <w:sz w:val="28"/>
          <w:szCs w:val="28"/>
        </w:rPr>
        <w:t xml:space="preserve">, що додаток Мрія є інформаційно-комунікаційною системою, </w:t>
      </w:r>
      <w:r w:rsidR="00A14318" w:rsidRPr="008552CA">
        <w:rPr>
          <w:sz w:val="28"/>
          <w:szCs w:val="28"/>
        </w:rPr>
        <w:t>призначеною для автоматизації управління закладами освіти, що забезпечують здобуття загальної середньої освіти; інформаційної підтримки здобувачів освіти та їхніх батьків; забезпечення рівного доступу до знань, користування освітніми та інформаційними ресу</w:t>
      </w:r>
      <w:r w:rsidR="00A14318" w:rsidRPr="008552CA">
        <w:rPr>
          <w:sz w:val="28"/>
          <w:szCs w:val="28"/>
        </w:rPr>
        <w:t>рсами, мультимедійними навчальними матеріалами (аудіо- та відеоматеріалами тощо, які відтворюються за допомогою електронних засобів) та іншими навчальними ресурсами; збору, обробки, накопичення або передачі даних про освітній процес; розвитку інтелектуальн</w:t>
      </w:r>
      <w:r w:rsidR="00A14318" w:rsidRPr="008552CA">
        <w:rPr>
          <w:sz w:val="28"/>
          <w:szCs w:val="28"/>
        </w:rPr>
        <w:t xml:space="preserve">их та фізичних здібностей здобувачів освіти, </w:t>
      </w:r>
      <w:proofErr w:type="spellStart"/>
      <w:r w:rsidR="00A14318" w:rsidRPr="008552CA">
        <w:rPr>
          <w:sz w:val="28"/>
          <w:szCs w:val="28"/>
        </w:rPr>
        <w:t>відстежування</w:t>
      </w:r>
      <w:proofErr w:type="spellEnd"/>
      <w:r w:rsidR="00A14318" w:rsidRPr="008552CA">
        <w:rPr>
          <w:sz w:val="28"/>
          <w:szCs w:val="28"/>
        </w:rPr>
        <w:t xml:space="preserve"> їхньої успішності, формування необхідних для самореалізації </w:t>
      </w:r>
      <w:proofErr w:type="spellStart"/>
      <w:r w:rsidR="00A14318" w:rsidRPr="008552CA">
        <w:rPr>
          <w:sz w:val="28"/>
          <w:szCs w:val="28"/>
        </w:rPr>
        <w:t>компетентностей</w:t>
      </w:r>
      <w:proofErr w:type="spellEnd"/>
      <w:r w:rsidR="00A14318" w:rsidRPr="008552CA">
        <w:rPr>
          <w:sz w:val="28"/>
          <w:szCs w:val="28"/>
        </w:rPr>
        <w:t xml:space="preserve"> та запропонував (запропонувала) під'єднати заклад освіти до освітнього мобільного додатка «Мрія» та визначити освітній мо</w:t>
      </w:r>
      <w:r w:rsidR="00A14318" w:rsidRPr="008552CA">
        <w:rPr>
          <w:sz w:val="28"/>
          <w:szCs w:val="28"/>
        </w:rPr>
        <w:t>більний додаток «Мрія» як освітню інформаційну систему закладу освіти, в тому числі й для ведення в електронній формі класних журналів.</w:t>
      </w:r>
    </w:p>
    <w:p w14:paraId="0000000F" w14:textId="77777777" w:rsidR="00A8000C" w:rsidRPr="008552CA" w:rsidRDefault="00A8000C" w:rsidP="008552CA">
      <w:pPr>
        <w:jc w:val="both"/>
        <w:rPr>
          <w:sz w:val="28"/>
          <w:szCs w:val="28"/>
        </w:rPr>
      </w:pPr>
    </w:p>
    <w:p w14:paraId="00000010" w14:textId="77777777" w:rsidR="00A8000C" w:rsidRPr="008552CA" w:rsidRDefault="00A14318" w:rsidP="008552CA">
      <w:pPr>
        <w:jc w:val="both"/>
        <w:rPr>
          <w:sz w:val="28"/>
          <w:szCs w:val="28"/>
        </w:rPr>
      </w:pPr>
      <w:r w:rsidRPr="008552CA">
        <w:rPr>
          <w:sz w:val="28"/>
          <w:szCs w:val="28"/>
        </w:rPr>
        <w:t>УХВАЛИЛИ</w:t>
      </w:r>
    </w:p>
    <w:p w14:paraId="00000011" w14:textId="77777777" w:rsidR="00A8000C" w:rsidRPr="008552CA" w:rsidRDefault="00A14318" w:rsidP="008552CA">
      <w:pPr>
        <w:widowControl w:val="0"/>
        <w:numPr>
          <w:ilvl w:val="0"/>
          <w:numId w:val="3"/>
        </w:numPr>
        <w:shd w:val="clear" w:color="auto" w:fill="FFFFFF"/>
        <w:tabs>
          <w:tab w:val="left" w:pos="566"/>
        </w:tabs>
        <w:jc w:val="both"/>
        <w:rPr>
          <w:rFonts w:ascii="Liberation Serif" w:eastAsia="Liberation Serif" w:hAnsi="Liberation Serif" w:cs="Liberation Serif"/>
          <w:sz w:val="28"/>
          <w:szCs w:val="28"/>
        </w:rPr>
      </w:pPr>
      <w:r w:rsidRPr="008552CA">
        <w:rPr>
          <w:sz w:val="28"/>
          <w:szCs w:val="28"/>
        </w:rPr>
        <w:t>Схвалити освітній мобільний додаток «Мрія» для використання в освітньому процесі.</w:t>
      </w:r>
    </w:p>
    <w:p w14:paraId="00000012" w14:textId="77777777" w:rsidR="00A8000C" w:rsidRPr="008552CA" w:rsidRDefault="00A14318" w:rsidP="008552CA">
      <w:pPr>
        <w:widowControl w:val="0"/>
        <w:numPr>
          <w:ilvl w:val="0"/>
          <w:numId w:val="3"/>
        </w:numPr>
        <w:pBdr>
          <w:top w:val="nil"/>
          <w:left w:val="nil"/>
          <w:bottom w:val="nil"/>
          <w:right w:val="nil"/>
          <w:between w:val="nil"/>
        </w:pBdr>
        <w:jc w:val="both"/>
        <w:rPr>
          <w:rFonts w:ascii="Liberation Serif" w:eastAsia="Liberation Serif" w:hAnsi="Liberation Serif" w:cs="Liberation Serif"/>
          <w:color w:val="000000"/>
          <w:sz w:val="28"/>
          <w:szCs w:val="28"/>
        </w:rPr>
      </w:pPr>
      <w:r w:rsidRPr="008552CA">
        <w:rPr>
          <w:color w:val="000000"/>
          <w:sz w:val="28"/>
          <w:szCs w:val="28"/>
        </w:rPr>
        <w:t xml:space="preserve">Визначити </w:t>
      </w:r>
      <w:r w:rsidRPr="008552CA">
        <w:rPr>
          <w:sz w:val="28"/>
          <w:szCs w:val="28"/>
        </w:rPr>
        <w:t>освітній мобільний додаток</w:t>
      </w:r>
      <w:r w:rsidRPr="008552CA">
        <w:rPr>
          <w:color w:val="000000"/>
          <w:sz w:val="28"/>
          <w:szCs w:val="28"/>
        </w:rPr>
        <w:t xml:space="preserve"> </w:t>
      </w:r>
      <w:r w:rsidRPr="008552CA">
        <w:rPr>
          <w:sz w:val="28"/>
          <w:szCs w:val="28"/>
        </w:rPr>
        <w:t>«</w:t>
      </w:r>
      <w:r w:rsidRPr="008552CA">
        <w:rPr>
          <w:color w:val="000000"/>
          <w:sz w:val="28"/>
          <w:szCs w:val="28"/>
        </w:rPr>
        <w:t>Мрія</w:t>
      </w:r>
      <w:r w:rsidRPr="008552CA">
        <w:rPr>
          <w:sz w:val="28"/>
          <w:szCs w:val="28"/>
        </w:rPr>
        <w:t>»</w:t>
      </w:r>
      <w:r w:rsidRPr="008552CA">
        <w:rPr>
          <w:color w:val="000000"/>
          <w:sz w:val="28"/>
          <w:szCs w:val="28"/>
        </w:rPr>
        <w:t xml:space="preserve"> </w:t>
      </w:r>
      <w:r w:rsidRPr="008552CA">
        <w:rPr>
          <w:sz w:val="28"/>
          <w:szCs w:val="28"/>
        </w:rPr>
        <w:t>як освітню інформаційну систему закладу освіти, в тому числі й для ведення класних журналів у електронній формі.</w:t>
      </w:r>
    </w:p>
    <w:p w14:paraId="282985EC" w14:textId="77777777" w:rsidR="005E07A9" w:rsidRPr="005E07A9" w:rsidRDefault="005E07A9" w:rsidP="005E07A9">
      <w:pPr>
        <w:pStyle w:val="a7"/>
        <w:ind w:left="360"/>
        <w:jc w:val="both"/>
        <w:rPr>
          <w:sz w:val="28"/>
          <w:szCs w:val="28"/>
        </w:rPr>
      </w:pPr>
    </w:p>
    <w:p w14:paraId="5C0379F6" w14:textId="77777777" w:rsidR="005E07A9" w:rsidRPr="005E07A9" w:rsidRDefault="005E07A9" w:rsidP="005E07A9">
      <w:pPr>
        <w:pStyle w:val="a7"/>
        <w:ind w:left="360"/>
        <w:jc w:val="both"/>
        <w:rPr>
          <w:sz w:val="28"/>
          <w:szCs w:val="28"/>
        </w:rPr>
      </w:pPr>
      <w:r w:rsidRPr="005E07A9">
        <w:rPr>
          <w:sz w:val="28"/>
          <w:szCs w:val="28"/>
        </w:rPr>
        <w:t xml:space="preserve">        Результати голосування:</w:t>
      </w:r>
    </w:p>
    <w:p w14:paraId="0C6ABA4C" w14:textId="77777777" w:rsidR="005E07A9" w:rsidRPr="005E07A9" w:rsidRDefault="005E07A9" w:rsidP="005E07A9">
      <w:pPr>
        <w:jc w:val="both"/>
        <w:rPr>
          <w:sz w:val="28"/>
          <w:szCs w:val="28"/>
        </w:rPr>
      </w:pPr>
      <w:r w:rsidRPr="005E07A9">
        <w:rPr>
          <w:sz w:val="28"/>
          <w:szCs w:val="28"/>
        </w:rPr>
        <w:t>«За» -13 (тринадцять) осіб    «Проти» - 0 (нуль) осіб    «Утрималось»- 0 (нуль) осіб</w:t>
      </w:r>
    </w:p>
    <w:p w14:paraId="00000013" w14:textId="77777777" w:rsidR="00A8000C" w:rsidRPr="008552CA" w:rsidRDefault="00A8000C" w:rsidP="008552CA">
      <w:pPr>
        <w:jc w:val="both"/>
        <w:rPr>
          <w:sz w:val="28"/>
          <w:szCs w:val="28"/>
        </w:rPr>
      </w:pPr>
    </w:p>
    <w:p w14:paraId="03EE6BC2" w14:textId="1C57328F" w:rsidR="005E07A9" w:rsidRPr="00346BA8" w:rsidRDefault="005E07A9" w:rsidP="005E07A9">
      <w:pPr>
        <w:jc w:val="both"/>
        <w:rPr>
          <w:b/>
          <w:sz w:val="28"/>
          <w:szCs w:val="28"/>
        </w:rPr>
      </w:pPr>
      <w:r w:rsidRPr="00346BA8">
        <w:rPr>
          <w:b/>
          <w:sz w:val="28"/>
          <w:szCs w:val="28"/>
        </w:rPr>
        <w:t xml:space="preserve">По </w:t>
      </w:r>
      <w:r>
        <w:rPr>
          <w:b/>
          <w:sz w:val="28"/>
          <w:szCs w:val="28"/>
        </w:rPr>
        <w:t xml:space="preserve">третьому </w:t>
      </w:r>
      <w:r w:rsidRPr="00346BA8">
        <w:rPr>
          <w:b/>
          <w:sz w:val="28"/>
          <w:szCs w:val="28"/>
        </w:rPr>
        <w:t xml:space="preserve">питанню </w:t>
      </w:r>
    </w:p>
    <w:p w14:paraId="6CA89584" w14:textId="77777777" w:rsidR="005E07A9" w:rsidRPr="00346BA8" w:rsidRDefault="005E07A9" w:rsidP="005E07A9">
      <w:pPr>
        <w:jc w:val="both"/>
        <w:rPr>
          <w:smallCaps/>
          <w:sz w:val="28"/>
          <w:szCs w:val="28"/>
        </w:rPr>
      </w:pPr>
      <w:r w:rsidRPr="00346BA8">
        <w:rPr>
          <w:b/>
          <w:smallCaps/>
          <w:sz w:val="28"/>
          <w:szCs w:val="28"/>
        </w:rPr>
        <w:t>СЛУХАЛИ</w:t>
      </w:r>
      <w:r w:rsidRPr="00346BA8">
        <w:rPr>
          <w:smallCaps/>
          <w:sz w:val="28"/>
          <w:szCs w:val="28"/>
        </w:rPr>
        <w:t xml:space="preserve">: </w:t>
      </w:r>
    </w:p>
    <w:p w14:paraId="00000015" w14:textId="0669058B" w:rsidR="00A8000C" w:rsidRPr="008552CA" w:rsidRDefault="005E07A9" w:rsidP="008552CA">
      <w:pPr>
        <w:ind w:firstLine="708"/>
        <w:jc w:val="both"/>
        <w:rPr>
          <w:color w:val="000000"/>
          <w:sz w:val="28"/>
          <w:szCs w:val="28"/>
        </w:rPr>
      </w:pPr>
      <w:r w:rsidRPr="005E07A9">
        <w:rPr>
          <w:b/>
          <w:sz w:val="28"/>
          <w:szCs w:val="28"/>
        </w:rPr>
        <w:lastRenderedPageBreak/>
        <w:t>Людмилу ПИМОНОВУ</w:t>
      </w:r>
      <w:r w:rsidR="00A14318" w:rsidRPr="005E07A9">
        <w:rPr>
          <w:b/>
          <w:sz w:val="28"/>
          <w:szCs w:val="28"/>
        </w:rPr>
        <w:t>, заступника з НВР,</w:t>
      </w:r>
      <w:r w:rsidR="00A14318" w:rsidRPr="008552CA">
        <w:rPr>
          <w:i/>
          <w:sz w:val="28"/>
          <w:szCs w:val="28"/>
        </w:rPr>
        <w:t xml:space="preserve"> </w:t>
      </w:r>
      <w:r>
        <w:rPr>
          <w:sz w:val="28"/>
          <w:szCs w:val="28"/>
        </w:rPr>
        <w:t>яка</w:t>
      </w:r>
      <w:r w:rsidR="00A14318" w:rsidRPr="008552CA">
        <w:rPr>
          <w:sz w:val="28"/>
          <w:szCs w:val="28"/>
        </w:rPr>
        <w:t xml:space="preserve"> </w:t>
      </w:r>
      <w:r>
        <w:rPr>
          <w:sz w:val="28"/>
          <w:szCs w:val="28"/>
        </w:rPr>
        <w:t xml:space="preserve">ознайомила </w:t>
      </w:r>
      <w:r w:rsidR="00A14318" w:rsidRPr="008552CA">
        <w:rPr>
          <w:sz w:val="28"/>
          <w:szCs w:val="28"/>
        </w:rPr>
        <w:t>присутніх із Порядком викор</w:t>
      </w:r>
      <w:r w:rsidR="00A14318" w:rsidRPr="008552CA">
        <w:rPr>
          <w:sz w:val="28"/>
          <w:szCs w:val="28"/>
        </w:rPr>
        <w:t xml:space="preserve">истання освітнього мобільного додатка «Мрія» </w:t>
      </w:r>
      <w:r>
        <w:rPr>
          <w:sz w:val="28"/>
          <w:szCs w:val="28"/>
        </w:rPr>
        <w:t xml:space="preserve">у </w:t>
      </w:r>
      <w:proofErr w:type="spellStart"/>
      <w:r w:rsidRPr="005E07A9">
        <w:rPr>
          <w:sz w:val="28"/>
          <w:szCs w:val="28"/>
        </w:rPr>
        <w:t>Василівському</w:t>
      </w:r>
      <w:proofErr w:type="spellEnd"/>
      <w:r w:rsidRPr="005E07A9">
        <w:rPr>
          <w:sz w:val="28"/>
          <w:szCs w:val="28"/>
        </w:rPr>
        <w:t xml:space="preserve"> закладі загальної середньої освіти </w:t>
      </w:r>
      <w:proofErr w:type="spellStart"/>
      <w:r w:rsidRPr="005E07A9">
        <w:rPr>
          <w:sz w:val="28"/>
          <w:szCs w:val="28"/>
        </w:rPr>
        <w:t>Кілійської</w:t>
      </w:r>
      <w:proofErr w:type="spellEnd"/>
      <w:r w:rsidRPr="005E07A9">
        <w:rPr>
          <w:sz w:val="28"/>
          <w:szCs w:val="28"/>
        </w:rPr>
        <w:t xml:space="preserve"> міської ради</w:t>
      </w:r>
      <w:r w:rsidR="00A14318" w:rsidRPr="008552CA">
        <w:rPr>
          <w:color w:val="000000"/>
          <w:sz w:val="28"/>
          <w:szCs w:val="28"/>
        </w:rPr>
        <w:t xml:space="preserve"> (додається).</w:t>
      </w:r>
    </w:p>
    <w:p w14:paraId="00000016" w14:textId="77777777" w:rsidR="00A8000C" w:rsidRPr="008552CA" w:rsidRDefault="00A14318" w:rsidP="008552CA">
      <w:pPr>
        <w:jc w:val="both"/>
        <w:rPr>
          <w:sz w:val="28"/>
          <w:szCs w:val="28"/>
        </w:rPr>
      </w:pPr>
      <w:r w:rsidRPr="008552CA">
        <w:rPr>
          <w:sz w:val="28"/>
          <w:szCs w:val="28"/>
        </w:rPr>
        <w:t>УХВАЛИЛИ</w:t>
      </w:r>
    </w:p>
    <w:p w14:paraId="00000018" w14:textId="476F301B" w:rsidR="00A8000C" w:rsidRDefault="00A14318" w:rsidP="008552CA">
      <w:pPr>
        <w:numPr>
          <w:ilvl w:val="0"/>
          <w:numId w:val="2"/>
        </w:numPr>
        <w:ind w:left="0" w:firstLine="0"/>
        <w:jc w:val="both"/>
        <w:rPr>
          <w:sz w:val="28"/>
          <w:szCs w:val="28"/>
        </w:rPr>
      </w:pPr>
      <w:r w:rsidRPr="005E07A9">
        <w:rPr>
          <w:sz w:val="28"/>
          <w:szCs w:val="28"/>
        </w:rPr>
        <w:t xml:space="preserve">Схвалити Порядок використання освітнього мобільного додатка «Мрія» </w:t>
      </w:r>
      <w:r w:rsidR="005E07A9">
        <w:rPr>
          <w:sz w:val="28"/>
          <w:szCs w:val="28"/>
        </w:rPr>
        <w:t xml:space="preserve">у </w:t>
      </w:r>
      <w:proofErr w:type="spellStart"/>
      <w:r w:rsidR="005E07A9" w:rsidRPr="005E07A9">
        <w:rPr>
          <w:sz w:val="28"/>
          <w:szCs w:val="28"/>
        </w:rPr>
        <w:t>Василівському</w:t>
      </w:r>
      <w:proofErr w:type="spellEnd"/>
      <w:r w:rsidR="005E07A9" w:rsidRPr="005E07A9">
        <w:rPr>
          <w:sz w:val="28"/>
          <w:szCs w:val="28"/>
        </w:rPr>
        <w:t xml:space="preserve"> закладі загальної середньої освіти </w:t>
      </w:r>
      <w:proofErr w:type="spellStart"/>
      <w:r w:rsidR="005E07A9" w:rsidRPr="005E07A9">
        <w:rPr>
          <w:sz w:val="28"/>
          <w:szCs w:val="28"/>
        </w:rPr>
        <w:t>Кілійської</w:t>
      </w:r>
      <w:proofErr w:type="spellEnd"/>
      <w:r w:rsidR="005E07A9" w:rsidRPr="005E07A9">
        <w:rPr>
          <w:sz w:val="28"/>
          <w:szCs w:val="28"/>
        </w:rPr>
        <w:t xml:space="preserve"> міської ради</w:t>
      </w:r>
    </w:p>
    <w:p w14:paraId="0F95611D" w14:textId="77777777" w:rsidR="005E07A9" w:rsidRDefault="005E07A9" w:rsidP="005E07A9">
      <w:pPr>
        <w:jc w:val="both"/>
        <w:rPr>
          <w:sz w:val="28"/>
          <w:szCs w:val="28"/>
        </w:rPr>
      </w:pPr>
    </w:p>
    <w:p w14:paraId="5DA41D29" w14:textId="77777777" w:rsidR="005E07A9" w:rsidRPr="005E07A9" w:rsidRDefault="005E07A9" w:rsidP="005E07A9">
      <w:pPr>
        <w:pStyle w:val="a7"/>
        <w:ind w:left="360"/>
        <w:jc w:val="both"/>
        <w:rPr>
          <w:sz w:val="28"/>
          <w:szCs w:val="28"/>
        </w:rPr>
      </w:pPr>
      <w:r w:rsidRPr="005E07A9">
        <w:rPr>
          <w:sz w:val="28"/>
          <w:szCs w:val="28"/>
        </w:rPr>
        <w:t>Результати голосування:</w:t>
      </w:r>
    </w:p>
    <w:p w14:paraId="7BFFA720" w14:textId="77777777" w:rsidR="005E07A9" w:rsidRPr="005E07A9" w:rsidRDefault="005E07A9" w:rsidP="005E07A9">
      <w:pPr>
        <w:jc w:val="both"/>
        <w:rPr>
          <w:sz w:val="28"/>
          <w:szCs w:val="28"/>
        </w:rPr>
      </w:pPr>
      <w:r w:rsidRPr="005E07A9">
        <w:rPr>
          <w:sz w:val="28"/>
          <w:szCs w:val="28"/>
        </w:rPr>
        <w:t>«За» -13 (тринадцять) осіб    «Проти» - 0 (нуль) осіб    «Утрималось»- 0 (нуль) осіб</w:t>
      </w:r>
    </w:p>
    <w:p w14:paraId="510E8021" w14:textId="77777777" w:rsidR="005E07A9" w:rsidRDefault="005E07A9" w:rsidP="005E07A9">
      <w:pPr>
        <w:jc w:val="both"/>
        <w:rPr>
          <w:b/>
          <w:sz w:val="28"/>
          <w:szCs w:val="28"/>
        </w:rPr>
      </w:pPr>
    </w:p>
    <w:p w14:paraId="7A13E719" w14:textId="351AD168" w:rsidR="005E07A9" w:rsidRPr="00346BA8" w:rsidRDefault="005E07A9" w:rsidP="005E07A9">
      <w:pPr>
        <w:jc w:val="both"/>
        <w:rPr>
          <w:b/>
          <w:sz w:val="28"/>
          <w:szCs w:val="28"/>
        </w:rPr>
      </w:pPr>
      <w:r w:rsidRPr="00346BA8">
        <w:rPr>
          <w:b/>
          <w:sz w:val="28"/>
          <w:szCs w:val="28"/>
        </w:rPr>
        <w:t xml:space="preserve">По </w:t>
      </w:r>
      <w:r>
        <w:rPr>
          <w:b/>
          <w:sz w:val="28"/>
          <w:szCs w:val="28"/>
        </w:rPr>
        <w:t>четвертому</w:t>
      </w:r>
      <w:r>
        <w:rPr>
          <w:b/>
          <w:sz w:val="28"/>
          <w:szCs w:val="28"/>
        </w:rPr>
        <w:t xml:space="preserve"> </w:t>
      </w:r>
      <w:r w:rsidRPr="00346BA8">
        <w:rPr>
          <w:b/>
          <w:sz w:val="28"/>
          <w:szCs w:val="28"/>
        </w:rPr>
        <w:t xml:space="preserve">питанню </w:t>
      </w:r>
    </w:p>
    <w:p w14:paraId="6895ACAE" w14:textId="77777777" w:rsidR="005E07A9" w:rsidRDefault="005E07A9" w:rsidP="005E07A9">
      <w:pPr>
        <w:jc w:val="both"/>
        <w:rPr>
          <w:smallCaps/>
          <w:sz w:val="28"/>
          <w:szCs w:val="28"/>
        </w:rPr>
      </w:pPr>
      <w:r w:rsidRPr="00346BA8">
        <w:rPr>
          <w:b/>
          <w:smallCaps/>
          <w:sz w:val="28"/>
          <w:szCs w:val="28"/>
        </w:rPr>
        <w:t>СЛУХАЛИ</w:t>
      </w:r>
      <w:r w:rsidRPr="00346BA8">
        <w:rPr>
          <w:smallCaps/>
          <w:sz w:val="28"/>
          <w:szCs w:val="28"/>
        </w:rPr>
        <w:t xml:space="preserve">: </w:t>
      </w:r>
    </w:p>
    <w:p w14:paraId="3A1951B2" w14:textId="633CC2B3" w:rsidR="005E07A9" w:rsidRDefault="005E07A9" w:rsidP="005E07A9">
      <w:pPr>
        <w:pStyle w:val="a9"/>
        <w:spacing w:before="0" w:beforeAutospacing="0" w:after="0" w:afterAutospacing="0"/>
        <w:ind w:firstLine="709"/>
        <w:jc w:val="both"/>
      </w:pPr>
      <w:r>
        <w:t xml:space="preserve">     </w:t>
      </w:r>
      <w:r w:rsidRPr="005E07A9">
        <w:rPr>
          <w:sz w:val="28"/>
        </w:rPr>
        <w:t xml:space="preserve">   Оксану ДОДЕНКО, педагога-організатора</w:t>
      </w:r>
      <w:r>
        <w:rPr>
          <w:sz w:val="28"/>
        </w:rPr>
        <w:t xml:space="preserve">, </w:t>
      </w:r>
      <w:r w:rsidRPr="00F4248D">
        <w:rPr>
          <w:color w:val="000000"/>
          <w:sz w:val="28"/>
          <w:szCs w:val="28"/>
        </w:rPr>
        <w:t xml:space="preserve">яка </w:t>
      </w:r>
      <w:r>
        <w:rPr>
          <w:color w:val="000000"/>
          <w:sz w:val="28"/>
          <w:szCs w:val="28"/>
        </w:rPr>
        <w:t xml:space="preserve">розповіла, що проведення кожного святкового заходу у школі має свою навчальну, розвиваючу і виховну мету. Відзначення його вважається визначною подією у житті шкільного колективу і важливим засобом патріотичного, морального, естетичного, трудового виховання учнів. Вона наголосила, що свято  Останнього дзвоника  у  відбудеться   </w:t>
      </w:r>
      <w:r>
        <w:rPr>
          <w:color w:val="000000"/>
          <w:sz w:val="28"/>
          <w:szCs w:val="28"/>
        </w:rPr>
        <w:t>30 травня 2025 року</w:t>
      </w:r>
      <w:r>
        <w:rPr>
          <w:b/>
          <w:bCs/>
          <w:color w:val="000000"/>
          <w:sz w:val="28"/>
          <w:szCs w:val="28"/>
        </w:rPr>
        <w:t>.</w:t>
      </w:r>
      <w:r>
        <w:t xml:space="preserve"> </w:t>
      </w:r>
      <w:r>
        <w:rPr>
          <w:color w:val="000000"/>
          <w:sz w:val="28"/>
          <w:szCs w:val="28"/>
        </w:rPr>
        <w:t>Шкільне свято Останнього дзвоника буде проведено  традиційно</w:t>
      </w:r>
      <w:r>
        <w:rPr>
          <w:color w:val="000000"/>
          <w:sz w:val="28"/>
          <w:szCs w:val="28"/>
        </w:rPr>
        <w:t xml:space="preserve"> о 8.30</w:t>
      </w:r>
      <w:r>
        <w:rPr>
          <w:color w:val="000000"/>
          <w:sz w:val="28"/>
          <w:szCs w:val="28"/>
        </w:rPr>
        <w:t xml:space="preserve"> у вигляді урочистої лінійки за участі всіх учнів школи</w:t>
      </w:r>
      <w:r>
        <w:rPr>
          <w:color w:val="000000"/>
          <w:sz w:val="28"/>
          <w:szCs w:val="28"/>
        </w:rPr>
        <w:t>, з дотриманням вимог безпечності в умовах воєнного стану</w:t>
      </w:r>
      <w:r>
        <w:rPr>
          <w:color w:val="000000"/>
          <w:sz w:val="28"/>
          <w:szCs w:val="28"/>
        </w:rPr>
        <w:t>. Б</w:t>
      </w:r>
      <w:r>
        <w:rPr>
          <w:color w:val="000000"/>
          <w:sz w:val="28"/>
          <w:szCs w:val="28"/>
        </w:rPr>
        <w:t>удуть запрошені батьки, вчителі.  Починається і закінчує</w:t>
      </w:r>
      <w:r>
        <w:rPr>
          <w:color w:val="000000"/>
          <w:sz w:val="28"/>
          <w:szCs w:val="28"/>
        </w:rPr>
        <w:t>ться  свято виконанням Державного Гімну України, а також внесенням Державного прапора України.</w:t>
      </w:r>
    </w:p>
    <w:p w14:paraId="785FDDB2" w14:textId="77777777" w:rsidR="005E07A9" w:rsidRDefault="005E07A9" w:rsidP="005E07A9">
      <w:pPr>
        <w:pStyle w:val="a9"/>
        <w:spacing w:before="0" w:beforeAutospacing="0" w:after="200" w:afterAutospacing="0"/>
        <w:jc w:val="both"/>
      </w:pPr>
      <w:r>
        <w:rPr>
          <w:color w:val="000000"/>
          <w:sz w:val="28"/>
          <w:szCs w:val="28"/>
        </w:rPr>
        <w:t>Основними етапами свята є:</w:t>
      </w:r>
    </w:p>
    <w:p w14:paraId="10C8F32C" w14:textId="77777777" w:rsidR="005E07A9" w:rsidRDefault="005E07A9" w:rsidP="005E07A9">
      <w:pPr>
        <w:pStyle w:val="a9"/>
        <w:numPr>
          <w:ilvl w:val="0"/>
          <w:numId w:val="8"/>
        </w:numPr>
        <w:spacing w:before="0" w:beforeAutospacing="0" w:after="0" w:afterAutospacing="0"/>
        <w:jc w:val="both"/>
        <w:textAlignment w:val="baseline"/>
        <w:rPr>
          <w:color w:val="000000"/>
          <w:sz w:val="28"/>
          <w:szCs w:val="28"/>
        </w:rPr>
      </w:pPr>
      <w:r>
        <w:rPr>
          <w:color w:val="000000"/>
          <w:sz w:val="28"/>
          <w:szCs w:val="28"/>
        </w:rPr>
        <w:t>підсумки навчального року;</w:t>
      </w:r>
    </w:p>
    <w:p w14:paraId="08259C0E" w14:textId="77777777" w:rsidR="005E07A9" w:rsidRDefault="005E07A9" w:rsidP="005E07A9">
      <w:pPr>
        <w:pStyle w:val="a9"/>
        <w:numPr>
          <w:ilvl w:val="0"/>
          <w:numId w:val="8"/>
        </w:numPr>
        <w:spacing w:before="0" w:beforeAutospacing="0" w:after="0" w:afterAutospacing="0"/>
        <w:jc w:val="both"/>
        <w:textAlignment w:val="baseline"/>
        <w:rPr>
          <w:color w:val="000000"/>
          <w:sz w:val="28"/>
          <w:szCs w:val="28"/>
        </w:rPr>
      </w:pPr>
      <w:r>
        <w:rPr>
          <w:color w:val="000000"/>
          <w:sz w:val="28"/>
          <w:szCs w:val="28"/>
        </w:rPr>
        <w:t>нагородження учнів, які успішно відзначились в навчанні, спорті, в позакласній роботі, брали участь в різноманітних творчих проектах і т. ін.;</w:t>
      </w:r>
    </w:p>
    <w:p w14:paraId="25E079FD" w14:textId="77777777" w:rsidR="005E07A9" w:rsidRDefault="005E07A9" w:rsidP="005E07A9">
      <w:pPr>
        <w:pStyle w:val="a9"/>
        <w:numPr>
          <w:ilvl w:val="0"/>
          <w:numId w:val="8"/>
        </w:numPr>
        <w:spacing w:before="0" w:beforeAutospacing="0" w:after="0" w:afterAutospacing="0"/>
        <w:jc w:val="both"/>
        <w:textAlignment w:val="baseline"/>
        <w:rPr>
          <w:color w:val="000000"/>
          <w:sz w:val="28"/>
          <w:szCs w:val="28"/>
        </w:rPr>
      </w:pPr>
      <w:r>
        <w:rPr>
          <w:color w:val="000000"/>
          <w:sz w:val="28"/>
          <w:szCs w:val="28"/>
        </w:rPr>
        <w:t>напутнє слово випускникам і, власне, сам дзвоник.</w:t>
      </w:r>
    </w:p>
    <w:p w14:paraId="3EBF61DC" w14:textId="77777777" w:rsidR="005E07A9" w:rsidRDefault="005E07A9" w:rsidP="005E07A9">
      <w:pPr>
        <w:tabs>
          <w:tab w:val="left" w:pos="2146"/>
        </w:tabs>
        <w:jc w:val="both"/>
        <w:rPr>
          <w:rStyle w:val="aa"/>
          <w:sz w:val="28"/>
        </w:rPr>
      </w:pPr>
    </w:p>
    <w:p w14:paraId="4F1A0A44" w14:textId="77777777" w:rsidR="005E07A9" w:rsidRDefault="005E07A9" w:rsidP="005E07A9">
      <w:pPr>
        <w:tabs>
          <w:tab w:val="left" w:pos="2146"/>
        </w:tabs>
        <w:rPr>
          <w:b/>
          <w:sz w:val="28"/>
          <w:szCs w:val="28"/>
        </w:rPr>
      </w:pPr>
      <w:r>
        <w:rPr>
          <w:b/>
          <w:sz w:val="28"/>
          <w:szCs w:val="28"/>
        </w:rPr>
        <w:t>УХВАЛИ</w:t>
      </w:r>
      <w:r w:rsidRPr="00355DD8">
        <w:rPr>
          <w:b/>
          <w:sz w:val="28"/>
          <w:szCs w:val="28"/>
        </w:rPr>
        <w:t>ЛИ</w:t>
      </w:r>
      <w:r w:rsidRPr="00FF2D7A">
        <w:rPr>
          <w:b/>
          <w:sz w:val="28"/>
          <w:szCs w:val="28"/>
        </w:rPr>
        <w:t>:</w:t>
      </w:r>
    </w:p>
    <w:p w14:paraId="3508A846" w14:textId="7434FDF5" w:rsidR="005E07A9" w:rsidRPr="005E45B9" w:rsidRDefault="005E07A9" w:rsidP="005E07A9">
      <w:pPr>
        <w:pStyle w:val="a7"/>
        <w:numPr>
          <w:ilvl w:val="1"/>
          <w:numId w:val="9"/>
        </w:numPr>
        <w:tabs>
          <w:tab w:val="left" w:pos="2146"/>
        </w:tabs>
        <w:spacing w:after="200"/>
        <w:rPr>
          <w:sz w:val="28"/>
          <w:szCs w:val="28"/>
        </w:rPr>
      </w:pPr>
      <w:r>
        <w:rPr>
          <w:sz w:val="28"/>
          <w:szCs w:val="28"/>
        </w:rPr>
        <w:t>Провести свято Останнього дзвоника</w:t>
      </w:r>
      <w:r>
        <w:rPr>
          <w:sz w:val="28"/>
          <w:szCs w:val="28"/>
        </w:rPr>
        <w:t xml:space="preserve"> 30 травня 2025 року о 8.30.</w:t>
      </w:r>
      <w:r>
        <w:rPr>
          <w:sz w:val="28"/>
          <w:szCs w:val="28"/>
        </w:rPr>
        <w:t xml:space="preserve"> </w:t>
      </w:r>
      <w:r w:rsidRPr="005E45B9">
        <w:rPr>
          <w:sz w:val="28"/>
          <w:szCs w:val="28"/>
        </w:rPr>
        <w:t xml:space="preserve"> </w:t>
      </w:r>
    </w:p>
    <w:p w14:paraId="22E3B562" w14:textId="77777777" w:rsidR="005E07A9" w:rsidRDefault="005E07A9" w:rsidP="005E07A9">
      <w:pPr>
        <w:pStyle w:val="a7"/>
        <w:ind w:left="450"/>
        <w:jc w:val="both"/>
        <w:rPr>
          <w:sz w:val="28"/>
          <w:szCs w:val="28"/>
        </w:rPr>
      </w:pPr>
    </w:p>
    <w:p w14:paraId="7CAE6F58" w14:textId="77777777" w:rsidR="005E07A9" w:rsidRPr="005E07A9" w:rsidRDefault="005E07A9" w:rsidP="005E07A9">
      <w:pPr>
        <w:pStyle w:val="a7"/>
        <w:ind w:left="450"/>
        <w:jc w:val="both"/>
        <w:rPr>
          <w:sz w:val="28"/>
          <w:szCs w:val="28"/>
        </w:rPr>
      </w:pPr>
      <w:r w:rsidRPr="005E07A9">
        <w:rPr>
          <w:sz w:val="28"/>
          <w:szCs w:val="28"/>
        </w:rPr>
        <w:t>Результати голосування:</w:t>
      </w:r>
    </w:p>
    <w:p w14:paraId="4AF27130" w14:textId="77777777" w:rsidR="005E07A9" w:rsidRPr="005E07A9" w:rsidRDefault="005E07A9" w:rsidP="005E07A9">
      <w:pPr>
        <w:jc w:val="both"/>
        <w:rPr>
          <w:sz w:val="28"/>
          <w:szCs w:val="28"/>
        </w:rPr>
      </w:pPr>
      <w:r w:rsidRPr="005E07A9">
        <w:rPr>
          <w:sz w:val="28"/>
          <w:szCs w:val="28"/>
        </w:rPr>
        <w:t>«За» -13 (тринадцять) осіб    «Проти» - 0 (нуль) осіб    «Утрималось»- 0 (нуль) осіб</w:t>
      </w:r>
    </w:p>
    <w:p w14:paraId="7ACEA33C" w14:textId="77777777" w:rsidR="005E07A9" w:rsidRDefault="005E07A9" w:rsidP="005E07A9">
      <w:pPr>
        <w:jc w:val="both"/>
        <w:rPr>
          <w:b/>
          <w:sz w:val="28"/>
          <w:szCs w:val="28"/>
        </w:rPr>
      </w:pPr>
    </w:p>
    <w:p w14:paraId="3BC454CD" w14:textId="4BB5FD61" w:rsidR="005E07A9" w:rsidRPr="00346BA8" w:rsidRDefault="005E07A9" w:rsidP="005E07A9">
      <w:pPr>
        <w:jc w:val="both"/>
        <w:rPr>
          <w:b/>
          <w:sz w:val="28"/>
          <w:szCs w:val="28"/>
        </w:rPr>
      </w:pPr>
      <w:r w:rsidRPr="00346BA8">
        <w:rPr>
          <w:b/>
          <w:sz w:val="28"/>
          <w:szCs w:val="28"/>
        </w:rPr>
        <w:t xml:space="preserve">По </w:t>
      </w:r>
      <w:r>
        <w:rPr>
          <w:b/>
          <w:sz w:val="28"/>
          <w:szCs w:val="28"/>
        </w:rPr>
        <w:t>п’ятому</w:t>
      </w:r>
      <w:r>
        <w:rPr>
          <w:b/>
          <w:sz w:val="28"/>
          <w:szCs w:val="28"/>
        </w:rPr>
        <w:t xml:space="preserve"> </w:t>
      </w:r>
      <w:r w:rsidRPr="00346BA8">
        <w:rPr>
          <w:b/>
          <w:sz w:val="28"/>
          <w:szCs w:val="28"/>
        </w:rPr>
        <w:t xml:space="preserve">питанню </w:t>
      </w:r>
    </w:p>
    <w:p w14:paraId="75F60945" w14:textId="77777777" w:rsidR="005E07A9" w:rsidRPr="005E07A9" w:rsidRDefault="005E07A9" w:rsidP="005E07A9">
      <w:pPr>
        <w:pStyle w:val="a5"/>
        <w:rPr>
          <w:rFonts w:ascii="Times New Roman" w:hAnsi="Times New Roman" w:cs="Times New Roman"/>
          <w:sz w:val="28"/>
        </w:rPr>
      </w:pPr>
      <w:r w:rsidRPr="005E07A9">
        <w:rPr>
          <w:rFonts w:ascii="Times New Roman" w:hAnsi="Times New Roman" w:cs="Times New Roman"/>
          <w:sz w:val="28"/>
        </w:rPr>
        <w:t xml:space="preserve">СЛУХАЛИ: </w:t>
      </w:r>
    </w:p>
    <w:p w14:paraId="0D818F88" w14:textId="50FFA7CC" w:rsidR="00691E3D" w:rsidRDefault="005E07A9" w:rsidP="005E07A9">
      <w:pPr>
        <w:tabs>
          <w:tab w:val="left" w:pos="2146"/>
        </w:tabs>
        <w:jc w:val="both"/>
        <w:rPr>
          <w:sz w:val="28"/>
          <w:szCs w:val="28"/>
        </w:rPr>
      </w:pPr>
      <w:r w:rsidRPr="005E07A9">
        <w:rPr>
          <w:sz w:val="28"/>
        </w:rPr>
        <w:t xml:space="preserve">      </w:t>
      </w:r>
      <w:r w:rsidRPr="005E07A9">
        <w:rPr>
          <w:b/>
          <w:sz w:val="28"/>
        </w:rPr>
        <w:t>Людмилу ПИМОНОВУ,</w:t>
      </w:r>
      <w:r w:rsidRPr="005E07A9">
        <w:rPr>
          <w:sz w:val="28"/>
        </w:rPr>
        <w:t xml:space="preserve"> заступника директора з НВР, </w:t>
      </w:r>
      <w:r>
        <w:rPr>
          <w:sz w:val="28"/>
          <w:szCs w:val="28"/>
        </w:rPr>
        <w:t xml:space="preserve">яка </w:t>
      </w:r>
      <w:r w:rsidR="00691E3D">
        <w:rPr>
          <w:sz w:val="28"/>
          <w:szCs w:val="28"/>
        </w:rPr>
        <w:t xml:space="preserve">зазначила, </w:t>
      </w:r>
      <w:r w:rsidR="00691E3D" w:rsidRPr="00691E3D">
        <w:rPr>
          <w:sz w:val="28"/>
          <w:szCs w:val="28"/>
        </w:rPr>
        <w:t>що н</w:t>
      </w:r>
      <w:r w:rsidR="00691E3D" w:rsidRPr="00691E3D">
        <w:rPr>
          <w:sz w:val="28"/>
          <w:szCs w:val="28"/>
        </w:rPr>
        <w:t xml:space="preserve">а виконання пункту 13 розділу V Положення про порядок проведення навчання і перевірки знань з питань охорони праці та безпеки життєдіяльності в закладах, </w:t>
      </w:r>
      <w:r w:rsidR="00691E3D" w:rsidRPr="00691E3D">
        <w:rPr>
          <w:sz w:val="28"/>
          <w:szCs w:val="28"/>
        </w:rPr>
        <w:lastRenderedPageBreak/>
        <w:t>установах, організаціях, підприємствах, що належать до сфери управління Міністерства освіти і науки України, затвердженого наказом Міністерства освіти і науки України від 18.04.2006 № 304 (в редакції наказу Міністерства освіти і науки України від 22.11.2017 №1514), зареєстрованого в Міністерстві юстиції України від 14.12.2017 за № 1512/31380, з урахуванням повномасштабної агресії російської федерації проти України та введення воєнного стану 24 лютого 2022 року відповідно до Указу Президента України від 24 лютого 2022 року № 64/2022 «Про введення воєнного стану в Україні», затвердженого Законом України від 24 лютого 2022 року № 2102-IX, строк дії якого продовжено Указом Президента України від 15 квітня 2025 року № 235/2025 «Про продовження строку дії воєнного стану в Україні», затвердженого Законом України від 16 квітня 2025 року № 4356-</w:t>
      </w:r>
      <w:r w:rsidR="00691E3D">
        <w:rPr>
          <w:sz w:val="28"/>
          <w:szCs w:val="28"/>
        </w:rPr>
        <w:t xml:space="preserve">IX, Міністерство освіти і науки </w:t>
      </w:r>
      <w:r w:rsidR="00691E3D" w:rsidRPr="00691E3D">
        <w:rPr>
          <w:sz w:val="28"/>
          <w:szCs w:val="28"/>
        </w:rPr>
        <w:t>України</w:t>
      </w:r>
      <w:r w:rsidR="00691E3D">
        <w:rPr>
          <w:sz w:val="28"/>
          <w:szCs w:val="28"/>
        </w:rPr>
        <w:t xml:space="preserve"> </w:t>
      </w:r>
      <w:r w:rsidR="00691E3D">
        <w:rPr>
          <w:sz w:val="28"/>
          <w:szCs w:val="28"/>
        </w:rPr>
        <w:t xml:space="preserve"> </w:t>
      </w:r>
      <w:r w:rsidR="00691E3D" w:rsidRPr="00691E3D">
        <w:rPr>
          <w:sz w:val="28"/>
          <w:szCs w:val="28"/>
        </w:rPr>
        <w:t xml:space="preserve">пропонує провести заходи </w:t>
      </w:r>
      <w:r w:rsidR="00691E3D">
        <w:rPr>
          <w:sz w:val="28"/>
          <w:szCs w:val="28"/>
        </w:rPr>
        <w:t xml:space="preserve">з попередження травматизму </w:t>
      </w:r>
      <w:r w:rsidR="00691E3D" w:rsidRPr="00691E3D">
        <w:rPr>
          <w:sz w:val="28"/>
          <w:szCs w:val="28"/>
        </w:rPr>
        <w:t>перед початком літніх канікул</w:t>
      </w:r>
      <w:r w:rsidR="00691E3D">
        <w:rPr>
          <w:sz w:val="28"/>
          <w:szCs w:val="28"/>
        </w:rPr>
        <w:t xml:space="preserve"> </w:t>
      </w:r>
      <w:r w:rsidR="00691E3D">
        <w:rPr>
          <w:sz w:val="28"/>
          <w:szCs w:val="28"/>
        </w:rPr>
        <w:t xml:space="preserve">(лист Міністерства освіти  і науки України від 19.05.2025 року   № 1/10237-25 </w:t>
      </w:r>
      <w:r w:rsidR="00691E3D" w:rsidRPr="00691E3D">
        <w:rPr>
          <w:sz w:val="28"/>
          <w:szCs w:val="28"/>
        </w:rPr>
        <w:t>«Про організацію та проведення заходів з питань безпеки життєдіяльності учасників освітнього процесу на час літніх канікул</w:t>
      </w:r>
      <w:r w:rsidR="00691E3D">
        <w:rPr>
          <w:sz w:val="28"/>
          <w:szCs w:val="28"/>
        </w:rPr>
        <w:t>»)</w:t>
      </w:r>
      <w:r w:rsidR="00691E3D">
        <w:rPr>
          <w:sz w:val="28"/>
          <w:szCs w:val="28"/>
        </w:rPr>
        <w:t>.</w:t>
      </w:r>
    </w:p>
    <w:p w14:paraId="6A27862D" w14:textId="77777777" w:rsidR="005E07A9" w:rsidRPr="002C015A" w:rsidRDefault="005E07A9" w:rsidP="005E07A9">
      <w:pPr>
        <w:tabs>
          <w:tab w:val="left" w:pos="2146"/>
        </w:tabs>
        <w:jc w:val="both"/>
        <w:rPr>
          <w:sz w:val="28"/>
          <w:szCs w:val="28"/>
        </w:rPr>
      </w:pPr>
    </w:p>
    <w:p w14:paraId="095369EE" w14:textId="77777777" w:rsidR="005E07A9" w:rsidRPr="002C015A" w:rsidRDefault="005E07A9" w:rsidP="005E07A9">
      <w:pPr>
        <w:tabs>
          <w:tab w:val="left" w:pos="2146"/>
        </w:tabs>
        <w:rPr>
          <w:b/>
          <w:sz w:val="28"/>
          <w:szCs w:val="28"/>
        </w:rPr>
      </w:pPr>
      <w:r w:rsidRPr="002C015A">
        <w:rPr>
          <w:b/>
          <w:sz w:val="28"/>
          <w:szCs w:val="28"/>
        </w:rPr>
        <w:t>УХВАЛИЛИ:</w:t>
      </w:r>
    </w:p>
    <w:p w14:paraId="52648B42" w14:textId="01B21117" w:rsidR="005E07A9" w:rsidRPr="002C015A" w:rsidRDefault="00691E3D" w:rsidP="00691E3D">
      <w:pPr>
        <w:jc w:val="both"/>
        <w:rPr>
          <w:sz w:val="28"/>
          <w:szCs w:val="28"/>
        </w:rPr>
      </w:pPr>
      <w:r w:rsidRPr="002C015A">
        <w:rPr>
          <w:sz w:val="28"/>
          <w:szCs w:val="28"/>
        </w:rPr>
        <w:t>1) організувати проведення інструктажів із здобувачами освіти з питань безпеки життєдіяльності перед початком літніх канікул (зокрема з питань дій у випадку надзвичайних ситуацій, дій у разі оголошення про загрозу виникнення надзвичайної ситуації, у тому числі сигналу «Повітряна тривога», правил пожежної безпеки, електробезпеки, безпеки дорожнього руху, профілактики шлунково-кишкових захворювань, правил поведінки в громадських місцях, а також поводження з незнайомими людьми та предметами, користування громадським транспортом, попередження травмування на об’єктах залізнично</w:t>
      </w:r>
      <w:r w:rsidRPr="002C015A">
        <w:rPr>
          <w:sz w:val="28"/>
          <w:szCs w:val="28"/>
        </w:rPr>
        <w:t xml:space="preserve">ї </w:t>
      </w:r>
      <w:r w:rsidRPr="002C015A">
        <w:rPr>
          <w:sz w:val="28"/>
          <w:szCs w:val="28"/>
        </w:rPr>
        <w:t>інфраструктури, правилах поводження на річках і водоймах тощо) за відповідними інструкціями з реєстрацією у відповідних журналах;</w:t>
      </w:r>
    </w:p>
    <w:p w14:paraId="763F36E5" w14:textId="77777777" w:rsidR="005E07A9" w:rsidRPr="002C015A" w:rsidRDefault="005E07A9" w:rsidP="00691E3D">
      <w:pPr>
        <w:jc w:val="right"/>
        <w:rPr>
          <w:b/>
          <w:sz w:val="28"/>
          <w:szCs w:val="28"/>
        </w:rPr>
      </w:pPr>
      <w:r w:rsidRPr="002C015A">
        <w:rPr>
          <w:sz w:val="28"/>
          <w:szCs w:val="28"/>
        </w:rPr>
        <w:t>(вчителі-</w:t>
      </w:r>
      <w:proofErr w:type="spellStart"/>
      <w:r w:rsidRPr="002C015A">
        <w:rPr>
          <w:sz w:val="28"/>
          <w:szCs w:val="28"/>
        </w:rPr>
        <w:t>предметники</w:t>
      </w:r>
      <w:proofErr w:type="spellEnd"/>
      <w:r w:rsidRPr="002C015A">
        <w:rPr>
          <w:sz w:val="28"/>
          <w:szCs w:val="28"/>
        </w:rPr>
        <w:t>, класні керівники)</w:t>
      </w:r>
    </w:p>
    <w:p w14:paraId="39E4E791" w14:textId="77777777" w:rsidR="00691E3D" w:rsidRPr="002C015A" w:rsidRDefault="00691E3D" w:rsidP="00691E3D">
      <w:pPr>
        <w:jc w:val="both"/>
        <w:rPr>
          <w:sz w:val="28"/>
          <w:szCs w:val="28"/>
        </w:rPr>
      </w:pPr>
      <w:r w:rsidRPr="002C015A">
        <w:rPr>
          <w:sz w:val="28"/>
          <w:szCs w:val="28"/>
        </w:rPr>
        <w:t xml:space="preserve">2) провести роз’яснювальну роботу серед здобувачів освіти щодо правил поведінки в умовах підвищення температури повітря, попередження випадків перегрівання на сонці, порядку надання </w:t>
      </w:r>
      <w:proofErr w:type="spellStart"/>
      <w:r w:rsidRPr="002C015A">
        <w:rPr>
          <w:sz w:val="28"/>
          <w:szCs w:val="28"/>
        </w:rPr>
        <w:t>домедичної</w:t>
      </w:r>
      <w:proofErr w:type="spellEnd"/>
      <w:r w:rsidRPr="002C015A">
        <w:rPr>
          <w:sz w:val="28"/>
          <w:szCs w:val="28"/>
        </w:rPr>
        <w:t xml:space="preserve"> допомоги постраждалим внаслідок нещасних випадків, а також безумовного дотримання обмежень задля запобігання поширенню гострих респіраторних та інфекційних </w:t>
      </w:r>
      <w:proofErr w:type="spellStart"/>
      <w:r w:rsidRPr="002C015A">
        <w:rPr>
          <w:sz w:val="28"/>
          <w:szCs w:val="28"/>
        </w:rPr>
        <w:t>хвороб</w:t>
      </w:r>
      <w:proofErr w:type="spellEnd"/>
      <w:r w:rsidRPr="002C015A">
        <w:rPr>
          <w:sz w:val="28"/>
          <w:szCs w:val="28"/>
        </w:rPr>
        <w:t xml:space="preserve">; </w:t>
      </w:r>
    </w:p>
    <w:p w14:paraId="52F9B1E0" w14:textId="631B1193" w:rsidR="00691E3D" w:rsidRPr="002C015A" w:rsidRDefault="00691E3D" w:rsidP="00691E3D">
      <w:pPr>
        <w:jc w:val="right"/>
        <w:rPr>
          <w:b/>
          <w:sz w:val="28"/>
          <w:szCs w:val="28"/>
        </w:rPr>
      </w:pPr>
      <w:r w:rsidRPr="002C015A">
        <w:rPr>
          <w:sz w:val="28"/>
          <w:szCs w:val="28"/>
        </w:rPr>
        <w:t>(вчителі-</w:t>
      </w:r>
      <w:proofErr w:type="spellStart"/>
      <w:r w:rsidRPr="002C015A">
        <w:rPr>
          <w:sz w:val="28"/>
          <w:szCs w:val="28"/>
        </w:rPr>
        <w:t>предметники</w:t>
      </w:r>
      <w:proofErr w:type="spellEnd"/>
      <w:r w:rsidRPr="002C015A">
        <w:rPr>
          <w:sz w:val="28"/>
          <w:szCs w:val="28"/>
        </w:rPr>
        <w:t>, класні керівники)</w:t>
      </w:r>
    </w:p>
    <w:p w14:paraId="207E1D3B" w14:textId="77777777" w:rsidR="00691E3D" w:rsidRPr="002C015A" w:rsidRDefault="00691E3D" w:rsidP="00691E3D">
      <w:pPr>
        <w:jc w:val="both"/>
        <w:rPr>
          <w:sz w:val="28"/>
          <w:szCs w:val="28"/>
        </w:rPr>
      </w:pPr>
      <w:r w:rsidRPr="002C015A">
        <w:rPr>
          <w:sz w:val="28"/>
          <w:szCs w:val="28"/>
        </w:rPr>
        <w:t xml:space="preserve">3) перевірити знання порядку дій у разі оголошення сигналу «Повітряна тривога», загальної інструкції з пожежної та техногенної безпеки у працівників охорони, вахтерів, чергових служб об’єктів, а також порядок здійснення контролю за додержанням протипожежного стану, огляду територій і приміщень, порядку знеструмлення електромережі та дій у разі виявлення пожежі або спрацювання засобів пожежної сигналізації та автоматичного пожежогасіння; </w:t>
      </w:r>
    </w:p>
    <w:p w14:paraId="66963BAF" w14:textId="2921205A" w:rsidR="00691E3D" w:rsidRPr="002C015A" w:rsidRDefault="00691E3D" w:rsidP="00691E3D">
      <w:pPr>
        <w:jc w:val="right"/>
        <w:rPr>
          <w:sz w:val="28"/>
          <w:szCs w:val="28"/>
        </w:rPr>
      </w:pPr>
      <w:r w:rsidRPr="002C015A">
        <w:rPr>
          <w:sz w:val="28"/>
          <w:szCs w:val="28"/>
        </w:rPr>
        <w:t>Адміністрація закладу</w:t>
      </w:r>
    </w:p>
    <w:p w14:paraId="76E2D6FD" w14:textId="54A5F115" w:rsidR="00691E3D" w:rsidRPr="002C015A" w:rsidRDefault="00691E3D" w:rsidP="00691E3D">
      <w:pPr>
        <w:jc w:val="both"/>
        <w:rPr>
          <w:sz w:val="28"/>
          <w:szCs w:val="28"/>
        </w:rPr>
      </w:pPr>
      <w:r w:rsidRPr="002C015A">
        <w:rPr>
          <w:sz w:val="28"/>
          <w:szCs w:val="28"/>
        </w:rPr>
        <w:lastRenderedPageBreak/>
        <w:t xml:space="preserve">4) поінформувати учасників освітнього процесу та інших працівників про заборони та ризики відвідування лісових масивів та територій, які можуть бути замінованими або наближені до районів бойових дій, довести рекомендації стосовно дій населення в умовах надзвичайних ситуацій воєнного характеру в тому числі поводження з вибухонебезпечними та підозрілими предметами, що розміщенні на </w:t>
      </w:r>
      <w:proofErr w:type="spellStart"/>
      <w:r w:rsidRPr="002C015A">
        <w:rPr>
          <w:sz w:val="28"/>
          <w:szCs w:val="28"/>
        </w:rPr>
        <w:t>вебсайті</w:t>
      </w:r>
      <w:proofErr w:type="spellEnd"/>
      <w:r w:rsidRPr="002C015A">
        <w:rPr>
          <w:sz w:val="28"/>
          <w:szCs w:val="28"/>
        </w:rPr>
        <w:t xml:space="preserve"> Державної служби України з надзвичайних ситуацій у розділі: «Головна / Громадянам / Абетка безпеки / Дії населення в умовах надзвичайних ситуацій воєнного характеру» (</w:t>
      </w:r>
      <w:hyperlink r:id="rId8" w:history="1">
        <w:r w:rsidRPr="002C015A">
          <w:rPr>
            <w:rStyle w:val="aa"/>
            <w:sz w:val="28"/>
            <w:szCs w:val="28"/>
          </w:rPr>
          <w:t>https://dsns.gov.ua/uk/abetka-bezpeki/diyi-naselennya-v-umovax-nadzvicainix-situacii-vojennogo-xarakteru</w:t>
        </w:r>
      </w:hyperlink>
      <w:r w:rsidRPr="002C015A">
        <w:rPr>
          <w:sz w:val="28"/>
          <w:szCs w:val="28"/>
        </w:rPr>
        <w:t xml:space="preserve"> </w:t>
      </w:r>
      <w:r w:rsidRPr="002C015A">
        <w:rPr>
          <w:sz w:val="28"/>
          <w:szCs w:val="28"/>
        </w:rPr>
        <w:t xml:space="preserve">); </w:t>
      </w:r>
    </w:p>
    <w:p w14:paraId="7D1E8D2D" w14:textId="5F3E71F9" w:rsidR="00691E3D" w:rsidRPr="002C015A" w:rsidRDefault="00691E3D" w:rsidP="00691E3D">
      <w:pPr>
        <w:jc w:val="right"/>
        <w:rPr>
          <w:sz w:val="28"/>
          <w:szCs w:val="28"/>
        </w:rPr>
      </w:pPr>
      <w:r w:rsidRPr="002C015A">
        <w:rPr>
          <w:sz w:val="28"/>
          <w:szCs w:val="28"/>
        </w:rPr>
        <w:t>Класні керівники 1-9 класів, батьки</w:t>
      </w:r>
    </w:p>
    <w:p w14:paraId="79A749CD" w14:textId="77777777" w:rsidR="00691E3D" w:rsidRPr="002C015A" w:rsidRDefault="00691E3D" w:rsidP="00691E3D">
      <w:pPr>
        <w:jc w:val="both"/>
        <w:rPr>
          <w:sz w:val="28"/>
          <w:szCs w:val="28"/>
        </w:rPr>
      </w:pPr>
      <w:r w:rsidRPr="002C015A">
        <w:rPr>
          <w:sz w:val="28"/>
          <w:szCs w:val="28"/>
        </w:rPr>
        <w:t xml:space="preserve">5) утримувати наявні укриття фонду захисних споруд цивільного захисту в готовності до використання за призначенням та у разі оголошення сигналу «Повітряна тривога» забезпечити розміщення в них учасників освітнього процесу та населення відповідно до затверджених алгоритмів (інструкцій); </w:t>
      </w:r>
    </w:p>
    <w:p w14:paraId="71963E9D" w14:textId="69072D90" w:rsidR="00691E3D" w:rsidRPr="002C015A" w:rsidRDefault="00691E3D" w:rsidP="00691E3D">
      <w:pPr>
        <w:jc w:val="right"/>
        <w:rPr>
          <w:sz w:val="28"/>
          <w:szCs w:val="28"/>
        </w:rPr>
      </w:pPr>
      <w:r w:rsidRPr="002C015A">
        <w:rPr>
          <w:sz w:val="28"/>
          <w:szCs w:val="28"/>
        </w:rPr>
        <w:t>Адміністрація закладу</w:t>
      </w:r>
    </w:p>
    <w:p w14:paraId="299F92DA" w14:textId="77777777" w:rsidR="002C015A" w:rsidRPr="002C015A" w:rsidRDefault="00691E3D" w:rsidP="00691E3D">
      <w:pPr>
        <w:jc w:val="both"/>
        <w:rPr>
          <w:sz w:val="28"/>
          <w:szCs w:val="28"/>
        </w:rPr>
      </w:pPr>
      <w:r w:rsidRPr="002C015A">
        <w:rPr>
          <w:sz w:val="28"/>
          <w:szCs w:val="28"/>
        </w:rPr>
        <w:t xml:space="preserve">6) провести роз’яснювальну роботу з батьками, </w:t>
      </w:r>
      <w:proofErr w:type="spellStart"/>
      <w:r w:rsidRPr="002C015A">
        <w:rPr>
          <w:sz w:val="28"/>
          <w:szCs w:val="28"/>
        </w:rPr>
        <w:t>усиновлювачами</w:t>
      </w:r>
      <w:proofErr w:type="spellEnd"/>
      <w:r w:rsidRPr="002C015A">
        <w:rPr>
          <w:sz w:val="28"/>
          <w:szCs w:val="28"/>
        </w:rPr>
        <w:t xml:space="preserve"> та опікунами здобувачів освіти щодо попередження нещасних випадків під час літнього відпочинку; </w:t>
      </w:r>
    </w:p>
    <w:p w14:paraId="241C03F7" w14:textId="25CAF32A" w:rsidR="002C015A" w:rsidRPr="002C015A" w:rsidRDefault="002C015A" w:rsidP="002C015A">
      <w:pPr>
        <w:jc w:val="right"/>
        <w:rPr>
          <w:sz w:val="28"/>
          <w:szCs w:val="28"/>
        </w:rPr>
      </w:pPr>
      <w:r w:rsidRPr="002C015A">
        <w:rPr>
          <w:sz w:val="28"/>
          <w:szCs w:val="28"/>
        </w:rPr>
        <w:t>Класні керівники 1-9 класів</w:t>
      </w:r>
    </w:p>
    <w:p w14:paraId="75DF5D8F" w14:textId="77777777" w:rsidR="002C015A" w:rsidRPr="002C015A" w:rsidRDefault="00691E3D" w:rsidP="00691E3D">
      <w:pPr>
        <w:jc w:val="both"/>
        <w:rPr>
          <w:sz w:val="28"/>
          <w:szCs w:val="28"/>
        </w:rPr>
      </w:pPr>
      <w:r w:rsidRPr="002C015A">
        <w:rPr>
          <w:sz w:val="28"/>
          <w:szCs w:val="28"/>
        </w:rPr>
        <w:t>7) вжити дієвих заходів щодо збереження життя та здоров’я дітей у місцях відпочинку в літніх таборах, під час проведення зборів, походів та екскурсій з урахуванням небезпечних факторів воєнних дій; посилити контроль за організацією туристично-екскурсійних перевезень здобувачів освіти автомобільним та залізничним транспортом. Питання щодо безпеки життєдіяльності учасників освітнього процесу під час літніх канікул тримати на постійному контролі.</w:t>
      </w:r>
      <w:r w:rsidR="005E07A9" w:rsidRPr="002C015A">
        <w:rPr>
          <w:sz w:val="28"/>
          <w:szCs w:val="28"/>
        </w:rPr>
        <w:t xml:space="preserve"> </w:t>
      </w:r>
    </w:p>
    <w:p w14:paraId="0514B061" w14:textId="5325C93F" w:rsidR="002C015A" w:rsidRPr="002C015A" w:rsidRDefault="002C015A" w:rsidP="002C015A">
      <w:pPr>
        <w:jc w:val="right"/>
        <w:rPr>
          <w:sz w:val="28"/>
          <w:szCs w:val="28"/>
        </w:rPr>
      </w:pPr>
      <w:r w:rsidRPr="002C015A">
        <w:rPr>
          <w:sz w:val="28"/>
          <w:szCs w:val="28"/>
        </w:rPr>
        <w:t>Адміністрація закладу</w:t>
      </w:r>
      <w:r w:rsidRPr="002C015A">
        <w:rPr>
          <w:sz w:val="28"/>
          <w:szCs w:val="28"/>
        </w:rPr>
        <w:t>, класні керівники 1-9 класів, батьки</w:t>
      </w:r>
    </w:p>
    <w:p w14:paraId="6759A2B6" w14:textId="77777777" w:rsidR="002C015A" w:rsidRPr="002C015A" w:rsidRDefault="002C015A" w:rsidP="00691E3D">
      <w:pPr>
        <w:jc w:val="both"/>
        <w:rPr>
          <w:sz w:val="28"/>
          <w:szCs w:val="28"/>
        </w:rPr>
      </w:pPr>
    </w:p>
    <w:p w14:paraId="7F1F5794" w14:textId="77777777" w:rsidR="002C015A" w:rsidRPr="005E07A9" w:rsidRDefault="002C015A" w:rsidP="002C015A">
      <w:pPr>
        <w:pStyle w:val="a7"/>
        <w:ind w:left="450"/>
        <w:jc w:val="both"/>
        <w:rPr>
          <w:sz w:val="28"/>
          <w:szCs w:val="28"/>
        </w:rPr>
      </w:pPr>
      <w:r w:rsidRPr="005E07A9">
        <w:rPr>
          <w:sz w:val="28"/>
          <w:szCs w:val="28"/>
        </w:rPr>
        <w:t>Результати голосування:</w:t>
      </w:r>
    </w:p>
    <w:p w14:paraId="706FD661" w14:textId="77777777" w:rsidR="002C015A" w:rsidRPr="005E07A9" w:rsidRDefault="002C015A" w:rsidP="002C015A">
      <w:pPr>
        <w:jc w:val="both"/>
        <w:rPr>
          <w:sz w:val="28"/>
          <w:szCs w:val="28"/>
        </w:rPr>
      </w:pPr>
      <w:r w:rsidRPr="005E07A9">
        <w:rPr>
          <w:sz w:val="28"/>
          <w:szCs w:val="28"/>
        </w:rPr>
        <w:t>«За» -13 (тринадцять) осіб    «Проти» - 0 (нуль) осіб    «Утрималось»- 0 (нуль) осіб</w:t>
      </w:r>
    </w:p>
    <w:p w14:paraId="0000001A" w14:textId="6BA64BFA" w:rsidR="00A8000C" w:rsidRDefault="00A8000C" w:rsidP="008552CA">
      <w:pPr>
        <w:jc w:val="both"/>
        <w:rPr>
          <w:sz w:val="28"/>
          <w:szCs w:val="28"/>
        </w:rPr>
      </w:pPr>
    </w:p>
    <w:p w14:paraId="76AA236E" w14:textId="77777777" w:rsidR="00675066" w:rsidRPr="00346BA8" w:rsidRDefault="00675066" w:rsidP="00675066">
      <w:pPr>
        <w:pStyle w:val="a5"/>
        <w:tabs>
          <w:tab w:val="left" w:pos="1182"/>
        </w:tabs>
        <w:jc w:val="both"/>
        <w:rPr>
          <w:rFonts w:ascii="Times New Roman" w:hAnsi="Times New Roman" w:cs="Times New Roman"/>
          <w:b/>
          <w:sz w:val="28"/>
          <w:szCs w:val="28"/>
        </w:rPr>
      </w:pPr>
    </w:p>
    <w:p w14:paraId="781E2958" w14:textId="77777777" w:rsidR="00675066" w:rsidRPr="00346BA8" w:rsidRDefault="00675066" w:rsidP="00675066">
      <w:pPr>
        <w:pStyle w:val="a5"/>
        <w:jc w:val="both"/>
        <w:rPr>
          <w:rFonts w:ascii="Times New Roman" w:hAnsi="Times New Roman" w:cs="Times New Roman"/>
          <w:b/>
          <w:sz w:val="28"/>
          <w:szCs w:val="28"/>
        </w:rPr>
      </w:pPr>
      <w:r w:rsidRPr="00346BA8">
        <w:rPr>
          <w:rFonts w:ascii="Times New Roman" w:hAnsi="Times New Roman" w:cs="Times New Roman"/>
          <w:b/>
          <w:sz w:val="28"/>
          <w:szCs w:val="28"/>
        </w:rPr>
        <w:t xml:space="preserve">Голова  педагогічної ради             </w:t>
      </w:r>
      <w:r>
        <w:rPr>
          <w:rFonts w:ascii="Times New Roman" w:hAnsi="Times New Roman" w:cs="Times New Roman"/>
          <w:b/>
          <w:sz w:val="28"/>
          <w:szCs w:val="28"/>
        </w:rPr>
        <w:t xml:space="preserve">                            </w:t>
      </w:r>
      <w:r w:rsidRPr="00346BA8">
        <w:rPr>
          <w:rFonts w:ascii="Times New Roman" w:hAnsi="Times New Roman" w:cs="Times New Roman"/>
          <w:b/>
          <w:sz w:val="28"/>
          <w:szCs w:val="28"/>
        </w:rPr>
        <w:t xml:space="preserve">    Оксана СІЛАКОВА</w:t>
      </w:r>
    </w:p>
    <w:p w14:paraId="382514DF" w14:textId="77777777" w:rsidR="00675066" w:rsidRPr="00346BA8" w:rsidRDefault="00675066" w:rsidP="00675066">
      <w:pPr>
        <w:pStyle w:val="a5"/>
        <w:jc w:val="both"/>
        <w:rPr>
          <w:rFonts w:ascii="Times New Roman" w:hAnsi="Times New Roman" w:cs="Times New Roman"/>
          <w:b/>
          <w:sz w:val="28"/>
          <w:szCs w:val="28"/>
        </w:rPr>
      </w:pPr>
      <w:r w:rsidRPr="00346BA8">
        <w:rPr>
          <w:rFonts w:ascii="Times New Roman" w:hAnsi="Times New Roman" w:cs="Times New Roman"/>
          <w:b/>
          <w:sz w:val="28"/>
          <w:szCs w:val="28"/>
        </w:rPr>
        <w:t xml:space="preserve">Секретар педагогічної ради  </w:t>
      </w:r>
      <w:r>
        <w:rPr>
          <w:rFonts w:ascii="Times New Roman" w:hAnsi="Times New Roman" w:cs="Times New Roman"/>
          <w:b/>
          <w:sz w:val="28"/>
          <w:szCs w:val="28"/>
        </w:rPr>
        <w:t xml:space="preserve">                              </w:t>
      </w:r>
      <w:r w:rsidRPr="00346BA8">
        <w:rPr>
          <w:rFonts w:ascii="Times New Roman" w:hAnsi="Times New Roman" w:cs="Times New Roman"/>
          <w:b/>
          <w:sz w:val="28"/>
          <w:szCs w:val="28"/>
        </w:rPr>
        <w:t xml:space="preserve">            Тетяна ПЕРЕВЕРЗЄВА</w:t>
      </w:r>
    </w:p>
    <w:p w14:paraId="019E8B41" w14:textId="77777777" w:rsidR="00675066" w:rsidRPr="00346BA8" w:rsidRDefault="00675066" w:rsidP="00675066">
      <w:pPr>
        <w:pStyle w:val="a7"/>
        <w:ind w:left="1004"/>
        <w:jc w:val="both"/>
        <w:rPr>
          <w:sz w:val="28"/>
          <w:szCs w:val="28"/>
        </w:rPr>
      </w:pPr>
    </w:p>
    <w:p w14:paraId="3A50E0BB" w14:textId="77777777" w:rsidR="00675066" w:rsidRPr="00346BA8" w:rsidRDefault="00675066" w:rsidP="00675066">
      <w:pPr>
        <w:pStyle w:val="a7"/>
        <w:ind w:left="1004"/>
        <w:jc w:val="both"/>
        <w:rPr>
          <w:sz w:val="28"/>
          <w:szCs w:val="28"/>
        </w:rPr>
      </w:pPr>
    </w:p>
    <w:p w14:paraId="4BCA2E8A" w14:textId="77777777" w:rsidR="00675066" w:rsidRPr="00346BA8" w:rsidRDefault="00675066" w:rsidP="00675066">
      <w:pPr>
        <w:pStyle w:val="a7"/>
        <w:ind w:left="1004"/>
        <w:jc w:val="both"/>
        <w:rPr>
          <w:sz w:val="28"/>
          <w:szCs w:val="28"/>
        </w:rPr>
      </w:pPr>
    </w:p>
    <w:p w14:paraId="266849D0" w14:textId="77777777" w:rsidR="00675066" w:rsidRPr="00346BA8" w:rsidRDefault="00675066" w:rsidP="00675066">
      <w:pPr>
        <w:pStyle w:val="a7"/>
        <w:ind w:left="1004"/>
        <w:jc w:val="both"/>
        <w:rPr>
          <w:sz w:val="28"/>
          <w:szCs w:val="28"/>
        </w:rPr>
      </w:pPr>
    </w:p>
    <w:p w14:paraId="09E476B3" w14:textId="77777777" w:rsidR="00675066" w:rsidRPr="00346BA8" w:rsidRDefault="00675066" w:rsidP="00675066">
      <w:pPr>
        <w:pStyle w:val="a7"/>
        <w:ind w:left="1004"/>
        <w:jc w:val="both"/>
        <w:rPr>
          <w:sz w:val="28"/>
          <w:szCs w:val="28"/>
        </w:rPr>
      </w:pPr>
    </w:p>
    <w:p w14:paraId="34370A0A" w14:textId="77777777" w:rsidR="00675066" w:rsidRDefault="00675066" w:rsidP="00675066">
      <w:pPr>
        <w:jc w:val="both"/>
        <w:rPr>
          <w:sz w:val="28"/>
          <w:szCs w:val="28"/>
        </w:rPr>
      </w:pPr>
    </w:p>
    <w:p w14:paraId="3327B4BF" w14:textId="77777777" w:rsidR="00675066" w:rsidRPr="00675066" w:rsidRDefault="00675066" w:rsidP="00675066">
      <w:pPr>
        <w:jc w:val="both"/>
        <w:rPr>
          <w:sz w:val="28"/>
          <w:szCs w:val="28"/>
        </w:rPr>
      </w:pPr>
      <w:bookmarkStart w:id="2" w:name="_GoBack"/>
      <w:bookmarkEnd w:id="2"/>
    </w:p>
    <w:p w14:paraId="3E88F15B" w14:textId="77777777" w:rsidR="00675066" w:rsidRDefault="00675066" w:rsidP="00675066">
      <w:pPr>
        <w:jc w:val="both"/>
        <w:rPr>
          <w:sz w:val="28"/>
          <w:szCs w:val="28"/>
        </w:rPr>
      </w:pPr>
    </w:p>
    <w:p w14:paraId="26A01417" w14:textId="77777777" w:rsidR="00675066" w:rsidRPr="00346BA8" w:rsidRDefault="00675066" w:rsidP="00675066">
      <w:pPr>
        <w:jc w:val="both"/>
        <w:rPr>
          <w:sz w:val="28"/>
          <w:szCs w:val="28"/>
        </w:rPr>
      </w:pPr>
    </w:p>
    <w:p w14:paraId="662F7CA3" w14:textId="77777777" w:rsidR="00675066" w:rsidRPr="00346BA8" w:rsidRDefault="00675066" w:rsidP="00675066">
      <w:pPr>
        <w:pStyle w:val="a5"/>
        <w:ind w:firstLine="4820"/>
        <w:jc w:val="both"/>
        <w:rPr>
          <w:rFonts w:ascii="Times New Roman" w:hAnsi="Times New Roman" w:cs="Times New Roman"/>
          <w:sz w:val="28"/>
          <w:szCs w:val="28"/>
        </w:rPr>
      </w:pPr>
      <w:r w:rsidRPr="00346BA8">
        <w:rPr>
          <w:rFonts w:ascii="Times New Roman" w:hAnsi="Times New Roman" w:cs="Times New Roman"/>
          <w:sz w:val="28"/>
          <w:szCs w:val="28"/>
        </w:rPr>
        <w:lastRenderedPageBreak/>
        <w:t>Додаток 1</w:t>
      </w:r>
    </w:p>
    <w:p w14:paraId="46CD6197" w14:textId="2C4DE5DC" w:rsidR="00675066" w:rsidRPr="00346BA8" w:rsidRDefault="00675066" w:rsidP="00675066">
      <w:pPr>
        <w:pStyle w:val="a5"/>
        <w:ind w:firstLine="4820"/>
        <w:jc w:val="both"/>
        <w:rPr>
          <w:rFonts w:ascii="Times New Roman" w:hAnsi="Times New Roman" w:cs="Times New Roman"/>
          <w:sz w:val="28"/>
          <w:szCs w:val="28"/>
        </w:rPr>
      </w:pPr>
      <w:r w:rsidRPr="00346BA8">
        <w:rPr>
          <w:rFonts w:ascii="Times New Roman" w:hAnsi="Times New Roman" w:cs="Times New Roman"/>
          <w:sz w:val="28"/>
          <w:szCs w:val="28"/>
        </w:rPr>
        <w:t>до протоколу педради № 0</w:t>
      </w:r>
      <w:r>
        <w:rPr>
          <w:rFonts w:ascii="Times New Roman" w:hAnsi="Times New Roman" w:cs="Times New Roman"/>
          <w:sz w:val="28"/>
          <w:szCs w:val="28"/>
        </w:rPr>
        <w:t>8</w:t>
      </w:r>
    </w:p>
    <w:p w14:paraId="5025B8AB" w14:textId="7064C9DC" w:rsidR="00675066" w:rsidRPr="00346BA8" w:rsidRDefault="00675066" w:rsidP="00675066">
      <w:pPr>
        <w:pStyle w:val="a5"/>
        <w:ind w:firstLine="4820"/>
        <w:jc w:val="both"/>
        <w:rPr>
          <w:rFonts w:ascii="Times New Roman" w:hAnsi="Times New Roman" w:cs="Times New Roman"/>
          <w:sz w:val="28"/>
          <w:szCs w:val="28"/>
        </w:rPr>
      </w:pPr>
      <w:r>
        <w:rPr>
          <w:rFonts w:ascii="Times New Roman" w:hAnsi="Times New Roman" w:cs="Times New Roman"/>
          <w:sz w:val="28"/>
          <w:szCs w:val="28"/>
        </w:rPr>
        <w:t>від 21</w:t>
      </w:r>
      <w:r w:rsidRPr="00346BA8">
        <w:rPr>
          <w:rFonts w:ascii="Times New Roman" w:hAnsi="Times New Roman" w:cs="Times New Roman"/>
          <w:sz w:val="28"/>
          <w:szCs w:val="28"/>
        </w:rPr>
        <w:t>.05.2025 року</w:t>
      </w:r>
    </w:p>
    <w:p w14:paraId="522A57A7" w14:textId="77777777" w:rsidR="00675066" w:rsidRPr="00346BA8" w:rsidRDefault="00675066" w:rsidP="00675066">
      <w:pPr>
        <w:pStyle w:val="a5"/>
        <w:ind w:firstLine="4820"/>
        <w:jc w:val="both"/>
        <w:rPr>
          <w:rFonts w:ascii="Times New Roman" w:hAnsi="Times New Roman" w:cs="Times New Roman"/>
          <w:sz w:val="28"/>
          <w:szCs w:val="28"/>
        </w:rPr>
      </w:pPr>
    </w:p>
    <w:p w14:paraId="3D719236" w14:textId="77777777" w:rsidR="00675066" w:rsidRPr="00346BA8" w:rsidRDefault="00675066" w:rsidP="00675066">
      <w:pPr>
        <w:pStyle w:val="a5"/>
        <w:ind w:firstLine="4820"/>
        <w:jc w:val="both"/>
        <w:rPr>
          <w:rFonts w:ascii="Times New Roman" w:hAnsi="Times New Roman" w:cs="Times New Roman"/>
          <w:sz w:val="28"/>
          <w:szCs w:val="28"/>
        </w:rPr>
      </w:pPr>
    </w:p>
    <w:p w14:paraId="4902F4B6" w14:textId="77777777" w:rsidR="00675066" w:rsidRPr="00346BA8" w:rsidRDefault="00675066" w:rsidP="00675066">
      <w:pPr>
        <w:pStyle w:val="a5"/>
        <w:jc w:val="both"/>
        <w:rPr>
          <w:rFonts w:ascii="Times New Roman" w:hAnsi="Times New Roman" w:cs="Times New Roman"/>
          <w:b/>
          <w:sz w:val="28"/>
          <w:szCs w:val="28"/>
        </w:rPr>
      </w:pPr>
      <w:r w:rsidRPr="00346BA8">
        <w:rPr>
          <w:rFonts w:ascii="Times New Roman" w:hAnsi="Times New Roman" w:cs="Times New Roman"/>
          <w:b/>
          <w:sz w:val="28"/>
          <w:szCs w:val="28"/>
        </w:rPr>
        <w:t>Список педагогічних працівників</w:t>
      </w:r>
    </w:p>
    <w:p w14:paraId="1172D4D1" w14:textId="77777777" w:rsidR="00675066" w:rsidRPr="00346BA8" w:rsidRDefault="00675066" w:rsidP="00675066">
      <w:pPr>
        <w:pStyle w:val="a5"/>
        <w:jc w:val="both"/>
        <w:rPr>
          <w:rFonts w:ascii="Times New Roman" w:hAnsi="Times New Roman" w:cs="Times New Roman"/>
          <w:b/>
          <w:sz w:val="28"/>
          <w:szCs w:val="28"/>
        </w:rPr>
      </w:pPr>
      <w:r w:rsidRPr="00346BA8">
        <w:rPr>
          <w:rFonts w:ascii="Times New Roman" w:hAnsi="Times New Roman" w:cs="Times New Roman"/>
          <w:b/>
          <w:sz w:val="28"/>
          <w:szCs w:val="28"/>
        </w:rPr>
        <w:t xml:space="preserve"> </w:t>
      </w:r>
      <w:proofErr w:type="spellStart"/>
      <w:r w:rsidRPr="00346BA8">
        <w:rPr>
          <w:rFonts w:ascii="Times New Roman" w:hAnsi="Times New Roman" w:cs="Times New Roman"/>
          <w:b/>
          <w:sz w:val="28"/>
          <w:szCs w:val="28"/>
        </w:rPr>
        <w:t>Василівського</w:t>
      </w:r>
      <w:proofErr w:type="spellEnd"/>
      <w:r w:rsidRPr="00346BA8">
        <w:rPr>
          <w:rFonts w:ascii="Times New Roman" w:hAnsi="Times New Roman" w:cs="Times New Roman"/>
          <w:b/>
          <w:sz w:val="28"/>
          <w:szCs w:val="28"/>
        </w:rPr>
        <w:t xml:space="preserve"> ЗЗСО </w:t>
      </w:r>
      <w:proofErr w:type="spellStart"/>
      <w:r w:rsidRPr="00346BA8">
        <w:rPr>
          <w:rFonts w:ascii="Times New Roman" w:hAnsi="Times New Roman" w:cs="Times New Roman"/>
          <w:b/>
          <w:sz w:val="28"/>
          <w:szCs w:val="28"/>
        </w:rPr>
        <w:t>Кілійської</w:t>
      </w:r>
      <w:proofErr w:type="spellEnd"/>
      <w:r w:rsidRPr="00346BA8">
        <w:rPr>
          <w:rFonts w:ascii="Times New Roman" w:hAnsi="Times New Roman" w:cs="Times New Roman"/>
          <w:b/>
          <w:sz w:val="28"/>
          <w:szCs w:val="28"/>
        </w:rPr>
        <w:t xml:space="preserve"> міської ради, присутніх</w:t>
      </w:r>
    </w:p>
    <w:p w14:paraId="7D5B2293" w14:textId="77777777" w:rsidR="00675066" w:rsidRPr="00346BA8" w:rsidRDefault="00675066" w:rsidP="00675066">
      <w:pPr>
        <w:pStyle w:val="a5"/>
        <w:jc w:val="both"/>
        <w:rPr>
          <w:rFonts w:ascii="Times New Roman" w:hAnsi="Times New Roman" w:cs="Times New Roman"/>
          <w:b/>
          <w:sz w:val="28"/>
          <w:szCs w:val="28"/>
        </w:rPr>
      </w:pPr>
      <w:r w:rsidRPr="00346BA8">
        <w:rPr>
          <w:rFonts w:ascii="Times New Roman" w:hAnsi="Times New Roman" w:cs="Times New Roman"/>
          <w:b/>
          <w:sz w:val="28"/>
          <w:szCs w:val="28"/>
        </w:rPr>
        <w:t xml:space="preserve"> на засіданні педагогічної ради</w:t>
      </w:r>
    </w:p>
    <w:p w14:paraId="2C4A5AA3" w14:textId="77777777" w:rsidR="00675066" w:rsidRPr="00346BA8" w:rsidRDefault="00675066" w:rsidP="00675066">
      <w:pPr>
        <w:pStyle w:val="a5"/>
        <w:jc w:val="both"/>
        <w:rPr>
          <w:rFonts w:ascii="Times New Roman" w:hAnsi="Times New Roman" w:cs="Times New Roman"/>
          <w:b/>
          <w:sz w:val="28"/>
          <w:szCs w:val="28"/>
        </w:rPr>
      </w:pPr>
    </w:p>
    <w:p w14:paraId="3B83F502" w14:textId="77777777" w:rsidR="00675066" w:rsidRPr="00346BA8" w:rsidRDefault="00675066" w:rsidP="00675066">
      <w:pPr>
        <w:pStyle w:val="a5"/>
        <w:numPr>
          <w:ilvl w:val="0"/>
          <w:numId w:val="10"/>
        </w:numPr>
        <w:jc w:val="both"/>
        <w:rPr>
          <w:rFonts w:ascii="Times New Roman" w:hAnsi="Times New Roman" w:cs="Times New Roman"/>
          <w:sz w:val="28"/>
          <w:szCs w:val="28"/>
        </w:rPr>
      </w:pPr>
      <w:proofErr w:type="spellStart"/>
      <w:r w:rsidRPr="00346BA8">
        <w:rPr>
          <w:rFonts w:ascii="Times New Roman" w:hAnsi="Times New Roman" w:cs="Times New Roman"/>
          <w:sz w:val="28"/>
          <w:szCs w:val="28"/>
        </w:rPr>
        <w:t>Сілакова</w:t>
      </w:r>
      <w:proofErr w:type="spellEnd"/>
      <w:r w:rsidRPr="00346BA8">
        <w:rPr>
          <w:rFonts w:ascii="Times New Roman" w:hAnsi="Times New Roman" w:cs="Times New Roman"/>
          <w:sz w:val="28"/>
          <w:szCs w:val="28"/>
        </w:rPr>
        <w:t xml:space="preserve"> О.В.</w:t>
      </w:r>
    </w:p>
    <w:p w14:paraId="505B26BE" w14:textId="77777777" w:rsidR="00675066" w:rsidRPr="00346BA8" w:rsidRDefault="00675066" w:rsidP="00675066">
      <w:pPr>
        <w:pStyle w:val="a5"/>
        <w:numPr>
          <w:ilvl w:val="0"/>
          <w:numId w:val="10"/>
        </w:numPr>
        <w:jc w:val="both"/>
        <w:rPr>
          <w:rFonts w:ascii="Times New Roman" w:hAnsi="Times New Roman" w:cs="Times New Roman"/>
          <w:sz w:val="28"/>
          <w:szCs w:val="28"/>
        </w:rPr>
      </w:pPr>
      <w:r w:rsidRPr="00346BA8">
        <w:rPr>
          <w:rFonts w:ascii="Times New Roman" w:hAnsi="Times New Roman" w:cs="Times New Roman"/>
          <w:sz w:val="28"/>
          <w:szCs w:val="28"/>
        </w:rPr>
        <w:t>Пимонова Л.П.</w:t>
      </w:r>
    </w:p>
    <w:p w14:paraId="53EA18C5" w14:textId="77777777" w:rsidR="00675066" w:rsidRPr="00346BA8" w:rsidRDefault="00675066" w:rsidP="00675066">
      <w:pPr>
        <w:pStyle w:val="a5"/>
        <w:numPr>
          <w:ilvl w:val="0"/>
          <w:numId w:val="10"/>
        </w:numPr>
        <w:jc w:val="both"/>
        <w:rPr>
          <w:rFonts w:ascii="Times New Roman" w:hAnsi="Times New Roman" w:cs="Times New Roman"/>
          <w:sz w:val="28"/>
          <w:szCs w:val="28"/>
        </w:rPr>
      </w:pPr>
      <w:r w:rsidRPr="00346BA8">
        <w:rPr>
          <w:rFonts w:ascii="Times New Roman" w:hAnsi="Times New Roman" w:cs="Times New Roman"/>
          <w:sz w:val="28"/>
          <w:szCs w:val="28"/>
        </w:rPr>
        <w:t>Переверзєва Т.І.</w:t>
      </w:r>
    </w:p>
    <w:p w14:paraId="56C51DEC" w14:textId="77777777" w:rsidR="00675066" w:rsidRPr="00346BA8" w:rsidRDefault="00675066" w:rsidP="00675066">
      <w:pPr>
        <w:pStyle w:val="a5"/>
        <w:numPr>
          <w:ilvl w:val="0"/>
          <w:numId w:val="10"/>
        </w:numPr>
        <w:jc w:val="both"/>
        <w:rPr>
          <w:rFonts w:ascii="Times New Roman" w:hAnsi="Times New Roman" w:cs="Times New Roman"/>
          <w:sz w:val="28"/>
          <w:szCs w:val="28"/>
        </w:rPr>
      </w:pPr>
      <w:r w:rsidRPr="00346BA8">
        <w:rPr>
          <w:rFonts w:ascii="Times New Roman" w:hAnsi="Times New Roman" w:cs="Times New Roman"/>
          <w:sz w:val="28"/>
          <w:szCs w:val="28"/>
        </w:rPr>
        <w:t>Журавель Т.Л.</w:t>
      </w:r>
    </w:p>
    <w:p w14:paraId="6319D733" w14:textId="77777777" w:rsidR="00675066" w:rsidRPr="00346BA8" w:rsidRDefault="00675066" w:rsidP="00675066">
      <w:pPr>
        <w:pStyle w:val="a5"/>
        <w:numPr>
          <w:ilvl w:val="0"/>
          <w:numId w:val="10"/>
        </w:numPr>
        <w:jc w:val="both"/>
        <w:rPr>
          <w:rFonts w:ascii="Times New Roman" w:hAnsi="Times New Roman" w:cs="Times New Roman"/>
          <w:sz w:val="28"/>
          <w:szCs w:val="28"/>
        </w:rPr>
      </w:pPr>
      <w:proofErr w:type="spellStart"/>
      <w:r w:rsidRPr="00346BA8">
        <w:rPr>
          <w:rFonts w:ascii="Times New Roman" w:hAnsi="Times New Roman" w:cs="Times New Roman"/>
          <w:sz w:val="28"/>
          <w:szCs w:val="28"/>
        </w:rPr>
        <w:t>Кудьярова</w:t>
      </w:r>
      <w:proofErr w:type="spellEnd"/>
      <w:r w:rsidRPr="00346BA8">
        <w:rPr>
          <w:rFonts w:ascii="Times New Roman" w:hAnsi="Times New Roman" w:cs="Times New Roman"/>
          <w:sz w:val="28"/>
          <w:szCs w:val="28"/>
        </w:rPr>
        <w:t xml:space="preserve"> .І.</w:t>
      </w:r>
    </w:p>
    <w:p w14:paraId="7161B204" w14:textId="77777777" w:rsidR="00675066" w:rsidRPr="00346BA8" w:rsidRDefault="00675066" w:rsidP="00675066">
      <w:pPr>
        <w:pStyle w:val="a5"/>
        <w:numPr>
          <w:ilvl w:val="0"/>
          <w:numId w:val="10"/>
        </w:numPr>
        <w:jc w:val="both"/>
        <w:rPr>
          <w:rFonts w:ascii="Times New Roman" w:hAnsi="Times New Roman" w:cs="Times New Roman"/>
          <w:sz w:val="28"/>
          <w:szCs w:val="28"/>
        </w:rPr>
      </w:pPr>
      <w:r w:rsidRPr="00346BA8">
        <w:rPr>
          <w:rFonts w:ascii="Times New Roman" w:hAnsi="Times New Roman" w:cs="Times New Roman"/>
          <w:sz w:val="28"/>
          <w:szCs w:val="28"/>
        </w:rPr>
        <w:t>Переверзєва А.М.</w:t>
      </w:r>
    </w:p>
    <w:p w14:paraId="4BF73246" w14:textId="77777777" w:rsidR="00675066" w:rsidRPr="00346BA8" w:rsidRDefault="00675066" w:rsidP="00675066">
      <w:pPr>
        <w:pStyle w:val="a5"/>
        <w:numPr>
          <w:ilvl w:val="0"/>
          <w:numId w:val="10"/>
        </w:numPr>
        <w:jc w:val="both"/>
        <w:rPr>
          <w:rFonts w:ascii="Times New Roman" w:hAnsi="Times New Roman" w:cs="Times New Roman"/>
          <w:sz w:val="28"/>
          <w:szCs w:val="28"/>
        </w:rPr>
      </w:pPr>
      <w:proofErr w:type="spellStart"/>
      <w:r w:rsidRPr="00346BA8">
        <w:rPr>
          <w:rFonts w:ascii="Times New Roman" w:hAnsi="Times New Roman" w:cs="Times New Roman"/>
          <w:sz w:val="28"/>
          <w:szCs w:val="28"/>
        </w:rPr>
        <w:t>Прилєпова</w:t>
      </w:r>
      <w:proofErr w:type="spellEnd"/>
      <w:r w:rsidRPr="00346BA8">
        <w:rPr>
          <w:rFonts w:ascii="Times New Roman" w:hAnsi="Times New Roman" w:cs="Times New Roman"/>
          <w:sz w:val="28"/>
          <w:szCs w:val="28"/>
        </w:rPr>
        <w:t xml:space="preserve"> Л.С.</w:t>
      </w:r>
    </w:p>
    <w:p w14:paraId="655073C8" w14:textId="77777777" w:rsidR="00675066" w:rsidRPr="00346BA8" w:rsidRDefault="00675066" w:rsidP="00675066">
      <w:pPr>
        <w:pStyle w:val="a5"/>
        <w:numPr>
          <w:ilvl w:val="0"/>
          <w:numId w:val="10"/>
        </w:numPr>
        <w:jc w:val="both"/>
        <w:rPr>
          <w:rFonts w:ascii="Times New Roman" w:hAnsi="Times New Roman" w:cs="Times New Roman"/>
          <w:sz w:val="28"/>
          <w:szCs w:val="28"/>
        </w:rPr>
      </w:pPr>
      <w:proofErr w:type="spellStart"/>
      <w:r w:rsidRPr="00346BA8">
        <w:rPr>
          <w:rFonts w:ascii="Times New Roman" w:hAnsi="Times New Roman" w:cs="Times New Roman"/>
          <w:sz w:val="28"/>
          <w:szCs w:val="28"/>
        </w:rPr>
        <w:t>Доденко</w:t>
      </w:r>
      <w:proofErr w:type="spellEnd"/>
      <w:r w:rsidRPr="00346BA8">
        <w:rPr>
          <w:rFonts w:ascii="Times New Roman" w:hAnsi="Times New Roman" w:cs="Times New Roman"/>
          <w:sz w:val="28"/>
          <w:szCs w:val="28"/>
        </w:rPr>
        <w:t xml:space="preserve"> О.П.</w:t>
      </w:r>
    </w:p>
    <w:p w14:paraId="5A769D04" w14:textId="77777777" w:rsidR="00675066" w:rsidRPr="00346BA8" w:rsidRDefault="00675066" w:rsidP="00675066">
      <w:pPr>
        <w:pStyle w:val="a5"/>
        <w:numPr>
          <w:ilvl w:val="0"/>
          <w:numId w:val="10"/>
        </w:numPr>
        <w:jc w:val="both"/>
        <w:rPr>
          <w:rFonts w:ascii="Times New Roman" w:hAnsi="Times New Roman" w:cs="Times New Roman"/>
          <w:sz w:val="28"/>
          <w:szCs w:val="28"/>
        </w:rPr>
      </w:pPr>
      <w:proofErr w:type="spellStart"/>
      <w:r w:rsidRPr="00346BA8">
        <w:rPr>
          <w:rFonts w:ascii="Times New Roman" w:hAnsi="Times New Roman" w:cs="Times New Roman"/>
          <w:sz w:val="28"/>
          <w:szCs w:val="28"/>
        </w:rPr>
        <w:t>Смокіна</w:t>
      </w:r>
      <w:proofErr w:type="spellEnd"/>
      <w:r w:rsidRPr="00346BA8">
        <w:rPr>
          <w:rFonts w:ascii="Times New Roman" w:hAnsi="Times New Roman" w:cs="Times New Roman"/>
          <w:sz w:val="28"/>
          <w:szCs w:val="28"/>
        </w:rPr>
        <w:t xml:space="preserve"> С.М.</w:t>
      </w:r>
    </w:p>
    <w:p w14:paraId="137288BC" w14:textId="77777777" w:rsidR="00675066" w:rsidRPr="00346BA8" w:rsidRDefault="00675066" w:rsidP="00675066">
      <w:pPr>
        <w:pStyle w:val="a5"/>
        <w:numPr>
          <w:ilvl w:val="0"/>
          <w:numId w:val="10"/>
        </w:numPr>
        <w:jc w:val="both"/>
        <w:rPr>
          <w:rFonts w:ascii="Times New Roman" w:hAnsi="Times New Roman" w:cs="Times New Roman"/>
          <w:sz w:val="28"/>
          <w:szCs w:val="28"/>
        </w:rPr>
      </w:pPr>
      <w:proofErr w:type="spellStart"/>
      <w:r w:rsidRPr="00346BA8">
        <w:rPr>
          <w:rFonts w:ascii="Times New Roman" w:hAnsi="Times New Roman" w:cs="Times New Roman"/>
          <w:sz w:val="28"/>
          <w:szCs w:val="28"/>
        </w:rPr>
        <w:t>Пимонов</w:t>
      </w:r>
      <w:proofErr w:type="spellEnd"/>
      <w:r w:rsidRPr="00346BA8">
        <w:rPr>
          <w:rFonts w:ascii="Times New Roman" w:hAnsi="Times New Roman" w:cs="Times New Roman"/>
          <w:sz w:val="28"/>
          <w:szCs w:val="28"/>
        </w:rPr>
        <w:t xml:space="preserve"> В.К.</w:t>
      </w:r>
    </w:p>
    <w:p w14:paraId="2BF44574" w14:textId="77777777" w:rsidR="00675066" w:rsidRPr="00346BA8" w:rsidRDefault="00675066" w:rsidP="00675066">
      <w:pPr>
        <w:pStyle w:val="a5"/>
        <w:numPr>
          <w:ilvl w:val="0"/>
          <w:numId w:val="10"/>
        </w:numPr>
        <w:jc w:val="both"/>
        <w:rPr>
          <w:rFonts w:ascii="Times New Roman" w:hAnsi="Times New Roman" w:cs="Times New Roman"/>
          <w:sz w:val="28"/>
          <w:szCs w:val="28"/>
        </w:rPr>
      </w:pPr>
      <w:r w:rsidRPr="00346BA8">
        <w:rPr>
          <w:rFonts w:ascii="Times New Roman" w:hAnsi="Times New Roman" w:cs="Times New Roman"/>
          <w:sz w:val="28"/>
          <w:szCs w:val="28"/>
        </w:rPr>
        <w:t>Переверзєва В.Р.</w:t>
      </w:r>
    </w:p>
    <w:p w14:paraId="55192C9C" w14:textId="77777777" w:rsidR="00675066" w:rsidRPr="00346BA8" w:rsidRDefault="00675066" w:rsidP="00675066">
      <w:pPr>
        <w:pStyle w:val="a5"/>
        <w:numPr>
          <w:ilvl w:val="0"/>
          <w:numId w:val="10"/>
        </w:numPr>
        <w:jc w:val="both"/>
        <w:rPr>
          <w:rFonts w:ascii="Times New Roman" w:hAnsi="Times New Roman" w:cs="Times New Roman"/>
          <w:sz w:val="28"/>
          <w:szCs w:val="28"/>
        </w:rPr>
      </w:pPr>
      <w:r w:rsidRPr="00346BA8">
        <w:rPr>
          <w:rFonts w:ascii="Times New Roman" w:hAnsi="Times New Roman" w:cs="Times New Roman"/>
          <w:sz w:val="28"/>
          <w:szCs w:val="28"/>
        </w:rPr>
        <w:t>Ахматова Т.І.</w:t>
      </w:r>
    </w:p>
    <w:p w14:paraId="41D142B9" w14:textId="77777777" w:rsidR="00675066" w:rsidRPr="00346BA8" w:rsidRDefault="00675066" w:rsidP="00675066">
      <w:pPr>
        <w:pStyle w:val="a5"/>
        <w:numPr>
          <w:ilvl w:val="0"/>
          <w:numId w:val="10"/>
        </w:numPr>
        <w:jc w:val="both"/>
        <w:rPr>
          <w:rFonts w:ascii="Times New Roman" w:hAnsi="Times New Roman" w:cs="Times New Roman"/>
          <w:sz w:val="28"/>
          <w:szCs w:val="28"/>
        </w:rPr>
      </w:pPr>
      <w:proofErr w:type="spellStart"/>
      <w:r w:rsidRPr="00346BA8">
        <w:rPr>
          <w:rFonts w:ascii="Times New Roman" w:hAnsi="Times New Roman" w:cs="Times New Roman"/>
          <w:sz w:val="28"/>
          <w:szCs w:val="28"/>
        </w:rPr>
        <w:t>Ніколенко</w:t>
      </w:r>
      <w:proofErr w:type="spellEnd"/>
      <w:r w:rsidRPr="00346BA8">
        <w:rPr>
          <w:rFonts w:ascii="Times New Roman" w:hAnsi="Times New Roman" w:cs="Times New Roman"/>
          <w:sz w:val="28"/>
          <w:szCs w:val="28"/>
        </w:rPr>
        <w:t xml:space="preserve"> Я.В.</w:t>
      </w:r>
    </w:p>
    <w:p w14:paraId="13F99C2F" w14:textId="77777777" w:rsidR="00675066" w:rsidRPr="00346BA8" w:rsidRDefault="00675066" w:rsidP="00675066">
      <w:pPr>
        <w:pStyle w:val="a5"/>
        <w:ind w:left="360"/>
        <w:jc w:val="both"/>
        <w:rPr>
          <w:rFonts w:ascii="Times New Roman" w:hAnsi="Times New Roman" w:cs="Times New Roman"/>
          <w:sz w:val="28"/>
          <w:szCs w:val="28"/>
        </w:rPr>
      </w:pPr>
    </w:p>
    <w:p w14:paraId="69E97CE8" w14:textId="77777777" w:rsidR="00675066" w:rsidRPr="00346BA8" w:rsidRDefault="00675066" w:rsidP="00675066">
      <w:pPr>
        <w:pStyle w:val="a5"/>
        <w:jc w:val="both"/>
        <w:rPr>
          <w:rFonts w:ascii="Times New Roman" w:hAnsi="Times New Roman" w:cs="Times New Roman"/>
          <w:spacing w:val="-67"/>
          <w:sz w:val="28"/>
          <w:szCs w:val="28"/>
        </w:rPr>
      </w:pPr>
    </w:p>
    <w:p w14:paraId="3D69B536" w14:textId="77777777" w:rsidR="00675066" w:rsidRPr="00346BA8" w:rsidRDefault="00675066" w:rsidP="00675066">
      <w:pPr>
        <w:pStyle w:val="a5"/>
        <w:jc w:val="both"/>
        <w:rPr>
          <w:rFonts w:ascii="Times New Roman" w:hAnsi="Times New Roman" w:cs="Times New Roman"/>
          <w:sz w:val="28"/>
          <w:szCs w:val="28"/>
        </w:rPr>
      </w:pPr>
    </w:p>
    <w:p w14:paraId="1B59A5CC" w14:textId="77777777" w:rsidR="00675066" w:rsidRPr="00346BA8" w:rsidRDefault="00675066" w:rsidP="00675066">
      <w:pPr>
        <w:pStyle w:val="a5"/>
        <w:ind w:firstLine="4820"/>
        <w:jc w:val="both"/>
        <w:rPr>
          <w:rFonts w:ascii="Times New Roman" w:hAnsi="Times New Roman" w:cs="Times New Roman"/>
          <w:sz w:val="28"/>
          <w:szCs w:val="28"/>
        </w:rPr>
      </w:pPr>
    </w:p>
    <w:p w14:paraId="593A3A08" w14:textId="77777777" w:rsidR="00675066" w:rsidRPr="00346BA8" w:rsidRDefault="00675066" w:rsidP="00675066">
      <w:pPr>
        <w:pStyle w:val="a7"/>
        <w:jc w:val="both"/>
        <w:rPr>
          <w:sz w:val="28"/>
          <w:szCs w:val="28"/>
        </w:rPr>
      </w:pPr>
    </w:p>
    <w:p w14:paraId="29D12437" w14:textId="77777777" w:rsidR="00675066" w:rsidRPr="00346BA8" w:rsidRDefault="00675066" w:rsidP="00675066">
      <w:pPr>
        <w:pStyle w:val="a5"/>
        <w:jc w:val="both"/>
        <w:rPr>
          <w:rFonts w:ascii="Times New Roman" w:hAnsi="Times New Roman" w:cs="Times New Roman"/>
          <w:sz w:val="28"/>
          <w:szCs w:val="28"/>
        </w:rPr>
      </w:pPr>
    </w:p>
    <w:p w14:paraId="670CF1EE" w14:textId="77777777" w:rsidR="00675066" w:rsidRPr="008552CA" w:rsidRDefault="00675066" w:rsidP="008552CA">
      <w:pPr>
        <w:jc w:val="both"/>
        <w:rPr>
          <w:sz w:val="28"/>
          <w:szCs w:val="28"/>
        </w:rPr>
      </w:pPr>
    </w:p>
    <w:sectPr w:rsidR="00675066" w:rsidRPr="008552CA" w:rsidSect="00675066">
      <w:footerReference w:type="default" r:id="rId9"/>
      <w:pgSz w:w="11906" w:h="16838"/>
      <w:pgMar w:top="1134" w:right="567" w:bottom="1134" w:left="1701" w:header="708" w:footer="708" w:gutter="0"/>
      <w:pgNumType w:start="13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19F13" w14:textId="77777777" w:rsidR="00A14318" w:rsidRDefault="00A14318">
      <w:r>
        <w:separator/>
      </w:r>
    </w:p>
  </w:endnote>
  <w:endnote w:type="continuationSeparator" w:id="0">
    <w:p w14:paraId="58E3874C" w14:textId="77777777" w:rsidR="00A14318" w:rsidRDefault="00A14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1B" w14:textId="77777777" w:rsidR="00A8000C" w:rsidRDefault="00A14318">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sidR="008552CA">
      <w:rPr>
        <w:color w:val="000000"/>
      </w:rPr>
      <w:fldChar w:fldCharType="separate"/>
    </w:r>
    <w:r w:rsidR="00675066">
      <w:rPr>
        <w:noProof/>
        <w:color w:val="000000"/>
      </w:rPr>
      <w:t>135</w:t>
    </w:r>
    <w:r>
      <w:rPr>
        <w:color w:val="000000"/>
      </w:rPr>
      <w:fldChar w:fldCharType="end"/>
    </w:r>
  </w:p>
  <w:p w14:paraId="0000001C" w14:textId="77777777" w:rsidR="00A8000C" w:rsidRDefault="00A8000C">
    <w:pPr>
      <w:pBdr>
        <w:top w:val="nil"/>
        <w:left w:val="nil"/>
        <w:bottom w:val="nil"/>
        <w:right w:val="nil"/>
        <w:between w:val="nil"/>
      </w:pBdr>
      <w:tabs>
        <w:tab w:val="center" w:pos="4819"/>
        <w:tab w:val="right" w:pos="9639"/>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9AD9A" w14:textId="77777777" w:rsidR="00A14318" w:rsidRDefault="00A14318">
      <w:r>
        <w:separator/>
      </w:r>
    </w:p>
  </w:footnote>
  <w:footnote w:type="continuationSeparator" w:id="0">
    <w:p w14:paraId="36520E66" w14:textId="77777777" w:rsidR="00A14318" w:rsidRDefault="00A14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CE6"/>
    <w:multiLevelType w:val="multilevel"/>
    <w:tmpl w:val="87C058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3457DAF"/>
    <w:multiLevelType w:val="hybridMultilevel"/>
    <w:tmpl w:val="CBEE1848"/>
    <w:lvl w:ilvl="0" w:tplc="E314F4DA">
      <w:start w:val="1"/>
      <w:numFmt w:val="decimal"/>
      <w:lvlText w:val="%1."/>
      <w:lvlJc w:val="left"/>
      <w:pPr>
        <w:ind w:left="644" w:hanging="360"/>
      </w:pPr>
      <w:rPr>
        <w:rFonts w:hint="default"/>
        <w:b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6401CC"/>
    <w:multiLevelType w:val="hybridMultilevel"/>
    <w:tmpl w:val="E4787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764210"/>
    <w:multiLevelType w:val="multilevel"/>
    <w:tmpl w:val="4D2AAB7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4B32692"/>
    <w:multiLevelType w:val="hybridMultilevel"/>
    <w:tmpl w:val="B4A80B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267F7D5E"/>
    <w:multiLevelType w:val="multilevel"/>
    <w:tmpl w:val="859C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81485F"/>
    <w:multiLevelType w:val="multilevel"/>
    <w:tmpl w:val="3022D9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B227199"/>
    <w:multiLevelType w:val="multilevel"/>
    <w:tmpl w:val="B0F8C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2396396"/>
    <w:multiLevelType w:val="multilevel"/>
    <w:tmpl w:val="8D1875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71145F43"/>
    <w:multiLevelType w:val="hybridMultilevel"/>
    <w:tmpl w:val="07EE7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8000C"/>
    <w:rsid w:val="002C015A"/>
    <w:rsid w:val="005E07A9"/>
    <w:rsid w:val="00675066"/>
    <w:rsid w:val="00691E3D"/>
    <w:rsid w:val="008552CA"/>
    <w:rsid w:val="00A14318"/>
    <w:rsid w:val="00A80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C015A"/>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 Spacing"/>
    <w:link w:val="a6"/>
    <w:uiPriority w:val="1"/>
    <w:qFormat/>
    <w:rsid w:val="008552CA"/>
    <w:rPr>
      <w:rFonts w:asciiTheme="minorHAnsi" w:eastAsiaTheme="minorHAnsi" w:hAnsiTheme="minorHAnsi" w:cstheme="minorBidi"/>
      <w:sz w:val="22"/>
      <w:szCs w:val="22"/>
      <w:lang w:eastAsia="en-US"/>
    </w:rPr>
  </w:style>
  <w:style w:type="character" w:customStyle="1" w:styleId="a6">
    <w:name w:val="Без интервала Знак"/>
    <w:link w:val="a5"/>
    <w:uiPriority w:val="1"/>
    <w:locked/>
    <w:rsid w:val="008552CA"/>
    <w:rPr>
      <w:rFonts w:asciiTheme="minorHAnsi" w:eastAsiaTheme="minorHAnsi" w:hAnsiTheme="minorHAnsi" w:cstheme="minorBidi"/>
      <w:sz w:val="22"/>
      <w:szCs w:val="22"/>
      <w:lang w:eastAsia="en-US"/>
    </w:rPr>
  </w:style>
  <w:style w:type="paragraph" w:styleId="a7">
    <w:name w:val="List Paragraph"/>
    <w:basedOn w:val="a"/>
    <w:link w:val="a8"/>
    <w:uiPriority w:val="34"/>
    <w:qFormat/>
    <w:rsid w:val="008552CA"/>
    <w:pPr>
      <w:ind w:left="720"/>
      <w:contextualSpacing/>
    </w:pPr>
  </w:style>
  <w:style w:type="paragraph" w:styleId="a9">
    <w:name w:val="Normal (Web)"/>
    <w:basedOn w:val="a"/>
    <w:uiPriority w:val="99"/>
    <w:unhideWhenUsed/>
    <w:rsid w:val="008552CA"/>
    <w:pPr>
      <w:spacing w:before="100" w:beforeAutospacing="1" w:after="100" w:afterAutospacing="1"/>
    </w:pPr>
    <w:rPr>
      <w:lang w:eastAsia="uk-UA"/>
    </w:rPr>
  </w:style>
  <w:style w:type="character" w:styleId="aa">
    <w:name w:val="Hyperlink"/>
    <w:basedOn w:val="a0"/>
    <w:uiPriority w:val="99"/>
    <w:unhideWhenUsed/>
    <w:rsid w:val="005E07A9"/>
    <w:rPr>
      <w:color w:val="0000FF" w:themeColor="hyperlink"/>
      <w:u w:val="single"/>
    </w:rPr>
  </w:style>
  <w:style w:type="character" w:customStyle="1" w:styleId="a8">
    <w:name w:val="Абзац списка Знак"/>
    <w:link w:val="a7"/>
    <w:uiPriority w:val="34"/>
    <w:locked/>
    <w:rsid w:val="006750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C015A"/>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No Spacing"/>
    <w:link w:val="a6"/>
    <w:uiPriority w:val="1"/>
    <w:qFormat/>
    <w:rsid w:val="008552CA"/>
    <w:rPr>
      <w:rFonts w:asciiTheme="minorHAnsi" w:eastAsiaTheme="minorHAnsi" w:hAnsiTheme="minorHAnsi" w:cstheme="minorBidi"/>
      <w:sz w:val="22"/>
      <w:szCs w:val="22"/>
      <w:lang w:eastAsia="en-US"/>
    </w:rPr>
  </w:style>
  <w:style w:type="character" w:customStyle="1" w:styleId="a6">
    <w:name w:val="Без интервала Знак"/>
    <w:link w:val="a5"/>
    <w:uiPriority w:val="1"/>
    <w:locked/>
    <w:rsid w:val="008552CA"/>
    <w:rPr>
      <w:rFonts w:asciiTheme="minorHAnsi" w:eastAsiaTheme="minorHAnsi" w:hAnsiTheme="minorHAnsi" w:cstheme="minorBidi"/>
      <w:sz w:val="22"/>
      <w:szCs w:val="22"/>
      <w:lang w:eastAsia="en-US"/>
    </w:rPr>
  </w:style>
  <w:style w:type="paragraph" w:styleId="a7">
    <w:name w:val="List Paragraph"/>
    <w:basedOn w:val="a"/>
    <w:link w:val="a8"/>
    <w:uiPriority w:val="34"/>
    <w:qFormat/>
    <w:rsid w:val="008552CA"/>
    <w:pPr>
      <w:ind w:left="720"/>
      <w:contextualSpacing/>
    </w:pPr>
  </w:style>
  <w:style w:type="paragraph" w:styleId="a9">
    <w:name w:val="Normal (Web)"/>
    <w:basedOn w:val="a"/>
    <w:uiPriority w:val="99"/>
    <w:unhideWhenUsed/>
    <w:rsid w:val="008552CA"/>
    <w:pPr>
      <w:spacing w:before="100" w:beforeAutospacing="1" w:after="100" w:afterAutospacing="1"/>
    </w:pPr>
    <w:rPr>
      <w:lang w:eastAsia="uk-UA"/>
    </w:rPr>
  </w:style>
  <w:style w:type="character" w:styleId="aa">
    <w:name w:val="Hyperlink"/>
    <w:basedOn w:val="a0"/>
    <w:uiPriority w:val="99"/>
    <w:unhideWhenUsed/>
    <w:rsid w:val="005E07A9"/>
    <w:rPr>
      <w:color w:val="0000FF" w:themeColor="hyperlink"/>
      <w:u w:val="single"/>
    </w:rPr>
  </w:style>
  <w:style w:type="character" w:customStyle="1" w:styleId="a8">
    <w:name w:val="Абзац списка Знак"/>
    <w:link w:val="a7"/>
    <w:uiPriority w:val="34"/>
    <w:locked/>
    <w:rsid w:val="00675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566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sns.gov.ua/uk/abetka-bezpeki/diyi-naselennya-v-umovax-nadzvicainix-situacii-vojennogo-xarakte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1573</Words>
  <Characters>8967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Владислав Пимонов</cp:lastModifiedBy>
  <cp:revision>3</cp:revision>
  <cp:lastPrinted>2025-05-21T10:03:00Z</cp:lastPrinted>
  <dcterms:created xsi:type="dcterms:W3CDTF">2025-05-21T09:27:00Z</dcterms:created>
  <dcterms:modified xsi:type="dcterms:W3CDTF">2025-05-21T10:03:00Z</dcterms:modified>
</cp:coreProperties>
</file>