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38"/>
        <w:tblW w:w="10031" w:type="dxa"/>
        <w:tblLook w:val="04A0"/>
      </w:tblPr>
      <w:tblGrid>
        <w:gridCol w:w="5211"/>
        <w:gridCol w:w="4820"/>
      </w:tblGrid>
      <w:tr w:rsidR="00D0377D" w:rsidRPr="00BD61D4" w:rsidTr="00B90AC8">
        <w:trPr>
          <w:trHeight w:val="1562"/>
        </w:trPr>
        <w:tc>
          <w:tcPr>
            <w:tcW w:w="5211" w:type="dxa"/>
          </w:tcPr>
          <w:p w:rsidR="00D0377D" w:rsidRPr="00BD61D4" w:rsidRDefault="00D0377D" w:rsidP="00B90AC8">
            <w:pPr>
              <w:pStyle w:val="a7"/>
              <w:rPr>
                <w:rFonts w:ascii="Times New Roman" w:eastAsia="Calibri" w:hAnsi="Times New Roman"/>
                <w:b/>
                <w:bCs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СХВАЛЕНО</w:t>
            </w: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ab/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Рішення педагогічної ради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Theme="minorHAnsi" w:hAnsi="Times New Roman"/>
                <w:sz w:val="24"/>
                <w:lang w:val="uk-UA"/>
              </w:rPr>
            </w:pPr>
            <w:proofErr w:type="spellStart"/>
            <w:r w:rsidRPr="00BD61D4">
              <w:rPr>
                <w:rFonts w:ascii="Times New Roman" w:eastAsia="Calibri" w:hAnsi="Times New Roman"/>
                <w:bCs/>
                <w:sz w:val="24"/>
                <w:lang w:val="uk-UA"/>
              </w:rPr>
              <w:t>Василівського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закладу загальної </w:t>
            </w:r>
          </w:p>
          <w:p w:rsidR="00D0377D" w:rsidRPr="00BD61D4" w:rsidRDefault="00D0377D" w:rsidP="00B90AC8">
            <w:pPr>
              <w:pStyle w:val="a7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середньої освіти </w:t>
            </w:r>
            <w:proofErr w:type="spellStart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Кілійської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міської ради </w:t>
            </w:r>
            <w:r w:rsidRPr="00BD61D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Theme="minorHAnsi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(протокол  № 01 від 31.08</w:t>
            </w:r>
            <w:r w:rsidRPr="00BD61D4">
              <w:rPr>
                <w:rFonts w:ascii="Times New Roman" w:hAnsi="Times New Roman"/>
                <w:bCs/>
                <w:sz w:val="24"/>
                <w:lang w:val="uk-UA"/>
              </w:rPr>
              <w:t>.2021 року)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="Calibri" w:hAnsi="Times New Roman"/>
                <w:b/>
                <w:bCs/>
                <w:sz w:val="24"/>
                <w:lang w:val="uk-UA"/>
              </w:rPr>
            </w:pPr>
          </w:p>
        </w:tc>
        <w:tc>
          <w:tcPr>
            <w:tcW w:w="4820" w:type="dxa"/>
          </w:tcPr>
          <w:p w:rsidR="00D0377D" w:rsidRPr="00BD61D4" w:rsidRDefault="00D0377D" w:rsidP="00B90AC8">
            <w:pPr>
              <w:pStyle w:val="a7"/>
              <w:rPr>
                <w:rFonts w:ascii="Times New Roman" w:eastAsia="Calibri" w:hAnsi="Times New Roman"/>
                <w:b/>
                <w:bCs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         ЗАТВЕРДЖУЮ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        Директор </w:t>
            </w:r>
            <w:proofErr w:type="spellStart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Василівського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закладу   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        загальної середньої освіти 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        </w:t>
            </w:r>
            <w:proofErr w:type="spellStart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Кілійської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міської ради 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    </w:t>
            </w:r>
            <w:proofErr w:type="spellStart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_____________Окса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на СІЛАКОВА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="Calibri" w:hAnsi="Times New Roman"/>
                <w:sz w:val="24"/>
                <w:lang w:val="uk-UA"/>
              </w:rPr>
            </w:pPr>
            <w:r w:rsidRPr="00BD61D4">
              <w:rPr>
                <w:rFonts w:ascii="Times New Roman" w:eastAsia="Calibri" w:hAnsi="Times New Roman"/>
                <w:sz w:val="24"/>
                <w:lang w:val="uk-UA"/>
              </w:rPr>
              <w:t xml:space="preserve">     ___  ___________2021 року</w:t>
            </w:r>
          </w:p>
          <w:p w:rsidR="00D0377D" w:rsidRPr="00BD61D4" w:rsidRDefault="00D0377D" w:rsidP="00B90AC8">
            <w:pPr>
              <w:pStyle w:val="a7"/>
              <w:rPr>
                <w:rFonts w:ascii="Times New Roman" w:eastAsia="Calibri" w:hAnsi="Times New Roman"/>
                <w:b/>
                <w:bCs/>
                <w:sz w:val="24"/>
                <w:lang w:val="uk-UA"/>
              </w:rPr>
            </w:pPr>
          </w:p>
        </w:tc>
      </w:tr>
    </w:tbl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D0377D" w:rsidSect="00186088">
          <w:footerReference w:type="default" r:id="rId8"/>
          <w:pgSz w:w="11909" w:h="16837"/>
          <w:pgMar w:top="1134" w:right="850" w:bottom="1134" w:left="1701" w:header="720" w:footer="720" w:gutter="0"/>
          <w:cols w:num="2" w:space="720"/>
          <w:noEndnote/>
          <w:titlePg/>
          <w:docGrid w:linePitch="299"/>
        </w:sect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D0377D" w:rsidSect="00D0377D">
          <w:type w:val="continuous"/>
          <w:pgSz w:w="11909" w:h="16837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377D" w:rsidRDefault="00D0377D" w:rsidP="00D03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D0377D" w:rsidSect="00D0377D">
          <w:type w:val="continuous"/>
          <w:pgSz w:w="11909" w:h="16837"/>
          <w:pgMar w:top="1134" w:right="850" w:bottom="1134" w:left="1701" w:header="720" w:footer="720" w:gutter="0"/>
          <w:cols w:num="2" w:space="720"/>
          <w:noEndnote/>
          <w:titlePg/>
          <w:docGrid w:linePitch="299"/>
        </w:sectPr>
      </w:pPr>
    </w:p>
    <w:p w:rsidR="00D0377D" w:rsidRPr="00740827" w:rsidRDefault="00D0377D" w:rsidP="00D037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082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Освітня програма </w:t>
      </w:r>
    </w:p>
    <w:p w:rsidR="00D0377D" w:rsidRPr="00740827" w:rsidRDefault="00D0377D" w:rsidP="00D0377D">
      <w:pPr>
        <w:pStyle w:val="2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>Василівського</w:t>
      </w:r>
      <w:proofErr w:type="spellEnd"/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 xml:space="preserve"> закладу загальної середньої освіти </w:t>
      </w:r>
    </w:p>
    <w:p w:rsidR="00D0377D" w:rsidRPr="00740827" w:rsidRDefault="00D0377D" w:rsidP="00D0377D">
      <w:pPr>
        <w:pStyle w:val="2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>Кілійської</w:t>
      </w:r>
      <w:proofErr w:type="spellEnd"/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ради,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дошкільна </w:t>
      </w:r>
      <w:r w:rsidRPr="0074082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освіта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,</w:t>
      </w:r>
    </w:p>
    <w:p w:rsidR="00D0377D" w:rsidRPr="00D0377D" w:rsidRDefault="00D0377D" w:rsidP="00D0377D">
      <w:pPr>
        <w:pStyle w:val="22"/>
        <w:jc w:val="center"/>
        <w:rPr>
          <w:rFonts w:ascii="Times New Roman" w:hAnsi="Times New Roman"/>
          <w:b/>
          <w:bCs/>
          <w:sz w:val="28"/>
          <w:szCs w:val="28"/>
          <w:lang w:val="uk-UA"/>
        </w:rPr>
        <w:sectPr w:rsidR="00D0377D" w:rsidRPr="00D0377D" w:rsidSect="00D0377D">
          <w:type w:val="continuous"/>
          <w:pgSz w:w="11909" w:h="16837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>на 2021/2022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навчальний рік</w:t>
      </w:r>
    </w:p>
    <w:p w:rsidR="00737C71" w:rsidRDefault="00737C71" w:rsidP="00375D0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26C4" w:rsidRPr="005026C4" w:rsidRDefault="00C03639" w:rsidP="005026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37C71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Освітня програма закладу дошкільної освіти (далі – освітня програма) розроблена відповідно до вимог законів України: «Про освіту»,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«Про дошкільну освіту»,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«Про забезпечення функціонування української мови як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737C71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державної»,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Базового компонента дошкільної освіти (нова редакція), затвердженого наказо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м МОН України від 12 січня 2021 року №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33 «</w:t>
      </w:r>
      <w:r w:rsidR="00375D09" w:rsidRPr="005026C4">
        <w:rPr>
          <w:rFonts w:ascii="Times New Roman" w:hAnsi="Times New Roman" w:cs="Times New Roman"/>
          <w:spacing w:val="23"/>
          <w:sz w:val="24"/>
          <w:szCs w:val="24"/>
          <w:lang w:val="uk-UA"/>
        </w:rPr>
        <w:t>Про затвердження Базово</w:t>
      </w:r>
      <w:r w:rsidR="00737C71" w:rsidRPr="005026C4">
        <w:rPr>
          <w:rFonts w:ascii="Times New Roman" w:hAnsi="Times New Roman" w:cs="Times New Roman"/>
          <w:spacing w:val="23"/>
          <w:sz w:val="24"/>
          <w:szCs w:val="24"/>
          <w:lang w:val="uk-UA"/>
        </w:rPr>
        <w:t xml:space="preserve">го компонента дошкільної освіти </w:t>
      </w:r>
      <w:r w:rsidR="00375D09" w:rsidRPr="005026C4">
        <w:rPr>
          <w:rFonts w:ascii="Times New Roman" w:hAnsi="Times New Roman" w:cs="Times New Roman"/>
          <w:spacing w:val="23"/>
          <w:sz w:val="24"/>
          <w:szCs w:val="24"/>
          <w:lang w:val="uk-UA"/>
        </w:rPr>
        <w:t>(Державного стандарту дошкільної освіти) нова редакція</w:t>
      </w:r>
      <w:r w:rsidR="00737C71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та Концепції Нової української школи.</w:t>
      </w:r>
    </w:p>
    <w:p w:rsidR="00375D09" w:rsidRPr="005026C4" w:rsidRDefault="005026C4" w:rsidP="005026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Освітня діяльність в закладі дошкільної освіти в 2021/2022 навчальному році буде організована відповідно до законів України: «Про освіту», «Про дошкільну освіту», Базового компоненту дошкільної освіти</w:t>
      </w:r>
      <w:r w:rsidR="00737C71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(нова редакція), Положення про заклад дошкільної освіти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(затверджено постановою Кабінету М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іністрів України від 20.03.2003 року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№305, зі змінами</w:t>
      </w:r>
      <w:bookmarkStart w:id="0" w:name="n9"/>
      <w:bookmarkStart w:id="1" w:name="n4"/>
      <w:bookmarkEnd w:id="0"/>
      <w:bookmarkEnd w:id="1"/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, внесеними згідно з постановами Кабінету Міністрів України: від 05.10.2009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 1124, від 16.11.2011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№ 1204, від 22.01.2014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 28, від 29.07.2015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 530, від 27.01.2021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 86), 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розпорядження Кабінету Міністрів України від 14 квітня 2021 р. №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366-р «Про схвалення Національної стратегії із створення </w:t>
      </w:r>
      <w:proofErr w:type="spellStart"/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безбар’єрного</w:t>
      </w:r>
      <w:proofErr w:type="spellEnd"/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простору в Україні на період до 2030 року»,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постанови МОЗ України №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1710" w:rsidRPr="005026C4">
        <w:rPr>
          <w:rFonts w:ascii="Times New Roman" w:hAnsi="Times New Roman" w:cs="Times New Roman"/>
          <w:sz w:val="24"/>
          <w:szCs w:val="24"/>
          <w:lang w:val="uk-UA"/>
        </w:rPr>
        <w:t>8 від 25.08.2021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року «Про затвердження протиепідемічних заходів у закладах дошкільної освіти на період карантину у зв'язку з поширенням </w:t>
      </w:r>
      <w:proofErr w:type="spellStart"/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хвороби (СО</w:t>
      </w:r>
      <w:r w:rsidR="00375D09" w:rsidRPr="005026C4">
        <w:rPr>
          <w:rFonts w:ascii="Times New Roman" w:hAnsi="Times New Roman" w:cs="Times New Roman"/>
          <w:sz w:val="24"/>
          <w:szCs w:val="24"/>
        </w:rPr>
        <w:t>VID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-19)», </w:t>
      </w:r>
      <w:r w:rsidR="00DE1710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 28 липня 2021 року № 769 «Про внесення змін до постанови Кабінету Міністрів України від 10 квітня 2019 року № 530» (порядок організації 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інклюзивних груп у закладах дошкільної освіти), 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постанови Кабінету Міністрів України 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від 28 липня 2021 р. № 786 «Про внесення змін до норм харчування у закладах освіти та дитячих закладах оздоровлення та відпочинку»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постанови Кабінету Міністрів України від 18 серпня 2021 р. № 871 «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Про внесення змін до постанови Кабінету Міністрів України від 24 березня 2021 р. № 305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(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постанова Кабінету Міністрів України від 24 березня 2021 р. № 305 «Про затвердження норм та Порядку організації харчування у закладах освіти та дитячих закладах оздоровлення та відпочинку»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Концепції національно-патріотичного виховання в системі освіти України (затвердженої наказом Міністерства освіти і науки України від 16.06.2015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 641, у редакції наказу МОН України від 29.07.2019 року № 1038 «Про внесення змін до наказу Міністерства освіти і науки України від 16.06.2015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 641»), освітньої програми для дітей від 2 до 7 років «Дитина» (</w:t>
      </w:r>
      <w:r w:rsidR="00602DEB" w:rsidRPr="005026C4">
        <w:rPr>
          <w:rFonts w:ascii="Times New Roman" w:hAnsi="Times New Roman" w:cs="Times New Roman"/>
          <w:sz w:val="24"/>
          <w:szCs w:val="24"/>
          <w:lang w:val="uk-UA"/>
        </w:rPr>
        <w:t>рекомендовано МОН України, лист МОН України № 1/11 –</w:t>
      </w:r>
      <w:r w:rsidR="00C244B0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4960 від 23.07.2020 року),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Санітарного регламенту для дошкільних навчальних закладів (затверджено наказом Міністерства охорони здоров’я України від 24.03.2016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№234), наказу МОН України від 20.04.2015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№446 «Про гранично допустиме навантаження на дитину у дошкільних навчальних закладах різних типів та форм власності», листів Міністерства освіти і науки України: 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від 16.03.2021 № 1/9-148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«Щодо методичних рекомендацій до оновленого Базового компонента дошкільної освіти»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від 29.06.2021 року №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1/9 -337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«Щодо сприяння розвитку мережі ЗДО різних форм власності»,  від 07 липня 2021 року № 1/9-344 «Планування роботи закладу дошкільної освіти на рік»,  від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09 серпня 2021 № 1/9-404 «Про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році» (пункт «у закладах дошкільної освіти), від 10 серпня 2021 року № 1/9-406 «Щодо окремих питань діяльності закладів дошкільної освіти у 2021/2022 навчальному році»,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від 12.12.2019 року № 1/9-765 «Щодо організації </w:t>
      </w:r>
      <w:proofErr w:type="spellStart"/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медико-педагогічного</w:t>
      </w:r>
      <w:proofErr w:type="spellEnd"/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контролю на заняттях з фізкультури в закладах дошкільної освіти», від 18.09.2014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№1/9-473 «Щодо вирішення окремих питань діяльності керівників гуртків дошкільних навчальних закладів», від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02.09.2016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№1/9-454 «Щодо організації роботи з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музичного виховання дітей у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дошкільних навчальних закладах», від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02.09.2016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№1/9-456 «Організація фізкультурно-оздоровчої роботи в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дошкільних навчальних закладах», від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25.07.2016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№1/9-396 «Про організацію національно-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lastRenderedPageBreak/>
        <w:t>патріотичного виховання у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дошкільних навча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льних закладах», від 11.10.2017 року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№1/9-546 «Щодо організації взаємодії закладів дошкільної освіти з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ами вихованців», від 19.04.2018 року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№1/9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noBreakHyphen/>
        <w:t>249 «Щодо забезпечення наступності дошкільної та</w:t>
      </w:r>
      <w:r w:rsidR="00375D09" w:rsidRPr="005026C4">
        <w:rPr>
          <w:rFonts w:ascii="Times New Roman" w:hAnsi="Times New Roman" w:cs="Times New Roman"/>
          <w:sz w:val="24"/>
          <w:szCs w:val="24"/>
        </w:rPr>
        <w:t> 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початкової освіти»,  від 12.10.2015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№1/9-487 «Щодо організації діяльності інклюзивних груп у дошкільних навчальних закладах», від 14.02.2019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№1/11-1491 «Щодо організації роботи та дотримання вимог з питань охорони праці та безпеки життєдіяльності у закладах дошкільної освіти», листів </w:t>
      </w:r>
      <w:proofErr w:type="spellStart"/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37C71" w:rsidRPr="005026C4">
        <w:rPr>
          <w:rFonts w:ascii="Times New Roman" w:hAnsi="Times New Roman" w:cs="Times New Roman"/>
          <w:sz w:val="24"/>
          <w:szCs w:val="24"/>
          <w:lang w:val="uk-UA"/>
        </w:rPr>
        <w:t>онмолодьспорту</w:t>
      </w:r>
      <w:proofErr w:type="spellEnd"/>
      <w:r w:rsidR="00737C71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України: від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16.03.2012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№1/9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noBreakHyphen/>
        <w:t>198 (</w:t>
      </w:r>
      <w:r w:rsidR="00375D09" w:rsidRPr="005026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інструктивно-методичні рекомендації "Організація роботи в дошкільних навчальних закладах у літній період"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), від 28.05.2012</w:t>
      </w:r>
      <w:r w:rsidR="00AC73C1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153" w:rsidRPr="005026C4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AC73C1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№1/9-413 (</w:t>
      </w:r>
      <w:r w:rsidR="00375D09" w:rsidRPr="005026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інструктивно-методичні рекомендації «Про організацію фізкультурно-оздоровчої роботи в дошкільних навчальних закладах у літній період»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 xml:space="preserve"> спільного листа Міністерства освіти і науки України та Міністерства охорони здоров'я України 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від 07 липня 2021 року № 1/9-347/26-04/19995/2-21 «Щодо окремих питань організації харчування у 2021-2022 роках у закладах дошкільної, загальної середньої освіти»</w:t>
      </w:r>
      <w:r w:rsidRPr="005026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власного статуту та інших нормативно-правових документів у сфері дошкільної освіти.</w:t>
      </w:r>
    </w:p>
    <w:p w:rsidR="00737C71" w:rsidRPr="005026C4" w:rsidRDefault="00737C71" w:rsidP="00737C7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Заклад дошкільної освіти здійснює освітній процес у 2021/2022 навчальному році за такими пріоритетними напрямами:</w:t>
      </w:r>
    </w:p>
    <w:p w:rsidR="00375D09" w:rsidRPr="005026C4" w:rsidRDefault="00AC73C1" w:rsidP="00737C7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sz w:val="24"/>
          <w:szCs w:val="24"/>
          <w:lang w:val="uk-UA"/>
        </w:rPr>
        <w:t>- гуманітарним</w:t>
      </w:r>
      <w:r w:rsidR="00375D09" w:rsidRPr="005026C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03639" w:rsidRPr="005026C4" w:rsidRDefault="00C03639" w:rsidP="00737C7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sz w:val="24"/>
          <w:szCs w:val="24"/>
          <w:lang w:val="uk-UA"/>
        </w:rPr>
        <w:t>- фізкультурно-оздоровчим.</w:t>
      </w:r>
    </w:p>
    <w:p w:rsidR="00C03639" w:rsidRPr="005026C4" w:rsidRDefault="00737C71" w:rsidP="00737C71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03639" w:rsidRPr="005026C4">
        <w:rPr>
          <w:rFonts w:ascii="Times New Roman" w:hAnsi="Times New Roman" w:cs="Times New Roman"/>
          <w:sz w:val="24"/>
          <w:szCs w:val="24"/>
          <w:lang w:val="uk-UA"/>
        </w:rPr>
        <w:t>Навчальний рік у закладі дошкільної освіти починає</w:t>
      </w:r>
      <w:r w:rsidR="00B72783" w:rsidRPr="005026C4">
        <w:rPr>
          <w:rFonts w:ascii="Times New Roman" w:hAnsi="Times New Roman" w:cs="Times New Roman"/>
          <w:sz w:val="24"/>
          <w:szCs w:val="24"/>
          <w:lang w:val="uk-UA"/>
        </w:rPr>
        <w:t>ться 1 вересня і закінчується 03 червня</w:t>
      </w:r>
      <w:r w:rsidR="00C03639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наступного року, літній оздоровчий </w:t>
      </w:r>
      <w:r w:rsidR="00B72783" w:rsidRPr="005026C4">
        <w:rPr>
          <w:rFonts w:ascii="Times New Roman" w:hAnsi="Times New Roman" w:cs="Times New Roman"/>
          <w:sz w:val="24"/>
          <w:szCs w:val="24"/>
          <w:lang w:val="uk-UA"/>
        </w:rPr>
        <w:t>період – з 06</w:t>
      </w:r>
      <w:r w:rsidR="00AC73C1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червня по 30 червня</w:t>
      </w:r>
      <w:r w:rsidR="00C03639" w:rsidRPr="005026C4">
        <w:rPr>
          <w:rFonts w:ascii="Times New Roman" w:hAnsi="Times New Roman" w:cs="Times New Roman"/>
          <w:sz w:val="24"/>
          <w:szCs w:val="24"/>
          <w:lang w:val="uk-UA"/>
        </w:rPr>
        <w:t>. Загальна тривалість канікул, під час яких заняття з вихован</w:t>
      </w:r>
      <w:r w:rsidR="007463F2"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цями не проводяться, </w:t>
      </w:r>
      <w:r w:rsidR="00B72783" w:rsidRPr="005026C4">
        <w:rPr>
          <w:rFonts w:ascii="Times New Roman" w:hAnsi="Times New Roman" w:cs="Times New Roman"/>
          <w:sz w:val="24"/>
          <w:szCs w:val="24"/>
          <w:lang w:val="uk-UA"/>
        </w:rPr>
        <w:t>складає 92 дні</w:t>
      </w:r>
      <w:r w:rsidR="00C03639" w:rsidRPr="005026C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0377D" w:rsidRDefault="00D0377D" w:rsidP="00D0377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</w:t>
      </w:r>
      <w:r w:rsidRPr="00BD61D4">
        <w:rPr>
          <w:rFonts w:ascii="Times New Roman" w:hAnsi="Times New Roman"/>
          <w:b/>
          <w:bCs/>
          <w:sz w:val="24"/>
          <w:szCs w:val="24"/>
          <w:lang w:val="uk-UA"/>
        </w:rPr>
        <w:t>осінні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0013F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BD61D4">
        <w:rPr>
          <w:rFonts w:ascii="Times New Roman" w:hAnsi="Times New Roman"/>
          <w:sz w:val="24"/>
          <w:szCs w:val="24"/>
          <w:lang w:val="uk-UA"/>
        </w:rPr>
        <w:t xml:space="preserve">з 11 жовтня по 17 жовтня, </w:t>
      </w:r>
    </w:p>
    <w:p w:rsidR="00D0377D" w:rsidRPr="00BD61D4" w:rsidRDefault="00D0377D" w:rsidP="00D0377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</w:t>
      </w:r>
      <w:r w:rsidRPr="00BD61D4">
        <w:rPr>
          <w:rFonts w:ascii="Times New Roman" w:hAnsi="Times New Roman"/>
          <w:b/>
          <w:bCs/>
          <w:sz w:val="24"/>
          <w:szCs w:val="24"/>
          <w:lang w:val="uk-UA"/>
        </w:rPr>
        <w:t>зимові</w:t>
      </w:r>
      <w:r w:rsidR="0070013F">
        <w:rPr>
          <w:rFonts w:ascii="Times New Roman" w:hAnsi="Times New Roman"/>
          <w:b/>
          <w:sz w:val="24"/>
          <w:szCs w:val="24"/>
          <w:lang w:val="uk-UA"/>
        </w:rPr>
        <w:t xml:space="preserve">  - </w:t>
      </w:r>
      <w:r w:rsidRPr="00BD61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D61D4">
        <w:rPr>
          <w:rFonts w:ascii="Times New Roman" w:hAnsi="Times New Roman"/>
          <w:sz w:val="24"/>
          <w:szCs w:val="24"/>
          <w:lang w:val="uk-UA"/>
        </w:rPr>
        <w:t>з</w:t>
      </w:r>
      <w:r w:rsidRPr="00BD61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D61D4">
        <w:rPr>
          <w:rFonts w:ascii="Times New Roman" w:hAnsi="Times New Roman"/>
          <w:sz w:val="24"/>
          <w:szCs w:val="24"/>
          <w:lang w:val="uk-UA"/>
        </w:rPr>
        <w:t xml:space="preserve">25 грудня по 09 січня, </w:t>
      </w:r>
    </w:p>
    <w:p w:rsidR="00D0377D" w:rsidRDefault="00D0377D" w:rsidP="00D0377D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 w:rsidR="0070013F">
        <w:rPr>
          <w:b/>
          <w:bCs/>
          <w:lang w:val="uk-UA"/>
        </w:rPr>
        <w:t xml:space="preserve">весняні  - </w:t>
      </w:r>
      <w:r w:rsidRPr="00BD61D4">
        <w:rPr>
          <w:b/>
          <w:bCs/>
          <w:lang w:val="uk-UA"/>
        </w:rPr>
        <w:t xml:space="preserve">  </w:t>
      </w:r>
      <w:r w:rsidRPr="00BD61D4">
        <w:rPr>
          <w:lang w:val="uk-UA"/>
        </w:rPr>
        <w:t xml:space="preserve">з 05 березня по 13 березня, </w:t>
      </w:r>
    </w:p>
    <w:p w:rsidR="00B72783" w:rsidRPr="005026C4" w:rsidRDefault="00D0377D" w:rsidP="00D037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B72783" w:rsidRPr="005026C4">
        <w:rPr>
          <w:b/>
          <w:lang w:val="uk-UA"/>
        </w:rPr>
        <w:t xml:space="preserve">літні  </w:t>
      </w:r>
      <w:r w:rsidR="00B72783" w:rsidRPr="005026C4">
        <w:rPr>
          <w:lang w:val="uk-UA"/>
        </w:rPr>
        <w:t>з 01 липня по 31 серпня.</w:t>
      </w:r>
    </w:p>
    <w:p w:rsidR="00737C71" w:rsidRPr="00B72783" w:rsidRDefault="00737C71" w:rsidP="00737C71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B7278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03639" w:rsidRPr="00B72783">
        <w:rPr>
          <w:rFonts w:ascii="Times New Roman" w:hAnsi="Times New Roman" w:cs="Times New Roman"/>
          <w:sz w:val="24"/>
          <w:szCs w:val="24"/>
          <w:lang w:val="uk-UA"/>
        </w:rPr>
        <w:t>У період канікул з вихованцями  проводиться фізкультурно-оздоровча і художньо-продуктивна діяльність.    </w:t>
      </w:r>
    </w:p>
    <w:p w:rsidR="00B72783" w:rsidRDefault="00737C71" w:rsidP="00B72783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278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03639" w:rsidRPr="00B72783">
        <w:rPr>
          <w:rFonts w:ascii="Times New Roman" w:hAnsi="Times New Roman" w:cs="Times New Roman"/>
          <w:sz w:val="24"/>
          <w:szCs w:val="24"/>
          <w:lang w:val="uk-UA"/>
        </w:rPr>
        <w:t>У закладі дошкільної освіти встановлено 5-денний навчальний тиж</w:t>
      </w:r>
      <w:r w:rsidR="00B72783">
        <w:rPr>
          <w:rFonts w:ascii="Times New Roman" w:hAnsi="Times New Roman" w:cs="Times New Roman"/>
          <w:sz w:val="24"/>
          <w:szCs w:val="24"/>
          <w:lang w:val="uk-UA"/>
        </w:rPr>
        <w:t>день. Заклад працює з 7.30 до 18</w:t>
      </w:r>
      <w:r w:rsidR="00C03639" w:rsidRPr="00B72783">
        <w:rPr>
          <w:rFonts w:ascii="Times New Roman" w:hAnsi="Times New Roman" w:cs="Times New Roman"/>
          <w:sz w:val="24"/>
          <w:szCs w:val="24"/>
          <w:lang w:val="uk-UA"/>
        </w:rPr>
        <w:t>.00. Вихідні дні: субота, неділя.</w:t>
      </w:r>
    </w:p>
    <w:p w:rsidR="00B72783" w:rsidRPr="00705EF1" w:rsidRDefault="00B72783" w:rsidP="00B72783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2783" w:rsidRDefault="00B72783" w:rsidP="00B7278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7F91">
        <w:rPr>
          <w:rFonts w:ascii="Times New Roman" w:hAnsi="Times New Roman" w:cs="Times New Roman"/>
          <w:b/>
          <w:sz w:val="24"/>
          <w:szCs w:val="24"/>
          <w:lang w:val="uk-UA"/>
        </w:rPr>
        <w:t>Режим процесів життєдіяльності дітей середньої та старшої групи</w:t>
      </w: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Ранкова зустріч дітей, ігри, самостійна діяльність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7.30. – 8.15.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Ранкова гімнастика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8.15. – 8.30.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Сніданок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8.30. – 9.00.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9.00. – 10.00.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І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10.00. -11.45.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 до групи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11.45. – 12.00.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12.00. – 12.30.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сну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12.30. – 13.00.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15.00.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Поступовий підйом, гімнастика пробудження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15.00. – 15.30.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Полуденок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15.30. – 16.00.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діяльність дітей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16.00. – 16.30.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ІІ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16.30. – 17.45.</w:t>
            </w:r>
          </w:p>
        </w:tc>
      </w:tr>
      <w:tr w:rsidR="00B72783" w:rsidRPr="00705EF1" w:rsidTr="00E46FAF">
        <w:tc>
          <w:tcPr>
            <w:tcW w:w="817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63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 дітей до дому</w:t>
            </w:r>
          </w:p>
        </w:tc>
        <w:tc>
          <w:tcPr>
            <w:tcW w:w="3191" w:type="dxa"/>
          </w:tcPr>
          <w:p w:rsidR="00B72783" w:rsidRPr="00705EF1" w:rsidRDefault="00B72783" w:rsidP="00E46F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17.45. – 18.00.</w:t>
            </w:r>
          </w:p>
        </w:tc>
      </w:tr>
    </w:tbl>
    <w:p w:rsidR="00B72783" w:rsidRPr="00B72783" w:rsidRDefault="00B72783" w:rsidP="00737C7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123F" w:rsidRPr="00FB5425" w:rsidRDefault="00FB5425" w:rsidP="00FB5425">
      <w:pPr>
        <w:pStyle w:val="a7"/>
        <w:rPr>
          <w:rFonts w:ascii="Times New Roman" w:hAnsi="Times New Roman" w:cs="Times New Roman"/>
          <w:b/>
          <w:sz w:val="24"/>
          <w:lang w:val="uk-UA"/>
        </w:rPr>
      </w:pPr>
      <w:r w:rsidRPr="00FB5425">
        <w:rPr>
          <w:rFonts w:ascii="Times New Roman" w:hAnsi="Times New Roman" w:cs="Times New Roman"/>
          <w:sz w:val="24"/>
          <w:lang w:val="uk-UA"/>
        </w:rPr>
        <w:t xml:space="preserve">            </w:t>
      </w:r>
      <w:r w:rsidR="00C03639" w:rsidRPr="00FB5425">
        <w:rPr>
          <w:rFonts w:ascii="Times New Roman" w:hAnsi="Times New Roman" w:cs="Times New Roman"/>
          <w:b/>
          <w:sz w:val="24"/>
          <w:lang w:val="uk-UA"/>
        </w:rPr>
        <w:t>Основні завдання закладу дошкільної освіти:</w:t>
      </w:r>
    </w:p>
    <w:p w:rsidR="00FB5425" w:rsidRDefault="005C123F" w:rsidP="00FB5425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lang w:val="uk-UA"/>
        </w:rPr>
      </w:pPr>
      <w:r w:rsidRPr="00FB5425">
        <w:rPr>
          <w:rFonts w:ascii="Times New Roman" w:eastAsia="Times New Roman" w:hAnsi="Times New Roman" w:cs="Times New Roman"/>
          <w:sz w:val="24"/>
          <w:lang w:val="uk-UA"/>
        </w:rPr>
        <w:t>Продовжувати роботу щодо формування реалістичних уявлень про явища природи,</w:t>
      </w:r>
      <w:r w:rsidR="00EB72DF" w:rsidRPr="00FB542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FB5425">
        <w:rPr>
          <w:rFonts w:ascii="Times New Roman" w:eastAsia="Times New Roman" w:hAnsi="Times New Roman" w:cs="Times New Roman"/>
          <w:sz w:val="24"/>
          <w:lang w:val="uk-UA"/>
        </w:rPr>
        <w:t>практичних умінь дбайливого ставлення до її компонентів</w:t>
      </w:r>
      <w:r w:rsidR="00EB72DF" w:rsidRPr="00FB5425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FB5425" w:rsidRDefault="005C123F" w:rsidP="00FB5425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lang w:val="uk-UA"/>
        </w:rPr>
      </w:pPr>
      <w:r w:rsidRPr="00FB5425">
        <w:rPr>
          <w:rFonts w:ascii="Times New Roman" w:eastAsia="Times New Roman" w:hAnsi="Times New Roman" w:cs="Times New Roman"/>
          <w:sz w:val="24"/>
          <w:lang w:val="uk-UA"/>
        </w:rPr>
        <w:lastRenderedPageBreak/>
        <w:t>Продовжувати  роботу по створенню предметно-розвивального середовища , планування начально</w:t>
      </w:r>
      <w:r w:rsidR="00FB5425">
        <w:rPr>
          <w:rFonts w:ascii="Times New Roman" w:hAnsi="Times New Roman" w:cs="Times New Roman"/>
          <w:sz w:val="24"/>
          <w:lang w:val="uk-UA"/>
        </w:rPr>
        <w:t>-</w:t>
      </w:r>
      <w:r w:rsidRPr="00FB5425">
        <w:rPr>
          <w:rFonts w:ascii="Times New Roman" w:eastAsia="Times New Roman" w:hAnsi="Times New Roman" w:cs="Times New Roman"/>
          <w:sz w:val="24"/>
          <w:lang w:val="uk-UA"/>
        </w:rPr>
        <w:t>виховної роботи</w:t>
      </w:r>
      <w:r w:rsidRPr="00FB5425">
        <w:rPr>
          <w:rFonts w:ascii="Times New Roman" w:hAnsi="Times New Roman" w:cs="Times New Roman"/>
          <w:sz w:val="24"/>
          <w:lang w:val="uk-UA"/>
        </w:rPr>
        <w:t>.</w:t>
      </w:r>
    </w:p>
    <w:p w:rsidR="00C03639" w:rsidRPr="00FB5425" w:rsidRDefault="007463F2" w:rsidP="00FB5425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lang w:val="uk-UA"/>
        </w:rPr>
      </w:pPr>
      <w:r w:rsidRPr="00FB5425">
        <w:rPr>
          <w:rFonts w:ascii="Times New Roman" w:hAnsi="Times New Roman" w:cs="Times New Roman"/>
          <w:sz w:val="24"/>
          <w:lang w:val="uk-UA"/>
        </w:rPr>
        <w:t>Формування системного підходу до забезпечення наступності у навчанні дошкільників та молодших школярів.</w:t>
      </w:r>
    </w:p>
    <w:p w:rsidR="00C03639" w:rsidRPr="00FB5425" w:rsidRDefault="00FB5425" w:rsidP="00FB5425">
      <w:pPr>
        <w:pStyle w:val="a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</w:t>
      </w:r>
      <w:r w:rsidR="00C03639" w:rsidRPr="00FB5425">
        <w:rPr>
          <w:rFonts w:ascii="Times New Roman" w:hAnsi="Times New Roman" w:cs="Times New Roman"/>
          <w:sz w:val="24"/>
          <w:lang w:val="uk-UA"/>
        </w:rPr>
        <w:t xml:space="preserve">У закладі </w:t>
      </w:r>
      <w:r>
        <w:rPr>
          <w:rFonts w:ascii="Times New Roman" w:hAnsi="Times New Roman" w:cs="Times New Roman"/>
          <w:sz w:val="24"/>
          <w:lang w:val="uk-UA"/>
        </w:rPr>
        <w:t>дошкільної освіти  функціонує 1 група</w:t>
      </w:r>
      <w:r w:rsidR="00C03639" w:rsidRPr="00FB5425">
        <w:rPr>
          <w:rFonts w:ascii="Times New Roman" w:hAnsi="Times New Roman" w:cs="Times New Roman"/>
          <w:sz w:val="24"/>
          <w:lang w:val="uk-UA"/>
        </w:rPr>
        <w:t>:</w:t>
      </w:r>
    </w:p>
    <w:p w:rsidR="00C03639" w:rsidRPr="00FB5425" w:rsidRDefault="00C03639" w:rsidP="00FB5425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FB5425">
        <w:rPr>
          <w:rFonts w:ascii="Times New Roman" w:hAnsi="Times New Roman" w:cs="Times New Roman"/>
          <w:sz w:val="24"/>
        </w:rPr>
        <w:t>     </w:t>
      </w:r>
      <w:r w:rsidR="00FB5425">
        <w:rPr>
          <w:rFonts w:ascii="Times New Roman" w:hAnsi="Times New Roman" w:cs="Times New Roman"/>
          <w:sz w:val="24"/>
          <w:lang w:val="uk-UA"/>
        </w:rPr>
        <w:t xml:space="preserve"> </w:t>
      </w:r>
      <w:r w:rsidR="007463F2" w:rsidRPr="00FB5425">
        <w:rPr>
          <w:rFonts w:ascii="Times New Roman" w:hAnsi="Times New Roman" w:cs="Times New Roman"/>
          <w:sz w:val="24"/>
          <w:lang w:val="uk-UA"/>
        </w:rPr>
        <w:t>–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старша</w:t>
      </w:r>
      <w:r w:rsidR="007463F2" w:rsidRPr="00FB5425">
        <w:rPr>
          <w:rFonts w:ascii="Times New Roman" w:hAnsi="Times New Roman" w:cs="Times New Roman"/>
          <w:sz w:val="24"/>
          <w:lang w:val="uk-UA"/>
        </w:rPr>
        <w:t xml:space="preserve"> різновікова </w:t>
      </w:r>
      <w:r w:rsidR="0093124E" w:rsidRPr="00FB5425">
        <w:rPr>
          <w:rFonts w:ascii="Times New Roman" w:hAnsi="Times New Roman" w:cs="Times New Roman"/>
          <w:sz w:val="24"/>
          <w:lang w:val="uk-UA"/>
        </w:rPr>
        <w:t xml:space="preserve"> група (від 4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до 6 (7) </w:t>
      </w:r>
      <w:proofErr w:type="spellStart"/>
      <w:r w:rsidRPr="00FB5425">
        <w:rPr>
          <w:rFonts w:ascii="Times New Roman" w:hAnsi="Times New Roman" w:cs="Times New Roman"/>
          <w:sz w:val="24"/>
        </w:rPr>
        <w:t>років</w:t>
      </w:r>
      <w:proofErr w:type="spellEnd"/>
      <w:r w:rsidRPr="00FB5425">
        <w:rPr>
          <w:rFonts w:ascii="Times New Roman" w:hAnsi="Times New Roman" w:cs="Times New Roman"/>
          <w:sz w:val="24"/>
        </w:rPr>
        <w:t>)</w:t>
      </w:r>
      <w:r w:rsidRPr="00FB5425">
        <w:rPr>
          <w:rFonts w:ascii="Times New Roman" w:hAnsi="Times New Roman" w:cs="Times New Roman"/>
          <w:color w:val="FF0000"/>
          <w:sz w:val="24"/>
          <w:lang w:val="uk-UA"/>
        </w:rPr>
        <w:t>.</w:t>
      </w:r>
    </w:p>
    <w:p w:rsidR="00747BE4" w:rsidRPr="00FB5425" w:rsidRDefault="00C03639" w:rsidP="00FB5425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425">
        <w:rPr>
          <w:rFonts w:ascii="Times New Roman" w:hAnsi="Times New Roman" w:cs="Times New Roman"/>
          <w:sz w:val="24"/>
          <w:szCs w:val="24"/>
        </w:rPr>
        <w:t> 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szCs w:val="24"/>
        </w:rPr>
        <w:t> 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szCs w:val="24"/>
        </w:rPr>
        <w:t> 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 У освітньому процесі закладу дошкільної освіти реалізується зміст інваріантної та варіативної складової Базового компоненту дошкільної освіти за</w:t>
      </w:r>
      <w:r w:rsidR="00747BE4"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 комплексними та парціальними програмами.</w:t>
      </w:r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Зміст інваріантного складнику стандарту дошкільної освіти  забезпечується через чинну </w:t>
      </w:r>
      <w:r w:rsidR="00747BE4" w:rsidRPr="00FB5425">
        <w:rPr>
          <w:rFonts w:ascii="Times New Roman" w:hAnsi="Times New Roman" w:cs="Times New Roman"/>
          <w:sz w:val="24"/>
          <w:szCs w:val="24"/>
          <w:lang w:val="uk-UA"/>
        </w:rPr>
        <w:t>освітньою Програму</w:t>
      </w:r>
      <w:r w:rsidR="00FB5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7BE4" w:rsidRPr="00FB5425">
        <w:rPr>
          <w:rFonts w:ascii="Times New Roman" w:hAnsi="Times New Roman" w:cs="Times New Roman"/>
          <w:sz w:val="24"/>
          <w:szCs w:val="24"/>
          <w:lang w:val="uk-UA"/>
        </w:rPr>
        <w:t>для дітей від 2 до 7 років «Дитина» (</w:t>
      </w:r>
      <w:r w:rsidR="009A4979"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рекомендовано </w:t>
      </w:r>
      <w:r w:rsidR="00747BE4"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 лист МОН України № 1/11 – 4960 від 23.07.2020</w:t>
      </w:r>
      <w:r w:rsidR="00FB5425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наук.</w:t>
      </w:r>
      <w:r w:rsid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кер</w:t>
      </w:r>
      <w:proofErr w:type="spellEnd"/>
      <w:r w:rsid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проекту - </w:t>
      </w:r>
      <w:proofErr w:type="spellStart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Огнев'юк</w:t>
      </w:r>
      <w:proofErr w:type="spellEnd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В.О., авт..колектив – </w:t>
      </w:r>
      <w:proofErr w:type="spellStart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Бєлєнька</w:t>
      </w:r>
      <w:proofErr w:type="spellEnd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Г.В., </w:t>
      </w:r>
      <w:proofErr w:type="spellStart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Богініч</w:t>
      </w:r>
      <w:proofErr w:type="spellEnd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О.Л.,</w:t>
      </w:r>
      <w:r w:rsid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Богданець</w:t>
      </w:r>
      <w:proofErr w:type="spellEnd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Білоскаленко</w:t>
      </w:r>
      <w:proofErr w:type="spellEnd"/>
      <w:r w:rsidR="00747BE4"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Н.І.)</w:t>
      </w:r>
    </w:p>
    <w:p w:rsidR="00FB5425" w:rsidRPr="00FB5425" w:rsidRDefault="007463F2" w:rsidP="00FB5425">
      <w:pPr>
        <w:pStyle w:val="a7"/>
        <w:jc w:val="both"/>
        <w:rPr>
          <w:rFonts w:ascii="Times New Roman" w:hAnsi="Times New Roman" w:cs="Times New Roman"/>
          <w:sz w:val="24"/>
          <w:lang w:val="uk-UA"/>
        </w:rPr>
      </w:pPr>
      <w:r w:rsidRPr="00FB5425">
        <w:rPr>
          <w:rFonts w:ascii="Times New Roman" w:hAnsi="Times New Roman" w:cs="Times New Roman"/>
          <w:sz w:val="24"/>
        </w:rPr>
        <w:t> 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</w:rPr>
        <w:t> 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</w:rPr>
        <w:t> </w:t>
      </w:r>
      <w:r w:rsidR="00FB5425" w:rsidRPr="00FB5425">
        <w:rPr>
          <w:rFonts w:ascii="Times New Roman" w:hAnsi="Times New Roman" w:cs="Times New Roman"/>
          <w:sz w:val="24"/>
          <w:lang w:val="uk-UA"/>
        </w:rPr>
        <w:t xml:space="preserve">  </w:t>
      </w:r>
      <w:r w:rsidRPr="00FB5425">
        <w:rPr>
          <w:rFonts w:ascii="Times New Roman" w:hAnsi="Times New Roman" w:cs="Times New Roman"/>
          <w:b/>
          <w:bCs/>
          <w:sz w:val="24"/>
          <w:lang w:val="uk-UA"/>
        </w:rPr>
        <w:t>Мета програми</w:t>
      </w:r>
      <w:r w:rsidRPr="00FB5425">
        <w:rPr>
          <w:rFonts w:ascii="Times New Roman" w:hAnsi="Times New Roman" w:cs="Times New Roman"/>
          <w:sz w:val="24"/>
        </w:rPr>
        <w:t> 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- реалізація комплексу розвивальних, виховних, навчальних функцій та змістовних напрямів організації життєдіяльності в межах вікової компетентності дітей від </w:t>
      </w:r>
      <w:r w:rsidR="00FB5425" w:rsidRPr="00FB5425">
        <w:rPr>
          <w:rFonts w:ascii="Times New Roman" w:hAnsi="Times New Roman" w:cs="Times New Roman"/>
          <w:sz w:val="24"/>
          <w:lang w:val="uk-UA"/>
        </w:rPr>
        <w:t>4</w:t>
      </w:r>
      <w:r w:rsidRPr="00FB5425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до 6 (7) років із поступовим ускладненням змістовної наповнюваності на кожному віковому етапі.</w:t>
      </w:r>
    </w:p>
    <w:p w:rsidR="007463F2" w:rsidRPr="00737C71" w:rsidRDefault="00FB5425" w:rsidP="00FB5425">
      <w:pPr>
        <w:pStyle w:val="a7"/>
        <w:jc w:val="both"/>
        <w:rPr>
          <w:lang w:val="uk-UA"/>
        </w:rPr>
      </w:pPr>
      <w:r w:rsidRPr="00FB5425">
        <w:rPr>
          <w:rFonts w:ascii="Times New Roman" w:hAnsi="Times New Roman" w:cs="Times New Roman"/>
          <w:sz w:val="24"/>
          <w:lang w:val="uk-UA"/>
        </w:rPr>
        <w:t xml:space="preserve">        </w:t>
      </w:r>
      <w:r w:rsidR="007463F2" w:rsidRPr="00FB5425">
        <w:rPr>
          <w:rFonts w:ascii="Times New Roman" w:hAnsi="Times New Roman" w:cs="Times New Roman"/>
          <w:b/>
          <w:bCs/>
          <w:sz w:val="24"/>
          <w:lang w:val="uk-UA"/>
        </w:rPr>
        <w:t>Завдання програми</w:t>
      </w:r>
      <w:r w:rsidR="007463F2" w:rsidRPr="00FB5425">
        <w:rPr>
          <w:rFonts w:ascii="Times New Roman" w:hAnsi="Times New Roman" w:cs="Times New Roman"/>
          <w:sz w:val="24"/>
        </w:rPr>
        <w:t> </w:t>
      </w:r>
      <w:r w:rsidR="007463F2" w:rsidRPr="00FB5425">
        <w:rPr>
          <w:rFonts w:ascii="Times New Roman" w:hAnsi="Times New Roman" w:cs="Times New Roman"/>
          <w:sz w:val="24"/>
          <w:lang w:val="uk-UA"/>
        </w:rPr>
        <w:t xml:space="preserve">- сформованість мінімально достатнього та необхідного рівня освітніх </w:t>
      </w:r>
      <w:r w:rsidR="00EB72DF" w:rsidRPr="00FB5425">
        <w:rPr>
          <w:rFonts w:ascii="Times New Roman" w:hAnsi="Times New Roman" w:cs="Times New Roman"/>
          <w:sz w:val="24"/>
          <w:lang w:val="uk-UA"/>
        </w:rPr>
        <w:t>компетенції</w:t>
      </w:r>
      <w:r w:rsidR="007463F2" w:rsidRPr="00FB5425">
        <w:rPr>
          <w:rFonts w:ascii="Times New Roman" w:hAnsi="Times New Roman" w:cs="Times New Roman"/>
          <w:sz w:val="24"/>
          <w:lang w:val="uk-UA"/>
        </w:rPr>
        <w:t xml:space="preserve"> дитини перших 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7463F2" w:rsidRPr="00FB5425">
        <w:rPr>
          <w:rFonts w:ascii="Times New Roman" w:hAnsi="Times New Roman" w:cs="Times New Roman"/>
          <w:sz w:val="24"/>
          <w:lang w:val="uk-UA"/>
        </w:rPr>
        <w:t xml:space="preserve">(7) років життя, що забезпечує її повноцінний </w:t>
      </w:r>
      <w:r w:rsidR="007463F2" w:rsidRPr="00FB5425">
        <w:rPr>
          <w:rFonts w:ascii="Times New Roman" w:hAnsi="Times New Roman" w:cs="Times New Roman"/>
          <w:sz w:val="24"/>
          <w:szCs w:val="24"/>
          <w:lang w:val="uk-UA"/>
        </w:rPr>
        <w:t>психофізичний та особистісний розвиток і психологічну готовність до навчання у школі. Визначені Базовим компонентом дошкільної освіти вимоги до обсягу необхідної інформації, життєво важливих умінь і навичок, системи ціннісних ставлень до світу та самої себе відображені у програмі є обов’язковими для виконання всіма учасниками освітнього процесу.</w:t>
      </w:r>
    </w:p>
    <w:p w:rsidR="007463F2" w:rsidRPr="00737C71" w:rsidRDefault="00FB5425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="007463F2" w:rsidRPr="00737C7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Структура програми -</w:t>
      </w:r>
      <w:r w:rsidR="007463F2" w:rsidRPr="00737C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463F2" w:rsidRPr="00737C71">
        <w:rPr>
          <w:rFonts w:ascii="Times New Roman" w:hAnsi="Times New Roman" w:cs="Times New Roman"/>
          <w:sz w:val="24"/>
          <w:szCs w:val="24"/>
          <w:lang w:val="uk-UA"/>
        </w:rPr>
        <w:t>визначення освітніх ліній відповідно до Базового компонента дошкільної освіти, визначення загального обсягу навантаження на кожний вік дитини: ранній вік (третій рік життя), молодший вік (четвертий рік життя), середній вік (п’ятий рік життя), старший дошкільний вік (шостий рік життя). Кожна освітня лінія програми завершується показниками компетентності.</w:t>
      </w:r>
    </w:p>
    <w:p w:rsidR="007463F2" w:rsidRPr="00737C71" w:rsidRDefault="00FB5425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="007463F2" w:rsidRPr="00737C7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Види діяльності</w:t>
      </w:r>
    </w:p>
    <w:p w:rsidR="007463F2" w:rsidRPr="00676A2E" w:rsidRDefault="00FB5425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463F2"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 від 20.04.2015 №446 «Про затвердження гранично допустимого навантаження на дитину в дошкільних навчальних закладах різних типів та форми власності». Кількість занять інваріантної складової повністю відповідає вимогам наказу. Види діяльності плануються за освітніми лініями: «Ознайомлення із соціумом», «Ознайомлення з природним довкіллям», «Художньо-продуктивна діяльність (музична, образотворча, театральна тощо), «Сенсорний розвиток», «Логіко-математичний розвиток», «Розвиток мовлення і культура мовленнєвого спілкування», «Здоров’я та фізичний розвиток». </w:t>
      </w:r>
      <w:r w:rsidR="00676A2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463F2" w:rsidRPr="00676A2E">
        <w:rPr>
          <w:rFonts w:ascii="Times New Roman" w:hAnsi="Times New Roman" w:cs="Times New Roman"/>
          <w:sz w:val="24"/>
          <w:szCs w:val="24"/>
          <w:lang w:val="uk-UA"/>
        </w:rPr>
        <w:t>Реалізація програми передбачає врахування принципу інтеграції освітніх ліній у відповідності з віковими можливостями і особливостями вихованців.</w:t>
      </w:r>
    </w:p>
    <w:p w:rsidR="000E3CAA" w:rsidRDefault="000E3CAA" w:rsidP="00676A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463F2" w:rsidRPr="00737C71" w:rsidRDefault="007463F2" w:rsidP="00676A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2B86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БАЗОВИЙ КОМПОНЕНТ ДОШКІЛЬНОЇ ОСВІТИ</w:t>
      </w:r>
    </w:p>
    <w:p w:rsidR="007463F2" w:rsidRPr="00676A2E" w:rsidRDefault="00676A2E" w:rsidP="00676A2E">
      <w:pPr>
        <w:pStyle w:val="a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</w:t>
      </w:r>
      <w:r w:rsidR="007463F2" w:rsidRPr="00676A2E">
        <w:rPr>
          <w:rFonts w:ascii="Times New Roman" w:hAnsi="Times New Roman" w:cs="Times New Roman"/>
          <w:sz w:val="24"/>
          <w:lang w:val="uk-UA"/>
        </w:rPr>
        <w:t>Базовий компонент дошкільної освіти (нова редакція), затверджений наказ</w:t>
      </w:r>
      <w:r w:rsidR="007463F2" w:rsidRPr="00676A2E">
        <w:rPr>
          <w:rFonts w:ascii="Times New Roman" w:hAnsi="Times New Roman" w:cs="Times New Roman"/>
          <w:b/>
          <w:sz w:val="24"/>
          <w:lang w:val="uk-UA"/>
        </w:rPr>
        <w:t>ом</w:t>
      </w:r>
      <w:r w:rsidR="007463F2" w:rsidRPr="00676A2E">
        <w:rPr>
          <w:rFonts w:ascii="Times New Roman" w:hAnsi="Times New Roman" w:cs="Times New Roman"/>
          <w:sz w:val="24"/>
          <w:lang w:val="uk-UA"/>
        </w:rPr>
        <w:t xml:space="preserve"> МОН України від 12 січня 2021 року № 33 «</w:t>
      </w:r>
      <w:r w:rsidR="007463F2" w:rsidRPr="00676A2E">
        <w:rPr>
          <w:rFonts w:ascii="Times New Roman" w:hAnsi="Times New Roman" w:cs="Times New Roman"/>
          <w:bCs/>
          <w:spacing w:val="23"/>
          <w:sz w:val="24"/>
          <w:lang w:val="uk-UA"/>
        </w:rPr>
        <w:t>Про затвердження Базово</w:t>
      </w:r>
      <w:r>
        <w:rPr>
          <w:rFonts w:ascii="Times New Roman" w:hAnsi="Times New Roman" w:cs="Times New Roman"/>
          <w:bCs/>
          <w:spacing w:val="23"/>
          <w:sz w:val="24"/>
          <w:lang w:val="uk-UA"/>
        </w:rPr>
        <w:t xml:space="preserve">го компонента дошкільної освіти </w:t>
      </w:r>
      <w:r w:rsidR="007463F2" w:rsidRPr="00676A2E">
        <w:rPr>
          <w:rFonts w:ascii="Times New Roman" w:hAnsi="Times New Roman" w:cs="Times New Roman"/>
          <w:bCs/>
          <w:spacing w:val="23"/>
          <w:sz w:val="24"/>
          <w:lang w:val="uk-UA"/>
        </w:rPr>
        <w:t>(Державного стандарту дошкільної освіти) нова редакція</w:t>
      </w:r>
      <w:r w:rsidR="007463F2" w:rsidRPr="00676A2E">
        <w:rPr>
          <w:rFonts w:ascii="Times New Roman" w:hAnsi="Times New Roman" w:cs="Times New Roman"/>
          <w:sz w:val="24"/>
          <w:lang w:val="uk-UA"/>
        </w:rPr>
        <w:t>»</w:t>
      </w:r>
    </w:p>
    <w:p w:rsidR="007463F2" w:rsidRPr="00737C71" w:rsidRDefault="00711219" w:rsidP="00676A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bCs/>
          <w:sz w:val="24"/>
          <w:szCs w:val="24"/>
        </w:rPr>
        <w:t>ІНВАРІАНТНИЙ СКЛАДНИК СТАНДАРТУ ДОШКІЛЬНОЇ ОСВІТИ:</w:t>
      </w:r>
    </w:p>
    <w:p w:rsidR="007463F2" w:rsidRPr="00676A2E" w:rsidRDefault="00AC73C1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 xml:space="preserve">ОСВІТНІЙ НАПРЯМОК  </w:t>
      </w:r>
      <w:r w:rsidR="00676A2E" w:rsidRPr="00676A2E">
        <w:rPr>
          <w:rFonts w:ascii="Times New Roman" w:hAnsi="Times New Roman" w:cs="Times New Roman"/>
          <w:sz w:val="24"/>
          <w:lang w:val="uk-UA"/>
        </w:rPr>
        <w:t>«Особистість дитини»</w:t>
      </w:r>
    </w:p>
    <w:p w:rsidR="00711219" w:rsidRPr="00676A2E" w:rsidRDefault="00711219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</w:t>
      </w:r>
      <w:r w:rsidR="00AC73C1" w:rsidRPr="00676A2E">
        <w:rPr>
          <w:rFonts w:ascii="Times New Roman" w:hAnsi="Times New Roman" w:cs="Times New Roman"/>
          <w:sz w:val="24"/>
          <w:lang w:val="uk-UA"/>
        </w:rPr>
        <w:t xml:space="preserve">СВІТНІЙ НАПРЯМОК  </w:t>
      </w:r>
      <w:r w:rsidR="00676A2E" w:rsidRPr="00676A2E">
        <w:rPr>
          <w:rFonts w:ascii="Times New Roman" w:hAnsi="Times New Roman" w:cs="Times New Roman"/>
          <w:sz w:val="24"/>
          <w:lang w:val="uk-UA"/>
        </w:rPr>
        <w:t>«</w:t>
      </w:r>
      <w:r w:rsidRPr="00676A2E">
        <w:rPr>
          <w:rFonts w:ascii="Times New Roman" w:hAnsi="Times New Roman" w:cs="Times New Roman"/>
          <w:sz w:val="24"/>
          <w:lang w:val="uk-UA"/>
        </w:rPr>
        <w:t xml:space="preserve">Дитина в </w:t>
      </w:r>
      <w:r w:rsidR="00676A2E" w:rsidRPr="00676A2E">
        <w:rPr>
          <w:rFonts w:ascii="Times New Roman" w:hAnsi="Times New Roman" w:cs="Times New Roman"/>
          <w:sz w:val="24"/>
          <w:lang w:val="uk-UA"/>
        </w:rPr>
        <w:t>сенсорно-пізнавальному просторі»</w:t>
      </w:r>
    </w:p>
    <w:p w:rsidR="007463F2" w:rsidRPr="00676A2E" w:rsidRDefault="00711219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lastRenderedPageBreak/>
        <w:t>ОСВІТНІЙ НАПРЯМОК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 «</w:t>
      </w:r>
      <w:r w:rsidR="007463F2" w:rsidRPr="00676A2E">
        <w:rPr>
          <w:rFonts w:ascii="Times New Roman" w:hAnsi="Times New Roman" w:cs="Times New Roman"/>
          <w:sz w:val="24"/>
          <w:lang w:val="uk-UA"/>
        </w:rPr>
        <w:t xml:space="preserve">Дитина в природному </w:t>
      </w:r>
      <w:proofErr w:type="spellStart"/>
      <w:r w:rsidR="007463F2" w:rsidRPr="00676A2E">
        <w:rPr>
          <w:rFonts w:ascii="Times New Roman" w:hAnsi="Times New Roman" w:cs="Times New Roman"/>
          <w:sz w:val="24"/>
          <w:lang w:val="uk-UA"/>
        </w:rPr>
        <w:t>довкіллі”</w:t>
      </w:r>
      <w:proofErr w:type="spellEnd"/>
      <w:r w:rsidR="00676A2E" w:rsidRPr="00676A2E">
        <w:rPr>
          <w:rFonts w:ascii="Times New Roman" w:hAnsi="Times New Roman" w:cs="Times New Roman"/>
          <w:sz w:val="24"/>
          <w:lang w:val="uk-UA"/>
        </w:rPr>
        <w:t>»</w:t>
      </w:r>
    </w:p>
    <w:p w:rsidR="00711219" w:rsidRPr="00676A2E" w:rsidRDefault="00711219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 «Гра дитини»</w:t>
      </w:r>
    </w:p>
    <w:p w:rsidR="00711219" w:rsidRPr="00676A2E" w:rsidRDefault="00711219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 xml:space="preserve">ОСВІТНІЙ НАПРЯМОК 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«</w:t>
      </w:r>
      <w:r w:rsidRPr="00676A2E">
        <w:rPr>
          <w:rFonts w:ascii="Times New Roman" w:hAnsi="Times New Roman" w:cs="Times New Roman"/>
          <w:sz w:val="24"/>
          <w:lang w:val="uk-UA"/>
        </w:rPr>
        <w:t>Дитина в соціумі»</w:t>
      </w:r>
    </w:p>
    <w:p w:rsidR="00EE32E1" w:rsidRPr="00676A2E" w:rsidRDefault="00711219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</w:t>
      </w:r>
      <w:r w:rsidR="00EE32E1" w:rsidRPr="00676A2E">
        <w:rPr>
          <w:rFonts w:ascii="Times New Roman" w:hAnsi="Times New Roman" w:cs="Times New Roman"/>
          <w:sz w:val="24"/>
          <w:lang w:val="uk-UA"/>
        </w:rPr>
        <w:t xml:space="preserve"> 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«Мовлення дитини»</w:t>
      </w:r>
    </w:p>
    <w:p w:rsidR="00711219" w:rsidRDefault="00EE32E1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 xml:space="preserve">ОСВІТНІЙ НАПРЯМОК 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«</w:t>
      </w:r>
      <w:r w:rsidRPr="00676A2E">
        <w:rPr>
          <w:rFonts w:ascii="Times New Roman" w:hAnsi="Times New Roman" w:cs="Times New Roman"/>
          <w:sz w:val="24"/>
          <w:lang w:val="uk-UA"/>
        </w:rPr>
        <w:t>Дитина в світі мистецтва</w:t>
      </w:r>
      <w:r w:rsidR="00676A2E" w:rsidRPr="00676A2E">
        <w:rPr>
          <w:rFonts w:ascii="Times New Roman" w:hAnsi="Times New Roman" w:cs="Times New Roman"/>
          <w:sz w:val="24"/>
          <w:lang w:val="uk-UA"/>
        </w:rPr>
        <w:t>»</w:t>
      </w:r>
      <w:r w:rsidR="00676A2E">
        <w:rPr>
          <w:rFonts w:ascii="Times New Roman" w:hAnsi="Times New Roman" w:cs="Times New Roman"/>
          <w:sz w:val="24"/>
          <w:lang w:val="uk-UA"/>
        </w:rPr>
        <w:t xml:space="preserve">   </w:t>
      </w:r>
    </w:p>
    <w:p w:rsidR="00676A2E" w:rsidRPr="00676A2E" w:rsidRDefault="00676A2E" w:rsidP="00676A2E">
      <w:pPr>
        <w:pStyle w:val="a7"/>
        <w:rPr>
          <w:rFonts w:ascii="Times New Roman" w:hAnsi="Times New Roman" w:cs="Times New Roman"/>
          <w:sz w:val="24"/>
          <w:lang w:val="uk-UA"/>
        </w:rPr>
      </w:pPr>
    </w:p>
    <w:p w:rsidR="007463F2" w:rsidRPr="00737C71" w:rsidRDefault="00EE32E1" w:rsidP="00676A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bCs/>
          <w:sz w:val="24"/>
          <w:szCs w:val="24"/>
        </w:rPr>
        <w:t>ВАРІАТИВНИЙ СКЛАДНИК СТАНДАРТУ ДОШКІЛЬНОЇ ОСВІТИ</w:t>
      </w:r>
    </w:p>
    <w:p w:rsidR="007463F2" w:rsidRPr="00676A2E" w:rsidRDefault="00676A2E" w:rsidP="00676A2E">
      <w:pPr>
        <w:pStyle w:val="a7"/>
        <w:rPr>
          <w:rFonts w:ascii="Times New Roman" w:hAnsi="Times New Roman" w:cs="Times New Roman"/>
          <w:b/>
          <w:color w:val="F79646" w:themeColor="accent6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</w:t>
      </w:r>
      <w:r w:rsidR="00EE32E1" w:rsidRPr="00676A2E">
        <w:rPr>
          <w:rFonts w:ascii="Times New Roman" w:hAnsi="Times New Roman" w:cs="Times New Roman"/>
          <w:sz w:val="24"/>
          <w:lang w:val="uk-UA"/>
        </w:rPr>
        <w:t>Особистість дитини. Спортивні ігри»</w:t>
      </w:r>
    </w:p>
    <w:p w:rsidR="007463F2" w:rsidRPr="00676A2E" w:rsidRDefault="00EE32E1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 xml:space="preserve">ОСВІТНІЙ НАПРЯМОК 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«</w:t>
      </w:r>
      <w:r w:rsidRPr="00676A2E">
        <w:rPr>
          <w:rFonts w:ascii="Times New Roman" w:hAnsi="Times New Roman" w:cs="Times New Roman"/>
          <w:sz w:val="24"/>
          <w:lang w:val="uk-UA"/>
        </w:rPr>
        <w:t>Дитина в сенсорно-пізнавальному просторі.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Комп'ютерна </w:t>
      </w:r>
      <w:r w:rsidR="007463F2" w:rsidRPr="00676A2E">
        <w:rPr>
          <w:rFonts w:ascii="Times New Roman" w:hAnsi="Times New Roman" w:cs="Times New Roman"/>
          <w:sz w:val="24"/>
          <w:lang w:val="uk-UA"/>
        </w:rPr>
        <w:t>грамот</w:t>
      </w:r>
      <w:r w:rsidRPr="00676A2E">
        <w:rPr>
          <w:rFonts w:ascii="Times New Roman" w:hAnsi="Times New Roman" w:cs="Times New Roman"/>
          <w:sz w:val="24"/>
          <w:lang w:val="uk-UA"/>
        </w:rPr>
        <w:t>а»</w:t>
      </w:r>
    </w:p>
    <w:p w:rsidR="00EE32E1" w:rsidRPr="00676A2E" w:rsidRDefault="00EE32E1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 xml:space="preserve">ОСВІТНІЙ НАПРЯМОК 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«</w:t>
      </w:r>
      <w:r w:rsidRPr="00676A2E">
        <w:rPr>
          <w:rFonts w:ascii="Times New Roman" w:hAnsi="Times New Roman" w:cs="Times New Roman"/>
          <w:sz w:val="24"/>
          <w:lang w:val="uk-UA"/>
        </w:rPr>
        <w:t>Мовлення дитини. Основи грамоти»</w:t>
      </w:r>
    </w:p>
    <w:p w:rsidR="00EE32E1" w:rsidRPr="00676A2E" w:rsidRDefault="00EE32E1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 xml:space="preserve">ОСВІТНІЙ НАПРЯМОК 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«</w:t>
      </w:r>
      <w:r w:rsidRPr="00676A2E">
        <w:rPr>
          <w:rFonts w:ascii="Times New Roman" w:hAnsi="Times New Roman" w:cs="Times New Roman"/>
          <w:sz w:val="24"/>
          <w:lang w:val="uk-UA"/>
        </w:rPr>
        <w:t>Мовлення дитини. Іноземна мова»</w:t>
      </w:r>
    </w:p>
    <w:p w:rsidR="00EE32E1" w:rsidRPr="00676A2E" w:rsidRDefault="00676A2E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«</w:t>
      </w:r>
      <w:r w:rsidR="00EE32E1" w:rsidRPr="00676A2E">
        <w:rPr>
          <w:rFonts w:ascii="Times New Roman" w:hAnsi="Times New Roman" w:cs="Times New Roman"/>
          <w:sz w:val="24"/>
          <w:lang w:val="uk-UA"/>
        </w:rPr>
        <w:t>Дитина в соціумі. Соціально – фінансова грамотність»</w:t>
      </w:r>
    </w:p>
    <w:p w:rsidR="00EE32E1" w:rsidRPr="00676A2E" w:rsidRDefault="00EE32E1" w:rsidP="00676A2E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 xml:space="preserve">ОСВІТНІЙ НАПРЯМОК </w:t>
      </w:r>
      <w:r w:rsidR="00676A2E" w:rsidRPr="00676A2E">
        <w:rPr>
          <w:rFonts w:ascii="Times New Roman" w:hAnsi="Times New Roman" w:cs="Times New Roman"/>
          <w:sz w:val="24"/>
          <w:lang w:val="uk-UA"/>
        </w:rPr>
        <w:t xml:space="preserve"> «</w:t>
      </w:r>
      <w:r w:rsidRPr="00676A2E">
        <w:rPr>
          <w:rFonts w:ascii="Times New Roman" w:hAnsi="Times New Roman" w:cs="Times New Roman"/>
          <w:sz w:val="24"/>
          <w:lang w:val="uk-UA"/>
        </w:rPr>
        <w:t>Дитина в світі мистецтва. Хореографія»</w:t>
      </w:r>
    </w:p>
    <w:p w:rsidR="00EE32E1" w:rsidRPr="00676A2E" w:rsidRDefault="00676A2E" w:rsidP="00737C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="004C0353" w:rsidRPr="00676A2E">
        <w:rPr>
          <w:rFonts w:ascii="Times New Roman" w:hAnsi="Times New Roman" w:cs="Times New Roman"/>
          <w:bCs/>
          <w:sz w:val="24"/>
          <w:szCs w:val="24"/>
          <w:lang w:val="uk-UA"/>
        </w:rPr>
        <w:t>Метою  Стандарту є збереження  самоцінності дошкільного дитинства, визначення особливостей та вимог до рівня розвиненості, освіченості та вихованості дитини дошкільного віку, забезпечення наступності між дошкільною та початковою освітою.</w:t>
      </w:r>
    </w:p>
    <w:p w:rsidR="0012718E" w:rsidRPr="00676A2E" w:rsidRDefault="0012718E" w:rsidP="00737C71">
      <w:pPr>
        <w:pStyle w:val="1"/>
        <w:shd w:val="clear" w:color="auto" w:fill="FFFFFF"/>
        <w:spacing w:before="0" w:beforeAutospacing="0" w:after="45" w:afterAutospacing="0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«Особистість дитини» передбачає:</w:t>
      </w:r>
    </w:p>
    <w:p w:rsidR="0012718E" w:rsidRPr="00676A2E" w:rsidRDefault="0012718E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Рухову компетентність</w:t>
      </w:r>
      <w:r w:rsidRPr="00676A2E">
        <w:rPr>
          <w:color w:val="000000"/>
          <w:lang w:val="uk-UA"/>
        </w:rPr>
        <w:t> — це здатність дитини до самостійного застосування життєво необхідних рухових умінь та навичок, фізичних якостей, рухового досвіду в різних життєвих ситуаціях.</w:t>
      </w:r>
    </w:p>
    <w:p w:rsidR="0012718E" w:rsidRPr="00676A2E" w:rsidRDefault="0012718E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proofErr w:type="spellStart"/>
      <w:r w:rsidRPr="00676A2E">
        <w:rPr>
          <w:b/>
          <w:bCs/>
          <w:color w:val="000000"/>
          <w:shd w:val="clear" w:color="auto" w:fill="FFFFFF"/>
          <w:lang w:val="uk-UA"/>
        </w:rPr>
        <w:t>Здоров’язбережувальну</w:t>
      </w:r>
      <w:proofErr w:type="spellEnd"/>
      <w:r w:rsidRPr="00676A2E">
        <w:rPr>
          <w:b/>
          <w:bCs/>
          <w:color w:val="000000"/>
          <w:shd w:val="clear" w:color="auto" w:fill="FFFFFF"/>
          <w:lang w:val="uk-UA"/>
        </w:rPr>
        <w:t xml:space="preserve"> компетентність</w:t>
      </w:r>
      <w:r w:rsidRPr="00676A2E">
        <w:rPr>
          <w:color w:val="000000"/>
          <w:shd w:val="clear" w:color="auto" w:fill="FFFFFF"/>
          <w:lang w:val="uk-UA"/>
        </w:rPr>
        <w:t xml:space="preserve"> — це здатність дитини до застосування навичок </w:t>
      </w:r>
      <w:proofErr w:type="spellStart"/>
      <w:r w:rsidRPr="00676A2E">
        <w:rPr>
          <w:color w:val="000000"/>
          <w:shd w:val="clear" w:color="auto" w:fill="FFFFFF"/>
          <w:lang w:val="uk-UA"/>
        </w:rPr>
        <w:t>здоров’язбережувальної</w:t>
      </w:r>
      <w:proofErr w:type="spellEnd"/>
      <w:r w:rsidRPr="00676A2E">
        <w:rPr>
          <w:color w:val="000000"/>
          <w:shd w:val="clear" w:color="auto" w:fill="FFFFFF"/>
          <w:lang w:val="uk-UA"/>
        </w:rPr>
        <w:t xml:space="preserve"> поведінки відповідно до наявної життєвої ситуації; дотримання основ здорового способу життя, збереження та зміцнення здоров’я у повсякденній життєдіяльності.</w:t>
      </w:r>
    </w:p>
    <w:p w:rsidR="0012718E" w:rsidRPr="00676A2E" w:rsidRDefault="0012718E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676A2E">
        <w:rPr>
          <w:b/>
          <w:bCs/>
          <w:color w:val="000000"/>
          <w:shd w:val="clear" w:color="auto" w:fill="FFFFFF"/>
          <w:lang w:val="uk-UA"/>
        </w:rPr>
        <w:t>Особистісну компетентність.</w:t>
      </w:r>
      <w:r w:rsidRPr="00676A2E">
        <w:rPr>
          <w:color w:val="000000"/>
          <w:shd w:val="clear" w:color="auto" w:fill="FFFFFF"/>
          <w:lang w:val="uk-UA"/>
        </w:rPr>
        <w:t xml:space="preserve"> Освітній потенціал компетентності реалізується у творчій активності дитини у всіх специфічно дитячих видах діяльності (ігровій, пізнавальній, образотворчій). Виявляється в особистісних якостях дитини — від елементарних уявлень та позитивного ставлення дитини до свого внутрішнього світу (думок, почуттів, мрій, бажань, мотивів, планів, ідеалів, цілей, прагнень) до становлення основ її світогляду і розвиненості її свідомості (пізнавальної активності, емоційної сприйнятливості, позитивної </w:t>
      </w:r>
      <w:proofErr w:type="spellStart"/>
      <w:r w:rsidRPr="00676A2E">
        <w:rPr>
          <w:color w:val="000000"/>
          <w:shd w:val="clear" w:color="auto" w:fill="FFFFFF"/>
          <w:lang w:val="uk-UA"/>
        </w:rPr>
        <w:t>налаштованості</w:t>
      </w:r>
      <w:proofErr w:type="spellEnd"/>
      <w:r w:rsidRPr="00676A2E">
        <w:rPr>
          <w:color w:val="000000"/>
          <w:shd w:val="clear" w:color="auto" w:fill="FFFFFF"/>
          <w:lang w:val="uk-UA"/>
        </w:rPr>
        <w:t xml:space="preserve"> дій, думок, оптимістичними переживаннями, реалістичними намірами). Особистісну компетентність характеризує сформованість самосвідомості: ідентифікації себе зі своїм «Я», позитивної самооцінки, домагання визнання іншими її чеснот, уміння співвідносити «хочу» (мотиви, наміри), «можу» (знання, вміння навички), «буду» (регуляція поведінки та діяльності), здатність уявляти себе в минулому, теперішньому, майбутньому часі; орієнтування у своїх основних правах і обов’язках.</w:t>
      </w:r>
    </w:p>
    <w:p w:rsidR="0012718E" w:rsidRPr="00737C71" w:rsidRDefault="0012718E" w:rsidP="00737C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12718E" w:rsidRPr="00737C71" w:rsidRDefault="00676A2E" w:rsidP="00737C71">
      <w:pPr>
        <w:pStyle w:val="1"/>
        <w:shd w:val="clear" w:color="auto" w:fill="FFFFFF"/>
        <w:spacing w:before="0" w:beforeAutospacing="0" w:after="45" w:afterAutospacing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</w:t>
      </w:r>
      <w:proofErr w:type="spellStart"/>
      <w:r w:rsidR="0012718E" w:rsidRPr="00737C71">
        <w:rPr>
          <w:color w:val="000000"/>
          <w:sz w:val="24"/>
          <w:szCs w:val="24"/>
        </w:rPr>
        <w:t>Освітній</w:t>
      </w:r>
      <w:proofErr w:type="spellEnd"/>
      <w:r w:rsidR="0012718E" w:rsidRPr="00737C71">
        <w:rPr>
          <w:color w:val="000000"/>
          <w:sz w:val="24"/>
          <w:szCs w:val="24"/>
        </w:rPr>
        <w:t xml:space="preserve"> </w:t>
      </w:r>
      <w:proofErr w:type="spellStart"/>
      <w:r w:rsidR="0012718E" w:rsidRPr="00737C71">
        <w:rPr>
          <w:color w:val="000000"/>
          <w:sz w:val="24"/>
          <w:szCs w:val="24"/>
        </w:rPr>
        <w:t>напрям</w:t>
      </w:r>
      <w:proofErr w:type="spellEnd"/>
      <w:r w:rsidR="0012718E" w:rsidRPr="00737C71">
        <w:rPr>
          <w:color w:val="000000"/>
          <w:sz w:val="24"/>
          <w:szCs w:val="24"/>
        </w:rPr>
        <w:t xml:space="preserve"> «</w:t>
      </w:r>
      <w:proofErr w:type="spellStart"/>
      <w:r w:rsidR="0012718E" w:rsidRPr="00737C71">
        <w:rPr>
          <w:color w:val="000000"/>
          <w:sz w:val="24"/>
          <w:szCs w:val="24"/>
        </w:rPr>
        <w:t>Дитина</w:t>
      </w:r>
      <w:proofErr w:type="spellEnd"/>
      <w:r w:rsidR="0012718E" w:rsidRPr="00737C71">
        <w:rPr>
          <w:color w:val="000000"/>
          <w:sz w:val="24"/>
          <w:szCs w:val="24"/>
        </w:rPr>
        <w:t xml:space="preserve"> в </w:t>
      </w:r>
      <w:proofErr w:type="spellStart"/>
      <w:r w:rsidR="0012718E" w:rsidRPr="00737C71">
        <w:rPr>
          <w:color w:val="000000"/>
          <w:sz w:val="24"/>
          <w:szCs w:val="24"/>
        </w:rPr>
        <w:t>сенсорно-пізнавальному</w:t>
      </w:r>
      <w:proofErr w:type="spellEnd"/>
      <w:r w:rsidR="0012718E" w:rsidRPr="00737C71">
        <w:rPr>
          <w:color w:val="000000"/>
          <w:sz w:val="24"/>
          <w:szCs w:val="24"/>
        </w:rPr>
        <w:t xml:space="preserve"> </w:t>
      </w:r>
      <w:proofErr w:type="spellStart"/>
      <w:r w:rsidR="0012718E" w:rsidRPr="00737C71">
        <w:rPr>
          <w:color w:val="000000"/>
          <w:sz w:val="24"/>
          <w:szCs w:val="24"/>
        </w:rPr>
        <w:t>просторі</w:t>
      </w:r>
      <w:proofErr w:type="spellEnd"/>
      <w:r w:rsidR="0012718E" w:rsidRPr="00737C71">
        <w:rPr>
          <w:color w:val="000000"/>
          <w:sz w:val="24"/>
          <w:szCs w:val="24"/>
        </w:rPr>
        <w:t>»</w:t>
      </w:r>
      <w:r w:rsidR="0012718E" w:rsidRPr="00737C71">
        <w:rPr>
          <w:color w:val="000000"/>
          <w:sz w:val="24"/>
          <w:szCs w:val="24"/>
          <w:lang w:val="uk-UA"/>
        </w:rPr>
        <w:t xml:space="preserve"> передбача</w:t>
      </w:r>
      <w:proofErr w:type="gramStart"/>
      <w:r w:rsidR="0012718E" w:rsidRPr="00737C71">
        <w:rPr>
          <w:color w:val="000000"/>
          <w:sz w:val="24"/>
          <w:szCs w:val="24"/>
          <w:lang w:val="uk-UA"/>
        </w:rPr>
        <w:t>є:</w:t>
      </w:r>
      <w:proofErr w:type="gramEnd"/>
    </w:p>
    <w:p w:rsidR="0012718E" w:rsidRPr="00676A2E" w:rsidRDefault="0012718E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Предметно-практичну, технологічну компетентність</w:t>
      </w:r>
      <w:r w:rsidRPr="00676A2E">
        <w:rPr>
          <w:color w:val="000000"/>
          <w:lang w:val="uk-UA"/>
        </w:rPr>
        <w:t> — здатність дитини реалізовувати творчі задуми з перетворення об’єктів довкілля з використанням різних матеріалів, що спираються на обізнаність із засобами та предметно-практичними діями, з допомогою дорослого чи самостійно у процесі виконання конструктивних, технічно-творчих завдань, завдань з моделювання.</w:t>
      </w:r>
    </w:p>
    <w:p w:rsidR="0012718E" w:rsidRPr="00676A2E" w:rsidRDefault="0012718E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 xml:space="preserve">Результатом сформованої предметно-практичної, технологічної </w:t>
      </w:r>
      <w:proofErr w:type="spellStart"/>
      <w:r w:rsidRPr="00676A2E">
        <w:rPr>
          <w:color w:val="000000"/>
          <w:lang w:val="uk-UA"/>
        </w:rPr>
        <w:t>компетентностей</w:t>
      </w:r>
      <w:proofErr w:type="spellEnd"/>
      <w:r w:rsidRPr="00676A2E">
        <w:rPr>
          <w:color w:val="000000"/>
          <w:lang w:val="uk-UA"/>
        </w:rPr>
        <w:t xml:space="preserve"> є творче самовираження через сформовані предметно-практичні та технологічні дії в самостійній і спільній з однолітками діяльності.</w:t>
      </w:r>
    </w:p>
    <w:p w:rsidR="0012718E" w:rsidRPr="00676A2E" w:rsidRDefault="0012718E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lastRenderedPageBreak/>
        <w:t>Сенсорно-пізнавальну, логіко-математичну, дослідницьку компетентність</w:t>
      </w:r>
      <w:r w:rsidRPr="00676A2E">
        <w:rPr>
          <w:color w:val="000000"/>
          <w:lang w:val="uk-UA"/>
        </w:rPr>
        <w:t>— це здатність дитини використовувати власну сенсорну систему в процесі логіко-математичної і дослідницької діяльності.</w:t>
      </w:r>
    </w:p>
    <w:p w:rsidR="0012718E" w:rsidRPr="00676A2E" w:rsidRDefault="0012718E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Результатом є наявність пізнавальної мотивації, базису логіко-математичних, дослідницьких знань, набутих дитиною умінь і навичок (аналізу, порівняння, узагальнення, здійснення самоконтролю), пізнавальний досвід, що накопичується і використовується в різних видах дитячої діяльності.</w:t>
      </w:r>
    </w:p>
    <w:p w:rsidR="0012718E" w:rsidRPr="00676A2E" w:rsidRDefault="0012718E" w:rsidP="00676A2E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«Дитина в природному довкіллі» передбачає:</w:t>
      </w:r>
    </w:p>
    <w:p w:rsidR="0012718E" w:rsidRPr="00676A2E" w:rsidRDefault="0012718E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Природничо-екологічну компетентність</w:t>
      </w:r>
      <w:r w:rsidRPr="00676A2E">
        <w:rPr>
          <w:color w:val="000000"/>
          <w:lang w:val="uk-UA"/>
        </w:rPr>
        <w:t> — це здатність дитини до доцільної поведінки в різних життєвих ситуаціях, що ґрунтується на емоційно-ціннісному ставленні до природи, знаннях її законів та формується у просторі пізнавальної, дослідницької, трудової, ігрової діяльності.</w:t>
      </w:r>
    </w:p>
    <w:p w:rsidR="0031333B" w:rsidRPr="00676A2E" w:rsidRDefault="0031333B" w:rsidP="00676A2E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«Гра дитини» передбачає: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Ігрову компетентність</w:t>
      </w:r>
      <w:r w:rsidRPr="00676A2E">
        <w:rPr>
          <w:color w:val="000000"/>
          <w:lang w:val="uk-UA"/>
        </w:rPr>
        <w:t> — це здатність дитини до вільної, емоційно насиченої, спонтанної активності з власної ініціативи, в якій реалізується можливість застосування наявних і освоєння нових знань та особистісного розвитку через прагнення дитини до участі в житті дорослих шляхом реалізації інтересів в ігрових та рольових діях в узагальненій формі.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Ігровий процес як зона найближчого розвитку дитини вимагає збагаченого ігрового середовища і педагогічного супроводу дорослих і тому класифікація ігор відображає ступінь активності та свободи дитини в організації ігрової діяльності.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 xml:space="preserve">Перша група ігор: самодіяльні вільні ігри (ігри-експериментування, </w:t>
      </w:r>
      <w:proofErr w:type="spellStart"/>
      <w:r w:rsidRPr="00676A2E">
        <w:rPr>
          <w:color w:val="000000"/>
          <w:lang w:val="uk-UA"/>
        </w:rPr>
        <w:t>сюжетно-відображувальні</w:t>
      </w:r>
      <w:proofErr w:type="spellEnd"/>
      <w:r w:rsidRPr="00676A2E">
        <w:rPr>
          <w:color w:val="000000"/>
          <w:lang w:val="uk-UA"/>
        </w:rPr>
        <w:t>, сюжетно-рольові, режисерські, театралізовані).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Друга група: ігри, що організовані за ініціативою дорослих з метою навчання (сюжетно-дидактичні, дидактичні (словесні, з іграшками, настільно-друковані), рухливі, конструктивно-будівельні) та з метою організації дозвілля (інтелектуальні, карнавальні, обрядові, драматизації, хороводи, ігри-естафети).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Гра відіграє ключову роль у житті дитини дошкільного віку, і необхідно визнати самоцінність вільної гри дитини в освітньому процесі закладу дошкільної освіти.</w:t>
      </w:r>
    </w:p>
    <w:p w:rsidR="0031333B" w:rsidRPr="00676A2E" w:rsidRDefault="0031333B" w:rsidP="00676A2E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proofErr w:type="spellStart"/>
      <w:r w:rsidRPr="00676A2E">
        <w:rPr>
          <w:color w:val="000000"/>
          <w:sz w:val="24"/>
          <w:szCs w:val="24"/>
          <w:lang w:val="uk-UA"/>
        </w:rPr>
        <w:t>Оcвітній</w:t>
      </w:r>
      <w:proofErr w:type="spellEnd"/>
      <w:r w:rsidRPr="00676A2E">
        <w:rPr>
          <w:color w:val="000000"/>
          <w:sz w:val="24"/>
          <w:szCs w:val="24"/>
          <w:lang w:val="uk-UA"/>
        </w:rPr>
        <w:t xml:space="preserve"> напрям «Дитина в соціумі» передбачає: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Соціально-громадянську компетентність</w:t>
      </w:r>
      <w:r w:rsidRPr="00676A2E">
        <w:rPr>
          <w:color w:val="000000"/>
          <w:lang w:val="uk-UA"/>
        </w:rPr>
        <w:t> — це здатність до прояву особистісних якостей, соціальних почуттів, любові до Батьківщини; готовність до посильної участі в соціальних подіях, що відбуваються у дитячих осередках, громаді, суспільстві та спрямовані на покращення спільного життя.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Результат сформованості соціально-громадянської компетентності засвідчує ціннісне ставлення дитини до себе, своїх прав і прав інших, наявність уявлень про правила і способи міжособистісної взаємодії з членами сім’ї, родини, іншими людьми та вмінь дотримуватись цих правил в соціально-громадянському просторі, а також ціннісне ставлення та повагу до культурних надбань українського народу, представників різних національностей і культур.</w:t>
      </w:r>
    </w:p>
    <w:p w:rsidR="0031333B" w:rsidRPr="00676A2E" w:rsidRDefault="0031333B" w:rsidP="00676A2E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«Мовлення дитини» передбачає: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Мовленнєву компетентність</w:t>
      </w:r>
      <w:r w:rsidRPr="00676A2E">
        <w:rPr>
          <w:color w:val="000000"/>
          <w:lang w:val="uk-UA"/>
        </w:rPr>
        <w:t> —  це здатність дитини продукувати свої звернення, думки, враження тощо в будь-яких формах мовленнєвого висловлювання за допомогою вербальних і невербальних засобів. Мовленнєва компетентність об’єднує фонетичний, лексичний, граматичний, діалогічний, монологічний складники та засвідчує їх взаємозалежність і взаємозумовленість.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shd w:val="clear" w:color="auto" w:fill="FFFFFF"/>
          <w:lang w:val="uk-UA"/>
        </w:rPr>
        <w:lastRenderedPageBreak/>
        <w:t>Комунікативну компетентність</w:t>
      </w:r>
      <w:r w:rsidRPr="00676A2E">
        <w:rPr>
          <w:color w:val="000000"/>
          <w:shd w:val="clear" w:color="auto" w:fill="FFFFFF"/>
          <w:lang w:val="uk-UA"/>
        </w:rPr>
        <w:t> — здатність дитини до спілкування з однолітками і дорослими у різних формах конструктивної взаємодії; здатність підтримувати партнерські стосунки, заявляти про свої наміри і бажанні, узгоджувати свої інтереси з іншими, домовлятися, за потреби аргументовано відстоювати свою позицію.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shd w:val="clear" w:color="auto" w:fill="FFFFFF"/>
          <w:lang w:val="uk-UA"/>
        </w:rPr>
        <w:t>Художньо-мовленнєву компетентність</w:t>
      </w:r>
      <w:r w:rsidRPr="00676A2E">
        <w:rPr>
          <w:color w:val="000000"/>
          <w:shd w:val="clear" w:color="auto" w:fill="FFFFFF"/>
          <w:lang w:val="uk-UA"/>
        </w:rPr>
        <w:t> — здатність відтворювати художньо-естетичні враження від сприйняття літературних і фольклорних творів засобами різних видів художньо-мовленнєвої діяльності, що засвідчує ціннісне ставлення дитини до художнього слова як культурного явища, друкованої чи електронної книжки, достатній для художньої комунікації рівень літературної обізнаності.</w:t>
      </w:r>
    </w:p>
    <w:p w:rsidR="0031333B" w:rsidRPr="00676A2E" w:rsidRDefault="0031333B" w:rsidP="00676A2E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«Дитина у світі мистецтва» передбачає:</w:t>
      </w:r>
    </w:p>
    <w:p w:rsidR="0031333B" w:rsidRPr="00676A2E" w:rsidRDefault="0031333B" w:rsidP="00676A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Мистецько-творчу компетентність</w:t>
      </w:r>
      <w:r w:rsidRPr="00676A2E">
        <w:rPr>
          <w:color w:val="000000"/>
          <w:lang w:val="uk-UA"/>
        </w:rPr>
        <w:t> — здатність дитини практично реалізовувати свій художньо-естетичний потенціал для отримання бажаного результату творчої діяльності на основі розвинених емоцій та почуттів до видів мистецтва, елементарно застосувати мистецькі навички в життєвих ситуаціях під час освітньої та самостійної діяльності.</w:t>
      </w:r>
    </w:p>
    <w:p w:rsidR="006F2F81" w:rsidRPr="00676A2E" w:rsidRDefault="0031333B" w:rsidP="00676A2E">
      <w:pPr>
        <w:pStyle w:val="a4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Результатом набуття мистецько-творчої компетентності є елементарна обізнаність дитини у специфіці видів мистецтва (художньо-продуктивній, музичній, театральній); ціннісне ставлення до мистецтва і мистецької діяльності; прагнення сприймати мистецтво тощо.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Форми організації освітнього процесу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Набуття різних видів </w:t>
      </w:r>
      <w:proofErr w:type="spellStart"/>
      <w:r w:rsidRPr="00676A2E">
        <w:rPr>
          <w:rFonts w:ascii="Times New Roman" w:hAnsi="Times New Roman" w:cs="Times New Roman"/>
          <w:sz w:val="24"/>
          <w:szCs w:val="24"/>
          <w:lang w:val="uk-UA"/>
        </w:rPr>
        <w:t>компетенцій</w:t>
      </w:r>
      <w:proofErr w:type="spellEnd"/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Організоване навчання проводиться у формі занять. Протягом дня рівномірно розподіляються всі види активності за основними освітніми  напрямками розвитку залежно від бажань та інтересу дітей.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Тривалість спеціально організованих фронтальних занять становить: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     - у старшій різновіковій  групі –25 30  хвилин.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Тривалість перерв між заняттями – не менше 10  хвилин.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Розподіл занять на тиждень в організованих видах діяльності укладається за змістовними освітніми напрямками відповідно до наказу Міністерства освіти і науки України  від 20.04.2015 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У освітньому процесі використовуються такі форми організації діяльності дітей: інтегровані, комплексні, індивідуальні, індивідуально-групові, групові заняття, а також міні-заняття упродовж дня.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Для програмно-методичного забезпечення освітнього процесу використовуються навчальні видання, рекомендовані Міністерством освіти і науки України для використання в закладах дошкільної освіти у 2021/2022 навчальному році, розміщені на сайті Міністерства освіти і науки України (</w:t>
      </w:r>
      <w:hyperlink r:id="rId9" w:history="1">
        <w:r w:rsidRPr="00676A2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https://mon.gov.ua/ua/tag/doshkilna-osvita</w:t>
        </w:r>
      </w:hyperlink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). 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Зміст освітньої програми передбачає: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="0067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формування основ соціальної адаптації та життєвої компетентності дитини;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7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елементів </w:t>
      </w:r>
      <w:proofErr w:type="spellStart"/>
      <w:r w:rsidRPr="00676A2E">
        <w:rPr>
          <w:rFonts w:ascii="Times New Roman" w:hAnsi="Times New Roman" w:cs="Times New Roman"/>
          <w:sz w:val="24"/>
          <w:szCs w:val="24"/>
          <w:lang w:val="uk-UA"/>
        </w:rPr>
        <w:t>природодоцільного</w:t>
      </w:r>
      <w:proofErr w:type="spellEnd"/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світогляду, розвиток позитивного емоційно-ціннісного ставлення до довкілля;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7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утвердження емоційно-ціннісного ставлення до практичної та духовної діяльності людини;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7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розвиток потреби в реалізації власних творчих здібностей.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Реалізацію змісту освітньої програми здійснюють: вихователі, музичний керівник, помічники вихователів та медична сестра.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Основні показники реалізації освітньої діяльності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Основні показники, що характеризують найістотніші сторони розвитку дитини напередодні вступу до школи: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основні фізичні якості, рухові уміння, культурно-гігієнічні, оздоровчі навички та навички безпеки життєдіяльності;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сформований позитивний образ «Я», створена база особистісної культури дитини;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</w:t>
      </w:r>
      <w:proofErr w:type="spellStart"/>
      <w:r w:rsidRPr="00676A2E">
        <w:rPr>
          <w:rFonts w:ascii="Times New Roman" w:hAnsi="Times New Roman" w:cs="Times New Roman"/>
          <w:sz w:val="24"/>
          <w:szCs w:val="24"/>
          <w:lang w:val="uk-UA"/>
        </w:rPr>
        <w:t>самоставлення</w:t>
      </w:r>
      <w:proofErr w:type="spellEnd"/>
      <w:r w:rsidRPr="00676A2E">
        <w:rPr>
          <w:rFonts w:ascii="Times New Roman" w:hAnsi="Times New Roman" w:cs="Times New Roman"/>
          <w:sz w:val="24"/>
          <w:szCs w:val="24"/>
          <w:lang w:val="uk-UA"/>
        </w:rPr>
        <w:t>, самооцінка;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навички соціально визнаної поведінки, вміння орієнтуватись у світі людських взаємин, готовності співпереживати та співчувати іншим;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сформований інтерес та вміння розуміти інших, бажання долучатися до спільної діяльності з однолітками та дорослими, вміння оцінювати власні можливості, поважати бажання та інтереси інших людей, узгоджувати свої інтереси, бажання, дії з іншими членами суспільства;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уявлення про природу планети Земля та Всесвіт;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розвинута емоційно-ціннісна відповідальність екологічного ставлення</w:t>
      </w:r>
      <w:r w:rsidR="0067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7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природного довкілля, сформовані навички дотримання правил природокористування;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сформована готовність включатись у практичну діяльність, що пов’язана з природою;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сформоване почуття краси в її різних проявах, ціннісне ставлення до змісту предметного світу та світу мистецтва;</w:t>
      </w:r>
    </w:p>
    <w:p w:rsidR="006F2F81" w:rsidRPr="00676A2E" w:rsidRDefault="006F2F81" w:rsidP="00676A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розвинуті творчі здібності;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елементарні трудові, технологічні та художньо-продуктивні навички, самостійність, культура та безпека праці;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навички культури споживання;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розвинуті творчі здібності, самостійність, ініціативність, організованість в ігровій діяльності та сформований стійкий інтерес до пізнання довкілля і реалізації себе в ньому;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сформоване вміння будувати дружні, партнерські стосунки та ігрові об’єднання за інтересами;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lastRenderedPageBreak/>
        <w:t>- сформовані доступні уявлення, еталони, що відображають ознаки, властивості та відношення предметів і об’єктів навколишнього світу;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сформована здатність застосовувати отримані знання у практичній діяльності, володіти способами пізнання дійсності;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розвинуте наочно-дієве, наочно-образне, словесно-логічне мислення;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сформований інтерес до пошуково-дослідницької діяльності;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елементарні математичні уявлення, цілісна картина світу;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сформована компетентна поведінка в різних життєвих ситуаціях;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сформована культура мовлення та спілкування;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засвоєні навички володіння елементарними правилами користування мовою у різних життєвих ситуаціях;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загально-навчальні уміння: розуміє мету діяльності, планує і виконує необхідні дії, контролює та оцінює свої результати;</w:t>
      </w:r>
    </w:p>
    <w:p w:rsidR="006F2F81" w:rsidRPr="00676A2E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організаційні вміння: уміє організовувати робоче місце, орієнтується в часі, виконує вказівки педагога, доводить роботу до кінця, вміє працювати з посібниками;</w:t>
      </w:r>
    </w:p>
    <w:p w:rsidR="006F2F81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спостерігається прагнення до утвердження у новій соціальній ролі – школяра.</w:t>
      </w:r>
    </w:p>
    <w:p w:rsidR="00B72783" w:rsidRDefault="00B72783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2783" w:rsidRPr="00676A2E" w:rsidRDefault="00B72783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979" w:rsidRPr="007D6176" w:rsidRDefault="009A4979" w:rsidP="007D6176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7D6176">
        <w:rPr>
          <w:rFonts w:ascii="Times New Roman" w:eastAsia="Times New Roman" w:hAnsi="Times New Roman" w:cs="Times New Roman"/>
          <w:b/>
          <w:sz w:val="24"/>
          <w:lang w:val="uk-UA"/>
        </w:rPr>
        <w:t>Про</w:t>
      </w:r>
      <w:r w:rsidR="005C0795" w:rsidRPr="007D6176">
        <w:rPr>
          <w:rFonts w:ascii="Times New Roman" w:eastAsia="Times New Roman" w:hAnsi="Times New Roman" w:cs="Times New Roman"/>
          <w:b/>
          <w:sz w:val="24"/>
          <w:lang w:val="uk-UA"/>
        </w:rPr>
        <w:t>грамно – методичне забезпечення освітньої діяльності</w:t>
      </w:r>
    </w:p>
    <w:p w:rsidR="007D6176" w:rsidRDefault="007D6176" w:rsidP="007D6176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uk-UA"/>
        </w:rPr>
        <w:t>Василівського</w:t>
      </w:r>
      <w:proofErr w:type="spellEnd"/>
      <w:r w:rsidR="009A4979" w:rsidRPr="007D6176">
        <w:rPr>
          <w:rFonts w:ascii="Times New Roman" w:eastAsia="Times New Roman" w:hAnsi="Times New Roman" w:cs="Times New Roman"/>
          <w:b/>
          <w:sz w:val="24"/>
          <w:lang w:val="uk-UA"/>
        </w:rPr>
        <w:t xml:space="preserve"> закладу 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загальної середньої освіти, дошкільна ланка</w:t>
      </w:r>
    </w:p>
    <w:p w:rsidR="009A4979" w:rsidRPr="007D6176" w:rsidRDefault="007D6176" w:rsidP="007D6176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9A4979" w:rsidRPr="007D6176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5542A6" w:rsidRPr="007D6176">
        <w:rPr>
          <w:rFonts w:ascii="Times New Roman" w:eastAsia="Times New Roman" w:hAnsi="Times New Roman" w:cs="Times New Roman"/>
          <w:b/>
          <w:sz w:val="24"/>
          <w:lang w:val="uk-UA"/>
        </w:rPr>
        <w:t>К</w:t>
      </w:r>
      <w:r w:rsidR="009A4979" w:rsidRPr="007D6176">
        <w:rPr>
          <w:rFonts w:ascii="Times New Roman" w:eastAsia="Times New Roman" w:hAnsi="Times New Roman" w:cs="Times New Roman"/>
          <w:b/>
          <w:sz w:val="24"/>
          <w:lang w:val="uk-UA"/>
        </w:rPr>
        <w:t>ілійської</w:t>
      </w:r>
      <w:proofErr w:type="spellEnd"/>
      <w:r w:rsidR="009A4979" w:rsidRPr="007D6176">
        <w:rPr>
          <w:rFonts w:ascii="Times New Roman" w:eastAsia="Times New Roman" w:hAnsi="Times New Roman" w:cs="Times New Roman"/>
          <w:b/>
          <w:sz w:val="24"/>
          <w:lang w:val="uk-UA"/>
        </w:rPr>
        <w:t xml:space="preserve"> міської ради  на 2021/2022 навчальний рік</w:t>
      </w:r>
    </w:p>
    <w:p w:rsidR="005C0795" w:rsidRPr="007D6176" w:rsidRDefault="007D6176" w:rsidP="007D6176">
      <w:pPr>
        <w:pStyle w:val="a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5C0795" w:rsidRPr="007D6176">
        <w:rPr>
          <w:rFonts w:ascii="Times New Roman" w:eastAsia="Times New Roman" w:hAnsi="Times New Roman" w:cs="Times New Roman"/>
          <w:sz w:val="24"/>
          <w:lang w:val="uk-UA"/>
        </w:rPr>
        <w:t xml:space="preserve">Програмно – методичне забезпечення освітнього процесу у закладі здійснюється відповідно вимог Листа МОН України від 22.07.2020 № 1/9 – 394 « Про перелік навчальної літератури, рекомендованою Міністерством освіти і науки України для використання у закладах освіти у 2020/ 2021 </w:t>
      </w:r>
      <w:proofErr w:type="spellStart"/>
      <w:r w:rsidR="005C0795" w:rsidRPr="007D6176">
        <w:rPr>
          <w:rFonts w:ascii="Times New Roman" w:eastAsia="Times New Roman" w:hAnsi="Times New Roman" w:cs="Times New Roman"/>
          <w:sz w:val="24"/>
          <w:lang w:val="uk-UA"/>
        </w:rPr>
        <w:t>н.р</w:t>
      </w:r>
      <w:proofErr w:type="spellEnd"/>
      <w:r w:rsidR="005C0795" w:rsidRPr="007D6176">
        <w:rPr>
          <w:rFonts w:ascii="Times New Roman" w:eastAsia="Times New Roman" w:hAnsi="Times New Roman" w:cs="Times New Roman"/>
          <w:sz w:val="24"/>
          <w:lang w:val="uk-UA"/>
        </w:rPr>
        <w:t>.»</w:t>
      </w:r>
    </w:p>
    <w:p w:rsidR="009A4979" w:rsidRDefault="009A4979" w:rsidP="007D6176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7D6176">
        <w:rPr>
          <w:rFonts w:ascii="Times New Roman" w:eastAsia="Times New Roman" w:hAnsi="Times New Roman" w:cs="Times New Roman"/>
          <w:b/>
          <w:sz w:val="24"/>
          <w:lang w:val="uk-UA"/>
        </w:rPr>
        <w:t>Інваріантна складова</w:t>
      </w:r>
    </w:p>
    <w:p w:rsidR="007D6176" w:rsidRDefault="007D6176" w:rsidP="007D6176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D6176" w:rsidTr="00FE7CBF">
        <w:tc>
          <w:tcPr>
            <w:tcW w:w="3190" w:type="dxa"/>
            <w:vAlign w:val="center"/>
          </w:tcPr>
          <w:p w:rsidR="007D6176" w:rsidRPr="007D6176" w:rsidRDefault="007D6176" w:rsidP="00B056F1">
            <w:pPr>
              <w:pStyle w:val="a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Програми</w:t>
            </w:r>
          </w:p>
        </w:tc>
        <w:tc>
          <w:tcPr>
            <w:tcW w:w="3190" w:type="dxa"/>
            <w:vAlign w:val="center"/>
          </w:tcPr>
          <w:p w:rsidR="007D6176" w:rsidRPr="007D6176" w:rsidRDefault="007D6176" w:rsidP="00B056F1">
            <w:pPr>
              <w:pStyle w:val="a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Автор</w:t>
            </w:r>
          </w:p>
        </w:tc>
        <w:tc>
          <w:tcPr>
            <w:tcW w:w="3191" w:type="dxa"/>
            <w:vAlign w:val="center"/>
          </w:tcPr>
          <w:p w:rsidR="007D6176" w:rsidRPr="007D6176" w:rsidRDefault="007D6176" w:rsidP="00B056F1">
            <w:pPr>
              <w:pStyle w:val="a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Ким, коли затверджені</w:t>
            </w:r>
          </w:p>
        </w:tc>
      </w:tr>
      <w:tr w:rsidR="007D6176" w:rsidTr="00687498">
        <w:tc>
          <w:tcPr>
            <w:tcW w:w="9571" w:type="dxa"/>
            <w:gridSpan w:val="3"/>
          </w:tcPr>
          <w:p w:rsidR="007D6176" w:rsidRDefault="007D6176" w:rsidP="007D6176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Комплексні</w:t>
            </w:r>
          </w:p>
        </w:tc>
      </w:tr>
      <w:tr w:rsidR="007D6176" w:rsidTr="007D6176">
        <w:tc>
          <w:tcPr>
            <w:tcW w:w="3190" w:type="dxa"/>
          </w:tcPr>
          <w:p w:rsidR="007D6176" w:rsidRDefault="007D6176" w:rsidP="007D6176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Освітня програма для дітей від 2 до 7 років «Дитина»</w:t>
            </w:r>
          </w:p>
        </w:tc>
        <w:tc>
          <w:tcPr>
            <w:tcW w:w="3190" w:type="dxa"/>
          </w:tcPr>
          <w:p w:rsidR="007D6176" w:rsidRDefault="007D6176" w:rsidP="007D6176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Наук.кер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. проекту - 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Огнев'юк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В.О., авт..колектив – 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Бєлєнька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Г.В., 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Богініч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О.Л.,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Богданець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Білоскаленко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Н.І.).</w:t>
            </w:r>
          </w:p>
        </w:tc>
        <w:tc>
          <w:tcPr>
            <w:tcW w:w="3191" w:type="dxa"/>
          </w:tcPr>
          <w:p w:rsidR="007D6176" w:rsidRPr="007D6176" w:rsidRDefault="007D6176" w:rsidP="007D6176">
            <w:pPr>
              <w:pStyle w:val="a7"/>
              <w:ind w:left="15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Міністерством освіти і науки України (лист МОН України № 1/11 – 4960 від 23.07.2020)</w:t>
            </w:r>
          </w:p>
          <w:p w:rsidR="007D6176" w:rsidRDefault="007D6176" w:rsidP="007D617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0E3CAA" w:rsidRDefault="000E3CAA" w:rsidP="007D61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3CAA" w:rsidRDefault="000E3CAA" w:rsidP="007D61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26C4" w:rsidRDefault="005026C4" w:rsidP="007D61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26C4" w:rsidRDefault="005026C4" w:rsidP="007D61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0F2D" w:rsidRPr="00737C71" w:rsidRDefault="001D0F2D" w:rsidP="007D61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 занять на тиждень на дитину у групах загального розвитку</w:t>
      </w:r>
      <w:r w:rsidR="007D61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D6176">
        <w:rPr>
          <w:rFonts w:ascii="Times New Roman" w:hAnsi="Times New Roman" w:cs="Times New Roman"/>
          <w:b/>
          <w:sz w:val="24"/>
          <w:szCs w:val="24"/>
          <w:lang w:val="uk-UA"/>
        </w:rPr>
        <w:t>Василівського</w:t>
      </w:r>
      <w:proofErr w:type="spellEnd"/>
      <w:r w:rsidR="007D61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37C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закладу </w:t>
      </w:r>
      <w:r w:rsidR="007D61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загальної середньої </w:t>
      </w:r>
      <w:r w:rsidRPr="00737C71">
        <w:rPr>
          <w:rFonts w:ascii="Times New Roman" w:hAnsi="Times New Roman" w:cs="Times New Roman"/>
          <w:b/>
          <w:sz w:val="24"/>
          <w:szCs w:val="24"/>
          <w:lang w:val="uk-UA"/>
        </w:rPr>
        <w:t>освіти</w:t>
      </w:r>
      <w:r w:rsidR="007D6176">
        <w:rPr>
          <w:rFonts w:ascii="Times New Roman" w:hAnsi="Times New Roman" w:cs="Times New Roman"/>
          <w:b/>
          <w:sz w:val="24"/>
          <w:szCs w:val="24"/>
          <w:lang w:val="uk-UA"/>
        </w:rPr>
        <w:t>, дошкільна ланка</w:t>
      </w:r>
      <w:r w:rsidRPr="00737C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 2021/2022 навчальний рік</w:t>
      </w:r>
    </w:p>
    <w:p w:rsidR="001D0F2D" w:rsidRPr="00737C71" w:rsidRDefault="001D0F2D" w:rsidP="00737C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11"/>
        <w:gridCol w:w="3402"/>
      </w:tblGrid>
      <w:tr w:rsidR="007D6176" w:rsidRPr="00737C71" w:rsidTr="007D6176">
        <w:trPr>
          <w:trHeight w:val="600"/>
        </w:trPr>
        <w:tc>
          <w:tcPr>
            <w:tcW w:w="5211" w:type="dxa"/>
            <w:vMerge w:val="restart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діяльності за освітніми лініями</w:t>
            </w:r>
          </w:p>
        </w:tc>
        <w:tc>
          <w:tcPr>
            <w:tcW w:w="3402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занять на тиждень за віковими групами</w:t>
            </w:r>
          </w:p>
        </w:tc>
      </w:tr>
      <w:tr w:rsidR="007D6176" w:rsidRPr="00737C71" w:rsidTr="007D6176">
        <w:trPr>
          <w:trHeight w:val="360"/>
        </w:trPr>
        <w:tc>
          <w:tcPr>
            <w:tcW w:w="5211" w:type="dxa"/>
            <w:vMerge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різновікова (від 4 до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(7) років)</w:t>
            </w:r>
          </w:p>
        </w:tc>
      </w:tr>
      <w:tr w:rsidR="007D6176" w:rsidRPr="00737C71" w:rsidTr="007D6176"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із соціумом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розвиток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мовлення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D6176" w:rsidRPr="00737C71" w:rsidTr="007D6176"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D6176" w:rsidRPr="00737C71" w:rsidTr="007D6176">
        <w:trPr>
          <w:trHeight w:val="272"/>
        </w:trPr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Художньо-продуктивна діяльність (музична, образотворча, театральна тощо) і культура мовленнєвого спілкування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D6176" w:rsidRPr="00737C71" w:rsidTr="007D6176"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Логіко-математичний розвиток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D6176" w:rsidRPr="00737C71" w:rsidTr="007D6176"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фізичний розвиток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D6176" w:rsidRPr="00737C71" w:rsidTr="007D6176"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занять на тиждень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7D6176" w:rsidRPr="00737C71" w:rsidTr="007D6176"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освітні послуги на вибір батьків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D6176" w:rsidRPr="00737C71" w:rsidTr="007D6176"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кількість занять на тиждень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ind w:left="107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7D6176" w:rsidRPr="00737C71" w:rsidTr="007D6176">
        <w:tc>
          <w:tcPr>
            <w:tcW w:w="5211" w:type="dxa"/>
          </w:tcPr>
          <w:p w:rsidR="007D6176" w:rsidRPr="00737C71" w:rsidRDefault="007D6176" w:rsidP="0073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proofErr w:type="spell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дитину</w:t>
            </w:r>
            <w:proofErr w:type="spell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астроном</w:t>
            </w:r>
            <w:proofErr w:type="gram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ічних</w:t>
            </w:r>
            <w:proofErr w:type="spell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годинах)</w:t>
            </w:r>
            <w:r w:rsidRPr="0073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7D6176" w:rsidRPr="00737C71" w:rsidRDefault="007D6176" w:rsidP="007D6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</w:tr>
    </w:tbl>
    <w:p w:rsidR="001D0F2D" w:rsidRPr="00737C71" w:rsidRDefault="001D0F2D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2F81" w:rsidRPr="00737C71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Примітки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>:</w:t>
      </w:r>
    </w:p>
    <w:p w:rsidR="00EC36D7" w:rsidRPr="00737C71" w:rsidRDefault="00EC36D7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sz w:val="24"/>
          <w:szCs w:val="24"/>
        </w:rPr>
        <w:t xml:space="preserve">Максимально </w:t>
      </w:r>
      <w:proofErr w:type="spellStart"/>
      <w:r w:rsidRPr="00737C71">
        <w:rPr>
          <w:rFonts w:ascii="Times New Roman" w:hAnsi="Times New Roman" w:cs="Times New Roman"/>
          <w:b/>
          <w:sz w:val="24"/>
          <w:szCs w:val="24"/>
        </w:rPr>
        <w:t>допустиме</w:t>
      </w:r>
      <w:proofErr w:type="spellEnd"/>
      <w:r w:rsidRPr="00737C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b/>
          <w:sz w:val="24"/>
          <w:szCs w:val="24"/>
        </w:rPr>
        <w:t>навчальне</w:t>
      </w:r>
      <w:proofErr w:type="spellEnd"/>
      <w:r w:rsidRPr="00737C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b/>
          <w:sz w:val="24"/>
          <w:szCs w:val="24"/>
        </w:rPr>
        <w:t>навантаження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r w:rsidRPr="00737C71">
        <w:rPr>
          <w:rFonts w:ascii="Times New Roman" w:hAnsi="Times New Roman" w:cs="Times New Roman"/>
          <w:sz w:val="24"/>
          <w:szCs w:val="24"/>
          <w:lang w:val="uk-UA"/>
        </w:rPr>
        <w:t xml:space="preserve">визначають шляхом множення загальної кількості занять на тиждень, відведених на вивчення освітніх ліній у </w:t>
      </w:r>
      <w:proofErr w:type="gramStart"/>
      <w:r w:rsidRPr="00737C7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737C71">
        <w:rPr>
          <w:rFonts w:ascii="Times New Roman" w:hAnsi="Times New Roman" w:cs="Times New Roman"/>
          <w:sz w:val="24"/>
          <w:szCs w:val="24"/>
          <w:lang w:val="uk-UA"/>
        </w:rPr>
        <w:t>іковій групі, на тривалість заняття залежно від віку вихованців</w:t>
      </w:r>
    </w:p>
    <w:p w:rsidR="006F2F81" w:rsidRPr="00737C71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7C71">
        <w:rPr>
          <w:rFonts w:ascii="Times New Roman" w:hAnsi="Times New Roman" w:cs="Times New Roman"/>
          <w:b/>
          <w:bCs/>
          <w:sz w:val="24"/>
          <w:szCs w:val="24"/>
        </w:rPr>
        <w:t>Художня</w:t>
      </w:r>
      <w:proofErr w:type="spellEnd"/>
      <w:r w:rsidRPr="00737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проводиться:</w:t>
      </w:r>
      <w:r w:rsidRPr="00737C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C7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середніх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та старших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окреме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>  «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Художньо-продуктивна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>».</w:t>
      </w:r>
    </w:p>
    <w:p w:rsidR="006F2F81" w:rsidRPr="00737C71" w:rsidRDefault="006F2F81" w:rsidP="00737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C71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музичної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образотворчої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художньої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Театралізована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присутня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дня як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самостійний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включена в </w:t>
      </w:r>
      <w:proofErr w:type="spellStart"/>
      <w:proofErr w:type="gramStart"/>
      <w:r w:rsidRPr="00737C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7C71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програмових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художньої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проводиться за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художньо-продуктивної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C7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37C71">
        <w:rPr>
          <w:rFonts w:ascii="Times New Roman" w:hAnsi="Times New Roman" w:cs="Times New Roman"/>
          <w:sz w:val="24"/>
          <w:szCs w:val="24"/>
        </w:rPr>
        <w:t>.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b/>
          <w:i/>
          <w:iCs/>
          <w:color w:val="000000"/>
          <w:spacing w:val="-10"/>
          <w:sz w:val="24"/>
          <w:szCs w:val="24"/>
          <w:shd w:val="clear" w:color="auto" w:fill="FFFFFF"/>
          <w:lang w:val="uk-UA" w:eastAsia="uk-UA"/>
        </w:rPr>
      </w:pPr>
      <w:r w:rsidRPr="000E3CAA">
        <w:rPr>
          <w:rStyle w:val="21"/>
          <w:rFonts w:ascii="Times New Roman" w:hAnsi="Times New Roman" w:cs="Times New Roman"/>
          <w:b/>
          <w:i w:val="0"/>
          <w:sz w:val="24"/>
          <w:szCs w:val="24"/>
        </w:rPr>
        <w:t xml:space="preserve">Опис та інструменти системи внутрішнього забезпечення  якості освіти. 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  <w:shd w:val="clear" w:color="auto" w:fill="FFFFFF"/>
          <w:lang w:val="uk-UA" w:eastAsia="uk-UA"/>
        </w:rPr>
      </w:pP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Система внутрішнього забезпечення якості </w:t>
      </w: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складається з наступних компонентів: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кадрове забезпечення освітньої діяльності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педагогічних працівників – 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освітній рівень: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магістр (спеціаліст)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бакалавр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1 (50 %)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фах: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педагогічний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непедагогічний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1(50%)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"/>
          <w:szCs w:val="24"/>
          <w:lang w:val="uk-UA"/>
        </w:rPr>
      </w:pPr>
    </w:p>
    <w:p w:rsidR="000E3CAA" w:rsidRPr="000E3CAA" w:rsidRDefault="000E3CAA" w:rsidP="000E3CA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педагогічний стаж: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 3-х років                                       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1 (50%)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від 3-х до 10-ти років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від 10-ти до 20-ти років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понад 20 років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1(50%)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навчально-методичне забезпечення освітньої діяльності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E3CAA" w:rsidRPr="000E3CAA" w:rsidRDefault="000E3CAA" w:rsidP="000E3CAA">
      <w:pPr>
        <w:pStyle w:val="20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Освітні програми для закладів дошкільної освіти;</w:t>
      </w:r>
    </w:p>
    <w:p w:rsidR="000E3CAA" w:rsidRPr="000E3CAA" w:rsidRDefault="000E3CAA" w:rsidP="000E3CAA">
      <w:pPr>
        <w:pStyle w:val="20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методичні посібники;</w:t>
      </w:r>
    </w:p>
    <w:p w:rsidR="000E3CAA" w:rsidRPr="000E3CAA" w:rsidRDefault="000E3CAA" w:rsidP="000E3CAA">
      <w:pPr>
        <w:pStyle w:val="20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наочні посібники;</w:t>
      </w:r>
    </w:p>
    <w:p w:rsidR="000E3CAA" w:rsidRPr="000E3CAA" w:rsidRDefault="000E3CAA" w:rsidP="000E3CAA">
      <w:pPr>
        <w:pStyle w:val="20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зошити;</w:t>
      </w:r>
    </w:p>
    <w:p w:rsidR="000E3CAA" w:rsidRPr="000E3CAA" w:rsidRDefault="000E3CAA" w:rsidP="000E3CAA">
      <w:pPr>
        <w:pStyle w:val="20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інформаційні ресурси і комунікації та ін.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матеріально-технічне забезпечення освітньої діяльності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навчальних кабінетів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актова зала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спортивна зала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їдальня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внутрішні вбиральні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2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шкільне подвір'я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proofErr w:type="spellStart"/>
      <w:r w:rsidRPr="000E3CAA">
        <w:rPr>
          <w:rFonts w:ascii="Times New Roman" w:hAnsi="Times New Roman" w:cs="Times New Roman"/>
          <w:sz w:val="24"/>
          <w:szCs w:val="24"/>
          <w:lang w:val="uk-UA"/>
        </w:rPr>
        <w:t>облаштоване</w:t>
      </w:r>
      <w:proofErr w:type="spellEnd"/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стадіон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кабінет практичного психолога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- не має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кабінет соціального педагога         - 1</w:t>
      </w:r>
    </w:p>
    <w:p w:rsidR="000E3CAA" w:rsidRPr="000E3CAA" w:rsidRDefault="000E3CAA" w:rsidP="000E3CAA">
      <w:pPr>
        <w:pStyle w:val="20"/>
        <w:numPr>
          <w:ilvl w:val="0"/>
          <w:numId w:val="6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кабінет медичної сестри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left="213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3CAA" w:rsidRPr="000E3CAA" w:rsidRDefault="000E3CAA" w:rsidP="000E3CAA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Завдання системи внутрішнього забезпечення якості освіти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E3CAA" w:rsidRPr="000E3CAA" w:rsidRDefault="000E3CAA" w:rsidP="000E3CAA">
      <w:pPr>
        <w:pStyle w:val="20"/>
        <w:numPr>
          <w:ilvl w:val="0"/>
          <w:numId w:val="7"/>
        </w:numPr>
        <w:shd w:val="clear" w:color="auto" w:fill="auto"/>
        <w:spacing w:line="240" w:lineRule="auto"/>
        <w:ind w:hanging="1428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оновлення методичної бази освітньої діяльності;</w:t>
      </w:r>
    </w:p>
    <w:p w:rsidR="000E3CAA" w:rsidRPr="000E3CAA" w:rsidRDefault="000E3CAA" w:rsidP="000E3CAA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навчального плану та освітньої програми, якістю знань, умінь і навичок  вихованців, розробка рекомендацій щодо їх покращення;</w:t>
      </w:r>
    </w:p>
    <w:p w:rsidR="000E3CAA" w:rsidRPr="000E3CAA" w:rsidRDefault="000E3CAA" w:rsidP="000E3CAA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закладу дошкільної освіти;</w:t>
      </w:r>
    </w:p>
    <w:p w:rsidR="000E3CAA" w:rsidRPr="000E3CAA" w:rsidRDefault="000E3CAA" w:rsidP="00737C71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709" w:hanging="709"/>
        <w:jc w:val="both"/>
        <w:rPr>
          <w:rFonts w:ascii="Times New Roman" w:hAnsi="Times New Roman" w:cs="Times New Roman"/>
          <w:b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необхідних умов для підвищення фахового кваліфікаційного рівня педагогічних працівників – відповідно до плану роботи закладу загальної середньої освіти. </w:t>
      </w:r>
    </w:p>
    <w:p w:rsidR="006F2F81" w:rsidRPr="000E3CAA" w:rsidRDefault="000E3CAA" w:rsidP="00737C71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6F2F81" w:rsidRPr="000E3CAA">
        <w:rPr>
          <w:rFonts w:ascii="Times New Roman" w:eastAsia="Times New Roman" w:hAnsi="Times New Roman" w:cs="Times New Roman"/>
          <w:sz w:val="24"/>
          <w:szCs w:val="24"/>
          <w:lang w:val="uk-UA"/>
        </w:rPr>
        <w:t>Проте, матеріально-технічне забезпечення освітньої діяльності закладу перебуває на середньому рівні (60%), враховуючи необхідність забезпечення іграшками та навчально-ігровими посібниками відповідно до Примірного переліку ігрового та навчально-дидактичного обладнання для закладів дошкільної освіти, затвердженого наказом МОН України від 19.12.2017р. № 1633.</w:t>
      </w:r>
    </w:p>
    <w:p w:rsidR="006F2F81" w:rsidRPr="000E3CAA" w:rsidRDefault="006F2F81" w:rsidP="00737C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2F81" w:rsidRPr="000E3CAA" w:rsidRDefault="006F2F81" w:rsidP="00737C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sz w:val="24"/>
          <w:szCs w:val="24"/>
        </w:rPr>
        <w:t> </w:t>
      </w:r>
    </w:p>
    <w:p w:rsidR="006F2F81" w:rsidRPr="00737C71" w:rsidRDefault="006F2F81" w:rsidP="00737C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2F81" w:rsidRPr="00737C71" w:rsidRDefault="006F2F81" w:rsidP="00737C7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2F81" w:rsidRPr="00737C71" w:rsidRDefault="006F2F81" w:rsidP="00737C7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05C2" w:rsidRPr="000E3CAA" w:rsidRDefault="005805C2" w:rsidP="00737C71">
      <w:pPr>
        <w:spacing w:line="240" w:lineRule="auto"/>
        <w:rPr>
          <w:sz w:val="24"/>
          <w:szCs w:val="24"/>
          <w:lang w:val="uk-UA"/>
        </w:rPr>
      </w:pPr>
    </w:p>
    <w:sectPr w:rsidR="005805C2" w:rsidRPr="000E3CAA" w:rsidSect="00F67153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F3" w:rsidRDefault="00B128F3" w:rsidP="00737C71">
      <w:pPr>
        <w:spacing w:after="0" w:line="240" w:lineRule="auto"/>
      </w:pPr>
      <w:r>
        <w:separator/>
      </w:r>
    </w:p>
  </w:endnote>
  <w:endnote w:type="continuationSeparator" w:id="0">
    <w:p w:rsidR="00B128F3" w:rsidRDefault="00B128F3" w:rsidP="0073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7D" w:rsidRDefault="00BD605E">
    <w:pPr>
      <w:pStyle w:val="aa"/>
      <w:jc w:val="center"/>
    </w:pPr>
    <w:fldSimple w:instr=" PAGE   \* MERGEFORMAT ">
      <w:r w:rsidR="00D0377D">
        <w:rPr>
          <w:noProof/>
        </w:rPr>
        <w:t>2</w:t>
      </w:r>
    </w:fldSimple>
  </w:p>
  <w:p w:rsidR="00D0377D" w:rsidRDefault="00D0377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396249"/>
      <w:docPartObj>
        <w:docPartGallery w:val="Page Numbers (Bottom of Page)"/>
        <w:docPartUnique/>
      </w:docPartObj>
    </w:sdtPr>
    <w:sdtContent>
      <w:p w:rsidR="00737C71" w:rsidRDefault="00BD605E">
        <w:pPr>
          <w:pStyle w:val="aa"/>
          <w:jc w:val="center"/>
        </w:pPr>
        <w:fldSimple w:instr=" PAGE   \* MERGEFORMAT ">
          <w:r w:rsidR="0070013F">
            <w:rPr>
              <w:noProof/>
            </w:rPr>
            <w:t>3</w:t>
          </w:r>
        </w:fldSimple>
      </w:p>
    </w:sdtContent>
  </w:sdt>
  <w:p w:rsidR="00737C71" w:rsidRDefault="00737C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F3" w:rsidRDefault="00B128F3" w:rsidP="00737C71">
      <w:pPr>
        <w:spacing w:after="0" w:line="240" w:lineRule="auto"/>
      </w:pPr>
      <w:r>
        <w:separator/>
      </w:r>
    </w:p>
  </w:footnote>
  <w:footnote w:type="continuationSeparator" w:id="0">
    <w:p w:rsidR="00B128F3" w:rsidRDefault="00B128F3" w:rsidP="0073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FCD"/>
    <w:multiLevelType w:val="multilevel"/>
    <w:tmpl w:val="E73C8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4603"/>
    <w:multiLevelType w:val="hybridMultilevel"/>
    <w:tmpl w:val="B40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1F1"/>
    <w:multiLevelType w:val="hybridMultilevel"/>
    <w:tmpl w:val="4E2A31B2"/>
    <w:lvl w:ilvl="0" w:tplc="6B32FD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07F3"/>
    <w:multiLevelType w:val="hybridMultilevel"/>
    <w:tmpl w:val="DDACA482"/>
    <w:lvl w:ilvl="0" w:tplc="85FCAC0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A07CB"/>
    <w:multiLevelType w:val="hybridMultilevel"/>
    <w:tmpl w:val="DA462E8A"/>
    <w:lvl w:ilvl="0" w:tplc="8EF249E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41E22B37"/>
    <w:multiLevelType w:val="hybridMultilevel"/>
    <w:tmpl w:val="4AC6FDFC"/>
    <w:lvl w:ilvl="0" w:tplc="85FCAC0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75997"/>
    <w:multiLevelType w:val="multilevel"/>
    <w:tmpl w:val="58A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9183D"/>
    <w:multiLevelType w:val="hybridMultilevel"/>
    <w:tmpl w:val="EC3A26FA"/>
    <w:lvl w:ilvl="0" w:tplc="C1EC370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155DE"/>
    <w:multiLevelType w:val="multilevel"/>
    <w:tmpl w:val="8C18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5D09"/>
    <w:rsid w:val="00027C0D"/>
    <w:rsid w:val="00057922"/>
    <w:rsid w:val="000C2FBC"/>
    <w:rsid w:val="000D678B"/>
    <w:rsid w:val="000E3CAA"/>
    <w:rsid w:val="0012718E"/>
    <w:rsid w:val="001A3EF1"/>
    <w:rsid w:val="001D0F2D"/>
    <w:rsid w:val="001F4E72"/>
    <w:rsid w:val="00260F45"/>
    <w:rsid w:val="002E5EFE"/>
    <w:rsid w:val="0031333B"/>
    <w:rsid w:val="00375D09"/>
    <w:rsid w:val="003B7411"/>
    <w:rsid w:val="003F1788"/>
    <w:rsid w:val="004C0353"/>
    <w:rsid w:val="005026C4"/>
    <w:rsid w:val="005542A6"/>
    <w:rsid w:val="005805C2"/>
    <w:rsid w:val="005B271A"/>
    <w:rsid w:val="005C0795"/>
    <w:rsid w:val="005C123F"/>
    <w:rsid w:val="00602DEB"/>
    <w:rsid w:val="00676A2E"/>
    <w:rsid w:val="006C1614"/>
    <w:rsid w:val="006D5054"/>
    <w:rsid w:val="006D5A99"/>
    <w:rsid w:val="006F2F81"/>
    <w:rsid w:val="0070013F"/>
    <w:rsid w:val="00711219"/>
    <w:rsid w:val="00717963"/>
    <w:rsid w:val="00737C71"/>
    <w:rsid w:val="007463F2"/>
    <w:rsid w:val="00747BE4"/>
    <w:rsid w:val="00781E10"/>
    <w:rsid w:val="007B683C"/>
    <w:rsid w:val="007C7A66"/>
    <w:rsid w:val="007D6176"/>
    <w:rsid w:val="00895A95"/>
    <w:rsid w:val="008C6046"/>
    <w:rsid w:val="008E373D"/>
    <w:rsid w:val="008F6785"/>
    <w:rsid w:val="00922705"/>
    <w:rsid w:val="0093124E"/>
    <w:rsid w:val="009512B3"/>
    <w:rsid w:val="00962B86"/>
    <w:rsid w:val="00964850"/>
    <w:rsid w:val="009A4979"/>
    <w:rsid w:val="009D7A7D"/>
    <w:rsid w:val="00A31DE1"/>
    <w:rsid w:val="00A613BD"/>
    <w:rsid w:val="00AC73C1"/>
    <w:rsid w:val="00AD0CBC"/>
    <w:rsid w:val="00B128F3"/>
    <w:rsid w:val="00B25FFD"/>
    <w:rsid w:val="00B72783"/>
    <w:rsid w:val="00B90D05"/>
    <w:rsid w:val="00BD605E"/>
    <w:rsid w:val="00BF290E"/>
    <w:rsid w:val="00C03639"/>
    <w:rsid w:val="00C072BD"/>
    <w:rsid w:val="00C244B0"/>
    <w:rsid w:val="00CA457A"/>
    <w:rsid w:val="00CF1F97"/>
    <w:rsid w:val="00D029E3"/>
    <w:rsid w:val="00D0377D"/>
    <w:rsid w:val="00D05A63"/>
    <w:rsid w:val="00D32839"/>
    <w:rsid w:val="00D701A0"/>
    <w:rsid w:val="00DE1710"/>
    <w:rsid w:val="00E133DB"/>
    <w:rsid w:val="00E37B2A"/>
    <w:rsid w:val="00E41C22"/>
    <w:rsid w:val="00E746C0"/>
    <w:rsid w:val="00EB72DF"/>
    <w:rsid w:val="00EC36D7"/>
    <w:rsid w:val="00EE32E1"/>
    <w:rsid w:val="00F259D2"/>
    <w:rsid w:val="00F3728E"/>
    <w:rsid w:val="00F43A90"/>
    <w:rsid w:val="00F67153"/>
    <w:rsid w:val="00F75203"/>
    <w:rsid w:val="00F80781"/>
    <w:rsid w:val="00FB37E1"/>
    <w:rsid w:val="00FB3F49"/>
    <w:rsid w:val="00FB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90"/>
  </w:style>
  <w:style w:type="paragraph" w:styleId="1">
    <w:name w:val="heading 1"/>
    <w:basedOn w:val="a"/>
    <w:link w:val="10"/>
    <w:uiPriority w:val="9"/>
    <w:qFormat/>
    <w:rsid w:val="0037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112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F2F8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1D0F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244B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3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7C71"/>
  </w:style>
  <w:style w:type="paragraph" w:styleId="aa">
    <w:name w:val="footer"/>
    <w:basedOn w:val="a"/>
    <w:link w:val="ab"/>
    <w:uiPriority w:val="99"/>
    <w:unhideWhenUsed/>
    <w:rsid w:val="0073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C71"/>
  </w:style>
  <w:style w:type="character" w:customStyle="1" w:styleId="2">
    <w:name w:val="Основной текст (2)_"/>
    <w:link w:val="20"/>
    <w:uiPriority w:val="99"/>
    <w:locked/>
    <w:rsid w:val="000E3CAA"/>
    <w:rPr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3CAA"/>
    <w:pPr>
      <w:widowControl w:val="0"/>
      <w:shd w:val="clear" w:color="auto" w:fill="FFFFFF"/>
      <w:spacing w:after="0" w:line="240" w:lineRule="atLeast"/>
    </w:pPr>
    <w:rPr>
      <w:sz w:val="76"/>
      <w:szCs w:val="76"/>
    </w:rPr>
  </w:style>
  <w:style w:type="character" w:customStyle="1" w:styleId="21">
    <w:name w:val="Основной текст (2) + Курсив"/>
    <w:aliases w:val="Интервал 0 pt1"/>
    <w:uiPriority w:val="99"/>
    <w:rsid w:val="000E3CAA"/>
    <w:rPr>
      <w:i/>
      <w:iCs/>
      <w:strike w:val="0"/>
      <w:dstrike w:val="0"/>
      <w:color w:val="000000"/>
      <w:spacing w:val="-10"/>
      <w:w w:val="100"/>
      <w:position w:val="0"/>
      <w:sz w:val="76"/>
      <w:szCs w:val="76"/>
      <w:u w:val="none"/>
      <w:effect w:val="none"/>
      <w:shd w:val="clear" w:color="auto" w:fill="FFFFFF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FB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37E1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rsid w:val="00D0377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0377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58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6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16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3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5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8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on.gov.ua/ua/tag/doshkilna-osvi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0FD-E5DB-4B89-9859-60B9845B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QQ</cp:lastModifiedBy>
  <cp:revision>35</cp:revision>
  <cp:lastPrinted>2021-09-08T09:57:00Z</cp:lastPrinted>
  <dcterms:created xsi:type="dcterms:W3CDTF">2021-06-13T08:44:00Z</dcterms:created>
  <dcterms:modified xsi:type="dcterms:W3CDTF">2021-09-09T16:44:00Z</dcterms:modified>
</cp:coreProperties>
</file>