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24" w:rsidRPr="00EB3D24" w:rsidRDefault="00EB3D24" w:rsidP="00EB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B3D24">
        <w:rPr>
          <w:rFonts w:ascii="Times New Roman" w:hAnsi="Times New Roman" w:cs="Times New Roman"/>
          <w:b/>
          <w:sz w:val="28"/>
          <w:szCs w:val="28"/>
          <w:lang w:val="uk-UA"/>
        </w:rPr>
        <w:t>Утконосівська</w:t>
      </w:r>
      <w:proofErr w:type="spellEnd"/>
      <w:r w:rsidRPr="00EB3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Ізмаїльської районної ради</w:t>
      </w:r>
    </w:p>
    <w:p w:rsidR="00EB3D24" w:rsidRPr="00EB3D24" w:rsidRDefault="00EB3D24" w:rsidP="00EB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D24" w:rsidRPr="00EB3D24" w:rsidRDefault="00EB3D24" w:rsidP="00EB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EB3D24" w:rsidRPr="00EB3D24" w:rsidRDefault="00AE6D76" w:rsidP="00EB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10.01.2020</w:t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учнів</w:t>
      </w:r>
    </w:p>
    <w:p w:rsidR="00EB3D24" w:rsidRPr="00EB3D24" w:rsidRDefault="00AE6D76" w:rsidP="00EB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1 класу 2020</w:t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EB3D24" w:rsidRPr="00EB3D2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3D24" w:rsidRP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наказу МОН України 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>16.04.2018 року №367 «Про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зарахування, відрахування та переведення учнів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до державних та комунальних закладів освіти для здобуття повної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освіти» 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>відповідно до абзацу 3 р.2.1 п.3.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), листа МОН України «Щодо прийому дітей до перших класів у 2019р.»</w:t>
      </w:r>
    </w:p>
    <w:p w:rsidR="00EB3D24" w:rsidRP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B3D24" w:rsidRP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1. Розпочати приймання заяв на зарахування учнів до 1-х класів, що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навчатимуться за Типовою освітньо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ю програмою на 2020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3D2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1 березня до 31 травня 2020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B3D24" w:rsidRPr="00EB3D24" w:rsidRDefault="00EB3D24" w:rsidP="00AE6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2. Згідно з поданих заяв сформувати 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 xml:space="preserve"> перші класи</w:t>
      </w:r>
      <w:r w:rsidR="00CD49B2">
        <w:rPr>
          <w:rFonts w:ascii="Times New Roman" w:hAnsi="Times New Roman" w:cs="Times New Roman"/>
          <w:sz w:val="28"/>
          <w:szCs w:val="28"/>
          <w:lang w:val="uk-UA"/>
        </w:rPr>
        <w:t xml:space="preserve"> (класні керівники Дакі А.І., </w:t>
      </w:r>
      <w:proofErr w:type="spellStart"/>
      <w:r w:rsidR="00CD49B2">
        <w:rPr>
          <w:rFonts w:ascii="Times New Roman" w:hAnsi="Times New Roman" w:cs="Times New Roman"/>
          <w:sz w:val="28"/>
          <w:szCs w:val="28"/>
          <w:lang w:val="uk-UA"/>
        </w:rPr>
        <w:t>Опря</w:t>
      </w:r>
      <w:proofErr w:type="spellEnd"/>
      <w:r w:rsidR="00CD49B2">
        <w:rPr>
          <w:rFonts w:ascii="Times New Roman" w:hAnsi="Times New Roman" w:cs="Times New Roman"/>
          <w:sz w:val="28"/>
          <w:szCs w:val="28"/>
          <w:lang w:val="uk-UA"/>
        </w:rPr>
        <w:t xml:space="preserve"> А.М.)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D24" w:rsidRP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3. Зарахування учня до закладу здійснюється на підставі таких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документів:</w:t>
      </w:r>
    </w:p>
    <w:p w:rsidR="00EB3D24" w:rsidRPr="00EB3D24" w:rsidRDefault="00EB3D24" w:rsidP="00EB3D2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- заява одного з батьків дитини або особи, що їх замінює;</w:t>
      </w:r>
    </w:p>
    <w:p w:rsidR="00EB3D24" w:rsidRPr="00EB3D24" w:rsidRDefault="00EB3D24" w:rsidP="00EB3D2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- копія свідоцтва про народження дитини;</w:t>
      </w:r>
    </w:p>
    <w:p w:rsidR="00EB3D24" w:rsidRPr="00EB3D24" w:rsidRDefault="00EB3D24" w:rsidP="00EB3D2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- оригінал або копія медичної довідки за формою первинної облікової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документації 086-1/0;</w:t>
      </w:r>
    </w:p>
    <w:p w:rsidR="00EB3D24" w:rsidRPr="00EB3D24" w:rsidRDefault="00EB3D24" w:rsidP="00EB3D2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- документ, що підтверджує місце проживання дитини чи одного з її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батьків на території обслуговування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D24" w:rsidRPr="00EB3D24" w:rsidRDefault="00AE6D76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До 1 червня 2020</w:t>
      </w:r>
      <w:r w:rsidR="00EB3D24"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 року видати наказ про зарахування учнів до 1 класу</w:t>
      </w:r>
    </w:p>
    <w:p w:rsidR="00AE6D76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згідно з наказом МОН України 16.04.2018 року №367 «Про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</w:p>
    <w:p w:rsidR="00EB3D24" w:rsidRPr="00EB3D24" w:rsidRDefault="00EB3D24" w:rsidP="00EB3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Порядку зарахування, відрахування та переведення учнів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>до державних та комунальних закладів освіти для здобуття повної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освіти» 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B3D24">
        <w:rPr>
          <w:rFonts w:ascii="Times New Roman" w:hAnsi="Times New Roman" w:cs="Times New Roman"/>
          <w:sz w:val="28"/>
          <w:szCs w:val="28"/>
          <w:lang w:val="uk-UA"/>
        </w:rPr>
        <w:t>відповідно до абзацу 3 р.2.1 п.3.</w:t>
      </w:r>
      <w:r w:rsidR="00AE6D7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E2AD3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3D24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D49B2" w:rsidRDefault="00CD49B2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(Г.С.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B3D24" w:rsidRDefault="00EB3D24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D49B2" w:rsidRDefault="00CD49B2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D49B2" w:rsidRDefault="00CD49B2" w:rsidP="00EB3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D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24"/>
    <w:rsid w:val="001E2AD3"/>
    <w:rsid w:val="00451C41"/>
    <w:rsid w:val="00916C22"/>
    <w:rsid w:val="00AE6D76"/>
    <w:rsid w:val="00CD49B2"/>
    <w:rsid w:val="00E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4B749-F5B4-49D8-A18B-D4BF9F9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D2C0-A22E-45D5-8151-8BE44E1F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</cp:lastModifiedBy>
  <cp:revision>8</cp:revision>
  <cp:lastPrinted>2020-01-22T06:38:00Z</cp:lastPrinted>
  <dcterms:created xsi:type="dcterms:W3CDTF">2019-01-31T11:41:00Z</dcterms:created>
  <dcterms:modified xsi:type="dcterms:W3CDTF">2020-07-28T10:15:00Z</dcterms:modified>
</cp:coreProperties>
</file>