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D2" w:rsidRPr="001D29D2" w:rsidRDefault="001D29D2" w:rsidP="001D29D2">
      <w:pPr>
        <w:spacing w:after="545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uk-UA"/>
        </w:rPr>
      </w:pPr>
      <w:r w:rsidRPr="001D29D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uk-UA"/>
        </w:rPr>
        <w:t>Як допомогти собі адаптуватися до кризових умов війни</w:t>
      </w:r>
    </w:p>
    <w:p w:rsidR="0073552E" w:rsidRDefault="001D29D2">
      <w:hyperlink r:id="rId4" w:history="1">
        <w:r w:rsidRPr="00585761">
          <w:rPr>
            <w:rStyle w:val="a3"/>
          </w:rPr>
          <w:t>https://nus.org.ua/news/yak-dopomogty-sobi-adaptuvatysya-do-kryzovyh-umov-vijny-zberigajte-zobrazhennya-z-poradamy/</w:t>
        </w:r>
      </w:hyperlink>
    </w:p>
    <w:p w:rsidR="001D29D2" w:rsidRDefault="001D29D2"/>
    <w:sectPr w:rsidR="001D29D2" w:rsidSect="007355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1D29D2"/>
    <w:rsid w:val="001D29D2"/>
    <w:rsid w:val="0073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2E"/>
  </w:style>
  <w:style w:type="paragraph" w:styleId="1">
    <w:name w:val="heading 1"/>
    <w:basedOn w:val="a"/>
    <w:link w:val="10"/>
    <w:uiPriority w:val="9"/>
    <w:qFormat/>
    <w:rsid w:val="001D2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9D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1D2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s.org.ua/news/yak-dopomogty-sobi-adaptuvatysya-do-kryzovyh-umov-vijny-zberigajte-zobrazhennya-z-porada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2022-04-19T15:07:00Z</dcterms:created>
  <dcterms:modified xsi:type="dcterms:W3CDTF">2022-04-19T15:07:00Z</dcterms:modified>
</cp:coreProperties>
</file>