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21" w:rsidRPr="0024671E" w:rsidRDefault="00E07421" w:rsidP="00E07421">
      <w:pPr>
        <w:jc w:val="center"/>
        <w:rPr>
          <w:rFonts w:ascii="Times New Roman" w:hAnsi="Times New Roman" w:cs="Times New Roman"/>
          <w:b/>
          <w:color w:val="0070C0"/>
          <w:sz w:val="72"/>
          <w:szCs w:val="72"/>
        </w:rPr>
      </w:pPr>
    </w:p>
    <w:p w:rsidR="00E07421" w:rsidRPr="0024671E" w:rsidRDefault="00E07421" w:rsidP="00E07421">
      <w:pPr>
        <w:jc w:val="center"/>
        <w:rPr>
          <w:rFonts w:ascii="Times New Roman" w:hAnsi="Times New Roman" w:cs="Times New Roman"/>
          <w:b/>
          <w:color w:val="0070C0"/>
          <w:sz w:val="72"/>
          <w:szCs w:val="72"/>
        </w:rPr>
      </w:pPr>
    </w:p>
    <w:p w:rsidR="00E07421" w:rsidRPr="0024671E" w:rsidRDefault="00E07421" w:rsidP="00E07421">
      <w:pPr>
        <w:jc w:val="center"/>
        <w:rPr>
          <w:rFonts w:ascii="Times New Roman" w:hAnsi="Times New Roman" w:cs="Times New Roman"/>
          <w:b/>
          <w:color w:val="0070C0"/>
          <w:sz w:val="72"/>
          <w:szCs w:val="72"/>
        </w:rPr>
      </w:pPr>
    </w:p>
    <w:p w:rsidR="00E07421" w:rsidRPr="0024671E" w:rsidRDefault="00E07421" w:rsidP="00E07421">
      <w:pPr>
        <w:jc w:val="center"/>
        <w:rPr>
          <w:rFonts w:ascii="Times New Roman" w:hAnsi="Times New Roman" w:cs="Times New Roman"/>
          <w:b/>
          <w:color w:val="0070C0"/>
          <w:sz w:val="72"/>
          <w:szCs w:val="72"/>
        </w:rPr>
      </w:pPr>
      <w:r w:rsidRPr="0024671E">
        <w:rPr>
          <w:rFonts w:ascii="Times New Roman" w:hAnsi="Times New Roman" w:cs="Times New Roman"/>
          <w:b/>
          <w:color w:val="0070C0"/>
          <w:sz w:val="72"/>
          <w:szCs w:val="72"/>
        </w:rPr>
        <w:t>Звіт директора</w:t>
      </w:r>
    </w:p>
    <w:p w:rsidR="00B1585A" w:rsidRPr="0024671E" w:rsidRDefault="00F36F62" w:rsidP="00E07421">
      <w:pPr>
        <w:jc w:val="center"/>
        <w:rPr>
          <w:rFonts w:ascii="Times New Roman" w:hAnsi="Times New Roman" w:cs="Times New Roman"/>
          <w:b/>
          <w:color w:val="0070C0"/>
          <w:sz w:val="72"/>
          <w:szCs w:val="72"/>
        </w:rPr>
      </w:pPr>
      <w:r w:rsidRPr="0024671E">
        <w:rPr>
          <w:rFonts w:ascii="Times New Roman" w:hAnsi="Times New Roman" w:cs="Times New Roman"/>
          <w:b/>
          <w:color w:val="0070C0"/>
          <w:sz w:val="72"/>
          <w:szCs w:val="72"/>
        </w:rPr>
        <w:t>Ушомирського</w:t>
      </w:r>
      <w:r w:rsidR="00E07421" w:rsidRPr="0024671E">
        <w:rPr>
          <w:rFonts w:ascii="Times New Roman" w:hAnsi="Times New Roman" w:cs="Times New Roman"/>
          <w:b/>
          <w:color w:val="0070C0"/>
          <w:sz w:val="72"/>
          <w:szCs w:val="72"/>
        </w:rPr>
        <w:t xml:space="preserve"> ліцею</w:t>
      </w:r>
    </w:p>
    <w:p w:rsidR="00E07421" w:rsidRPr="0024671E" w:rsidRDefault="00B1585A" w:rsidP="00E07421">
      <w:pPr>
        <w:jc w:val="center"/>
        <w:rPr>
          <w:rFonts w:ascii="Times New Roman" w:hAnsi="Times New Roman" w:cs="Times New Roman"/>
          <w:b/>
          <w:color w:val="0070C0"/>
          <w:sz w:val="72"/>
          <w:szCs w:val="72"/>
        </w:rPr>
      </w:pPr>
      <w:r w:rsidRPr="0024671E">
        <w:rPr>
          <w:rFonts w:ascii="Times New Roman" w:hAnsi="Times New Roman" w:cs="Times New Roman"/>
          <w:b/>
          <w:color w:val="0070C0"/>
          <w:sz w:val="72"/>
          <w:szCs w:val="72"/>
        </w:rPr>
        <w:t>Ушомирської сільської ради</w:t>
      </w:r>
      <w:r w:rsidR="00E07421" w:rsidRPr="0024671E">
        <w:rPr>
          <w:rFonts w:ascii="Times New Roman" w:hAnsi="Times New Roman" w:cs="Times New Roman"/>
          <w:b/>
          <w:color w:val="0070C0"/>
          <w:sz w:val="72"/>
          <w:szCs w:val="72"/>
        </w:rPr>
        <w:t xml:space="preserve"> </w:t>
      </w:r>
    </w:p>
    <w:p w:rsidR="006B03F7" w:rsidRPr="0024671E" w:rsidRDefault="00973851" w:rsidP="00E07421">
      <w:pPr>
        <w:jc w:val="center"/>
        <w:rPr>
          <w:rFonts w:ascii="Times New Roman" w:hAnsi="Times New Roman" w:cs="Times New Roman"/>
          <w:b/>
          <w:color w:val="0070C0"/>
          <w:sz w:val="72"/>
          <w:szCs w:val="72"/>
        </w:rPr>
      </w:pPr>
      <w:r w:rsidRPr="0024671E">
        <w:rPr>
          <w:rFonts w:ascii="Times New Roman" w:hAnsi="Times New Roman" w:cs="Times New Roman"/>
          <w:b/>
          <w:color w:val="0070C0"/>
          <w:sz w:val="72"/>
          <w:szCs w:val="72"/>
        </w:rPr>
        <w:t xml:space="preserve"> за 2021/</w:t>
      </w:r>
      <w:r w:rsidR="006B03F7" w:rsidRPr="0024671E">
        <w:rPr>
          <w:rFonts w:ascii="Times New Roman" w:hAnsi="Times New Roman" w:cs="Times New Roman"/>
          <w:b/>
          <w:color w:val="0070C0"/>
          <w:sz w:val="72"/>
          <w:szCs w:val="72"/>
        </w:rPr>
        <w:t>2022</w:t>
      </w:r>
    </w:p>
    <w:p w:rsidR="00E07421" w:rsidRPr="0024671E" w:rsidRDefault="00E07421" w:rsidP="00E07421">
      <w:pPr>
        <w:jc w:val="center"/>
        <w:rPr>
          <w:rFonts w:ascii="Times New Roman" w:hAnsi="Times New Roman" w:cs="Times New Roman"/>
          <w:b/>
          <w:color w:val="0070C0"/>
          <w:sz w:val="72"/>
          <w:szCs w:val="72"/>
        </w:rPr>
      </w:pPr>
      <w:r w:rsidRPr="0024671E">
        <w:rPr>
          <w:rFonts w:ascii="Times New Roman" w:hAnsi="Times New Roman" w:cs="Times New Roman"/>
          <w:b/>
          <w:color w:val="0070C0"/>
          <w:sz w:val="72"/>
          <w:szCs w:val="72"/>
        </w:rPr>
        <w:t xml:space="preserve"> навчальний рік</w:t>
      </w: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E07421" w:rsidRPr="0024671E" w:rsidRDefault="00E07421" w:rsidP="00B1585A">
      <w:pPr>
        <w:rPr>
          <w:rFonts w:ascii="Times New Roman" w:hAnsi="Times New Roman" w:cs="Times New Roman"/>
          <w:sz w:val="28"/>
        </w:rPr>
      </w:pPr>
    </w:p>
    <w:p w:rsidR="00B1585A" w:rsidRPr="0024671E" w:rsidRDefault="00B1585A" w:rsidP="00B1585A">
      <w:pPr>
        <w:rPr>
          <w:rFonts w:ascii="Times New Roman" w:hAnsi="Times New Roman" w:cs="Times New Roman"/>
          <w:sz w:val="28"/>
        </w:rPr>
      </w:pPr>
    </w:p>
    <w:p w:rsidR="00E07421" w:rsidRPr="0024671E" w:rsidRDefault="00E07421" w:rsidP="00191273">
      <w:pPr>
        <w:jc w:val="center"/>
        <w:rPr>
          <w:rFonts w:ascii="Times New Roman" w:hAnsi="Times New Roman" w:cs="Times New Roman"/>
          <w:sz w:val="28"/>
        </w:rPr>
      </w:pPr>
    </w:p>
    <w:p w:rsidR="00BA02A4" w:rsidRPr="0024671E" w:rsidRDefault="00BA02A4" w:rsidP="00EA7B2A">
      <w:pPr>
        <w:pStyle w:val="a4"/>
        <w:numPr>
          <w:ilvl w:val="0"/>
          <w:numId w:val="7"/>
        </w:numPr>
        <w:jc w:val="center"/>
        <w:rPr>
          <w:rFonts w:ascii="Times New Roman" w:hAnsi="Times New Roman"/>
          <w:sz w:val="28"/>
          <w:szCs w:val="28"/>
          <w:lang w:val="uk-UA"/>
        </w:rPr>
      </w:pPr>
      <w:r w:rsidRPr="0024671E">
        <w:rPr>
          <w:rFonts w:ascii="Times New Roman" w:hAnsi="Times New Roman"/>
          <w:b/>
          <w:sz w:val="28"/>
          <w:szCs w:val="28"/>
          <w:lang w:val="uk-UA"/>
        </w:rPr>
        <w:lastRenderedPageBreak/>
        <w:t>ЗАГАЛЬНІ   ВІДОМОСТІ   ПРО   ЗАКЛАД</w:t>
      </w:r>
      <w:r w:rsidRPr="0024671E">
        <w:rPr>
          <w:rFonts w:ascii="Times New Roman" w:hAnsi="Times New Roman"/>
          <w:sz w:val="28"/>
          <w:szCs w:val="28"/>
          <w:lang w:val="uk-UA"/>
        </w:rPr>
        <w:t xml:space="preserve"> </w:t>
      </w:r>
      <w:r w:rsidRPr="0024671E">
        <w:rPr>
          <w:rFonts w:ascii="Times New Roman" w:hAnsi="Times New Roman"/>
          <w:b/>
          <w:sz w:val="28"/>
          <w:szCs w:val="28"/>
          <w:lang w:val="uk-UA"/>
        </w:rPr>
        <w:t>ОСВІТИ:</w:t>
      </w:r>
    </w:p>
    <w:p w:rsidR="00E07421" w:rsidRPr="0024671E" w:rsidRDefault="00E07421" w:rsidP="00B1585A">
      <w:pPr>
        <w:spacing w:after="0"/>
        <w:ind w:firstLine="360"/>
        <w:jc w:val="both"/>
        <w:rPr>
          <w:rFonts w:ascii="Times New Roman" w:hAnsi="Times New Roman"/>
          <w:sz w:val="28"/>
          <w:szCs w:val="28"/>
        </w:rPr>
      </w:pPr>
      <w:r w:rsidRPr="0024671E">
        <w:rPr>
          <w:rFonts w:ascii="Times New Roman" w:hAnsi="Times New Roman"/>
          <w:sz w:val="28"/>
          <w:szCs w:val="28"/>
        </w:rPr>
        <w:t xml:space="preserve">Директор – </w:t>
      </w:r>
      <w:r w:rsidR="00F36F62" w:rsidRPr="0024671E">
        <w:rPr>
          <w:rFonts w:ascii="Times New Roman" w:hAnsi="Times New Roman"/>
          <w:sz w:val="28"/>
          <w:szCs w:val="28"/>
        </w:rPr>
        <w:t>Котенко А.М</w:t>
      </w:r>
      <w:r w:rsidRPr="0024671E">
        <w:rPr>
          <w:rFonts w:ascii="Times New Roman" w:hAnsi="Times New Roman"/>
          <w:sz w:val="28"/>
          <w:szCs w:val="28"/>
        </w:rPr>
        <w:t>., вчитель історії,</w:t>
      </w:r>
      <w:r w:rsidR="008B7A37" w:rsidRPr="0024671E">
        <w:rPr>
          <w:rFonts w:ascii="Times New Roman" w:hAnsi="Times New Roman"/>
          <w:sz w:val="28"/>
          <w:szCs w:val="28"/>
        </w:rPr>
        <w:t xml:space="preserve"> української мови та літератури</w:t>
      </w:r>
      <w:r w:rsidR="00B1585A" w:rsidRPr="0024671E">
        <w:rPr>
          <w:rFonts w:ascii="Times New Roman" w:hAnsi="Times New Roman"/>
          <w:sz w:val="28"/>
          <w:szCs w:val="28"/>
        </w:rPr>
        <w:t>. П</w:t>
      </w:r>
      <w:r w:rsidRPr="0024671E">
        <w:rPr>
          <w:rFonts w:ascii="Times New Roman" w:hAnsi="Times New Roman"/>
          <w:sz w:val="28"/>
          <w:szCs w:val="28"/>
        </w:rPr>
        <w:t xml:space="preserve">едагогічний стаж – </w:t>
      </w:r>
      <w:r w:rsidR="00B1585A" w:rsidRPr="0024671E">
        <w:rPr>
          <w:rFonts w:ascii="Times New Roman" w:hAnsi="Times New Roman"/>
          <w:sz w:val="28"/>
          <w:szCs w:val="28"/>
        </w:rPr>
        <w:t>29</w:t>
      </w:r>
      <w:r w:rsidRPr="0024671E">
        <w:rPr>
          <w:rFonts w:ascii="Times New Roman" w:hAnsi="Times New Roman"/>
          <w:sz w:val="28"/>
          <w:szCs w:val="28"/>
        </w:rPr>
        <w:t xml:space="preserve"> рок</w:t>
      </w:r>
      <w:r w:rsidR="00F36F62" w:rsidRPr="0024671E">
        <w:rPr>
          <w:rFonts w:ascii="Times New Roman" w:hAnsi="Times New Roman"/>
          <w:sz w:val="28"/>
          <w:szCs w:val="28"/>
        </w:rPr>
        <w:t>ів</w:t>
      </w:r>
      <w:r w:rsidR="00B1585A" w:rsidRPr="0024671E">
        <w:rPr>
          <w:rFonts w:ascii="Times New Roman" w:hAnsi="Times New Roman"/>
          <w:sz w:val="28"/>
          <w:szCs w:val="28"/>
        </w:rPr>
        <w:t xml:space="preserve"> 10 місяців,</w:t>
      </w:r>
      <w:r w:rsidRPr="0024671E">
        <w:rPr>
          <w:rFonts w:ascii="Times New Roman" w:hAnsi="Times New Roman"/>
          <w:sz w:val="28"/>
          <w:szCs w:val="28"/>
        </w:rPr>
        <w:t xml:space="preserve"> на займаній посаді – </w:t>
      </w:r>
      <w:r w:rsidR="00F36F62" w:rsidRPr="0024671E">
        <w:rPr>
          <w:rFonts w:ascii="Times New Roman" w:hAnsi="Times New Roman"/>
          <w:sz w:val="28"/>
          <w:szCs w:val="28"/>
        </w:rPr>
        <w:t>11</w:t>
      </w:r>
      <w:r w:rsidRPr="0024671E">
        <w:rPr>
          <w:rFonts w:ascii="Times New Roman" w:hAnsi="Times New Roman"/>
          <w:sz w:val="28"/>
          <w:szCs w:val="28"/>
        </w:rPr>
        <w:t xml:space="preserve"> років.</w:t>
      </w:r>
    </w:p>
    <w:p w:rsidR="00EA02E8" w:rsidRPr="0024671E" w:rsidRDefault="00EA02E8" w:rsidP="00B1585A">
      <w:pPr>
        <w:pStyle w:val="a3"/>
        <w:numPr>
          <w:ilvl w:val="0"/>
          <w:numId w:val="3"/>
        </w:numPr>
        <w:ind w:left="426" w:hanging="426"/>
        <w:rPr>
          <w:rFonts w:ascii="Times New Roman" w:hAnsi="Times New Roman" w:cs="Times New Roman"/>
          <w:sz w:val="28"/>
        </w:rPr>
      </w:pPr>
      <w:r w:rsidRPr="0024671E">
        <w:rPr>
          <w:rFonts w:ascii="Times New Roman" w:hAnsi="Times New Roman" w:cs="Times New Roman"/>
          <w:sz w:val="28"/>
        </w:rPr>
        <w:t>повна назва закладу</w:t>
      </w:r>
      <w:r w:rsidR="00F36F62" w:rsidRPr="0024671E">
        <w:rPr>
          <w:rFonts w:ascii="Times New Roman" w:hAnsi="Times New Roman" w:cs="Times New Roman"/>
          <w:sz w:val="28"/>
        </w:rPr>
        <w:t xml:space="preserve"> освіти - Ушомирсь</w:t>
      </w:r>
      <w:r w:rsidRPr="0024671E">
        <w:rPr>
          <w:rFonts w:ascii="Times New Roman" w:hAnsi="Times New Roman" w:cs="Times New Roman"/>
          <w:sz w:val="28"/>
        </w:rPr>
        <w:t>кий ліцей Ушомирської сільської ради;</w:t>
      </w:r>
    </w:p>
    <w:p w:rsidR="00B1585A" w:rsidRPr="0024671E" w:rsidRDefault="00EA02E8" w:rsidP="00B1585A">
      <w:pPr>
        <w:pStyle w:val="a3"/>
        <w:numPr>
          <w:ilvl w:val="0"/>
          <w:numId w:val="3"/>
        </w:numPr>
        <w:ind w:left="426" w:hanging="426"/>
        <w:rPr>
          <w:rFonts w:ascii="Times New Roman" w:hAnsi="Times New Roman" w:cs="Times New Roman"/>
          <w:sz w:val="28"/>
        </w:rPr>
      </w:pPr>
      <w:r w:rsidRPr="0024671E">
        <w:rPr>
          <w:rFonts w:ascii="Times New Roman" w:hAnsi="Times New Roman" w:cs="Times New Roman"/>
          <w:sz w:val="28"/>
        </w:rPr>
        <w:t>форма власності – комунальна;</w:t>
      </w:r>
    </w:p>
    <w:p w:rsidR="0078796D" w:rsidRPr="0024671E" w:rsidRDefault="00EA02E8" w:rsidP="00B1585A">
      <w:pPr>
        <w:pStyle w:val="a3"/>
        <w:numPr>
          <w:ilvl w:val="0"/>
          <w:numId w:val="3"/>
        </w:numPr>
        <w:ind w:left="426" w:hanging="426"/>
        <w:rPr>
          <w:rFonts w:ascii="Times New Roman" w:hAnsi="Times New Roman" w:cs="Times New Roman"/>
          <w:sz w:val="28"/>
        </w:rPr>
      </w:pPr>
      <w:r w:rsidRPr="0024671E">
        <w:rPr>
          <w:rFonts w:ascii="Times New Roman" w:hAnsi="Times New Roman" w:cs="Times New Roman"/>
          <w:sz w:val="28"/>
        </w:rPr>
        <w:t>юридична адреса - 115</w:t>
      </w:r>
      <w:r w:rsidR="00F36F62" w:rsidRPr="0024671E">
        <w:rPr>
          <w:rFonts w:ascii="Times New Roman" w:hAnsi="Times New Roman" w:cs="Times New Roman"/>
          <w:sz w:val="28"/>
        </w:rPr>
        <w:t>71</w:t>
      </w:r>
      <w:r w:rsidRPr="0024671E">
        <w:rPr>
          <w:rFonts w:ascii="Times New Roman" w:hAnsi="Times New Roman" w:cs="Times New Roman"/>
          <w:sz w:val="28"/>
        </w:rPr>
        <w:t>, вул.</w:t>
      </w:r>
      <w:r w:rsidR="00F36F62" w:rsidRPr="0024671E">
        <w:rPr>
          <w:rFonts w:ascii="Times New Roman" w:hAnsi="Times New Roman" w:cs="Times New Roman"/>
          <w:sz w:val="28"/>
        </w:rPr>
        <w:t xml:space="preserve"> Л. Рака</w:t>
      </w:r>
      <w:r w:rsidRPr="0024671E">
        <w:rPr>
          <w:rFonts w:ascii="Times New Roman" w:hAnsi="Times New Roman" w:cs="Times New Roman"/>
          <w:sz w:val="28"/>
        </w:rPr>
        <w:t xml:space="preserve">, </w:t>
      </w:r>
      <w:r w:rsidR="00F36F62" w:rsidRPr="0024671E">
        <w:rPr>
          <w:rFonts w:ascii="Times New Roman" w:hAnsi="Times New Roman" w:cs="Times New Roman"/>
          <w:sz w:val="28"/>
        </w:rPr>
        <w:t>7</w:t>
      </w:r>
      <w:r w:rsidRPr="0024671E">
        <w:rPr>
          <w:rFonts w:ascii="Times New Roman" w:hAnsi="Times New Roman" w:cs="Times New Roman"/>
          <w:sz w:val="28"/>
        </w:rPr>
        <w:t xml:space="preserve">, с. </w:t>
      </w:r>
      <w:r w:rsidR="00F36F62" w:rsidRPr="0024671E">
        <w:rPr>
          <w:rFonts w:ascii="Times New Roman" w:hAnsi="Times New Roman" w:cs="Times New Roman"/>
          <w:sz w:val="28"/>
        </w:rPr>
        <w:t>Ушомир</w:t>
      </w:r>
      <w:r w:rsidR="0078796D" w:rsidRPr="0024671E">
        <w:rPr>
          <w:rFonts w:ascii="Times New Roman" w:hAnsi="Times New Roman" w:cs="Times New Roman"/>
          <w:sz w:val="28"/>
        </w:rPr>
        <w:t xml:space="preserve"> Коростенського району</w:t>
      </w:r>
    </w:p>
    <w:p w:rsidR="00EA02E8" w:rsidRPr="0024671E" w:rsidRDefault="00EA02E8" w:rsidP="00B1585A">
      <w:pPr>
        <w:pStyle w:val="a4"/>
        <w:spacing w:after="0"/>
        <w:ind w:left="426" w:hanging="426"/>
        <w:jc w:val="both"/>
        <w:rPr>
          <w:rFonts w:ascii="Times New Roman" w:hAnsi="Times New Roman" w:cs="Times New Roman"/>
          <w:sz w:val="28"/>
          <w:lang w:val="uk-UA"/>
        </w:rPr>
      </w:pPr>
      <w:r w:rsidRPr="0024671E">
        <w:rPr>
          <w:rFonts w:ascii="Times New Roman" w:hAnsi="Times New Roman" w:cs="Times New Roman"/>
          <w:sz w:val="28"/>
          <w:lang w:val="uk-UA"/>
        </w:rPr>
        <w:t xml:space="preserve">Житомирської області.   </w:t>
      </w:r>
      <w:r w:rsidR="00F36F62" w:rsidRPr="0024671E">
        <w:rPr>
          <w:rFonts w:ascii="Times New Roman" w:hAnsi="Times New Roman" w:cs="Times New Roman"/>
          <w:sz w:val="28"/>
          <w:lang w:val="uk-UA"/>
        </w:rPr>
        <w:t>ushomyrska_gimnasia@ukr.net</w:t>
      </w:r>
      <w:r w:rsidRPr="0024671E">
        <w:rPr>
          <w:rFonts w:ascii="Times New Roman" w:hAnsi="Times New Roman" w:cs="Times New Roman"/>
          <w:sz w:val="28"/>
          <w:lang w:val="uk-UA"/>
        </w:rPr>
        <w:t>;</w:t>
      </w:r>
    </w:p>
    <w:p w:rsidR="00EA02E8" w:rsidRPr="0024671E" w:rsidRDefault="00EA02E8" w:rsidP="00B1585A">
      <w:pPr>
        <w:pStyle w:val="a3"/>
        <w:numPr>
          <w:ilvl w:val="0"/>
          <w:numId w:val="3"/>
        </w:numPr>
        <w:ind w:left="426" w:hanging="426"/>
        <w:rPr>
          <w:rFonts w:ascii="Times New Roman" w:hAnsi="Times New Roman" w:cs="Times New Roman"/>
          <w:sz w:val="28"/>
        </w:rPr>
      </w:pPr>
      <w:r w:rsidRPr="0024671E">
        <w:rPr>
          <w:rFonts w:ascii="Times New Roman" w:hAnsi="Times New Roman" w:cs="Times New Roman"/>
          <w:sz w:val="28"/>
        </w:rPr>
        <w:t>мова навчання – українська;</w:t>
      </w:r>
    </w:p>
    <w:p w:rsidR="00EA02E8" w:rsidRPr="0024671E" w:rsidRDefault="00EA02E8" w:rsidP="00B1585A">
      <w:pPr>
        <w:pStyle w:val="a3"/>
        <w:numPr>
          <w:ilvl w:val="0"/>
          <w:numId w:val="3"/>
        </w:numPr>
        <w:ind w:left="426" w:hanging="426"/>
        <w:rPr>
          <w:rFonts w:ascii="Times New Roman" w:hAnsi="Times New Roman" w:cs="Times New Roman"/>
          <w:sz w:val="28"/>
        </w:rPr>
      </w:pPr>
      <w:r w:rsidRPr="0024671E">
        <w:rPr>
          <w:rFonts w:ascii="Times New Roman" w:hAnsi="Times New Roman" w:cs="Times New Roman"/>
          <w:sz w:val="28"/>
        </w:rPr>
        <w:t>кількість класів - 1</w:t>
      </w:r>
      <w:r w:rsidR="00F36F62" w:rsidRPr="0024671E">
        <w:rPr>
          <w:rFonts w:ascii="Times New Roman" w:hAnsi="Times New Roman" w:cs="Times New Roman"/>
          <w:sz w:val="28"/>
        </w:rPr>
        <w:t>3</w:t>
      </w:r>
      <w:r w:rsidRPr="0024671E">
        <w:rPr>
          <w:rFonts w:ascii="Times New Roman" w:hAnsi="Times New Roman" w:cs="Times New Roman"/>
          <w:sz w:val="28"/>
        </w:rPr>
        <w:t>, про</w:t>
      </w:r>
      <w:r w:rsidR="0078796D" w:rsidRPr="0024671E">
        <w:rPr>
          <w:rFonts w:ascii="Times New Roman" w:hAnsi="Times New Roman" w:cs="Times New Roman"/>
          <w:sz w:val="28"/>
        </w:rPr>
        <w:t>є</w:t>
      </w:r>
      <w:r w:rsidRPr="0024671E">
        <w:rPr>
          <w:rFonts w:ascii="Times New Roman" w:hAnsi="Times New Roman" w:cs="Times New Roman"/>
          <w:sz w:val="28"/>
        </w:rPr>
        <w:t xml:space="preserve">ктна потужність – </w:t>
      </w:r>
      <w:r w:rsidR="00F36F62" w:rsidRPr="0024671E">
        <w:rPr>
          <w:rFonts w:ascii="Times New Roman" w:hAnsi="Times New Roman" w:cs="Times New Roman"/>
          <w:sz w:val="28"/>
        </w:rPr>
        <w:t>3</w:t>
      </w:r>
      <w:r w:rsidR="008B7A37" w:rsidRPr="0024671E">
        <w:rPr>
          <w:rFonts w:ascii="Times New Roman" w:hAnsi="Times New Roman" w:cs="Times New Roman"/>
          <w:sz w:val="28"/>
        </w:rPr>
        <w:t>92</w:t>
      </w:r>
      <w:r w:rsidRPr="0024671E">
        <w:rPr>
          <w:rFonts w:ascii="Times New Roman" w:hAnsi="Times New Roman" w:cs="Times New Roman"/>
          <w:sz w:val="28"/>
        </w:rPr>
        <w:t xml:space="preserve"> учні;</w:t>
      </w:r>
    </w:p>
    <w:p w:rsidR="006976C7" w:rsidRPr="0024671E" w:rsidRDefault="00EA02E8" w:rsidP="00B1585A">
      <w:pPr>
        <w:pStyle w:val="a3"/>
        <w:numPr>
          <w:ilvl w:val="0"/>
          <w:numId w:val="3"/>
        </w:numPr>
        <w:ind w:left="426" w:hanging="426"/>
        <w:rPr>
          <w:rFonts w:ascii="Times New Roman" w:hAnsi="Times New Roman" w:cs="Times New Roman"/>
          <w:sz w:val="28"/>
        </w:rPr>
      </w:pPr>
      <w:r w:rsidRPr="0024671E">
        <w:rPr>
          <w:rFonts w:ascii="Times New Roman" w:hAnsi="Times New Roman" w:cs="Times New Roman"/>
          <w:sz w:val="28"/>
        </w:rPr>
        <w:t>рух учнів протягом навчального року</w:t>
      </w:r>
      <w:r w:rsidR="00B1585A" w:rsidRPr="0024671E">
        <w:rPr>
          <w:rFonts w:ascii="Times New Roman" w:hAnsi="Times New Roman" w:cs="Times New Roman"/>
          <w:sz w:val="28"/>
        </w:rPr>
        <w:t>;</w:t>
      </w:r>
    </w:p>
    <w:p w:rsidR="006976C7" w:rsidRPr="0024671E" w:rsidRDefault="006976C7" w:rsidP="006976C7">
      <w:pPr>
        <w:pStyle w:val="2"/>
        <w:jc w:val="center"/>
        <w:rPr>
          <w:rFonts w:ascii="Times New Roman" w:hAnsi="Times New Roman" w:cs="Times New Roman"/>
          <w:color w:val="000000" w:themeColor="text1"/>
          <w:sz w:val="28"/>
        </w:rPr>
      </w:pPr>
    </w:p>
    <w:tbl>
      <w:tblPr>
        <w:tblW w:w="5000" w:type="pct"/>
        <w:tblCellMar>
          <w:left w:w="0" w:type="dxa"/>
          <w:right w:w="0" w:type="dxa"/>
        </w:tblCellMar>
        <w:tblLook w:val="0000" w:firstRow="0" w:lastRow="0" w:firstColumn="0" w:lastColumn="0" w:noHBand="0" w:noVBand="0"/>
      </w:tblPr>
      <w:tblGrid>
        <w:gridCol w:w="2217"/>
        <w:gridCol w:w="396"/>
        <w:gridCol w:w="394"/>
        <w:gridCol w:w="396"/>
        <w:gridCol w:w="396"/>
        <w:gridCol w:w="718"/>
        <w:gridCol w:w="396"/>
        <w:gridCol w:w="396"/>
        <w:gridCol w:w="394"/>
        <w:gridCol w:w="396"/>
        <w:gridCol w:w="396"/>
        <w:gridCol w:w="718"/>
        <w:gridCol w:w="431"/>
        <w:gridCol w:w="431"/>
        <w:gridCol w:w="431"/>
        <w:gridCol w:w="718"/>
        <w:gridCol w:w="529"/>
      </w:tblGrid>
      <w:tr w:rsidR="006976C7" w:rsidRPr="0024671E" w:rsidTr="009C5469">
        <w:trPr>
          <w:trHeight w:val="697"/>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Класи</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3</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4</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Усього</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5</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6</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7</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8</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9</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Усього</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10</w:t>
            </w:r>
          </w:p>
        </w:tc>
        <w:tc>
          <w:tcPr>
            <w:tcW w:w="221" w:type="pct"/>
            <w:tcBorders>
              <w:top w:val="single" w:sz="4" w:space="0" w:color="000000"/>
              <w:left w:val="single" w:sz="4" w:space="0" w:color="000000"/>
              <w:bottom w:val="single" w:sz="4" w:space="0" w:color="000000"/>
              <w:right w:val="single" w:sz="4" w:space="0" w:color="000000"/>
            </w:tcBorders>
            <w:vAlign w:val="center"/>
          </w:tcPr>
          <w:p w:rsidR="006976C7" w:rsidRPr="0024671E" w:rsidRDefault="006976C7" w:rsidP="009C5469">
            <w:pPr>
              <w:pStyle w:val="a6"/>
            </w:pPr>
            <w:r w:rsidRPr="0024671E">
              <w:t>11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12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6"/>
            </w:pPr>
            <w:r w:rsidRPr="0024671E">
              <w:t>Усього</w:t>
            </w:r>
          </w:p>
        </w:tc>
        <w:tc>
          <w:tcPr>
            <w:tcW w:w="27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extDirection w:val="btLr"/>
            <w:vAlign w:val="center"/>
          </w:tcPr>
          <w:p w:rsidR="006976C7" w:rsidRPr="0024671E" w:rsidRDefault="006976C7" w:rsidP="009C5469">
            <w:pPr>
              <w:pStyle w:val="a6"/>
            </w:pPr>
            <w:r w:rsidRPr="0024671E">
              <w:t>Разом</w:t>
            </w:r>
          </w:p>
        </w:tc>
      </w:tr>
      <w:tr w:rsidR="006976C7" w:rsidRPr="0024671E" w:rsidTr="009C5469">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7"/>
            </w:pPr>
            <w:r w:rsidRPr="0024671E">
              <w:t>Кількість класів на паралелі</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5</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6</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21" w:type="pct"/>
            <w:tcBorders>
              <w:top w:val="single" w:sz="4" w:space="0" w:color="000000"/>
              <w:left w:val="single" w:sz="4" w:space="0" w:color="000000"/>
              <w:bottom w:val="single" w:sz="4" w:space="0" w:color="000000"/>
              <w:right w:val="single" w:sz="4" w:space="0" w:color="000000"/>
            </w:tcBorders>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78796D">
            <w:pPr>
              <w:pStyle w:val="a5"/>
              <w:spacing w:line="240" w:lineRule="auto"/>
              <w:jc w:val="center"/>
              <w:textAlignment w:val="auto"/>
              <w:rPr>
                <w:rFonts w:ascii="Cambria" w:hAnsi="Cambria" w:cstheme="minorBidi"/>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w:t>
            </w:r>
          </w:p>
        </w:tc>
        <w:tc>
          <w:tcPr>
            <w:tcW w:w="27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13</w:t>
            </w:r>
          </w:p>
        </w:tc>
      </w:tr>
      <w:tr w:rsidR="006976C7" w:rsidRPr="0024671E" w:rsidTr="009C5469">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7"/>
            </w:pPr>
            <w:r w:rsidRPr="0024671E">
              <w:t>Кількість учнів на початок нового навчального року</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17</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91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18</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25</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26</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31</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121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23</w:t>
            </w:r>
          </w:p>
        </w:tc>
        <w:tc>
          <w:tcPr>
            <w:tcW w:w="221" w:type="pct"/>
            <w:tcBorders>
              <w:top w:val="single" w:sz="4" w:space="0" w:color="000000"/>
              <w:left w:val="single" w:sz="4" w:space="0" w:color="000000"/>
              <w:bottom w:val="single" w:sz="4" w:space="0" w:color="000000"/>
              <w:right w:val="single" w:sz="4" w:space="0" w:color="000000"/>
            </w:tcBorders>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14</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78796D">
            <w:pPr>
              <w:pStyle w:val="a5"/>
              <w:spacing w:line="240" w:lineRule="auto"/>
              <w:jc w:val="center"/>
              <w:textAlignment w:val="auto"/>
              <w:rPr>
                <w:rFonts w:ascii="Cambria" w:hAnsi="Cambria" w:cstheme="minorBidi"/>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37</w:t>
            </w:r>
          </w:p>
        </w:tc>
        <w:tc>
          <w:tcPr>
            <w:tcW w:w="27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249</w:t>
            </w:r>
          </w:p>
        </w:tc>
      </w:tr>
      <w:tr w:rsidR="006976C7" w:rsidRPr="0024671E" w:rsidTr="009C5469">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7"/>
            </w:pPr>
            <w:r w:rsidRPr="0024671E">
              <w:t>Прибуло учнів</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21" w:type="pct"/>
            <w:tcBorders>
              <w:top w:val="single" w:sz="4" w:space="0" w:color="000000"/>
              <w:left w:val="single" w:sz="4" w:space="0" w:color="000000"/>
              <w:bottom w:val="single" w:sz="4" w:space="0" w:color="000000"/>
              <w:right w:val="single" w:sz="4" w:space="0" w:color="000000"/>
            </w:tcBorders>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78796D">
            <w:pPr>
              <w:pStyle w:val="a5"/>
              <w:spacing w:line="240" w:lineRule="auto"/>
              <w:jc w:val="center"/>
              <w:textAlignment w:val="auto"/>
              <w:rPr>
                <w:rFonts w:ascii="Cambria" w:hAnsi="Cambria" w:cstheme="minorBidi"/>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w:t>
            </w:r>
          </w:p>
        </w:tc>
        <w:tc>
          <w:tcPr>
            <w:tcW w:w="27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5</w:t>
            </w:r>
          </w:p>
        </w:tc>
      </w:tr>
      <w:tr w:rsidR="006976C7" w:rsidRPr="0024671E" w:rsidTr="009C5469">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7"/>
            </w:pPr>
            <w:r w:rsidRPr="0024671E">
              <w:t>Вибуло учнів</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p w:rsidR="0078796D"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A5621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4</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21" w:type="pct"/>
            <w:tcBorders>
              <w:top w:val="single" w:sz="4" w:space="0" w:color="000000"/>
              <w:left w:val="single" w:sz="4" w:space="0" w:color="000000"/>
              <w:bottom w:val="single" w:sz="4" w:space="0" w:color="000000"/>
              <w:right w:val="single" w:sz="4" w:space="0" w:color="000000"/>
            </w:tcBorders>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78796D">
            <w:pPr>
              <w:pStyle w:val="a5"/>
              <w:spacing w:line="240" w:lineRule="auto"/>
              <w:jc w:val="center"/>
              <w:textAlignment w:val="auto"/>
              <w:rPr>
                <w:rFonts w:ascii="Cambria" w:hAnsi="Cambria" w:cstheme="minorBidi"/>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w:t>
            </w:r>
          </w:p>
        </w:tc>
        <w:tc>
          <w:tcPr>
            <w:tcW w:w="27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976C7" w:rsidRPr="0024671E" w:rsidRDefault="0078796D"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7</w:t>
            </w:r>
          </w:p>
        </w:tc>
      </w:tr>
      <w:tr w:rsidR="006976C7" w:rsidRPr="0024671E" w:rsidTr="009C5469">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9C5469">
            <w:pPr>
              <w:pStyle w:val="a7"/>
            </w:pPr>
            <w:r w:rsidRPr="0024671E">
              <w:t>Кількість учнів на кінець навчального року</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17</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8B7A37"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F590C"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32</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F590C"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90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F590C"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F590C"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18</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F590C"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24</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25</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30</w:t>
            </w: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117</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23</w:t>
            </w:r>
          </w:p>
        </w:tc>
        <w:tc>
          <w:tcPr>
            <w:tcW w:w="221" w:type="pct"/>
            <w:tcBorders>
              <w:top w:val="single" w:sz="4" w:space="0" w:color="000000"/>
              <w:left w:val="single" w:sz="4" w:space="0" w:color="000000"/>
              <w:bottom w:val="single" w:sz="4" w:space="0" w:color="000000"/>
              <w:right w:val="single" w:sz="4" w:space="0" w:color="000000"/>
            </w:tcBorders>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16</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6976C7" w:rsidP="0078796D">
            <w:pPr>
              <w:pStyle w:val="a5"/>
              <w:spacing w:line="240" w:lineRule="auto"/>
              <w:jc w:val="center"/>
              <w:textAlignment w:val="auto"/>
              <w:rPr>
                <w:rFonts w:ascii="Cambria" w:hAnsi="Cambria" w:cstheme="minorBidi"/>
                <w:color w:val="auto"/>
                <w:lang w:val="uk-UA"/>
              </w:rPr>
            </w:pPr>
          </w:p>
        </w:tc>
        <w:tc>
          <w:tcPr>
            <w:tcW w:w="36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39</w:t>
            </w:r>
          </w:p>
        </w:tc>
        <w:tc>
          <w:tcPr>
            <w:tcW w:w="27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6976C7" w:rsidRPr="0024671E" w:rsidRDefault="00327DE1" w:rsidP="0078796D">
            <w:pPr>
              <w:pStyle w:val="a5"/>
              <w:spacing w:line="240" w:lineRule="auto"/>
              <w:jc w:val="center"/>
              <w:textAlignment w:val="auto"/>
              <w:rPr>
                <w:rFonts w:ascii="Cambria" w:hAnsi="Cambria" w:cstheme="minorBidi"/>
                <w:color w:val="auto"/>
                <w:lang w:val="uk-UA"/>
              </w:rPr>
            </w:pPr>
            <w:r w:rsidRPr="0024671E">
              <w:rPr>
                <w:rFonts w:ascii="Cambria" w:hAnsi="Cambria" w:cstheme="minorBidi"/>
                <w:color w:val="auto"/>
                <w:lang w:val="uk-UA"/>
              </w:rPr>
              <w:t>246</w:t>
            </w:r>
          </w:p>
        </w:tc>
      </w:tr>
    </w:tbl>
    <w:p w:rsidR="006976C7" w:rsidRPr="0024671E" w:rsidRDefault="006976C7" w:rsidP="003F590C">
      <w:pPr>
        <w:pStyle w:val="a3"/>
        <w:ind w:firstLine="0"/>
        <w:rPr>
          <w:rFonts w:ascii="Times New Roman" w:hAnsi="Times New Roman" w:cs="Times New Roman"/>
          <w:sz w:val="28"/>
        </w:rPr>
      </w:pPr>
    </w:p>
    <w:p w:rsidR="00EA02E8" w:rsidRPr="0024671E" w:rsidRDefault="00EA02E8" w:rsidP="006976C7">
      <w:pPr>
        <w:pStyle w:val="a3"/>
        <w:numPr>
          <w:ilvl w:val="0"/>
          <w:numId w:val="3"/>
        </w:numPr>
        <w:rPr>
          <w:rFonts w:ascii="Times New Roman" w:hAnsi="Times New Roman" w:cs="Times New Roman"/>
          <w:sz w:val="28"/>
        </w:rPr>
      </w:pPr>
      <w:r w:rsidRPr="0024671E">
        <w:rPr>
          <w:rFonts w:ascii="Times New Roman" w:hAnsi="Times New Roman" w:cs="Times New Roman"/>
          <w:sz w:val="28"/>
        </w:rPr>
        <w:t xml:space="preserve">режим роботи </w:t>
      </w:r>
      <w:r w:rsidR="00B1585A" w:rsidRPr="0024671E">
        <w:rPr>
          <w:rFonts w:ascii="Times New Roman" w:hAnsi="Times New Roman" w:cs="Times New Roman"/>
          <w:sz w:val="28"/>
        </w:rPr>
        <w:t>закладу</w:t>
      </w:r>
      <w:r w:rsidR="00C64400" w:rsidRPr="0024671E">
        <w:rPr>
          <w:rFonts w:ascii="Times New Roman" w:hAnsi="Times New Roman" w:cs="Times New Roman"/>
          <w:sz w:val="28"/>
        </w:rPr>
        <w:t>:</w:t>
      </w:r>
    </w:p>
    <w:p w:rsidR="00980D57" w:rsidRPr="0024671E" w:rsidRDefault="00C64400" w:rsidP="00C64400">
      <w:pPr>
        <w:spacing w:after="0"/>
        <w:jc w:val="both"/>
        <w:rPr>
          <w:rFonts w:ascii="Times New Roman" w:hAnsi="Times New Roman"/>
          <w:sz w:val="28"/>
          <w:szCs w:val="28"/>
        </w:rPr>
      </w:pPr>
      <w:r w:rsidRPr="0024671E">
        <w:rPr>
          <w:rFonts w:ascii="Times New Roman" w:hAnsi="Times New Roman"/>
          <w:sz w:val="28"/>
          <w:szCs w:val="28"/>
        </w:rPr>
        <w:t>л</w:t>
      </w:r>
      <w:r w:rsidR="00980D57" w:rsidRPr="0024671E">
        <w:rPr>
          <w:rFonts w:ascii="Times New Roman" w:hAnsi="Times New Roman"/>
          <w:sz w:val="28"/>
          <w:szCs w:val="28"/>
        </w:rPr>
        <w:t>іцей   працює щоденно, крім  суботи, неділі та святкових днів з 8.00 до 17.00   год. Вхід учнів до ліцею  розпочинається о 07.45 год. Черговий прибиральн</w:t>
      </w:r>
      <w:r w:rsidRPr="0024671E">
        <w:rPr>
          <w:rFonts w:ascii="Times New Roman" w:hAnsi="Times New Roman"/>
          <w:sz w:val="28"/>
          <w:szCs w:val="28"/>
        </w:rPr>
        <w:t>ик службових приміщень  о 07.30</w:t>
      </w:r>
      <w:r w:rsidR="00980D57" w:rsidRPr="0024671E">
        <w:rPr>
          <w:rFonts w:ascii="Times New Roman" w:hAnsi="Times New Roman"/>
          <w:sz w:val="28"/>
          <w:szCs w:val="28"/>
        </w:rPr>
        <w:t xml:space="preserve"> год. відчиняє головний вхід.</w:t>
      </w:r>
    </w:p>
    <w:p w:rsidR="00980D57" w:rsidRPr="0024671E" w:rsidRDefault="00980D57" w:rsidP="00980D57">
      <w:pPr>
        <w:spacing w:after="0"/>
        <w:ind w:firstLine="426"/>
        <w:jc w:val="both"/>
        <w:rPr>
          <w:rFonts w:ascii="Times New Roman" w:hAnsi="Times New Roman"/>
          <w:sz w:val="28"/>
          <w:szCs w:val="28"/>
        </w:rPr>
      </w:pPr>
      <w:r w:rsidRPr="0024671E">
        <w:rPr>
          <w:rFonts w:ascii="Times New Roman" w:hAnsi="Times New Roman"/>
          <w:sz w:val="28"/>
          <w:szCs w:val="28"/>
        </w:rPr>
        <w:t>Ліцей  працює в  одну зміну з 08-30 год. до  15-25 год.</w:t>
      </w:r>
    </w:p>
    <w:p w:rsidR="00980D57" w:rsidRPr="0024671E" w:rsidRDefault="00980D57" w:rsidP="00980D57">
      <w:pPr>
        <w:spacing w:after="0"/>
        <w:ind w:firstLine="426"/>
        <w:jc w:val="both"/>
        <w:rPr>
          <w:rFonts w:ascii="Times New Roman" w:hAnsi="Times New Roman"/>
          <w:sz w:val="28"/>
          <w:szCs w:val="28"/>
        </w:rPr>
      </w:pPr>
      <w:r w:rsidRPr="0024671E">
        <w:rPr>
          <w:rFonts w:ascii="Times New Roman" w:hAnsi="Times New Roman"/>
          <w:sz w:val="28"/>
          <w:szCs w:val="28"/>
        </w:rPr>
        <w:t>Група подовженого дня з 12 год.00 хв. до 17 год.00 хв.</w:t>
      </w:r>
    </w:p>
    <w:p w:rsidR="00980D57" w:rsidRPr="0024671E" w:rsidRDefault="00980D57" w:rsidP="00980D57">
      <w:pPr>
        <w:spacing w:after="0"/>
        <w:ind w:firstLine="426"/>
        <w:jc w:val="both"/>
        <w:rPr>
          <w:rFonts w:ascii="Times New Roman" w:hAnsi="Times New Roman"/>
          <w:sz w:val="28"/>
          <w:szCs w:val="28"/>
        </w:rPr>
      </w:pPr>
      <w:r w:rsidRPr="0024671E">
        <w:rPr>
          <w:rFonts w:ascii="Times New Roman" w:hAnsi="Times New Roman"/>
          <w:sz w:val="28"/>
          <w:szCs w:val="28"/>
        </w:rPr>
        <w:t>Індивідуальні заняття, гуртки  згідно з  графіком, затвердженим  директором  ліцею.</w:t>
      </w:r>
    </w:p>
    <w:p w:rsidR="00980D57" w:rsidRPr="0024671E" w:rsidRDefault="00980D57" w:rsidP="00980D57">
      <w:pPr>
        <w:spacing w:after="0"/>
        <w:ind w:firstLine="426"/>
        <w:jc w:val="both"/>
        <w:rPr>
          <w:rFonts w:ascii="Times New Roman" w:hAnsi="Times New Roman"/>
          <w:sz w:val="28"/>
          <w:szCs w:val="28"/>
        </w:rPr>
      </w:pPr>
      <w:r w:rsidRPr="0024671E">
        <w:rPr>
          <w:rFonts w:ascii="Times New Roman" w:hAnsi="Times New Roman"/>
          <w:sz w:val="28"/>
          <w:szCs w:val="28"/>
        </w:rPr>
        <w:t>Графіки роботи сестри медичної, завідувача бібліотеки  та психолога  затверджуються директором ліцею.</w:t>
      </w:r>
    </w:p>
    <w:p w:rsidR="00980D57" w:rsidRPr="0024671E" w:rsidRDefault="00980D57" w:rsidP="00980D57">
      <w:pPr>
        <w:spacing w:after="0"/>
        <w:ind w:firstLine="426"/>
        <w:jc w:val="both"/>
        <w:rPr>
          <w:rFonts w:ascii="Times New Roman" w:hAnsi="Times New Roman"/>
          <w:sz w:val="28"/>
          <w:szCs w:val="28"/>
        </w:rPr>
      </w:pPr>
      <w:r w:rsidRPr="0024671E">
        <w:rPr>
          <w:rFonts w:ascii="Times New Roman" w:hAnsi="Times New Roman"/>
          <w:sz w:val="28"/>
          <w:szCs w:val="28"/>
        </w:rPr>
        <w:t xml:space="preserve">Батьківські збори, зібрання учнів проводяться лише при умові погодження  графіків перебування з адміністрацією  ліцею. </w:t>
      </w:r>
    </w:p>
    <w:p w:rsidR="00980D57" w:rsidRPr="0024671E" w:rsidRDefault="00980D57" w:rsidP="00BA02A4">
      <w:pPr>
        <w:spacing w:after="0"/>
        <w:ind w:firstLine="426"/>
        <w:jc w:val="both"/>
        <w:rPr>
          <w:rFonts w:ascii="Times New Roman" w:hAnsi="Times New Roman"/>
          <w:sz w:val="28"/>
          <w:szCs w:val="28"/>
        </w:rPr>
      </w:pPr>
      <w:r w:rsidRPr="0024671E">
        <w:rPr>
          <w:rFonts w:ascii="Times New Roman" w:hAnsi="Times New Roman"/>
          <w:sz w:val="28"/>
          <w:szCs w:val="28"/>
        </w:rPr>
        <w:t xml:space="preserve">Ліцей   зачиняється о 17.00 год. особисто прибиральником службових приміщень. Забороняється перебування в приміщеннях  закладу людей після вказаного часу без дозволу </w:t>
      </w:r>
      <w:r w:rsidR="00BA02A4" w:rsidRPr="0024671E">
        <w:rPr>
          <w:rFonts w:ascii="Times New Roman" w:hAnsi="Times New Roman"/>
          <w:sz w:val="28"/>
          <w:szCs w:val="28"/>
        </w:rPr>
        <w:t>адміністрації</w:t>
      </w:r>
      <w:r w:rsidRPr="0024671E">
        <w:rPr>
          <w:rFonts w:ascii="Times New Roman" w:hAnsi="Times New Roman"/>
          <w:sz w:val="28"/>
          <w:szCs w:val="28"/>
        </w:rPr>
        <w:t>.</w:t>
      </w:r>
      <w:r w:rsidR="00BA02A4" w:rsidRPr="0024671E">
        <w:rPr>
          <w:rFonts w:ascii="Times New Roman" w:hAnsi="Times New Roman"/>
          <w:sz w:val="28"/>
          <w:szCs w:val="28"/>
        </w:rPr>
        <w:t xml:space="preserve"> </w:t>
      </w:r>
      <w:r w:rsidRPr="0024671E">
        <w:rPr>
          <w:rFonts w:ascii="Times New Roman" w:hAnsi="Times New Roman"/>
          <w:sz w:val="28"/>
          <w:szCs w:val="28"/>
        </w:rPr>
        <w:t>У святкові дні ліцей  не працює, допуску в приміщення закладу немає, за винятком проведення невідкладних робіт та заходів тільки за дозволом директора.</w:t>
      </w:r>
    </w:p>
    <w:p w:rsidR="00C64400" w:rsidRPr="0024671E" w:rsidRDefault="00C64400" w:rsidP="00BA02A4">
      <w:pPr>
        <w:pStyle w:val="a4"/>
        <w:ind w:left="0"/>
        <w:jc w:val="center"/>
        <w:rPr>
          <w:rFonts w:ascii="Times New Roman" w:hAnsi="Times New Roman"/>
          <w:b/>
          <w:sz w:val="28"/>
          <w:szCs w:val="28"/>
          <w:lang w:val="uk-UA"/>
        </w:rPr>
      </w:pPr>
    </w:p>
    <w:p w:rsidR="00C64400" w:rsidRPr="0024671E" w:rsidRDefault="00C64400" w:rsidP="00BA02A4">
      <w:pPr>
        <w:pStyle w:val="a4"/>
        <w:ind w:left="0"/>
        <w:jc w:val="center"/>
        <w:rPr>
          <w:rFonts w:ascii="Times New Roman" w:hAnsi="Times New Roman"/>
          <w:b/>
          <w:sz w:val="28"/>
          <w:szCs w:val="28"/>
          <w:lang w:val="uk-UA"/>
        </w:rPr>
      </w:pPr>
    </w:p>
    <w:p w:rsidR="00BA02A4" w:rsidRPr="0024671E" w:rsidRDefault="00BA02A4" w:rsidP="00BA02A4">
      <w:pPr>
        <w:pStyle w:val="a4"/>
        <w:ind w:left="0"/>
        <w:jc w:val="center"/>
        <w:rPr>
          <w:rFonts w:ascii="Times New Roman" w:hAnsi="Times New Roman"/>
          <w:b/>
          <w:sz w:val="28"/>
          <w:szCs w:val="28"/>
          <w:lang w:val="uk-UA"/>
        </w:rPr>
      </w:pPr>
      <w:r w:rsidRPr="0024671E">
        <w:rPr>
          <w:rFonts w:ascii="Times New Roman" w:hAnsi="Times New Roman"/>
          <w:b/>
          <w:sz w:val="28"/>
          <w:szCs w:val="28"/>
          <w:lang w:val="uk-UA"/>
        </w:rPr>
        <w:lastRenderedPageBreak/>
        <w:t xml:space="preserve">2. </w:t>
      </w:r>
      <w:r w:rsidR="00EE1B31" w:rsidRPr="0024671E">
        <w:rPr>
          <w:rFonts w:ascii="Times New Roman" w:hAnsi="Times New Roman"/>
          <w:b/>
          <w:sz w:val="28"/>
          <w:szCs w:val="28"/>
          <w:lang w:val="uk-UA"/>
        </w:rPr>
        <w:t>СТВОРЕННЯ СУЧАСНОГО ОСВІТНЬОГО СЕРЕДОВИЩА</w:t>
      </w:r>
    </w:p>
    <w:p w:rsidR="00830DE3" w:rsidRPr="0024671E" w:rsidRDefault="001B4B2D" w:rsidP="00830DE3">
      <w:pPr>
        <w:pStyle w:val="a4"/>
        <w:ind w:left="0"/>
        <w:jc w:val="both"/>
        <w:rPr>
          <w:rFonts w:ascii="Times New Roman" w:hAnsi="Times New Roman"/>
          <w:sz w:val="28"/>
          <w:szCs w:val="28"/>
          <w:lang w:val="uk-UA"/>
        </w:rPr>
      </w:pPr>
      <w:r w:rsidRPr="0024671E">
        <w:rPr>
          <w:rFonts w:ascii="Times New Roman" w:hAnsi="Times New Roman"/>
          <w:sz w:val="28"/>
          <w:szCs w:val="28"/>
          <w:lang w:val="uk-UA"/>
        </w:rPr>
        <w:t>19</w:t>
      </w:r>
      <w:r w:rsidR="00BA02A4" w:rsidRPr="0024671E">
        <w:rPr>
          <w:rFonts w:ascii="Times New Roman" w:hAnsi="Times New Roman"/>
          <w:sz w:val="28"/>
          <w:szCs w:val="28"/>
          <w:lang w:val="uk-UA"/>
        </w:rPr>
        <w:t xml:space="preserve"> навчальних кабінет</w:t>
      </w:r>
      <w:r w:rsidRPr="0024671E">
        <w:rPr>
          <w:rFonts w:ascii="Times New Roman" w:hAnsi="Times New Roman"/>
          <w:sz w:val="28"/>
          <w:szCs w:val="28"/>
          <w:lang w:val="uk-UA"/>
        </w:rPr>
        <w:t>ів</w:t>
      </w:r>
      <w:r w:rsidR="00BA02A4" w:rsidRPr="0024671E">
        <w:rPr>
          <w:rFonts w:ascii="Times New Roman" w:hAnsi="Times New Roman"/>
          <w:sz w:val="28"/>
          <w:szCs w:val="28"/>
          <w:lang w:val="uk-UA"/>
        </w:rPr>
        <w:t>,</w:t>
      </w:r>
      <w:r w:rsidR="00830DE3" w:rsidRPr="0024671E">
        <w:rPr>
          <w:rFonts w:ascii="Times New Roman" w:hAnsi="Times New Roman"/>
          <w:sz w:val="28"/>
          <w:szCs w:val="28"/>
          <w:lang w:val="uk-UA"/>
        </w:rPr>
        <w:t xml:space="preserve"> з них 2</w:t>
      </w:r>
      <w:r w:rsidR="00830DE3" w:rsidRPr="0024671E">
        <w:rPr>
          <w:lang w:val="uk-UA"/>
        </w:rPr>
        <w:t xml:space="preserve"> </w:t>
      </w:r>
      <w:r w:rsidR="00830DE3" w:rsidRPr="0024671E">
        <w:rPr>
          <w:rFonts w:ascii="Times New Roman" w:hAnsi="Times New Roman"/>
          <w:sz w:val="28"/>
          <w:szCs w:val="28"/>
          <w:lang w:val="uk-UA"/>
        </w:rPr>
        <w:t>інформатики та інформаційно –</w:t>
      </w:r>
    </w:p>
    <w:p w:rsidR="00BA02A4" w:rsidRPr="0024671E" w:rsidRDefault="00830DE3" w:rsidP="00830DE3">
      <w:pPr>
        <w:pStyle w:val="a4"/>
        <w:ind w:left="0"/>
        <w:jc w:val="both"/>
        <w:rPr>
          <w:rFonts w:ascii="Times New Roman" w:hAnsi="Times New Roman"/>
          <w:sz w:val="28"/>
          <w:szCs w:val="28"/>
          <w:lang w:val="uk-UA"/>
        </w:rPr>
      </w:pPr>
      <w:r w:rsidRPr="0024671E">
        <w:rPr>
          <w:rFonts w:ascii="Times New Roman" w:hAnsi="Times New Roman"/>
          <w:sz w:val="28"/>
          <w:szCs w:val="28"/>
          <w:lang w:val="uk-UA"/>
        </w:rPr>
        <w:t xml:space="preserve">комунікаційних технологій, </w:t>
      </w:r>
      <w:r w:rsidR="00BA02A4" w:rsidRPr="0024671E">
        <w:rPr>
          <w:rFonts w:ascii="Times New Roman" w:hAnsi="Times New Roman"/>
          <w:sz w:val="28"/>
          <w:szCs w:val="28"/>
          <w:lang w:val="uk-UA"/>
        </w:rPr>
        <w:t xml:space="preserve"> бібліотека, спортивна та актова зали, комбінована майстерня,  їдальня на 1</w:t>
      </w:r>
      <w:r w:rsidR="003F0A65" w:rsidRPr="0024671E">
        <w:rPr>
          <w:rFonts w:ascii="Times New Roman" w:hAnsi="Times New Roman"/>
          <w:sz w:val="28"/>
          <w:szCs w:val="28"/>
          <w:lang w:val="uk-UA"/>
        </w:rPr>
        <w:t>2</w:t>
      </w:r>
      <w:r w:rsidRPr="0024671E">
        <w:rPr>
          <w:rFonts w:ascii="Times New Roman" w:hAnsi="Times New Roman"/>
          <w:sz w:val="28"/>
          <w:szCs w:val="28"/>
          <w:lang w:val="uk-UA"/>
        </w:rPr>
        <w:t>0 місць.</w:t>
      </w:r>
    </w:p>
    <w:p w:rsidR="00BA02A4" w:rsidRPr="0024671E" w:rsidRDefault="00BA02A4"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xml:space="preserve">Комп’ютерна техніка: </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xml:space="preserve">- </w:t>
      </w:r>
      <w:r w:rsidR="00830DE3" w:rsidRPr="0024671E">
        <w:rPr>
          <w:rFonts w:ascii="Times New Roman" w:hAnsi="Times New Roman"/>
          <w:sz w:val="28"/>
          <w:szCs w:val="28"/>
          <w:lang w:val="uk-UA"/>
        </w:rPr>
        <w:t>н</w:t>
      </w:r>
      <w:r w:rsidRPr="0024671E">
        <w:rPr>
          <w:rFonts w:ascii="Times New Roman" w:hAnsi="Times New Roman"/>
          <w:sz w:val="28"/>
          <w:szCs w:val="28"/>
          <w:lang w:val="uk-UA"/>
        </w:rPr>
        <w:t>авчальний комп’ютерний комплекс з мультимедійними засобами навчання – 3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ноутбук – 16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принтер – 7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мультимедійний проектор – 8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проекційний екран підвісний – 4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екран на стійці – 1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моноблок – 2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багатофункціональний пристрій – 3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проектор – 5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інтерактивна дошка – 5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комплект комп’ютерного обладнання для навчальних кабінетів початкової школи – 3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робоча станція вчителя сервер – 2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xml:space="preserve">- персональний комп’ютер – </w:t>
      </w:r>
      <w:r w:rsidR="00830DE3" w:rsidRPr="0024671E">
        <w:rPr>
          <w:rFonts w:ascii="Times New Roman" w:hAnsi="Times New Roman"/>
          <w:sz w:val="28"/>
          <w:szCs w:val="28"/>
          <w:lang w:val="uk-UA"/>
        </w:rPr>
        <w:t>1</w:t>
      </w:r>
      <w:r w:rsidRPr="0024671E">
        <w:rPr>
          <w:rFonts w:ascii="Times New Roman" w:hAnsi="Times New Roman"/>
          <w:sz w:val="28"/>
          <w:szCs w:val="28"/>
          <w:lang w:val="uk-UA"/>
        </w:rPr>
        <w:t>4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телевізор- 1 шт.</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ламінатор –</w:t>
      </w:r>
      <w:r w:rsidR="00830DE3" w:rsidRPr="0024671E">
        <w:rPr>
          <w:rFonts w:ascii="Times New Roman" w:hAnsi="Times New Roman"/>
          <w:sz w:val="28"/>
          <w:szCs w:val="28"/>
          <w:lang w:val="uk-UA"/>
        </w:rPr>
        <w:t>1</w:t>
      </w:r>
      <w:r w:rsidRPr="0024671E">
        <w:rPr>
          <w:rFonts w:ascii="Times New Roman" w:hAnsi="Times New Roman"/>
          <w:sz w:val="28"/>
          <w:szCs w:val="28"/>
          <w:lang w:val="uk-UA"/>
        </w:rPr>
        <w:t xml:space="preserve"> </w:t>
      </w:r>
    </w:p>
    <w:p w:rsidR="00F539B2" w:rsidRPr="0024671E" w:rsidRDefault="00F539B2"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 робочі станції учнів – 9 шт.</w:t>
      </w:r>
    </w:p>
    <w:p w:rsidR="00BA02A4" w:rsidRPr="0024671E" w:rsidRDefault="00BA02A4" w:rsidP="00BA02A4">
      <w:pPr>
        <w:pStyle w:val="a4"/>
        <w:ind w:left="0"/>
        <w:jc w:val="both"/>
        <w:rPr>
          <w:rFonts w:ascii="Times New Roman" w:hAnsi="Times New Roman"/>
          <w:sz w:val="28"/>
          <w:szCs w:val="28"/>
          <w:lang w:val="uk-UA"/>
        </w:rPr>
      </w:pPr>
      <w:r w:rsidRPr="0024671E">
        <w:rPr>
          <w:rFonts w:ascii="Times New Roman" w:hAnsi="Times New Roman"/>
          <w:sz w:val="28"/>
          <w:szCs w:val="28"/>
          <w:lang w:val="uk-UA"/>
        </w:rPr>
        <w:tab/>
        <w:t xml:space="preserve">Два автобуси, гараж, КНС, </w:t>
      </w:r>
      <w:r w:rsidR="007D0479" w:rsidRPr="0024671E">
        <w:rPr>
          <w:rFonts w:ascii="Times New Roman" w:hAnsi="Times New Roman"/>
          <w:sz w:val="28"/>
          <w:szCs w:val="28"/>
          <w:lang w:val="uk-UA"/>
        </w:rPr>
        <w:t xml:space="preserve">котельня, </w:t>
      </w:r>
      <w:r w:rsidRPr="0024671E">
        <w:rPr>
          <w:rFonts w:ascii="Times New Roman" w:hAnsi="Times New Roman"/>
          <w:sz w:val="28"/>
          <w:szCs w:val="28"/>
          <w:lang w:val="uk-UA"/>
        </w:rPr>
        <w:t xml:space="preserve">спортивний майданчик, </w:t>
      </w:r>
      <w:r w:rsidR="003F0A65" w:rsidRPr="0024671E">
        <w:rPr>
          <w:rFonts w:ascii="Times New Roman" w:hAnsi="Times New Roman"/>
          <w:sz w:val="28"/>
          <w:szCs w:val="28"/>
          <w:lang w:val="uk-UA"/>
        </w:rPr>
        <w:t>мультифункціональний спортивний майданчик</w:t>
      </w:r>
      <w:r w:rsidRPr="0024671E">
        <w:rPr>
          <w:rFonts w:ascii="Times New Roman" w:hAnsi="Times New Roman"/>
          <w:sz w:val="28"/>
          <w:szCs w:val="28"/>
          <w:lang w:val="uk-UA"/>
        </w:rPr>
        <w:t>.</w:t>
      </w:r>
    </w:p>
    <w:p w:rsidR="00191273" w:rsidRPr="0024671E" w:rsidRDefault="00EE1B31" w:rsidP="00191273">
      <w:pPr>
        <w:rPr>
          <w:rFonts w:ascii="Times New Roman" w:hAnsi="Times New Roman" w:cs="Times New Roman"/>
          <w:b/>
          <w:sz w:val="28"/>
          <w:lang w:eastAsia="uk-UA"/>
        </w:rPr>
      </w:pPr>
      <w:r w:rsidRPr="0024671E">
        <w:rPr>
          <w:rFonts w:ascii="Times New Roman" w:hAnsi="Times New Roman" w:cs="Times New Roman"/>
          <w:b/>
          <w:sz w:val="28"/>
          <w:lang w:eastAsia="uk-UA"/>
        </w:rPr>
        <w:t>Підвіз учнів шкільним автобусом:</w:t>
      </w:r>
    </w:p>
    <w:tbl>
      <w:tblPr>
        <w:tblStyle w:val="ae"/>
        <w:tblW w:w="0" w:type="auto"/>
        <w:tblLayout w:type="fixed"/>
        <w:tblLook w:val="04A0" w:firstRow="1" w:lastRow="0" w:firstColumn="1" w:lastColumn="0" w:noHBand="0" w:noVBand="1"/>
      </w:tblPr>
      <w:tblGrid>
        <w:gridCol w:w="959"/>
        <w:gridCol w:w="3289"/>
        <w:gridCol w:w="2126"/>
      </w:tblGrid>
      <w:tr w:rsidR="00C1682C" w:rsidRPr="0024671E" w:rsidTr="00C1682C">
        <w:tc>
          <w:tcPr>
            <w:tcW w:w="959" w:type="dxa"/>
            <w:vAlign w:val="center"/>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 з/п</w:t>
            </w:r>
          </w:p>
        </w:tc>
        <w:tc>
          <w:tcPr>
            <w:tcW w:w="3289" w:type="dxa"/>
            <w:vAlign w:val="center"/>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Назва населеного пункту</w:t>
            </w:r>
          </w:p>
        </w:tc>
        <w:tc>
          <w:tcPr>
            <w:tcW w:w="2126" w:type="dxa"/>
            <w:vAlign w:val="center"/>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Кількість дітей</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1.</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Струмок</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1</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2.</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Садибне</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1</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3.</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Пугачівка</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11</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4.</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Березневе</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12</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5.</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Сантарка</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16</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6.</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Красногірка</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1</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7.</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Заріччя</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24</w:t>
            </w:r>
          </w:p>
        </w:tc>
      </w:tr>
      <w:tr w:rsidR="00C1682C" w:rsidRPr="0024671E" w:rsidTr="00C1682C">
        <w:tc>
          <w:tcPr>
            <w:tcW w:w="959" w:type="dxa"/>
          </w:tcPr>
          <w:p w:rsidR="00C1682C" w:rsidRPr="0024671E" w:rsidRDefault="00C1682C" w:rsidP="00830DE3">
            <w:pPr>
              <w:jc w:val="center"/>
              <w:rPr>
                <w:rFonts w:ascii="Times New Roman" w:hAnsi="Times New Roman" w:cs="Times New Roman"/>
                <w:sz w:val="28"/>
                <w:szCs w:val="28"/>
              </w:rPr>
            </w:pPr>
            <w:r w:rsidRPr="0024671E">
              <w:rPr>
                <w:rFonts w:ascii="Times New Roman" w:hAnsi="Times New Roman" w:cs="Times New Roman"/>
                <w:sz w:val="28"/>
                <w:szCs w:val="28"/>
              </w:rPr>
              <w:t>8.</w:t>
            </w:r>
          </w:p>
        </w:tc>
        <w:tc>
          <w:tcPr>
            <w:tcW w:w="3289" w:type="dxa"/>
          </w:tcPr>
          <w:p w:rsidR="00C1682C" w:rsidRPr="0024671E" w:rsidRDefault="003F0A65" w:rsidP="00830DE3">
            <w:pPr>
              <w:jc w:val="center"/>
              <w:rPr>
                <w:rFonts w:ascii="Times New Roman" w:hAnsi="Times New Roman" w:cs="Times New Roman"/>
                <w:sz w:val="28"/>
                <w:szCs w:val="28"/>
              </w:rPr>
            </w:pPr>
            <w:r w:rsidRPr="0024671E">
              <w:rPr>
                <w:rFonts w:ascii="Times New Roman" w:hAnsi="Times New Roman" w:cs="Times New Roman"/>
                <w:sz w:val="28"/>
                <w:szCs w:val="28"/>
              </w:rPr>
              <w:t>Ковбащина</w:t>
            </w:r>
          </w:p>
        </w:tc>
        <w:tc>
          <w:tcPr>
            <w:tcW w:w="2126" w:type="dxa"/>
          </w:tcPr>
          <w:p w:rsidR="00C1682C" w:rsidRPr="0024671E" w:rsidRDefault="00973851" w:rsidP="00830DE3">
            <w:pPr>
              <w:jc w:val="center"/>
              <w:rPr>
                <w:rFonts w:ascii="Times New Roman" w:hAnsi="Times New Roman" w:cs="Times New Roman"/>
                <w:sz w:val="28"/>
                <w:szCs w:val="28"/>
              </w:rPr>
            </w:pPr>
            <w:r w:rsidRPr="0024671E">
              <w:rPr>
                <w:rFonts w:ascii="Times New Roman" w:hAnsi="Times New Roman" w:cs="Times New Roman"/>
                <w:sz w:val="28"/>
                <w:szCs w:val="28"/>
              </w:rPr>
              <w:t>35</w:t>
            </w:r>
          </w:p>
        </w:tc>
      </w:tr>
      <w:tr w:rsidR="00830DE3" w:rsidRPr="0024671E" w:rsidTr="00457827">
        <w:tc>
          <w:tcPr>
            <w:tcW w:w="4248" w:type="dxa"/>
            <w:gridSpan w:val="2"/>
          </w:tcPr>
          <w:p w:rsidR="00830DE3" w:rsidRPr="0024671E" w:rsidRDefault="00830DE3" w:rsidP="009C5469">
            <w:pPr>
              <w:rPr>
                <w:rFonts w:ascii="Times New Roman" w:hAnsi="Times New Roman" w:cs="Times New Roman"/>
                <w:sz w:val="28"/>
                <w:szCs w:val="28"/>
              </w:rPr>
            </w:pPr>
            <w:r w:rsidRPr="0024671E">
              <w:rPr>
                <w:rFonts w:ascii="Times New Roman" w:hAnsi="Times New Roman" w:cs="Times New Roman"/>
                <w:sz w:val="28"/>
                <w:szCs w:val="28"/>
              </w:rPr>
              <w:t>ВСЬОГО:</w:t>
            </w:r>
          </w:p>
        </w:tc>
        <w:tc>
          <w:tcPr>
            <w:tcW w:w="2126" w:type="dxa"/>
          </w:tcPr>
          <w:p w:rsidR="00830DE3" w:rsidRPr="0024671E" w:rsidRDefault="00830DE3" w:rsidP="00973851">
            <w:pPr>
              <w:jc w:val="center"/>
              <w:rPr>
                <w:rFonts w:ascii="Times New Roman" w:hAnsi="Times New Roman" w:cs="Times New Roman"/>
                <w:sz w:val="28"/>
                <w:szCs w:val="28"/>
              </w:rPr>
            </w:pPr>
            <w:r w:rsidRPr="0024671E">
              <w:rPr>
                <w:rFonts w:ascii="Times New Roman" w:hAnsi="Times New Roman" w:cs="Times New Roman"/>
                <w:sz w:val="28"/>
                <w:szCs w:val="28"/>
              </w:rPr>
              <w:t>101</w:t>
            </w:r>
          </w:p>
        </w:tc>
      </w:tr>
    </w:tbl>
    <w:p w:rsidR="00BC0D93" w:rsidRPr="0024671E" w:rsidRDefault="00BC0D93" w:rsidP="00EE1B31">
      <w:pPr>
        <w:pStyle w:val="a4"/>
        <w:ind w:left="0"/>
        <w:jc w:val="both"/>
        <w:rPr>
          <w:rFonts w:ascii="Times New Roman" w:hAnsi="Times New Roman"/>
          <w:b/>
          <w:bCs/>
          <w:sz w:val="28"/>
          <w:szCs w:val="28"/>
          <w:lang w:val="uk-UA"/>
        </w:rPr>
      </w:pPr>
    </w:p>
    <w:p w:rsidR="00EE1B31" w:rsidRPr="0024671E" w:rsidRDefault="00EE1B31" w:rsidP="00EE1B31">
      <w:pPr>
        <w:pStyle w:val="a4"/>
        <w:ind w:left="0"/>
        <w:jc w:val="both"/>
        <w:rPr>
          <w:rFonts w:ascii="Times New Roman" w:hAnsi="Times New Roman"/>
          <w:b/>
          <w:bCs/>
          <w:sz w:val="28"/>
          <w:szCs w:val="28"/>
          <w:lang w:val="uk-UA"/>
        </w:rPr>
      </w:pPr>
      <w:r w:rsidRPr="0024671E">
        <w:rPr>
          <w:rFonts w:ascii="Times New Roman" w:hAnsi="Times New Roman"/>
          <w:b/>
          <w:bCs/>
          <w:sz w:val="28"/>
          <w:szCs w:val="28"/>
          <w:lang w:val="uk-UA"/>
        </w:rPr>
        <w:t>БІБЛІОТЕЧНИЙ ФОНД:</w:t>
      </w:r>
    </w:p>
    <w:p w:rsidR="00EE1B31" w:rsidRPr="0024671E" w:rsidRDefault="00EE1B31" w:rsidP="00EE1B31">
      <w:pPr>
        <w:pStyle w:val="a4"/>
        <w:ind w:left="0"/>
        <w:jc w:val="both"/>
        <w:rPr>
          <w:rFonts w:ascii="Times New Roman" w:hAnsi="Times New Roman"/>
          <w:sz w:val="28"/>
          <w:szCs w:val="28"/>
          <w:lang w:val="uk-UA"/>
        </w:rPr>
      </w:pPr>
      <w:r w:rsidRPr="0024671E">
        <w:rPr>
          <w:rFonts w:ascii="Times New Roman" w:hAnsi="Times New Roman"/>
          <w:sz w:val="28"/>
          <w:szCs w:val="28"/>
          <w:lang w:val="uk-UA"/>
        </w:rPr>
        <w:t xml:space="preserve"> - книги, брошури, журнали, примірники - </w:t>
      </w:r>
      <w:r w:rsidR="00A56211" w:rsidRPr="0024671E">
        <w:rPr>
          <w:rFonts w:ascii="Times New Roman" w:hAnsi="Times New Roman"/>
          <w:sz w:val="28"/>
          <w:szCs w:val="28"/>
          <w:lang w:val="uk-UA"/>
        </w:rPr>
        <w:t>7503</w:t>
      </w:r>
      <w:r w:rsidRPr="0024671E">
        <w:rPr>
          <w:rFonts w:ascii="Times New Roman" w:hAnsi="Times New Roman"/>
          <w:sz w:val="28"/>
          <w:szCs w:val="28"/>
          <w:lang w:val="uk-UA"/>
        </w:rPr>
        <w:t xml:space="preserve"> шт. ;</w:t>
      </w:r>
    </w:p>
    <w:p w:rsidR="00EE1B31" w:rsidRPr="0024671E" w:rsidRDefault="00C1682C" w:rsidP="00EE1B31">
      <w:pPr>
        <w:pStyle w:val="a4"/>
        <w:ind w:left="0"/>
        <w:jc w:val="both"/>
        <w:rPr>
          <w:rFonts w:ascii="Times New Roman" w:hAnsi="Times New Roman"/>
          <w:sz w:val="28"/>
          <w:szCs w:val="28"/>
          <w:lang w:val="uk-UA"/>
        </w:rPr>
      </w:pPr>
      <w:r w:rsidRPr="0024671E">
        <w:rPr>
          <w:rFonts w:ascii="Times New Roman" w:hAnsi="Times New Roman"/>
          <w:sz w:val="28"/>
          <w:szCs w:val="28"/>
          <w:lang w:val="uk-UA"/>
        </w:rPr>
        <w:t xml:space="preserve"> - підручники - </w:t>
      </w:r>
      <w:r w:rsidR="00A56211" w:rsidRPr="0024671E">
        <w:rPr>
          <w:rFonts w:ascii="Times New Roman" w:hAnsi="Times New Roman"/>
          <w:sz w:val="28"/>
          <w:szCs w:val="28"/>
          <w:lang w:val="uk-UA"/>
        </w:rPr>
        <w:t>4799</w:t>
      </w:r>
    </w:p>
    <w:p w:rsidR="00EE1B31" w:rsidRPr="0024671E" w:rsidRDefault="00EE1B31" w:rsidP="00EE1B31">
      <w:pPr>
        <w:pStyle w:val="a4"/>
        <w:ind w:left="0"/>
        <w:jc w:val="both"/>
        <w:rPr>
          <w:rFonts w:ascii="Times New Roman" w:hAnsi="Times New Roman"/>
          <w:sz w:val="28"/>
          <w:szCs w:val="28"/>
          <w:lang w:val="uk-UA"/>
        </w:rPr>
      </w:pPr>
      <w:r w:rsidRPr="0024671E">
        <w:rPr>
          <w:rFonts w:ascii="Times New Roman" w:hAnsi="Times New Roman"/>
          <w:sz w:val="28"/>
          <w:szCs w:val="28"/>
          <w:lang w:val="uk-UA"/>
        </w:rPr>
        <w:t>1-4 класи –</w:t>
      </w:r>
      <w:r w:rsidR="00A56211" w:rsidRPr="0024671E">
        <w:rPr>
          <w:rFonts w:ascii="Times New Roman" w:hAnsi="Times New Roman"/>
          <w:sz w:val="28"/>
          <w:szCs w:val="28"/>
          <w:lang w:val="uk-UA"/>
        </w:rPr>
        <w:t>1306</w:t>
      </w:r>
      <w:r w:rsidR="001C15B6" w:rsidRPr="0024671E">
        <w:rPr>
          <w:rFonts w:ascii="Times New Roman" w:hAnsi="Times New Roman"/>
          <w:sz w:val="28"/>
          <w:szCs w:val="28"/>
          <w:lang w:val="uk-UA"/>
        </w:rPr>
        <w:t xml:space="preserve"> шт. (99</w:t>
      </w:r>
      <w:r w:rsidRPr="0024671E">
        <w:rPr>
          <w:rFonts w:ascii="Times New Roman" w:hAnsi="Times New Roman"/>
          <w:sz w:val="28"/>
          <w:szCs w:val="28"/>
          <w:lang w:val="uk-UA"/>
        </w:rPr>
        <w:t>%)</w:t>
      </w:r>
    </w:p>
    <w:p w:rsidR="00EE1B31" w:rsidRPr="0024671E" w:rsidRDefault="00EE1B31" w:rsidP="00EE1B31">
      <w:pPr>
        <w:pStyle w:val="a4"/>
        <w:ind w:left="0"/>
        <w:jc w:val="both"/>
        <w:rPr>
          <w:rFonts w:ascii="Times New Roman" w:hAnsi="Times New Roman"/>
          <w:sz w:val="28"/>
          <w:szCs w:val="28"/>
          <w:lang w:val="uk-UA"/>
        </w:rPr>
      </w:pPr>
      <w:r w:rsidRPr="0024671E">
        <w:rPr>
          <w:rFonts w:ascii="Times New Roman" w:hAnsi="Times New Roman"/>
          <w:sz w:val="28"/>
          <w:szCs w:val="28"/>
          <w:lang w:val="uk-UA"/>
        </w:rPr>
        <w:lastRenderedPageBreak/>
        <w:t>5-9 класи –</w:t>
      </w:r>
      <w:r w:rsidR="001C15B6" w:rsidRPr="0024671E">
        <w:rPr>
          <w:rFonts w:ascii="Times New Roman" w:hAnsi="Times New Roman"/>
          <w:sz w:val="28"/>
          <w:szCs w:val="28"/>
          <w:lang w:val="uk-UA"/>
        </w:rPr>
        <w:t xml:space="preserve"> </w:t>
      </w:r>
      <w:r w:rsidR="00A56211" w:rsidRPr="0024671E">
        <w:rPr>
          <w:rFonts w:ascii="Times New Roman" w:hAnsi="Times New Roman"/>
          <w:sz w:val="28"/>
          <w:szCs w:val="28"/>
          <w:lang w:val="uk-UA"/>
        </w:rPr>
        <w:t xml:space="preserve">2538 </w:t>
      </w:r>
      <w:r w:rsidRPr="0024671E">
        <w:rPr>
          <w:rFonts w:ascii="Times New Roman" w:hAnsi="Times New Roman"/>
          <w:sz w:val="28"/>
          <w:szCs w:val="28"/>
          <w:lang w:val="uk-UA"/>
        </w:rPr>
        <w:t>шт. (</w:t>
      </w:r>
      <w:r w:rsidR="001C15B6" w:rsidRPr="0024671E">
        <w:rPr>
          <w:rFonts w:ascii="Times New Roman" w:hAnsi="Times New Roman"/>
          <w:sz w:val="28"/>
          <w:szCs w:val="28"/>
          <w:lang w:val="uk-UA"/>
        </w:rPr>
        <w:t>9</w:t>
      </w:r>
      <w:r w:rsidR="00C1682C" w:rsidRPr="0024671E">
        <w:rPr>
          <w:rFonts w:ascii="Times New Roman" w:hAnsi="Times New Roman"/>
          <w:sz w:val="28"/>
          <w:szCs w:val="28"/>
          <w:lang w:val="uk-UA"/>
        </w:rPr>
        <w:t>5</w:t>
      </w:r>
      <w:r w:rsidRPr="0024671E">
        <w:rPr>
          <w:rFonts w:ascii="Times New Roman" w:hAnsi="Times New Roman"/>
          <w:sz w:val="28"/>
          <w:szCs w:val="28"/>
          <w:lang w:val="uk-UA"/>
        </w:rPr>
        <w:t>%)</w:t>
      </w:r>
    </w:p>
    <w:p w:rsidR="00EE1B31" w:rsidRPr="0024671E" w:rsidRDefault="00EE1B31" w:rsidP="00EE1B31">
      <w:pPr>
        <w:pStyle w:val="a4"/>
        <w:ind w:left="0"/>
        <w:jc w:val="both"/>
        <w:rPr>
          <w:rFonts w:ascii="Times New Roman" w:hAnsi="Times New Roman"/>
          <w:sz w:val="28"/>
          <w:szCs w:val="28"/>
          <w:lang w:val="uk-UA"/>
        </w:rPr>
      </w:pPr>
      <w:r w:rsidRPr="0024671E">
        <w:rPr>
          <w:rFonts w:ascii="Times New Roman" w:hAnsi="Times New Roman"/>
          <w:sz w:val="28"/>
          <w:szCs w:val="28"/>
          <w:lang w:val="uk-UA"/>
        </w:rPr>
        <w:t>10-11 класи –</w:t>
      </w:r>
      <w:r w:rsidR="001C15B6" w:rsidRPr="0024671E">
        <w:rPr>
          <w:rFonts w:ascii="Times New Roman" w:hAnsi="Times New Roman"/>
          <w:sz w:val="28"/>
          <w:szCs w:val="28"/>
          <w:lang w:val="uk-UA"/>
        </w:rPr>
        <w:t xml:space="preserve"> </w:t>
      </w:r>
      <w:r w:rsidR="00A56211" w:rsidRPr="0024671E">
        <w:rPr>
          <w:rFonts w:ascii="Times New Roman" w:hAnsi="Times New Roman"/>
          <w:sz w:val="28"/>
          <w:szCs w:val="28"/>
          <w:lang w:val="uk-UA"/>
        </w:rPr>
        <w:t xml:space="preserve">955 </w:t>
      </w:r>
      <w:r w:rsidRPr="0024671E">
        <w:rPr>
          <w:rFonts w:ascii="Times New Roman" w:hAnsi="Times New Roman"/>
          <w:sz w:val="28"/>
          <w:szCs w:val="28"/>
          <w:lang w:val="uk-UA"/>
        </w:rPr>
        <w:t>шт. (100%)</w:t>
      </w:r>
    </w:p>
    <w:p w:rsidR="00F36F62" w:rsidRPr="0024671E" w:rsidRDefault="00EE1B31" w:rsidP="00C1682C">
      <w:pPr>
        <w:ind w:firstLine="709"/>
        <w:jc w:val="both"/>
        <w:rPr>
          <w:rFonts w:ascii="Times New Roman" w:hAnsi="Times New Roman"/>
          <w:sz w:val="28"/>
          <w:szCs w:val="28"/>
        </w:rPr>
      </w:pPr>
      <w:r w:rsidRPr="0024671E">
        <w:rPr>
          <w:rFonts w:ascii="Times New Roman" w:hAnsi="Times New Roman"/>
          <w:sz w:val="28"/>
          <w:szCs w:val="28"/>
        </w:rPr>
        <w:t>Приміщення та територія закладу відповідають санітарно-гігієнічним нормам.</w:t>
      </w:r>
      <w:r w:rsidR="00C1682C" w:rsidRPr="0024671E">
        <w:rPr>
          <w:rFonts w:ascii="Times New Roman" w:hAnsi="Times New Roman"/>
          <w:sz w:val="28"/>
          <w:szCs w:val="28"/>
        </w:rPr>
        <w:t xml:space="preserve"> </w:t>
      </w:r>
    </w:p>
    <w:p w:rsidR="00F36F62" w:rsidRPr="0024671E" w:rsidRDefault="00F36F62" w:rsidP="00830DE3">
      <w:pPr>
        <w:ind w:firstLine="708"/>
        <w:rPr>
          <w:rFonts w:ascii="Times New Roman" w:hAnsi="Times New Roman" w:cs="Times New Roman"/>
          <w:sz w:val="28"/>
          <w:szCs w:val="28"/>
        </w:rPr>
      </w:pPr>
      <w:r w:rsidRPr="0024671E">
        <w:rPr>
          <w:rFonts w:ascii="Times New Roman" w:hAnsi="Times New Roman" w:cs="Times New Roman"/>
          <w:sz w:val="28"/>
          <w:szCs w:val="28"/>
        </w:rPr>
        <w:t>У 2021</w:t>
      </w:r>
      <w:r w:rsidR="00830DE3" w:rsidRPr="0024671E">
        <w:rPr>
          <w:rFonts w:ascii="Times New Roman" w:hAnsi="Times New Roman" w:cs="Times New Roman"/>
          <w:sz w:val="28"/>
          <w:szCs w:val="28"/>
        </w:rPr>
        <w:t>/</w:t>
      </w:r>
      <w:r w:rsidRPr="0024671E">
        <w:rPr>
          <w:rFonts w:ascii="Times New Roman" w:hAnsi="Times New Roman" w:cs="Times New Roman"/>
          <w:sz w:val="28"/>
          <w:szCs w:val="28"/>
        </w:rPr>
        <w:t>2022</w:t>
      </w:r>
      <w:r w:rsidR="00327DE1" w:rsidRPr="0024671E">
        <w:rPr>
          <w:rFonts w:ascii="Times New Roman" w:hAnsi="Times New Roman" w:cs="Times New Roman"/>
          <w:sz w:val="28"/>
          <w:szCs w:val="28"/>
        </w:rPr>
        <w:t xml:space="preserve"> </w:t>
      </w:r>
      <w:r w:rsidRPr="0024671E">
        <w:rPr>
          <w:rFonts w:ascii="Times New Roman" w:hAnsi="Times New Roman" w:cs="Times New Roman"/>
          <w:sz w:val="28"/>
          <w:szCs w:val="28"/>
        </w:rPr>
        <w:t>навчальному році за рахунок коштів Ушомирської сільської ради було поповнено матеріально технічну базу:</w:t>
      </w:r>
    </w:p>
    <w:p w:rsidR="00AF7F1C" w:rsidRPr="0024671E" w:rsidRDefault="00F36F62" w:rsidP="00AF7F1C">
      <w:pPr>
        <w:pStyle w:val="a4"/>
        <w:spacing w:after="0"/>
        <w:ind w:left="0"/>
        <w:jc w:val="both"/>
        <w:rPr>
          <w:rFonts w:ascii="Times New Roman" w:hAnsi="Times New Roman"/>
          <w:sz w:val="28"/>
          <w:szCs w:val="28"/>
          <w:lang w:val="uk-UA"/>
        </w:rPr>
      </w:pPr>
      <w:r w:rsidRPr="0024671E">
        <w:rPr>
          <w:rFonts w:ascii="Times New Roman" w:hAnsi="Times New Roman" w:cs="Times New Roman"/>
          <w:sz w:val="28"/>
          <w:szCs w:val="28"/>
          <w:lang w:val="uk-UA"/>
        </w:rPr>
        <w:t xml:space="preserve">- придбано стінки меблеві </w:t>
      </w:r>
      <w:r w:rsidR="00830DE3" w:rsidRPr="0024671E">
        <w:rPr>
          <w:rFonts w:ascii="Times New Roman" w:hAnsi="Times New Roman" w:cs="Times New Roman"/>
          <w:sz w:val="28"/>
          <w:szCs w:val="28"/>
          <w:lang w:val="uk-UA"/>
        </w:rPr>
        <w:t xml:space="preserve">для кабінетів </w:t>
      </w:r>
      <w:r w:rsidRPr="0024671E">
        <w:rPr>
          <w:rFonts w:ascii="Times New Roman" w:hAnsi="Times New Roman" w:cs="Times New Roman"/>
          <w:sz w:val="28"/>
          <w:szCs w:val="28"/>
          <w:lang w:val="uk-UA"/>
        </w:rPr>
        <w:t xml:space="preserve">історії, </w:t>
      </w:r>
      <w:r w:rsidR="00AF7F1C" w:rsidRPr="0024671E">
        <w:rPr>
          <w:rFonts w:ascii="Times New Roman" w:hAnsi="Times New Roman"/>
          <w:sz w:val="28"/>
          <w:szCs w:val="28"/>
          <w:lang w:val="uk-UA"/>
        </w:rPr>
        <w:t>інформатики та інформаційно –</w:t>
      </w:r>
    </w:p>
    <w:p w:rsidR="00F36F62" w:rsidRPr="0024671E" w:rsidRDefault="00AF7F1C" w:rsidP="00AF7F1C">
      <w:pPr>
        <w:jc w:val="both"/>
        <w:rPr>
          <w:rFonts w:ascii="Times New Roman" w:hAnsi="Times New Roman" w:cs="Times New Roman"/>
          <w:sz w:val="28"/>
          <w:szCs w:val="28"/>
        </w:rPr>
      </w:pPr>
      <w:r w:rsidRPr="0024671E">
        <w:rPr>
          <w:rFonts w:ascii="Times New Roman" w:hAnsi="Times New Roman"/>
          <w:sz w:val="28"/>
          <w:szCs w:val="28"/>
        </w:rPr>
        <w:t xml:space="preserve">комунікаційних технологій, початкових класів, </w:t>
      </w:r>
      <w:r w:rsidRPr="0024671E">
        <w:rPr>
          <w:rFonts w:ascii="Times New Roman" w:hAnsi="Times New Roman" w:cs="Times New Roman"/>
          <w:sz w:val="28"/>
          <w:szCs w:val="28"/>
        </w:rPr>
        <w:t xml:space="preserve">фізики, географії, зарубіжної літератури,  </w:t>
      </w:r>
      <w:r w:rsidR="00F36F62" w:rsidRPr="0024671E">
        <w:rPr>
          <w:rFonts w:ascii="Times New Roman" w:hAnsi="Times New Roman" w:cs="Times New Roman"/>
          <w:sz w:val="28"/>
          <w:szCs w:val="28"/>
        </w:rPr>
        <w:t>музичного мистецтва, математики №1 і №2</w:t>
      </w:r>
      <w:r w:rsidRPr="0024671E">
        <w:rPr>
          <w:rFonts w:ascii="Times New Roman" w:hAnsi="Times New Roman" w:cs="Times New Roman"/>
          <w:sz w:val="28"/>
          <w:szCs w:val="28"/>
        </w:rPr>
        <w:t>;</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xml:space="preserve">- придбано в бібліотеку: стелажі для книг односторонні </w:t>
      </w:r>
      <w:r w:rsidR="005657F6" w:rsidRPr="0024671E">
        <w:rPr>
          <w:rFonts w:ascii="Times New Roman" w:hAnsi="Times New Roman" w:cs="Times New Roman"/>
          <w:sz w:val="28"/>
          <w:szCs w:val="28"/>
        </w:rPr>
        <w:t>–</w:t>
      </w:r>
      <w:r w:rsidRPr="0024671E">
        <w:rPr>
          <w:rFonts w:ascii="Times New Roman" w:hAnsi="Times New Roman" w:cs="Times New Roman"/>
          <w:sz w:val="28"/>
          <w:szCs w:val="28"/>
        </w:rPr>
        <w:t xml:space="preserve"> 22</w:t>
      </w:r>
      <w:r w:rsidR="005657F6" w:rsidRPr="0024671E">
        <w:rPr>
          <w:rFonts w:ascii="Times New Roman" w:hAnsi="Times New Roman" w:cs="Times New Roman"/>
          <w:sz w:val="28"/>
          <w:szCs w:val="28"/>
        </w:rPr>
        <w:t xml:space="preserve"> </w:t>
      </w:r>
      <w:r w:rsidRPr="0024671E">
        <w:rPr>
          <w:rFonts w:ascii="Times New Roman" w:hAnsi="Times New Roman" w:cs="Times New Roman"/>
          <w:sz w:val="28"/>
          <w:szCs w:val="28"/>
        </w:rPr>
        <w:t>шт, стелажі двохсторонні -12 шт, шаф</w:t>
      </w:r>
      <w:r w:rsidR="00830DE3" w:rsidRPr="0024671E">
        <w:rPr>
          <w:rFonts w:ascii="Times New Roman" w:hAnsi="Times New Roman" w:cs="Times New Roman"/>
          <w:sz w:val="28"/>
          <w:szCs w:val="28"/>
        </w:rPr>
        <w:t>у каталожну</w:t>
      </w:r>
      <w:r w:rsidRPr="0024671E">
        <w:rPr>
          <w:rFonts w:ascii="Times New Roman" w:hAnsi="Times New Roman" w:cs="Times New Roman"/>
          <w:sz w:val="28"/>
          <w:szCs w:val="28"/>
        </w:rPr>
        <w:t>, кафедр</w:t>
      </w:r>
      <w:r w:rsidR="00830DE3" w:rsidRPr="0024671E">
        <w:rPr>
          <w:rFonts w:ascii="Times New Roman" w:hAnsi="Times New Roman" w:cs="Times New Roman"/>
          <w:sz w:val="28"/>
          <w:szCs w:val="28"/>
        </w:rPr>
        <w:t>у</w:t>
      </w:r>
      <w:r w:rsidRPr="0024671E">
        <w:rPr>
          <w:rFonts w:ascii="Times New Roman" w:hAnsi="Times New Roman" w:cs="Times New Roman"/>
          <w:sz w:val="28"/>
          <w:szCs w:val="28"/>
        </w:rPr>
        <w:t xml:space="preserve"> бібліотекаря кутов</w:t>
      </w:r>
      <w:r w:rsidR="00AF7F1C" w:rsidRPr="0024671E">
        <w:rPr>
          <w:rFonts w:ascii="Times New Roman" w:hAnsi="Times New Roman" w:cs="Times New Roman"/>
          <w:sz w:val="28"/>
          <w:szCs w:val="28"/>
        </w:rPr>
        <w:t>у</w:t>
      </w:r>
      <w:r w:rsidRPr="0024671E">
        <w:rPr>
          <w:rFonts w:ascii="Times New Roman" w:hAnsi="Times New Roman" w:cs="Times New Roman"/>
          <w:sz w:val="28"/>
          <w:szCs w:val="28"/>
        </w:rPr>
        <w:t>, крісло, стільці, пуфики, паперові журнали реєстрації</w:t>
      </w:r>
      <w:r w:rsidR="00AF7F1C" w:rsidRPr="0024671E">
        <w:rPr>
          <w:rFonts w:ascii="Times New Roman" w:hAnsi="Times New Roman" w:cs="Times New Roman"/>
          <w:sz w:val="28"/>
          <w:szCs w:val="28"/>
        </w:rPr>
        <w:t>;</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придбано комп’ютер в зборі, прожектор, жалюзі вертикальні</w:t>
      </w:r>
      <w:r w:rsidR="00AF7F1C" w:rsidRPr="0024671E">
        <w:rPr>
          <w:rFonts w:ascii="Times New Roman" w:hAnsi="Times New Roman" w:cs="Times New Roman"/>
          <w:sz w:val="28"/>
          <w:szCs w:val="28"/>
        </w:rPr>
        <w:t xml:space="preserve"> в кабінет початкових класів та інформатики № 2</w:t>
      </w:r>
      <w:r w:rsidRPr="0024671E">
        <w:rPr>
          <w:rFonts w:ascii="Times New Roman" w:hAnsi="Times New Roman" w:cs="Times New Roman"/>
          <w:sz w:val="28"/>
          <w:szCs w:val="28"/>
        </w:rPr>
        <w:t>, вогнегасники - 10 шт, миючі і дезінфікуючі засоби, інвентар в їдальню, господарський інвентар (граблі,лопати), канцелярські товари, комплект дидактичних матеріалів для початкових класів, волейбольна сітка, стійка волейбольна</w:t>
      </w:r>
      <w:r w:rsidR="00AF7F1C" w:rsidRPr="0024671E">
        <w:rPr>
          <w:rFonts w:ascii="Times New Roman" w:hAnsi="Times New Roman" w:cs="Times New Roman"/>
          <w:sz w:val="28"/>
          <w:szCs w:val="28"/>
        </w:rPr>
        <w:t>,</w:t>
      </w:r>
      <w:r w:rsidRPr="0024671E">
        <w:rPr>
          <w:rFonts w:ascii="Times New Roman" w:hAnsi="Times New Roman" w:cs="Times New Roman"/>
          <w:sz w:val="28"/>
          <w:szCs w:val="28"/>
        </w:rPr>
        <w:t xml:space="preserve"> крейда, фарби для принтерів</w:t>
      </w:r>
      <w:r w:rsidR="00AF7F1C" w:rsidRPr="0024671E">
        <w:rPr>
          <w:rFonts w:ascii="Times New Roman" w:hAnsi="Times New Roman" w:cs="Times New Roman"/>
          <w:sz w:val="28"/>
          <w:szCs w:val="28"/>
        </w:rPr>
        <w:t>, ро</w:t>
      </w:r>
      <w:r w:rsidRPr="0024671E">
        <w:rPr>
          <w:rFonts w:ascii="Times New Roman" w:hAnsi="Times New Roman" w:cs="Times New Roman"/>
          <w:sz w:val="28"/>
          <w:szCs w:val="28"/>
        </w:rPr>
        <w:t>зетки, вимикачі, горшки для вазонів, рукавиці для кочегарів</w:t>
      </w:r>
      <w:r w:rsidR="00AF7F1C" w:rsidRPr="0024671E">
        <w:rPr>
          <w:rFonts w:ascii="Times New Roman" w:hAnsi="Times New Roman" w:cs="Times New Roman"/>
          <w:sz w:val="28"/>
          <w:szCs w:val="28"/>
        </w:rPr>
        <w:t>;</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закуплено для учнів новорічні подарунки</w:t>
      </w:r>
      <w:r w:rsidR="00AF7F1C" w:rsidRPr="0024671E">
        <w:rPr>
          <w:rFonts w:ascii="Times New Roman" w:hAnsi="Times New Roman" w:cs="Times New Roman"/>
          <w:sz w:val="28"/>
          <w:szCs w:val="28"/>
        </w:rPr>
        <w:t>;</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закуплено медикаменти</w:t>
      </w:r>
      <w:r w:rsidR="00AF7F1C" w:rsidRPr="0024671E">
        <w:rPr>
          <w:rFonts w:ascii="Times New Roman" w:hAnsi="Times New Roman" w:cs="Times New Roman"/>
          <w:sz w:val="28"/>
          <w:szCs w:val="28"/>
        </w:rPr>
        <w:t>;</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виконано капітальний ремонт спортивної зали</w:t>
      </w:r>
      <w:r w:rsidR="00AF7F1C" w:rsidRPr="0024671E">
        <w:rPr>
          <w:rFonts w:ascii="Times New Roman" w:hAnsi="Times New Roman" w:cs="Times New Roman"/>
          <w:sz w:val="28"/>
          <w:szCs w:val="28"/>
        </w:rPr>
        <w:t>;</w:t>
      </w:r>
      <w:r w:rsidRPr="0024671E">
        <w:rPr>
          <w:rFonts w:ascii="Times New Roman" w:hAnsi="Times New Roman" w:cs="Times New Roman"/>
          <w:sz w:val="28"/>
          <w:szCs w:val="28"/>
        </w:rPr>
        <w:t xml:space="preserve"> </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встановлено підвіконня</w:t>
      </w:r>
      <w:r w:rsidR="00AF7F1C" w:rsidRPr="0024671E">
        <w:rPr>
          <w:rFonts w:ascii="Times New Roman" w:hAnsi="Times New Roman" w:cs="Times New Roman"/>
          <w:sz w:val="28"/>
          <w:szCs w:val="28"/>
        </w:rPr>
        <w:t>;</w:t>
      </w:r>
    </w:p>
    <w:p w:rsidR="00F36F62" w:rsidRPr="0024671E" w:rsidRDefault="00F36F62" w:rsidP="00F36F62">
      <w:pPr>
        <w:jc w:val="both"/>
        <w:rPr>
          <w:rFonts w:ascii="Times New Roman" w:hAnsi="Times New Roman" w:cs="Times New Roman"/>
          <w:sz w:val="28"/>
          <w:szCs w:val="28"/>
        </w:rPr>
      </w:pPr>
      <w:r w:rsidRPr="0024671E">
        <w:rPr>
          <w:rFonts w:ascii="Times New Roman" w:hAnsi="Times New Roman" w:cs="Times New Roman"/>
          <w:sz w:val="28"/>
          <w:szCs w:val="28"/>
        </w:rPr>
        <w:t>- проведено монтаж заземлюючих пристроїв, електровимірювальні роботи, аналіз води, вивезення рідких побутових відходів,  дератизація приміщень, ремонт автобуса</w:t>
      </w:r>
      <w:r w:rsidR="00AF7F1C" w:rsidRPr="0024671E">
        <w:rPr>
          <w:rFonts w:ascii="Times New Roman" w:hAnsi="Times New Roman" w:cs="Times New Roman"/>
          <w:sz w:val="28"/>
          <w:szCs w:val="28"/>
        </w:rPr>
        <w:t>;</w:t>
      </w:r>
    </w:p>
    <w:p w:rsidR="00F36F62" w:rsidRPr="0024671E" w:rsidRDefault="00F36F62" w:rsidP="00F36F62">
      <w:pPr>
        <w:rPr>
          <w:rFonts w:ascii="Times New Roman" w:hAnsi="Times New Roman" w:cs="Times New Roman"/>
          <w:sz w:val="28"/>
          <w:szCs w:val="28"/>
        </w:rPr>
      </w:pPr>
      <w:r w:rsidRPr="0024671E">
        <w:rPr>
          <w:rFonts w:ascii="Times New Roman" w:hAnsi="Times New Roman" w:cs="Times New Roman"/>
          <w:sz w:val="28"/>
          <w:szCs w:val="28"/>
        </w:rPr>
        <w:t>-  підвищено кваліфікацію вчителів</w:t>
      </w:r>
      <w:r w:rsidR="00AF7F1C" w:rsidRPr="0024671E">
        <w:rPr>
          <w:rFonts w:ascii="Times New Roman" w:hAnsi="Times New Roman" w:cs="Times New Roman"/>
          <w:sz w:val="28"/>
          <w:szCs w:val="28"/>
        </w:rPr>
        <w:t>;</w:t>
      </w:r>
    </w:p>
    <w:p w:rsidR="00F36F62" w:rsidRPr="0024671E" w:rsidRDefault="00AF7F1C" w:rsidP="00AF7F1C">
      <w:pPr>
        <w:jc w:val="both"/>
        <w:rPr>
          <w:rFonts w:ascii="Times New Roman" w:hAnsi="Times New Roman" w:cs="Times New Roman"/>
          <w:sz w:val="28"/>
          <w:szCs w:val="28"/>
        </w:rPr>
      </w:pPr>
      <w:r w:rsidRPr="0024671E">
        <w:rPr>
          <w:rFonts w:ascii="Times New Roman" w:hAnsi="Times New Roman" w:cs="Times New Roman"/>
          <w:sz w:val="28"/>
          <w:szCs w:val="28"/>
        </w:rPr>
        <w:t xml:space="preserve">- здійснено оплату за </w:t>
      </w:r>
      <w:r w:rsidR="00F36F62" w:rsidRPr="0024671E">
        <w:rPr>
          <w:rFonts w:ascii="Times New Roman" w:hAnsi="Times New Roman" w:cs="Times New Roman"/>
          <w:sz w:val="28"/>
          <w:szCs w:val="28"/>
        </w:rPr>
        <w:t xml:space="preserve">електроенергію, </w:t>
      </w:r>
      <w:r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харчування дітей</w:t>
      </w:r>
      <w:r w:rsidRPr="0024671E">
        <w:rPr>
          <w:rFonts w:ascii="Times New Roman" w:hAnsi="Times New Roman" w:cs="Times New Roman"/>
          <w:sz w:val="28"/>
          <w:szCs w:val="28"/>
        </w:rPr>
        <w:t xml:space="preserve"> (1- 4 класи та пільгові категорії)</w:t>
      </w:r>
      <w:r w:rsidR="00F36F62" w:rsidRPr="0024671E">
        <w:rPr>
          <w:rFonts w:ascii="Times New Roman" w:hAnsi="Times New Roman" w:cs="Times New Roman"/>
          <w:sz w:val="28"/>
          <w:szCs w:val="28"/>
        </w:rPr>
        <w:t xml:space="preserve">, </w:t>
      </w:r>
      <w:r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 xml:space="preserve">перевезення вчителів та учнів ліцею, </w:t>
      </w:r>
      <w:r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 xml:space="preserve">водопостачання, </w:t>
      </w:r>
      <w:r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 xml:space="preserve">послуги інтернету, </w:t>
      </w:r>
      <w:r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 xml:space="preserve">страховку шкільного автобуса, </w:t>
      </w:r>
      <w:r w:rsidR="009F4ED6"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навчання кочегарів</w:t>
      </w:r>
      <w:r w:rsidRPr="0024671E">
        <w:rPr>
          <w:rFonts w:ascii="Times New Roman" w:hAnsi="Times New Roman" w:cs="Times New Roman"/>
          <w:sz w:val="28"/>
          <w:szCs w:val="28"/>
        </w:rPr>
        <w:t xml:space="preserve">, </w:t>
      </w:r>
      <w:r w:rsidR="009F4ED6" w:rsidRPr="0024671E">
        <w:rPr>
          <w:rFonts w:ascii="Times New Roman" w:hAnsi="Times New Roman" w:cs="Times New Roman"/>
          <w:sz w:val="28"/>
          <w:szCs w:val="28"/>
        </w:rPr>
        <w:t xml:space="preserve">за </w:t>
      </w:r>
      <w:r w:rsidRPr="0024671E">
        <w:rPr>
          <w:rFonts w:ascii="Times New Roman" w:hAnsi="Times New Roman" w:cs="Times New Roman"/>
          <w:sz w:val="28"/>
          <w:szCs w:val="28"/>
        </w:rPr>
        <w:t>ремонт</w:t>
      </w:r>
      <w:r w:rsidR="00F36F62" w:rsidRPr="0024671E">
        <w:rPr>
          <w:rFonts w:ascii="Times New Roman" w:hAnsi="Times New Roman" w:cs="Times New Roman"/>
          <w:sz w:val="28"/>
          <w:szCs w:val="28"/>
        </w:rPr>
        <w:t xml:space="preserve"> принтерів, ноутбуків, комп’ютерів, мікрофону, </w:t>
      </w:r>
      <w:r w:rsidR="009F4ED6"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 xml:space="preserve">заправку картриджів, </w:t>
      </w:r>
      <w:r w:rsidR="009F4ED6"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 xml:space="preserve">перепрошивка принтера, </w:t>
      </w:r>
      <w:r w:rsidR="009F4ED6" w:rsidRPr="0024671E">
        <w:rPr>
          <w:rFonts w:ascii="Times New Roman" w:hAnsi="Times New Roman" w:cs="Times New Roman"/>
          <w:sz w:val="28"/>
          <w:szCs w:val="28"/>
        </w:rPr>
        <w:t xml:space="preserve">за </w:t>
      </w:r>
      <w:r w:rsidR="00F36F62" w:rsidRPr="0024671E">
        <w:rPr>
          <w:rFonts w:ascii="Times New Roman" w:hAnsi="Times New Roman" w:cs="Times New Roman"/>
          <w:sz w:val="28"/>
          <w:szCs w:val="28"/>
        </w:rPr>
        <w:t>діагностику ноутбуків</w:t>
      </w:r>
      <w:r w:rsidRPr="0024671E">
        <w:rPr>
          <w:rFonts w:ascii="Times New Roman" w:hAnsi="Times New Roman" w:cs="Times New Roman"/>
          <w:sz w:val="28"/>
          <w:szCs w:val="28"/>
        </w:rPr>
        <w:t>;</w:t>
      </w:r>
    </w:p>
    <w:p w:rsidR="00F36F62" w:rsidRPr="0024671E" w:rsidRDefault="00F36F62" w:rsidP="00AF7F1C">
      <w:pPr>
        <w:jc w:val="both"/>
        <w:rPr>
          <w:rFonts w:ascii="Times New Roman" w:hAnsi="Times New Roman" w:cs="Times New Roman"/>
          <w:sz w:val="28"/>
          <w:szCs w:val="28"/>
        </w:rPr>
      </w:pPr>
      <w:r w:rsidRPr="0024671E">
        <w:rPr>
          <w:rFonts w:ascii="Times New Roman" w:hAnsi="Times New Roman" w:cs="Times New Roman"/>
          <w:sz w:val="28"/>
          <w:szCs w:val="28"/>
        </w:rPr>
        <w:t xml:space="preserve">- завезено дрова для опалення приміщень </w:t>
      </w:r>
      <w:r w:rsidR="009F4ED6" w:rsidRPr="0024671E">
        <w:rPr>
          <w:rFonts w:ascii="Times New Roman" w:hAnsi="Times New Roman" w:cs="Times New Roman"/>
          <w:sz w:val="28"/>
          <w:szCs w:val="28"/>
        </w:rPr>
        <w:t>закладу</w:t>
      </w:r>
      <w:r w:rsidR="00AF7F1C" w:rsidRPr="0024671E">
        <w:rPr>
          <w:rFonts w:ascii="Times New Roman" w:hAnsi="Times New Roman" w:cs="Times New Roman"/>
          <w:sz w:val="28"/>
          <w:szCs w:val="28"/>
        </w:rPr>
        <w:t>;</w:t>
      </w:r>
    </w:p>
    <w:p w:rsidR="009F4ED6" w:rsidRPr="0024671E" w:rsidRDefault="00F36F62" w:rsidP="00AF7F1C">
      <w:pPr>
        <w:jc w:val="both"/>
        <w:rPr>
          <w:rFonts w:ascii="Times New Roman" w:hAnsi="Times New Roman" w:cs="Times New Roman"/>
          <w:sz w:val="28"/>
          <w:szCs w:val="28"/>
        </w:rPr>
      </w:pPr>
      <w:r w:rsidRPr="0024671E">
        <w:rPr>
          <w:rFonts w:ascii="Times New Roman" w:hAnsi="Times New Roman" w:cs="Times New Roman"/>
          <w:sz w:val="28"/>
          <w:szCs w:val="28"/>
        </w:rPr>
        <w:t>- силами працівників ліцею побілен</w:t>
      </w:r>
      <w:r w:rsidR="009F4ED6" w:rsidRPr="0024671E">
        <w:rPr>
          <w:rFonts w:ascii="Times New Roman" w:hAnsi="Times New Roman" w:cs="Times New Roman"/>
          <w:sz w:val="28"/>
          <w:szCs w:val="28"/>
        </w:rPr>
        <w:t>о</w:t>
      </w:r>
      <w:r w:rsidRPr="0024671E">
        <w:rPr>
          <w:rFonts w:ascii="Times New Roman" w:hAnsi="Times New Roman" w:cs="Times New Roman"/>
          <w:sz w:val="28"/>
          <w:szCs w:val="28"/>
        </w:rPr>
        <w:t xml:space="preserve"> стовбури дерев, огорож</w:t>
      </w:r>
      <w:r w:rsidR="009F4ED6" w:rsidRPr="0024671E">
        <w:rPr>
          <w:rFonts w:ascii="Times New Roman" w:hAnsi="Times New Roman" w:cs="Times New Roman"/>
          <w:sz w:val="28"/>
          <w:szCs w:val="28"/>
        </w:rPr>
        <w:t>у, приміщення котельні;</w:t>
      </w:r>
    </w:p>
    <w:p w:rsidR="00F36F62" w:rsidRPr="0024671E" w:rsidRDefault="009F4ED6" w:rsidP="00AF7F1C">
      <w:pPr>
        <w:jc w:val="both"/>
        <w:rPr>
          <w:rFonts w:ascii="Times New Roman" w:hAnsi="Times New Roman" w:cs="Times New Roman"/>
          <w:sz w:val="28"/>
          <w:szCs w:val="28"/>
        </w:rPr>
      </w:pPr>
      <w:r w:rsidRPr="0024671E">
        <w:rPr>
          <w:rFonts w:ascii="Times New Roman" w:hAnsi="Times New Roman" w:cs="Times New Roman"/>
          <w:sz w:val="28"/>
          <w:szCs w:val="28"/>
        </w:rPr>
        <w:t>- п</w:t>
      </w:r>
      <w:r w:rsidR="00F36F62" w:rsidRPr="0024671E">
        <w:rPr>
          <w:rFonts w:ascii="Times New Roman" w:hAnsi="Times New Roman" w:cs="Times New Roman"/>
          <w:sz w:val="28"/>
          <w:szCs w:val="28"/>
        </w:rPr>
        <w:t>рибрано територію, об</w:t>
      </w:r>
      <w:r w:rsidR="005A09AC">
        <w:rPr>
          <w:rFonts w:ascii="Times New Roman" w:hAnsi="Times New Roman" w:cs="Times New Roman"/>
          <w:sz w:val="28"/>
          <w:szCs w:val="28"/>
        </w:rPr>
        <w:t>лаштовано квітники;</w:t>
      </w:r>
    </w:p>
    <w:p w:rsidR="009F4ED6" w:rsidRPr="0024671E" w:rsidRDefault="009F4ED6" w:rsidP="00AF7F1C">
      <w:pPr>
        <w:jc w:val="both"/>
        <w:rPr>
          <w:rFonts w:ascii="Times New Roman" w:hAnsi="Times New Roman" w:cs="Times New Roman"/>
          <w:sz w:val="28"/>
          <w:szCs w:val="28"/>
        </w:rPr>
      </w:pPr>
    </w:p>
    <w:p w:rsidR="009F4ED6" w:rsidRDefault="00F36F62" w:rsidP="009F4ED6">
      <w:pPr>
        <w:rPr>
          <w:rFonts w:ascii="Times New Roman" w:hAnsi="Times New Roman" w:cs="Times New Roman"/>
          <w:sz w:val="28"/>
          <w:szCs w:val="28"/>
        </w:rPr>
      </w:pPr>
      <w:r w:rsidRPr="0024671E">
        <w:rPr>
          <w:rFonts w:ascii="Times New Roman" w:hAnsi="Times New Roman" w:cs="Times New Roman"/>
          <w:sz w:val="28"/>
          <w:szCs w:val="28"/>
        </w:rPr>
        <w:lastRenderedPageBreak/>
        <w:t>- працівники брали участь у прибиранні парку та кладовищ</w:t>
      </w:r>
      <w:r w:rsidR="005A09AC">
        <w:rPr>
          <w:rFonts w:ascii="Times New Roman" w:hAnsi="Times New Roman" w:cs="Times New Roman"/>
          <w:sz w:val="28"/>
          <w:szCs w:val="28"/>
        </w:rPr>
        <w:t xml:space="preserve">, долучилися до акції « Сади перемоги»: посаджено  0,25 га картоплі та </w:t>
      </w:r>
      <w:r w:rsidR="00B64E00">
        <w:rPr>
          <w:rFonts w:ascii="Times New Roman" w:hAnsi="Times New Roman" w:cs="Times New Roman"/>
          <w:sz w:val="28"/>
          <w:szCs w:val="28"/>
        </w:rPr>
        <w:t>0,1 га городини.</w:t>
      </w:r>
      <w:bookmarkStart w:id="0" w:name="_GoBack"/>
      <w:bookmarkEnd w:id="0"/>
    </w:p>
    <w:p w:rsidR="002C0962" w:rsidRPr="0024671E" w:rsidRDefault="002C0962" w:rsidP="009F4ED6">
      <w:pPr>
        <w:rPr>
          <w:rFonts w:ascii="Times New Roman" w:hAnsi="Times New Roman" w:cs="Times New Roman"/>
          <w:sz w:val="28"/>
          <w:szCs w:val="28"/>
        </w:rPr>
      </w:pPr>
    </w:p>
    <w:p w:rsidR="004A326D" w:rsidRPr="0024671E" w:rsidRDefault="00327DE1" w:rsidP="004A326D">
      <w:pPr>
        <w:ind w:firstLine="708"/>
        <w:jc w:val="both"/>
        <w:rPr>
          <w:rFonts w:ascii="Times New Roman" w:hAnsi="Times New Roman"/>
          <w:sz w:val="28"/>
          <w:szCs w:val="28"/>
        </w:rPr>
      </w:pPr>
      <w:r w:rsidRPr="0024671E">
        <w:rPr>
          <w:rFonts w:ascii="Times New Roman" w:hAnsi="Times New Roman"/>
          <w:sz w:val="28"/>
          <w:szCs w:val="28"/>
        </w:rPr>
        <w:t>Здійснюються  навчання та перевірка знань  з охорони   праці. Проводяться заходи щодо профіла</w:t>
      </w:r>
      <w:r w:rsidR="004A326D" w:rsidRPr="0024671E">
        <w:rPr>
          <w:rFonts w:ascii="Times New Roman" w:hAnsi="Times New Roman"/>
          <w:sz w:val="28"/>
          <w:szCs w:val="28"/>
        </w:rPr>
        <w:t>ктики травматизму, інструктажі, замір опору ізоляції, електроустановок, електропроводки, заземлюючих пристроїв, адміністративно-господарський контроль за станом охорони праці.</w:t>
      </w:r>
    </w:p>
    <w:p w:rsidR="00C1682C" w:rsidRPr="0024671E" w:rsidRDefault="00327DE1" w:rsidP="004A326D">
      <w:pPr>
        <w:ind w:firstLine="708"/>
        <w:jc w:val="both"/>
        <w:rPr>
          <w:rFonts w:ascii="Times New Roman" w:hAnsi="Times New Roman" w:cs="Times New Roman"/>
          <w:sz w:val="28"/>
          <w:szCs w:val="28"/>
        </w:rPr>
      </w:pPr>
      <w:r w:rsidRPr="0024671E">
        <w:rPr>
          <w:rFonts w:ascii="Times New Roman" w:hAnsi="Times New Roman"/>
          <w:sz w:val="28"/>
          <w:szCs w:val="28"/>
        </w:rPr>
        <w:t>Організовано  роботу відповідно до державних нормативних документів з питань охорони праці. Розроблено та затверджено акт прийому готовності ліцею до нового  2021</w:t>
      </w:r>
      <w:r w:rsidR="004A326D" w:rsidRPr="0024671E">
        <w:rPr>
          <w:rFonts w:ascii="Times New Roman" w:hAnsi="Times New Roman"/>
          <w:sz w:val="28"/>
          <w:szCs w:val="28"/>
        </w:rPr>
        <w:t>/</w:t>
      </w:r>
      <w:r w:rsidRPr="0024671E">
        <w:rPr>
          <w:rFonts w:ascii="Times New Roman" w:hAnsi="Times New Roman"/>
          <w:sz w:val="28"/>
          <w:szCs w:val="28"/>
        </w:rPr>
        <w:t>2022 н.</w:t>
      </w:r>
      <w:r w:rsidR="004A326D" w:rsidRPr="0024671E">
        <w:rPr>
          <w:rFonts w:ascii="Times New Roman" w:hAnsi="Times New Roman"/>
          <w:sz w:val="28"/>
          <w:szCs w:val="28"/>
        </w:rPr>
        <w:t xml:space="preserve"> </w:t>
      </w:r>
      <w:r w:rsidRPr="0024671E">
        <w:rPr>
          <w:rFonts w:ascii="Times New Roman" w:hAnsi="Times New Roman"/>
          <w:sz w:val="28"/>
          <w:szCs w:val="28"/>
        </w:rPr>
        <w:t>р., акт –дозвіл на проведення  занять в спортивному залі ліцею, акт обстеження приміщень та інженерних комунікацій ліцею  до початку 202</w:t>
      </w:r>
      <w:r w:rsidR="004A326D" w:rsidRPr="0024671E">
        <w:rPr>
          <w:rFonts w:ascii="Times New Roman" w:hAnsi="Times New Roman"/>
          <w:sz w:val="28"/>
          <w:szCs w:val="28"/>
        </w:rPr>
        <w:t>1/</w:t>
      </w:r>
      <w:r w:rsidRPr="0024671E">
        <w:rPr>
          <w:rFonts w:ascii="Times New Roman" w:hAnsi="Times New Roman"/>
          <w:sz w:val="28"/>
          <w:szCs w:val="28"/>
        </w:rPr>
        <w:t>2022 н.</w:t>
      </w:r>
      <w:r w:rsidR="004A326D" w:rsidRPr="0024671E">
        <w:rPr>
          <w:rFonts w:ascii="Times New Roman" w:hAnsi="Times New Roman"/>
          <w:sz w:val="28"/>
          <w:szCs w:val="28"/>
        </w:rPr>
        <w:t xml:space="preserve"> </w:t>
      </w:r>
      <w:r w:rsidRPr="0024671E">
        <w:rPr>
          <w:rFonts w:ascii="Times New Roman" w:hAnsi="Times New Roman"/>
          <w:sz w:val="28"/>
          <w:szCs w:val="28"/>
        </w:rPr>
        <w:t>р. та опалювального сезону, план заходів ліцею щодо попередження дитячого  дорожньо-транспортного  травматизму, план заходів ліцею щодо забезпечення пожежної безпеки у 2021</w:t>
      </w:r>
      <w:r w:rsidR="004A326D" w:rsidRPr="0024671E">
        <w:rPr>
          <w:rFonts w:ascii="Times New Roman" w:hAnsi="Times New Roman"/>
          <w:sz w:val="28"/>
          <w:szCs w:val="28"/>
        </w:rPr>
        <w:t>/</w:t>
      </w:r>
      <w:r w:rsidRPr="0024671E">
        <w:rPr>
          <w:rFonts w:ascii="Times New Roman" w:hAnsi="Times New Roman"/>
          <w:sz w:val="28"/>
          <w:szCs w:val="28"/>
        </w:rPr>
        <w:t>2022 н.</w:t>
      </w:r>
      <w:r w:rsidR="004A326D" w:rsidRPr="0024671E">
        <w:rPr>
          <w:rFonts w:ascii="Times New Roman" w:hAnsi="Times New Roman"/>
          <w:sz w:val="28"/>
          <w:szCs w:val="28"/>
        </w:rPr>
        <w:t xml:space="preserve"> </w:t>
      </w:r>
      <w:r w:rsidRPr="0024671E">
        <w:rPr>
          <w:rFonts w:ascii="Times New Roman" w:hAnsi="Times New Roman"/>
          <w:sz w:val="28"/>
          <w:szCs w:val="28"/>
        </w:rPr>
        <w:t>р., комплексний план заходів щодо організації  робіт із охорони праці в ліцеї. Учасники освітнього процесу дотримуються   правил протипожежної безпеки та санітарно-гігієнічних вимог.</w:t>
      </w:r>
    </w:p>
    <w:p w:rsidR="00A975A6" w:rsidRPr="0024671E" w:rsidRDefault="00A975A6" w:rsidP="00BC0D93">
      <w:pPr>
        <w:pStyle w:val="a4"/>
        <w:numPr>
          <w:ilvl w:val="0"/>
          <w:numId w:val="8"/>
        </w:numPr>
        <w:jc w:val="center"/>
        <w:rPr>
          <w:rFonts w:ascii="Times New Roman" w:hAnsi="Times New Roman"/>
          <w:b/>
          <w:sz w:val="28"/>
          <w:szCs w:val="28"/>
          <w:lang w:val="uk-UA"/>
        </w:rPr>
      </w:pPr>
      <w:r w:rsidRPr="0024671E">
        <w:rPr>
          <w:rFonts w:ascii="Times New Roman" w:hAnsi="Times New Roman"/>
          <w:b/>
          <w:sz w:val="28"/>
          <w:szCs w:val="28"/>
          <w:lang w:val="uk-UA"/>
        </w:rPr>
        <w:t>КАДРОВЕ  ЗАБЕЗПЕЧЕННЯ   ЛІЦЕЮ</w:t>
      </w:r>
    </w:p>
    <w:p w:rsidR="002E72D6" w:rsidRPr="0024671E" w:rsidRDefault="002E72D6" w:rsidP="002E72D6">
      <w:pPr>
        <w:spacing w:line="240" w:lineRule="auto"/>
        <w:jc w:val="both"/>
        <w:rPr>
          <w:rFonts w:ascii="Times New Roman" w:hAnsi="Times New Roman"/>
          <w:sz w:val="28"/>
          <w:szCs w:val="28"/>
        </w:rPr>
      </w:pPr>
      <w:r w:rsidRPr="0024671E">
        <w:rPr>
          <w:rFonts w:ascii="Times New Roman" w:hAnsi="Times New Roman"/>
          <w:sz w:val="28"/>
          <w:szCs w:val="28"/>
        </w:rPr>
        <w:t>Кількість штатних одиниць за штатним розписом:</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Директор-1ст.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Заступники директора</w:t>
      </w:r>
      <w:r w:rsidR="003F0A65" w:rsidRPr="0024671E">
        <w:rPr>
          <w:rFonts w:ascii="Times New Roman" w:hAnsi="Times New Roman"/>
          <w:sz w:val="28"/>
          <w:szCs w:val="28"/>
        </w:rPr>
        <w:t xml:space="preserve"> – 2</w:t>
      </w:r>
      <w:r w:rsidRPr="0024671E">
        <w:rPr>
          <w:rFonts w:ascii="Times New Roman" w:hAnsi="Times New Roman"/>
          <w:sz w:val="28"/>
          <w:szCs w:val="28"/>
        </w:rPr>
        <w:t>,5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 xml:space="preserve">Педагог-організатор – 1 ст. </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Практичний психолог – 1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Вихователі ГПД – 2,49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Вихователь</w:t>
      </w:r>
      <w:r w:rsidR="003F0A65" w:rsidRPr="0024671E">
        <w:rPr>
          <w:rFonts w:ascii="Times New Roman" w:hAnsi="Times New Roman"/>
          <w:sz w:val="28"/>
          <w:szCs w:val="28"/>
        </w:rPr>
        <w:t xml:space="preserve"> – 0,5</w:t>
      </w:r>
      <w:r w:rsidRPr="0024671E">
        <w:rPr>
          <w:rFonts w:ascii="Times New Roman" w:hAnsi="Times New Roman"/>
          <w:sz w:val="28"/>
          <w:szCs w:val="28"/>
        </w:rPr>
        <w:t xml:space="preserve">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 xml:space="preserve">Асистент вчителя – </w:t>
      </w:r>
      <w:r w:rsidR="003F0A65" w:rsidRPr="0024671E">
        <w:rPr>
          <w:rFonts w:ascii="Times New Roman" w:hAnsi="Times New Roman"/>
          <w:sz w:val="28"/>
          <w:szCs w:val="28"/>
        </w:rPr>
        <w:t>5</w:t>
      </w:r>
      <w:r w:rsidRPr="0024671E">
        <w:rPr>
          <w:rFonts w:ascii="Times New Roman" w:hAnsi="Times New Roman"/>
          <w:sz w:val="28"/>
          <w:szCs w:val="28"/>
        </w:rPr>
        <w:t xml:space="preserve"> ст.</w:t>
      </w:r>
    </w:p>
    <w:p w:rsidR="002E72D6" w:rsidRPr="0024671E" w:rsidRDefault="004A326D" w:rsidP="00337661">
      <w:pPr>
        <w:spacing w:after="0" w:line="240" w:lineRule="auto"/>
        <w:jc w:val="both"/>
        <w:rPr>
          <w:rFonts w:ascii="Times New Roman" w:hAnsi="Times New Roman"/>
          <w:sz w:val="28"/>
          <w:szCs w:val="28"/>
        </w:rPr>
      </w:pPr>
      <w:r w:rsidRPr="0024671E">
        <w:rPr>
          <w:rFonts w:ascii="Times New Roman" w:hAnsi="Times New Roman"/>
          <w:sz w:val="28"/>
          <w:szCs w:val="28"/>
        </w:rPr>
        <w:t>Керівник гуртка – 1,66</w:t>
      </w:r>
      <w:r w:rsidR="002E72D6" w:rsidRPr="0024671E">
        <w:rPr>
          <w:rFonts w:ascii="Times New Roman" w:hAnsi="Times New Roman"/>
          <w:sz w:val="28"/>
          <w:szCs w:val="28"/>
        </w:rPr>
        <w:t xml:space="preserve"> ст.</w:t>
      </w:r>
    </w:p>
    <w:p w:rsidR="002E72D6" w:rsidRPr="0024671E" w:rsidRDefault="00423700" w:rsidP="00337661">
      <w:pPr>
        <w:spacing w:after="0" w:line="240" w:lineRule="auto"/>
        <w:jc w:val="both"/>
        <w:rPr>
          <w:rFonts w:ascii="Times New Roman" w:hAnsi="Times New Roman"/>
          <w:sz w:val="28"/>
          <w:szCs w:val="28"/>
        </w:rPr>
      </w:pPr>
      <w:r w:rsidRPr="0024671E">
        <w:rPr>
          <w:rFonts w:ascii="Times New Roman" w:hAnsi="Times New Roman"/>
          <w:sz w:val="28"/>
          <w:szCs w:val="28"/>
        </w:rPr>
        <w:t>Вчителі – 23,96</w:t>
      </w:r>
      <w:r w:rsidR="002E72D6" w:rsidRPr="0024671E">
        <w:rPr>
          <w:rFonts w:ascii="Times New Roman" w:hAnsi="Times New Roman"/>
          <w:sz w:val="28"/>
          <w:szCs w:val="28"/>
        </w:rPr>
        <w:t xml:space="preserve">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Сестра медична- 1ст.,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Завідувач   бібліотекою – 1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Завідувач господарством – 1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Секретар – 1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 xml:space="preserve">Водій автобуса – </w:t>
      </w:r>
      <w:r w:rsidR="003F0A65" w:rsidRPr="0024671E">
        <w:rPr>
          <w:rFonts w:ascii="Times New Roman" w:hAnsi="Times New Roman"/>
          <w:sz w:val="28"/>
          <w:szCs w:val="28"/>
        </w:rPr>
        <w:t>1</w:t>
      </w:r>
      <w:r w:rsidRPr="0024671E">
        <w:rPr>
          <w:rFonts w:ascii="Times New Roman" w:hAnsi="Times New Roman"/>
          <w:sz w:val="28"/>
          <w:szCs w:val="28"/>
        </w:rPr>
        <w:t xml:space="preserve">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 xml:space="preserve">Прибиральники службових приміщень – </w:t>
      </w:r>
      <w:r w:rsidR="003F0A65" w:rsidRPr="0024671E">
        <w:rPr>
          <w:rFonts w:ascii="Times New Roman" w:hAnsi="Times New Roman"/>
          <w:sz w:val="28"/>
          <w:szCs w:val="28"/>
        </w:rPr>
        <w:t>4</w:t>
      </w:r>
      <w:r w:rsidRPr="0024671E">
        <w:rPr>
          <w:rFonts w:ascii="Times New Roman" w:hAnsi="Times New Roman"/>
          <w:sz w:val="28"/>
          <w:szCs w:val="28"/>
        </w:rPr>
        <w:t xml:space="preserve">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Кухар – 1</w:t>
      </w:r>
      <w:r w:rsidR="003F0A65" w:rsidRPr="0024671E">
        <w:rPr>
          <w:rFonts w:ascii="Times New Roman" w:hAnsi="Times New Roman"/>
          <w:sz w:val="28"/>
          <w:szCs w:val="28"/>
        </w:rPr>
        <w:t>,5</w:t>
      </w:r>
      <w:r w:rsidRPr="0024671E">
        <w:rPr>
          <w:rFonts w:ascii="Times New Roman" w:hAnsi="Times New Roman"/>
          <w:sz w:val="28"/>
          <w:szCs w:val="28"/>
        </w:rPr>
        <w:t xml:space="preserve"> ст. </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Підсобний робітник – 1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 xml:space="preserve">Сторож – </w:t>
      </w:r>
      <w:r w:rsidR="003F0A65" w:rsidRPr="0024671E">
        <w:rPr>
          <w:rFonts w:ascii="Times New Roman" w:hAnsi="Times New Roman"/>
          <w:sz w:val="28"/>
          <w:szCs w:val="28"/>
        </w:rPr>
        <w:t>3</w:t>
      </w:r>
      <w:r w:rsidRPr="0024671E">
        <w:rPr>
          <w:rFonts w:ascii="Times New Roman" w:hAnsi="Times New Roman"/>
          <w:sz w:val="28"/>
          <w:szCs w:val="28"/>
        </w:rPr>
        <w:t xml:space="preserve">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Робітник з комплексного обслуговування – 1 ст.</w:t>
      </w:r>
    </w:p>
    <w:p w:rsidR="002E72D6" w:rsidRPr="0024671E" w:rsidRDefault="002E72D6" w:rsidP="00337661">
      <w:pPr>
        <w:spacing w:after="0" w:line="240" w:lineRule="auto"/>
        <w:jc w:val="both"/>
        <w:rPr>
          <w:rFonts w:ascii="Times New Roman" w:hAnsi="Times New Roman"/>
          <w:sz w:val="28"/>
          <w:szCs w:val="28"/>
        </w:rPr>
      </w:pPr>
      <w:r w:rsidRPr="0024671E">
        <w:rPr>
          <w:rFonts w:ascii="Times New Roman" w:hAnsi="Times New Roman"/>
          <w:sz w:val="28"/>
          <w:szCs w:val="28"/>
        </w:rPr>
        <w:t>Двірник – 1 ст.</w:t>
      </w:r>
    </w:p>
    <w:p w:rsidR="002E72D6" w:rsidRPr="0024671E" w:rsidRDefault="002E72D6" w:rsidP="00337661">
      <w:pPr>
        <w:spacing w:after="0" w:line="360" w:lineRule="auto"/>
        <w:jc w:val="both"/>
        <w:rPr>
          <w:rFonts w:ascii="Times New Roman" w:hAnsi="Times New Roman"/>
          <w:sz w:val="28"/>
          <w:szCs w:val="28"/>
        </w:rPr>
      </w:pPr>
      <w:r w:rsidRPr="0024671E">
        <w:rPr>
          <w:rFonts w:ascii="Times New Roman" w:hAnsi="Times New Roman"/>
          <w:sz w:val="28"/>
          <w:szCs w:val="28"/>
        </w:rPr>
        <w:t xml:space="preserve">Машиніст котельні – </w:t>
      </w:r>
      <w:r w:rsidR="003F0A65" w:rsidRPr="0024671E">
        <w:rPr>
          <w:rFonts w:ascii="Times New Roman" w:hAnsi="Times New Roman"/>
          <w:sz w:val="28"/>
          <w:szCs w:val="28"/>
        </w:rPr>
        <w:t>4</w:t>
      </w:r>
      <w:r w:rsidRPr="0024671E">
        <w:rPr>
          <w:rFonts w:ascii="Times New Roman" w:hAnsi="Times New Roman"/>
          <w:sz w:val="28"/>
          <w:szCs w:val="28"/>
        </w:rPr>
        <w:t xml:space="preserve"> ст.</w:t>
      </w:r>
    </w:p>
    <w:p w:rsidR="00BC0D93" w:rsidRPr="0024671E" w:rsidRDefault="00BC0D93" w:rsidP="00BC0D93">
      <w:pPr>
        <w:spacing w:after="0" w:line="360" w:lineRule="auto"/>
        <w:jc w:val="both"/>
        <w:rPr>
          <w:rFonts w:ascii="Times New Roman" w:hAnsi="Times New Roman"/>
          <w:bCs/>
          <w:sz w:val="28"/>
          <w:szCs w:val="28"/>
        </w:rPr>
      </w:pPr>
      <w:r w:rsidRPr="0024671E">
        <w:rPr>
          <w:rFonts w:ascii="Times New Roman" w:hAnsi="Times New Roman"/>
          <w:b/>
          <w:bCs/>
          <w:sz w:val="28"/>
          <w:szCs w:val="28"/>
        </w:rPr>
        <w:lastRenderedPageBreak/>
        <w:t xml:space="preserve">а) ОСВІТНЬО-КВАЛІФІКАЦІЙНИЙ РІВЕНЬ: </w:t>
      </w:r>
      <w:r w:rsidRPr="0024671E">
        <w:rPr>
          <w:rFonts w:ascii="Times New Roman" w:hAnsi="Times New Roman"/>
          <w:bCs/>
          <w:sz w:val="28"/>
          <w:szCs w:val="28"/>
        </w:rPr>
        <w:t xml:space="preserve">молодший спеціаліст – </w:t>
      </w:r>
      <w:r w:rsidR="003F0A65" w:rsidRPr="0024671E">
        <w:rPr>
          <w:rFonts w:ascii="Times New Roman" w:hAnsi="Times New Roman"/>
          <w:bCs/>
          <w:sz w:val="28"/>
          <w:szCs w:val="28"/>
        </w:rPr>
        <w:t>2</w:t>
      </w:r>
      <w:r w:rsidRPr="0024671E">
        <w:rPr>
          <w:rFonts w:ascii="Times New Roman" w:hAnsi="Times New Roman"/>
          <w:bCs/>
          <w:sz w:val="28"/>
          <w:szCs w:val="28"/>
        </w:rPr>
        <w:t xml:space="preserve">, бакалавр – </w:t>
      </w:r>
      <w:r w:rsidR="003F0A65" w:rsidRPr="0024671E">
        <w:rPr>
          <w:rFonts w:ascii="Times New Roman" w:hAnsi="Times New Roman"/>
          <w:bCs/>
          <w:sz w:val="28"/>
          <w:szCs w:val="28"/>
        </w:rPr>
        <w:t>1</w:t>
      </w:r>
      <w:r w:rsidRPr="0024671E">
        <w:rPr>
          <w:rFonts w:ascii="Times New Roman" w:hAnsi="Times New Roman"/>
          <w:bCs/>
          <w:sz w:val="28"/>
          <w:szCs w:val="28"/>
        </w:rPr>
        <w:t>, спеціаліст – 3</w:t>
      </w:r>
      <w:r w:rsidR="00D87B62" w:rsidRPr="0024671E">
        <w:rPr>
          <w:rFonts w:ascii="Times New Roman" w:hAnsi="Times New Roman"/>
          <w:bCs/>
          <w:sz w:val="28"/>
          <w:szCs w:val="28"/>
        </w:rPr>
        <w:t>1</w:t>
      </w:r>
      <w:r w:rsidRPr="0024671E">
        <w:rPr>
          <w:rFonts w:ascii="Times New Roman" w:hAnsi="Times New Roman"/>
          <w:bCs/>
          <w:sz w:val="28"/>
          <w:szCs w:val="28"/>
        </w:rPr>
        <w:t xml:space="preserve">, магістр – </w:t>
      </w:r>
      <w:r w:rsidR="00D87B62" w:rsidRPr="0024671E">
        <w:rPr>
          <w:rFonts w:ascii="Times New Roman" w:hAnsi="Times New Roman"/>
          <w:bCs/>
          <w:sz w:val="28"/>
          <w:szCs w:val="28"/>
        </w:rPr>
        <w:t>3</w:t>
      </w:r>
      <w:r w:rsidRPr="0024671E">
        <w:rPr>
          <w:rFonts w:ascii="Times New Roman" w:hAnsi="Times New Roman"/>
          <w:bCs/>
          <w:sz w:val="28"/>
          <w:szCs w:val="28"/>
        </w:rPr>
        <w:t>.</w:t>
      </w:r>
    </w:p>
    <w:p w:rsidR="00E32375" w:rsidRPr="0024671E" w:rsidRDefault="00E32375" w:rsidP="00BC0D93">
      <w:pPr>
        <w:spacing w:after="0" w:line="360" w:lineRule="auto"/>
        <w:jc w:val="both"/>
        <w:rPr>
          <w:rFonts w:ascii="Times New Roman" w:hAnsi="Times New Roman"/>
          <w:bCs/>
          <w:color w:val="FF0000"/>
          <w:sz w:val="28"/>
          <w:szCs w:val="28"/>
        </w:rPr>
      </w:pPr>
    </w:p>
    <w:p w:rsidR="00BC0D93" w:rsidRPr="0024671E" w:rsidRDefault="00BC0D93" w:rsidP="00BC0D93">
      <w:pPr>
        <w:spacing w:after="0" w:line="360" w:lineRule="auto"/>
        <w:jc w:val="both"/>
        <w:rPr>
          <w:rFonts w:ascii="Times New Roman" w:hAnsi="Times New Roman"/>
          <w:b/>
          <w:bCs/>
          <w:sz w:val="28"/>
          <w:szCs w:val="28"/>
        </w:rPr>
      </w:pPr>
      <w:r w:rsidRPr="0024671E">
        <w:rPr>
          <w:rFonts w:ascii="Times New Roman" w:hAnsi="Times New Roman"/>
          <w:b/>
          <w:bCs/>
          <w:sz w:val="28"/>
          <w:szCs w:val="28"/>
        </w:rPr>
        <w:t>б) КВАЛІФІКАЦІЙНІ КАТЕГОРІЇ:</w:t>
      </w:r>
    </w:p>
    <w:p w:rsidR="00BC0D93" w:rsidRPr="0024671E" w:rsidRDefault="00BC0D93" w:rsidP="00E32375">
      <w:pPr>
        <w:spacing w:after="0" w:line="360" w:lineRule="auto"/>
        <w:jc w:val="both"/>
        <w:rPr>
          <w:rFonts w:ascii="Times New Roman" w:hAnsi="Times New Roman"/>
          <w:sz w:val="28"/>
          <w:szCs w:val="28"/>
        </w:rPr>
      </w:pPr>
      <w:r w:rsidRPr="0024671E">
        <w:rPr>
          <w:rFonts w:ascii="Times New Roman" w:hAnsi="Times New Roman"/>
          <w:sz w:val="28"/>
          <w:szCs w:val="28"/>
        </w:rPr>
        <w:t xml:space="preserve">«спеціаліст вищої   категорії» - </w:t>
      </w:r>
      <w:r w:rsidR="00D87B62" w:rsidRPr="0024671E">
        <w:rPr>
          <w:rFonts w:ascii="Times New Roman" w:hAnsi="Times New Roman"/>
          <w:sz w:val="28"/>
          <w:szCs w:val="28"/>
        </w:rPr>
        <w:t>16</w:t>
      </w:r>
      <w:r w:rsidRPr="0024671E">
        <w:rPr>
          <w:rFonts w:ascii="Times New Roman" w:hAnsi="Times New Roman"/>
          <w:sz w:val="28"/>
          <w:szCs w:val="28"/>
        </w:rPr>
        <w:t xml:space="preserve">, «спеціаліст першої категорії» - </w:t>
      </w:r>
      <w:r w:rsidR="0095780E" w:rsidRPr="0024671E">
        <w:rPr>
          <w:rFonts w:ascii="Times New Roman" w:hAnsi="Times New Roman"/>
          <w:sz w:val="28"/>
          <w:szCs w:val="28"/>
        </w:rPr>
        <w:t>6</w:t>
      </w:r>
      <w:r w:rsidRPr="0024671E">
        <w:rPr>
          <w:rFonts w:ascii="Times New Roman" w:hAnsi="Times New Roman"/>
          <w:sz w:val="28"/>
          <w:szCs w:val="28"/>
        </w:rPr>
        <w:t xml:space="preserve">, «спеціаліст другої категорії» - </w:t>
      </w:r>
      <w:r w:rsidR="00D87B62" w:rsidRPr="0024671E">
        <w:rPr>
          <w:rFonts w:ascii="Times New Roman" w:hAnsi="Times New Roman"/>
          <w:sz w:val="28"/>
          <w:szCs w:val="28"/>
        </w:rPr>
        <w:t>1</w:t>
      </w:r>
      <w:r w:rsidRPr="0024671E">
        <w:rPr>
          <w:rFonts w:ascii="Times New Roman" w:hAnsi="Times New Roman"/>
          <w:sz w:val="28"/>
          <w:szCs w:val="28"/>
        </w:rPr>
        <w:t>, “спеціаліст”</w:t>
      </w:r>
      <w:r w:rsidR="0095780E" w:rsidRPr="0024671E">
        <w:rPr>
          <w:rFonts w:ascii="Times New Roman" w:hAnsi="Times New Roman"/>
          <w:sz w:val="28"/>
          <w:szCs w:val="28"/>
        </w:rPr>
        <w:t>-11</w:t>
      </w:r>
      <w:r w:rsidRPr="0024671E">
        <w:rPr>
          <w:rFonts w:ascii="Times New Roman" w:hAnsi="Times New Roman"/>
          <w:sz w:val="28"/>
          <w:szCs w:val="28"/>
        </w:rPr>
        <w:t xml:space="preserve">, 11 тарифний розряд - </w:t>
      </w:r>
      <w:r w:rsidR="00D87B62" w:rsidRPr="0024671E">
        <w:rPr>
          <w:rFonts w:ascii="Times New Roman" w:hAnsi="Times New Roman"/>
          <w:sz w:val="28"/>
          <w:szCs w:val="28"/>
        </w:rPr>
        <w:t>2</w:t>
      </w:r>
      <w:r w:rsidRPr="0024671E">
        <w:rPr>
          <w:rFonts w:ascii="Times New Roman" w:hAnsi="Times New Roman"/>
          <w:sz w:val="28"/>
          <w:szCs w:val="28"/>
        </w:rPr>
        <w:t xml:space="preserve">, 10 тарифний розряд- </w:t>
      </w:r>
      <w:r w:rsidR="00D87B62" w:rsidRPr="0024671E">
        <w:rPr>
          <w:rFonts w:ascii="Times New Roman" w:hAnsi="Times New Roman"/>
          <w:sz w:val="28"/>
          <w:szCs w:val="28"/>
        </w:rPr>
        <w:t>1</w:t>
      </w:r>
      <w:r w:rsidRPr="0024671E">
        <w:rPr>
          <w:rFonts w:ascii="Times New Roman" w:hAnsi="Times New Roman"/>
          <w:sz w:val="28"/>
          <w:szCs w:val="28"/>
        </w:rPr>
        <w:t xml:space="preserve">.  </w:t>
      </w:r>
    </w:p>
    <w:p w:rsidR="00BC0D93" w:rsidRPr="0024671E" w:rsidRDefault="00BC0D93" w:rsidP="00BC0D93">
      <w:pPr>
        <w:spacing w:after="0" w:line="360" w:lineRule="auto"/>
        <w:jc w:val="both"/>
        <w:rPr>
          <w:rFonts w:ascii="Times New Roman" w:hAnsi="Times New Roman"/>
          <w:sz w:val="28"/>
          <w:szCs w:val="28"/>
        </w:rPr>
      </w:pPr>
      <w:r w:rsidRPr="0024671E">
        <w:rPr>
          <w:rFonts w:ascii="Times New Roman" w:hAnsi="Times New Roman"/>
          <w:b/>
          <w:bCs/>
          <w:sz w:val="28"/>
          <w:szCs w:val="28"/>
        </w:rPr>
        <w:t>в)</w:t>
      </w:r>
      <w:r w:rsidRPr="0024671E">
        <w:rPr>
          <w:rFonts w:ascii="Times New Roman" w:hAnsi="Times New Roman"/>
          <w:sz w:val="28"/>
          <w:szCs w:val="28"/>
        </w:rPr>
        <w:t xml:space="preserve"> </w:t>
      </w:r>
      <w:r w:rsidRPr="0024671E">
        <w:rPr>
          <w:rFonts w:ascii="Times New Roman" w:hAnsi="Times New Roman"/>
          <w:b/>
          <w:bCs/>
          <w:sz w:val="28"/>
          <w:szCs w:val="28"/>
        </w:rPr>
        <w:t xml:space="preserve">ПЕДАГОГІЧНІ ЗВАННЯ: </w:t>
      </w:r>
      <w:r w:rsidRPr="0024671E">
        <w:rPr>
          <w:rFonts w:ascii="Times New Roman" w:hAnsi="Times New Roman"/>
          <w:sz w:val="28"/>
          <w:szCs w:val="28"/>
        </w:rPr>
        <w:t xml:space="preserve"> «старший учитель» - </w:t>
      </w:r>
      <w:r w:rsidR="003F0A65" w:rsidRPr="0024671E">
        <w:rPr>
          <w:rFonts w:ascii="Times New Roman" w:hAnsi="Times New Roman"/>
          <w:sz w:val="28"/>
          <w:szCs w:val="28"/>
        </w:rPr>
        <w:t>1</w:t>
      </w:r>
      <w:r w:rsidR="00D87B62" w:rsidRPr="0024671E">
        <w:rPr>
          <w:rFonts w:ascii="Times New Roman" w:hAnsi="Times New Roman"/>
          <w:sz w:val="28"/>
          <w:szCs w:val="28"/>
        </w:rPr>
        <w:t>2</w:t>
      </w:r>
      <w:r w:rsidRPr="0024671E">
        <w:rPr>
          <w:rFonts w:ascii="Times New Roman" w:hAnsi="Times New Roman"/>
          <w:sz w:val="28"/>
          <w:szCs w:val="28"/>
        </w:rPr>
        <w:t xml:space="preserve">, «учитель-методист» – </w:t>
      </w:r>
      <w:r w:rsidR="003F0A65" w:rsidRPr="0024671E">
        <w:rPr>
          <w:rFonts w:ascii="Times New Roman" w:hAnsi="Times New Roman"/>
          <w:sz w:val="28"/>
          <w:szCs w:val="28"/>
        </w:rPr>
        <w:t>1</w:t>
      </w:r>
      <w:r w:rsidRPr="0024671E">
        <w:rPr>
          <w:rFonts w:ascii="Times New Roman" w:hAnsi="Times New Roman"/>
          <w:sz w:val="28"/>
          <w:szCs w:val="28"/>
        </w:rPr>
        <w:t xml:space="preserve">,  «Відмінник освіти України» - </w:t>
      </w:r>
      <w:r w:rsidR="003F0A65" w:rsidRPr="0024671E">
        <w:rPr>
          <w:rFonts w:ascii="Times New Roman" w:hAnsi="Times New Roman"/>
          <w:sz w:val="28"/>
          <w:szCs w:val="28"/>
        </w:rPr>
        <w:t>2</w:t>
      </w:r>
      <w:r w:rsidRPr="0024671E">
        <w:rPr>
          <w:rFonts w:ascii="Times New Roman" w:hAnsi="Times New Roman"/>
          <w:sz w:val="28"/>
          <w:szCs w:val="28"/>
        </w:rPr>
        <w:t>.</w:t>
      </w:r>
    </w:p>
    <w:p w:rsidR="006172C2" w:rsidRPr="0024671E" w:rsidRDefault="0095780E" w:rsidP="00BC0D93">
      <w:pPr>
        <w:spacing w:after="0" w:line="360" w:lineRule="auto"/>
        <w:jc w:val="both"/>
        <w:rPr>
          <w:rFonts w:ascii="Times New Roman" w:hAnsi="Times New Roman"/>
          <w:sz w:val="28"/>
          <w:szCs w:val="28"/>
        </w:rPr>
      </w:pPr>
      <w:r w:rsidRPr="0024671E">
        <w:rPr>
          <w:rFonts w:ascii="Times New Roman" w:hAnsi="Times New Roman"/>
          <w:sz w:val="28"/>
          <w:szCs w:val="28"/>
        </w:rPr>
        <w:t xml:space="preserve">Допоміжний персонал: </w:t>
      </w:r>
      <w:r w:rsidR="00BC0D93" w:rsidRPr="0024671E">
        <w:rPr>
          <w:rFonts w:ascii="Times New Roman" w:hAnsi="Times New Roman"/>
          <w:sz w:val="28"/>
          <w:szCs w:val="28"/>
        </w:rPr>
        <w:t>2</w:t>
      </w:r>
      <w:r w:rsidRPr="0024671E">
        <w:rPr>
          <w:rFonts w:ascii="Times New Roman" w:hAnsi="Times New Roman"/>
          <w:sz w:val="28"/>
          <w:szCs w:val="28"/>
        </w:rPr>
        <w:t>0</w:t>
      </w:r>
      <w:r w:rsidR="00BC0D93" w:rsidRPr="0024671E">
        <w:rPr>
          <w:rFonts w:ascii="Times New Roman" w:hAnsi="Times New Roman"/>
          <w:sz w:val="28"/>
          <w:szCs w:val="28"/>
        </w:rPr>
        <w:t>.</w:t>
      </w:r>
    </w:p>
    <w:p w:rsidR="00E930C4" w:rsidRPr="0024671E" w:rsidRDefault="00E930C4" w:rsidP="00E930C4">
      <w:pPr>
        <w:pStyle w:val="2"/>
        <w:jc w:val="center"/>
        <w:rPr>
          <w:rFonts w:ascii="Times New Roman" w:hAnsi="Times New Roman" w:cs="Times New Roman"/>
          <w:color w:val="auto"/>
          <w:sz w:val="28"/>
        </w:rPr>
      </w:pPr>
      <w:r w:rsidRPr="0024671E">
        <w:rPr>
          <w:rFonts w:ascii="Times New Roman" w:hAnsi="Times New Roman" w:cs="Times New Roman"/>
          <w:color w:val="auto"/>
          <w:sz w:val="28"/>
        </w:rPr>
        <w:t>Вік членів педагогічного колективу</w:t>
      </w:r>
    </w:p>
    <w:tbl>
      <w:tblPr>
        <w:tblW w:w="5000" w:type="pct"/>
        <w:tblCellMar>
          <w:left w:w="0" w:type="dxa"/>
          <w:right w:w="0" w:type="dxa"/>
        </w:tblCellMar>
        <w:tblLook w:val="0000" w:firstRow="0" w:lastRow="0" w:firstColumn="0" w:lastColumn="0" w:noHBand="0" w:noVBand="0"/>
      </w:tblPr>
      <w:tblGrid>
        <w:gridCol w:w="1686"/>
        <w:gridCol w:w="1607"/>
        <w:gridCol w:w="1609"/>
        <w:gridCol w:w="1607"/>
        <w:gridCol w:w="1607"/>
        <w:gridCol w:w="1637"/>
      </w:tblGrid>
      <w:tr w:rsidR="00E930C4" w:rsidRPr="0024671E" w:rsidTr="009C5469">
        <w:trPr>
          <w:trHeight w:val="60"/>
        </w:trPr>
        <w:tc>
          <w:tcPr>
            <w:tcW w:w="864"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930C4" w:rsidRPr="0024671E" w:rsidRDefault="00E930C4" w:rsidP="009C5469">
            <w:pPr>
              <w:pStyle w:val="a5"/>
              <w:spacing w:line="240" w:lineRule="auto"/>
              <w:textAlignment w:val="auto"/>
              <w:rPr>
                <w:rFonts w:ascii="Cambria" w:hAnsi="Cambria" w:cstheme="minorBidi"/>
                <w:color w:val="auto"/>
                <w:sz w:val="36"/>
                <w:lang w:val="uk-UA"/>
              </w:rPr>
            </w:pPr>
          </w:p>
        </w:tc>
        <w:tc>
          <w:tcPr>
            <w:tcW w:w="4136"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E930C4" w:rsidRPr="0024671E" w:rsidRDefault="00E930C4" w:rsidP="009C5469">
            <w:pPr>
              <w:pStyle w:val="a6"/>
              <w:suppressAutoHyphens/>
              <w:rPr>
                <w:sz w:val="22"/>
              </w:rPr>
            </w:pPr>
            <w:r w:rsidRPr="0024671E">
              <w:rPr>
                <w:sz w:val="22"/>
              </w:rPr>
              <w:t>Вік педагогічних працівників</w:t>
            </w:r>
          </w:p>
        </w:tc>
      </w:tr>
      <w:tr w:rsidR="00E930C4" w:rsidRPr="0024671E" w:rsidTr="00A620BB">
        <w:trPr>
          <w:trHeight w:val="435"/>
        </w:trPr>
        <w:tc>
          <w:tcPr>
            <w:tcW w:w="864" w:type="pct"/>
            <w:vMerge/>
            <w:tcBorders>
              <w:top w:val="single" w:sz="4" w:space="0" w:color="000000"/>
              <w:left w:val="single" w:sz="6" w:space="0" w:color="000000"/>
              <w:bottom w:val="single" w:sz="4" w:space="0" w:color="000000"/>
              <w:right w:val="single" w:sz="4" w:space="0" w:color="000000"/>
            </w:tcBorders>
          </w:tcPr>
          <w:p w:rsidR="00E930C4" w:rsidRPr="0024671E" w:rsidRDefault="00E930C4" w:rsidP="009C5469">
            <w:pPr>
              <w:pStyle w:val="a5"/>
              <w:spacing w:line="240" w:lineRule="auto"/>
              <w:textAlignment w:val="auto"/>
              <w:rPr>
                <w:rFonts w:ascii="Cambria" w:hAnsi="Cambria" w:cstheme="minorBidi"/>
                <w:color w:val="auto"/>
                <w:sz w:val="36"/>
                <w:lang w:val="uk-UA"/>
              </w:rPr>
            </w:pP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930C4" w:rsidP="009C5469">
            <w:pPr>
              <w:pStyle w:val="a6"/>
              <w:suppressAutoHyphens/>
              <w:rPr>
                <w:sz w:val="22"/>
              </w:rPr>
            </w:pPr>
            <w:r w:rsidRPr="0024671E">
              <w:rPr>
                <w:sz w:val="22"/>
              </w:rPr>
              <w:t>до 30 років</w:t>
            </w:r>
          </w:p>
        </w:tc>
        <w:tc>
          <w:tcPr>
            <w:tcW w:w="82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930C4" w:rsidP="009C5469">
            <w:pPr>
              <w:pStyle w:val="a6"/>
              <w:suppressAutoHyphens/>
              <w:rPr>
                <w:sz w:val="22"/>
              </w:rPr>
            </w:pPr>
            <w:r w:rsidRPr="0024671E">
              <w:rPr>
                <w:sz w:val="22"/>
              </w:rPr>
              <w:t>31–40 років</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930C4" w:rsidP="009C5469">
            <w:pPr>
              <w:pStyle w:val="a6"/>
              <w:suppressAutoHyphens/>
              <w:rPr>
                <w:sz w:val="22"/>
              </w:rPr>
            </w:pPr>
            <w:r w:rsidRPr="0024671E">
              <w:rPr>
                <w:sz w:val="22"/>
              </w:rPr>
              <w:t>41–50 років</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930C4" w:rsidP="009C5469">
            <w:pPr>
              <w:pStyle w:val="a6"/>
              <w:suppressAutoHyphens/>
              <w:rPr>
                <w:sz w:val="22"/>
              </w:rPr>
            </w:pPr>
            <w:r w:rsidRPr="0024671E">
              <w:rPr>
                <w:sz w:val="22"/>
              </w:rPr>
              <w:t>51–55 років</w:t>
            </w:r>
          </w:p>
        </w:tc>
        <w:tc>
          <w:tcPr>
            <w:tcW w:w="839"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E930C4" w:rsidRPr="0024671E" w:rsidRDefault="00E930C4" w:rsidP="009C5469">
            <w:pPr>
              <w:pStyle w:val="a6"/>
              <w:suppressAutoHyphens/>
              <w:rPr>
                <w:sz w:val="22"/>
              </w:rPr>
            </w:pPr>
            <w:r w:rsidRPr="0024671E">
              <w:rPr>
                <w:sz w:val="22"/>
              </w:rPr>
              <w:t>Більше 55 років</w:t>
            </w:r>
          </w:p>
        </w:tc>
      </w:tr>
      <w:tr w:rsidR="00E930C4" w:rsidRPr="0024671E" w:rsidTr="00A620BB">
        <w:trPr>
          <w:trHeight w:val="60"/>
        </w:trPr>
        <w:tc>
          <w:tcPr>
            <w:tcW w:w="864"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930C4" w:rsidRPr="0024671E" w:rsidRDefault="00E930C4" w:rsidP="009C5469">
            <w:pPr>
              <w:pStyle w:val="a6"/>
              <w:suppressAutoHyphens/>
              <w:rPr>
                <w:sz w:val="22"/>
              </w:rPr>
            </w:pPr>
            <w:r w:rsidRPr="0024671E">
              <w:rPr>
                <w:sz w:val="22"/>
              </w:rPr>
              <w:t>Кількість педагогічних працівників</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95780E" w:rsidP="00A620BB">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5</w:t>
            </w:r>
          </w:p>
        </w:tc>
        <w:tc>
          <w:tcPr>
            <w:tcW w:w="82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879E0" w:rsidP="00A620BB">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4</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879E0" w:rsidP="00A620BB">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8</w:t>
            </w:r>
          </w:p>
        </w:tc>
        <w:tc>
          <w:tcPr>
            <w:tcW w:w="82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930C4" w:rsidRPr="0024671E" w:rsidRDefault="00E879E0" w:rsidP="00A620BB">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5</w:t>
            </w:r>
          </w:p>
        </w:tc>
        <w:tc>
          <w:tcPr>
            <w:tcW w:w="839"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E930C4" w:rsidRPr="0024671E" w:rsidRDefault="00E879E0" w:rsidP="00A620BB">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15</w:t>
            </w:r>
          </w:p>
        </w:tc>
      </w:tr>
    </w:tbl>
    <w:p w:rsidR="00A620BB" w:rsidRPr="0024671E" w:rsidRDefault="00A620BB" w:rsidP="00A620BB">
      <w:pPr>
        <w:pStyle w:val="2"/>
        <w:jc w:val="center"/>
        <w:rPr>
          <w:rFonts w:ascii="Times New Roman" w:hAnsi="Times New Roman" w:cs="Times New Roman"/>
          <w:color w:val="auto"/>
          <w:sz w:val="28"/>
          <w:szCs w:val="24"/>
        </w:rPr>
      </w:pPr>
      <w:r w:rsidRPr="0024671E">
        <w:rPr>
          <w:rFonts w:ascii="Times New Roman" w:hAnsi="Times New Roman" w:cs="Times New Roman"/>
          <w:color w:val="auto"/>
          <w:sz w:val="28"/>
          <w:szCs w:val="24"/>
        </w:rPr>
        <w:t xml:space="preserve">Педагогічний стаж </w:t>
      </w:r>
      <w:r w:rsidR="009C5469" w:rsidRPr="0024671E">
        <w:rPr>
          <w:rFonts w:ascii="Times New Roman" w:hAnsi="Times New Roman" w:cs="Times New Roman"/>
          <w:color w:val="auto"/>
          <w:sz w:val="28"/>
          <w:szCs w:val="24"/>
        </w:rPr>
        <w:t>пед</w:t>
      </w:r>
      <w:r w:rsidRPr="0024671E">
        <w:rPr>
          <w:rFonts w:ascii="Times New Roman" w:hAnsi="Times New Roman" w:cs="Times New Roman"/>
          <w:color w:val="auto"/>
          <w:sz w:val="28"/>
          <w:szCs w:val="24"/>
        </w:rPr>
        <w:t>працівників</w:t>
      </w:r>
    </w:p>
    <w:tbl>
      <w:tblPr>
        <w:tblW w:w="5000" w:type="pct"/>
        <w:tblCellMar>
          <w:left w:w="0" w:type="dxa"/>
          <w:right w:w="0" w:type="dxa"/>
        </w:tblCellMar>
        <w:tblLook w:val="0000" w:firstRow="0" w:lastRow="0" w:firstColumn="0" w:lastColumn="0" w:noHBand="0" w:noVBand="0"/>
      </w:tblPr>
      <w:tblGrid>
        <w:gridCol w:w="1774"/>
        <w:gridCol w:w="1111"/>
        <w:gridCol w:w="1113"/>
        <w:gridCol w:w="1151"/>
        <w:gridCol w:w="1151"/>
        <w:gridCol w:w="1151"/>
        <w:gridCol w:w="1151"/>
        <w:gridCol w:w="1151"/>
      </w:tblGrid>
      <w:tr w:rsidR="00A620BB" w:rsidRPr="0024671E" w:rsidTr="009C5469">
        <w:trPr>
          <w:trHeight w:val="245"/>
        </w:trPr>
        <w:tc>
          <w:tcPr>
            <w:tcW w:w="849"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A620BB" w:rsidP="009C5469">
            <w:pPr>
              <w:pStyle w:val="a5"/>
              <w:spacing w:line="240" w:lineRule="auto"/>
              <w:textAlignment w:val="auto"/>
              <w:rPr>
                <w:rFonts w:ascii="Times New Roman" w:hAnsi="Times New Roman" w:cs="Times New Roman"/>
                <w:color w:val="auto"/>
                <w:sz w:val="28"/>
                <w:lang w:val="uk-UA"/>
              </w:rPr>
            </w:pPr>
          </w:p>
        </w:tc>
        <w:tc>
          <w:tcPr>
            <w:tcW w:w="4151" w:type="pct"/>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A620BB"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Педагогічний стаж працівників</w:t>
            </w:r>
          </w:p>
        </w:tc>
      </w:tr>
      <w:tr w:rsidR="00A620BB" w:rsidRPr="0024671E" w:rsidTr="009C5469">
        <w:trPr>
          <w:trHeight w:val="435"/>
        </w:trPr>
        <w:tc>
          <w:tcPr>
            <w:tcW w:w="849" w:type="pct"/>
            <w:vMerge/>
            <w:tcBorders>
              <w:top w:val="single" w:sz="4" w:space="0" w:color="000000"/>
              <w:left w:val="single" w:sz="6" w:space="0" w:color="000000"/>
              <w:bottom w:val="single" w:sz="4" w:space="0" w:color="000000"/>
              <w:right w:val="single" w:sz="4" w:space="0" w:color="000000"/>
            </w:tcBorders>
          </w:tcPr>
          <w:p w:rsidR="00A620BB" w:rsidRPr="0024671E" w:rsidRDefault="00A620BB" w:rsidP="009C5469">
            <w:pPr>
              <w:pStyle w:val="a5"/>
              <w:spacing w:line="240" w:lineRule="auto"/>
              <w:textAlignment w:val="auto"/>
              <w:rPr>
                <w:rFonts w:ascii="Times New Roman" w:hAnsi="Times New Roman" w:cs="Times New Roman"/>
                <w:color w:val="auto"/>
                <w:sz w:val="28"/>
                <w:lang w:val="uk-UA"/>
              </w:rPr>
            </w:pP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9E63A4"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Д</w:t>
            </w:r>
            <w:r w:rsidR="00A620BB" w:rsidRPr="0024671E">
              <w:rPr>
                <w:rFonts w:ascii="Times New Roman" w:hAnsi="Times New Roman" w:cs="Times New Roman"/>
                <w:color w:val="auto"/>
                <w:sz w:val="28"/>
                <w:szCs w:val="24"/>
              </w:rPr>
              <w:t>о 3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9E63A4" w:rsidP="009E63A4">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До  5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9E63A4"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 xml:space="preserve">До </w:t>
            </w:r>
            <w:r w:rsidR="00A620BB" w:rsidRPr="0024671E">
              <w:rPr>
                <w:rFonts w:ascii="Times New Roman" w:hAnsi="Times New Roman" w:cs="Times New Roman"/>
                <w:color w:val="auto"/>
                <w:sz w:val="28"/>
                <w:szCs w:val="24"/>
              </w:rPr>
              <w:t>10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9E63A4"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 xml:space="preserve">До </w:t>
            </w:r>
            <w:r w:rsidR="00A620BB" w:rsidRPr="0024671E">
              <w:rPr>
                <w:rFonts w:ascii="Times New Roman" w:hAnsi="Times New Roman" w:cs="Times New Roman"/>
                <w:color w:val="auto"/>
                <w:sz w:val="28"/>
                <w:szCs w:val="24"/>
              </w:rPr>
              <w:t xml:space="preserve"> 20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9E63A4"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 xml:space="preserve">До </w:t>
            </w:r>
            <w:r w:rsidR="00A620BB" w:rsidRPr="0024671E">
              <w:rPr>
                <w:rFonts w:ascii="Times New Roman" w:hAnsi="Times New Roman" w:cs="Times New Roman"/>
                <w:color w:val="auto"/>
                <w:sz w:val="28"/>
                <w:szCs w:val="24"/>
              </w:rPr>
              <w:t xml:space="preserve"> 30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9E63A4"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 xml:space="preserve">До </w:t>
            </w:r>
            <w:r w:rsidR="00A620BB" w:rsidRPr="0024671E">
              <w:rPr>
                <w:rFonts w:ascii="Times New Roman" w:hAnsi="Times New Roman" w:cs="Times New Roman"/>
                <w:color w:val="auto"/>
                <w:sz w:val="28"/>
                <w:szCs w:val="24"/>
              </w:rPr>
              <w:t xml:space="preserve"> 40 років</w:t>
            </w:r>
          </w:p>
        </w:tc>
        <w:tc>
          <w:tcPr>
            <w:tcW w:w="59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A620BB" w:rsidRPr="0024671E" w:rsidRDefault="009E63A4" w:rsidP="009E63A4">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П</w:t>
            </w:r>
            <w:r w:rsidR="00A620BB" w:rsidRPr="0024671E">
              <w:rPr>
                <w:rFonts w:ascii="Times New Roman" w:hAnsi="Times New Roman" w:cs="Times New Roman"/>
                <w:color w:val="auto"/>
                <w:sz w:val="28"/>
                <w:szCs w:val="24"/>
              </w:rPr>
              <w:t xml:space="preserve">онад </w:t>
            </w:r>
            <w:r w:rsidRPr="0024671E">
              <w:rPr>
                <w:rFonts w:ascii="Times New Roman" w:hAnsi="Times New Roman" w:cs="Times New Roman"/>
                <w:color w:val="auto"/>
                <w:sz w:val="28"/>
                <w:szCs w:val="24"/>
              </w:rPr>
              <w:t>4</w:t>
            </w:r>
            <w:r w:rsidR="00A620BB" w:rsidRPr="0024671E">
              <w:rPr>
                <w:rFonts w:ascii="Times New Roman" w:hAnsi="Times New Roman" w:cs="Times New Roman"/>
                <w:color w:val="auto"/>
                <w:sz w:val="28"/>
                <w:szCs w:val="24"/>
              </w:rPr>
              <w:t>0 років</w:t>
            </w:r>
          </w:p>
        </w:tc>
      </w:tr>
      <w:tr w:rsidR="00A620BB" w:rsidRPr="0024671E" w:rsidTr="009E63A4">
        <w:trPr>
          <w:trHeight w:val="245"/>
        </w:trPr>
        <w:tc>
          <w:tcPr>
            <w:tcW w:w="849"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A620BB" w:rsidP="009C5469">
            <w:pPr>
              <w:pStyle w:val="a6"/>
              <w:rPr>
                <w:rFonts w:ascii="Times New Roman" w:hAnsi="Times New Roman" w:cs="Times New Roman"/>
                <w:color w:val="auto"/>
                <w:sz w:val="28"/>
                <w:szCs w:val="24"/>
              </w:rPr>
            </w:pPr>
            <w:r w:rsidRPr="0024671E">
              <w:rPr>
                <w:rFonts w:ascii="Times New Roman" w:hAnsi="Times New Roman" w:cs="Times New Roman"/>
                <w:color w:val="auto"/>
                <w:sz w:val="28"/>
                <w:szCs w:val="24"/>
              </w:rPr>
              <w:t>Кількість педагогічних працівників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3</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2</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7</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5</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12</w:t>
            </w:r>
          </w:p>
        </w:tc>
        <w:tc>
          <w:tcPr>
            <w:tcW w:w="59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A620BB" w:rsidRPr="0024671E" w:rsidRDefault="006172C2" w:rsidP="009E63A4">
            <w:pPr>
              <w:pStyle w:val="a5"/>
              <w:spacing w:line="240" w:lineRule="auto"/>
              <w:jc w:val="center"/>
              <w:textAlignment w:val="auto"/>
              <w:rPr>
                <w:rFonts w:ascii="Times New Roman" w:hAnsi="Times New Roman" w:cs="Times New Roman"/>
                <w:color w:val="auto"/>
                <w:sz w:val="28"/>
                <w:lang w:val="uk-UA"/>
              </w:rPr>
            </w:pPr>
            <w:r w:rsidRPr="0024671E">
              <w:rPr>
                <w:rFonts w:ascii="Times New Roman" w:hAnsi="Times New Roman" w:cs="Times New Roman"/>
                <w:color w:val="auto"/>
                <w:sz w:val="28"/>
                <w:lang w:val="uk-UA"/>
              </w:rPr>
              <w:t>8</w:t>
            </w:r>
          </w:p>
        </w:tc>
      </w:tr>
    </w:tbl>
    <w:p w:rsidR="00A620BB" w:rsidRPr="0024671E" w:rsidRDefault="00A620BB" w:rsidP="00A620BB">
      <w:pPr>
        <w:pStyle w:val="af"/>
        <w:tabs>
          <w:tab w:val="left" w:pos="888"/>
        </w:tabs>
      </w:pPr>
    </w:p>
    <w:p w:rsidR="002E72D6" w:rsidRPr="0024671E" w:rsidRDefault="002E72D6" w:rsidP="00337661">
      <w:pPr>
        <w:jc w:val="center"/>
        <w:rPr>
          <w:rFonts w:ascii="Times New Roman" w:hAnsi="Times New Roman"/>
          <w:b/>
          <w:sz w:val="28"/>
          <w:szCs w:val="28"/>
        </w:rPr>
      </w:pPr>
      <w:r w:rsidRPr="0024671E">
        <w:rPr>
          <w:rFonts w:ascii="Times New Roman" w:hAnsi="Times New Roman"/>
          <w:b/>
          <w:sz w:val="28"/>
          <w:szCs w:val="28"/>
        </w:rPr>
        <w:t>4. МЕДИЧНЕ ОБСЛУГОВУВАННЯ</w:t>
      </w:r>
    </w:p>
    <w:p w:rsidR="00E930C4" w:rsidRPr="0024671E" w:rsidRDefault="00E930C4" w:rsidP="00337661">
      <w:pPr>
        <w:spacing w:after="0"/>
        <w:jc w:val="both"/>
        <w:rPr>
          <w:rFonts w:ascii="Times New Roman" w:hAnsi="Times New Roman"/>
          <w:b/>
          <w:sz w:val="28"/>
          <w:szCs w:val="28"/>
        </w:rPr>
      </w:pPr>
      <w:r w:rsidRPr="0024671E">
        <w:rPr>
          <w:rFonts w:ascii="Times New Roman" w:hAnsi="Times New Roman"/>
          <w:b/>
          <w:sz w:val="28"/>
          <w:szCs w:val="28"/>
        </w:rPr>
        <w:t xml:space="preserve">Пріоритетні напрями роботи: </w:t>
      </w:r>
    </w:p>
    <w:p w:rsidR="00E930C4"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о</w:t>
      </w:r>
      <w:r w:rsidR="00337661" w:rsidRPr="0024671E">
        <w:rPr>
          <w:rFonts w:ascii="Times New Roman" w:hAnsi="Times New Roman"/>
          <w:sz w:val="28"/>
          <w:szCs w:val="28"/>
        </w:rPr>
        <w:t>бстеження учн</w:t>
      </w:r>
      <w:r w:rsidRPr="0024671E">
        <w:rPr>
          <w:rFonts w:ascii="Times New Roman" w:hAnsi="Times New Roman"/>
          <w:sz w:val="28"/>
          <w:szCs w:val="28"/>
        </w:rPr>
        <w:t>ів перед прибуттям  до закладу;</w:t>
      </w:r>
    </w:p>
    <w:p w:rsidR="00E930C4"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к</w:t>
      </w:r>
      <w:r w:rsidR="00337661" w:rsidRPr="0024671E">
        <w:rPr>
          <w:rFonts w:ascii="Times New Roman" w:hAnsi="Times New Roman"/>
          <w:sz w:val="28"/>
          <w:szCs w:val="28"/>
        </w:rPr>
        <w:t>онтроль наявності  довідок про стан здоров’</w:t>
      </w:r>
      <w:r w:rsidRPr="0024671E">
        <w:rPr>
          <w:rFonts w:ascii="Times New Roman" w:hAnsi="Times New Roman"/>
          <w:sz w:val="28"/>
          <w:szCs w:val="28"/>
        </w:rPr>
        <w:t>я  та інших медичних документів;</w:t>
      </w:r>
    </w:p>
    <w:p w:rsidR="00E930C4"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з</w:t>
      </w:r>
      <w:r w:rsidR="00337661" w:rsidRPr="0024671E">
        <w:rPr>
          <w:rFonts w:ascii="Times New Roman" w:hAnsi="Times New Roman"/>
          <w:sz w:val="28"/>
          <w:szCs w:val="28"/>
        </w:rPr>
        <w:t>дійснення нагляду за якісним харчуванням та дотриманням  санітарно-гігієнічних вимог  у їдальні</w:t>
      </w:r>
      <w:r w:rsidRPr="0024671E">
        <w:rPr>
          <w:rFonts w:ascii="Times New Roman" w:hAnsi="Times New Roman"/>
          <w:sz w:val="28"/>
          <w:szCs w:val="28"/>
        </w:rPr>
        <w:t>;</w:t>
      </w:r>
    </w:p>
    <w:p w:rsidR="00E930C4"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к</w:t>
      </w:r>
      <w:r w:rsidR="00337661" w:rsidRPr="0024671E">
        <w:rPr>
          <w:rFonts w:ascii="Times New Roman" w:hAnsi="Times New Roman"/>
          <w:sz w:val="28"/>
          <w:szCs w:val="28"/>
        </w:rPr>
        <w:t>онтроль за своєчасним   проходженням  медичног</w:t>
      </w:r>
      <w:r w:rsidRPr="0024671E">
        <w:rPr>
          <w:rFonts w:ascii="Times New Roman" w:hAnsi="Times New Roman"/>
          <w:sz w:val="28"/>
          <w:szCs w:val="28"/>
        </w:rPr>
        <w:t>о  огляду  працівниками закладу;</w:t>
      </w:r>
    </w:p>
    <w:p w:rsidR="008E06AB"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н</w:t>
      </w:r>
      <w:r w:rsidR="00337661" w:rsidRPr="0024671E">
        <w:rPr>
          <w:rFonts w:ascii="Times New Roman" w:hAnsi="Times New Roman"/>
          <w:sz w:val="28"/>
          <w:szCs w:val="28"/>
        </w:rPr>
        <w:t>адан</w:t>
      </w:r>
      <w:r w:rsidR="008E06AB" w:rsidRPr="0024671E">
        <w:rPr>
          <w:rFonts w:ascii="Times New Roman" w:hAnsi="Times New Roman"/>
          <w:sz w:val="28"/>
          <w:szCs w:val="28"/>
        </w:rPr>
        <w:t>ня першої долікарської допомоги;</w:t>
      </w:r>
    </w:p>
    <w:p w:rsidR="00E930C4" w:rsidRPr="0024671E" w:rsidRDefault="008E06AB" w:rsidP="008E06AB">
      <w:pPr>
        <w:spacing w:after="0"/>
        <w:jc w:val="both"/>
        <w:rPr>
          <w:rFonts w:ascii="Times New Roman" w:hAnsi="Times New Roman"/>
          <w:sz w:val="28"/>
          <w:szCs w:val="28"/>
        </w:rPr>
      </w:pPr>
      <w:r w:rsidRPr="0024671E">
        <w:rPr>
          <w:rFonts w:ascii="Times New Roman" w:hAnsi="Times New Roman"/>
          <w:sz w:val="28"/>
          <w:szCs w:val="28"/>
        </w:rPr>
        <w:t>- о</w:t>
      </w:r>
      <w:r w:rsidR="00337661" w:rsidRPr="0024671E">
        <w:rPr>
          <w:rFonts w:ascii="Times New Roman" w:hAnsi="Times New Roman"/>
          <w:sz w:val="28"/>
          <w:szCs w:val="28"/>
        </w:rPr>
        <w:t>гляд</w:t>
      </w:r>
      <w:r w:rsidRPr="0024671E">
        <w:rPr>
          <w:rFonts w:ascii="Times New Roman" w:hAnsi="Times New Roman"/>
          <w:sz w:val="28"/>
          <w:szCs w:val="28"/>
        </w:rPr>
        <w:t xml:space="preserve"> учнів на педикульоз та коросту;</w:t>
      </w:r>
      <w:r w:rsidR="00E930C4" w:rsidRPr="0024671E">
        <w:rPr>
          <w:rFonts w:ascii="Times New Roman" w:hAnsi="Times New Roman"/>
          <w:sz w:val="28"/>
          <w:szCs w:val="28"/>
        </w:rPr>
        <w:t xml:space="preserve"> </w:t>
      </w:r>
    </w:p>
    <w:p w:rsidR="00E930C4"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с</w:t>
      </w:r>
      <w:r w:rsidR="00337661" w:rsidRPr="0024671E">
        <w:rPr>
          <w:rFonts w:ascii="Times New Roman" w:hAnsi="Times New Roman"/>
          <w:sz w:val="28"/>
          <w:szCs w:val="28"/>
        </w:rPr>
        <w:t>півпраця з територіальною  медичною  устан</w:t>
      </w:r>
      <w:r w:rsidR="008E06AB" w:rsidRPr="0024671E">
        <w:rPr>
          <w:rFonts w:ascii="Times New Roman" w:hAnsi="Times New Roman"/>
          <w:sz w:val="28"/>
          <w:szCs w:val="28"/>
        </w:rPr>
        <w:t>овою КМП «Ц</w:t>
      </w:r>
      <w:r w:rsidR="00337661" w:rsidRPr="0024671E">
        <w:rPr>
          <w:rFonts w:ascii="Times New Roman" w:hAnsi="Times New Roman"/>
          <w:sz w:val="28"/>
          <w:szCs w:val="28"/>
        </w:rPr>
        <w:t>ентр ПМСД</w:t>
      </w:r>
      <w:r w:rsidR="008E06AB" w:rsidRPr="0024671E">
        <w:rPr>
          <w:rFonts w:ascii="Times New Roman" w:hAnsi="Times New Roman"/>
          <w:sz w:val="28"/>
          <w:szCs w:val="28"/>
        </w:rPr>
        <w:t xml:space="preserve"> Ушомирської сільської ради»</w:t>
      </w:r>
      <w:r w:rsidRPr="0024671E">
        <w:rPr>
          <w:rFonts w:ascii="Times New Roman" w:hAnsi="Times New Roman"/>
          <w:sz w:val="28"/>
          <w:szCs w:val="28"/>
        </w:rPr>
        <w:t xml:space="preserve">; </w:t>
      </w:r>
    </w:p>
    <w:p w:rsidR="006172C2" w:rsidRPr="0024671E" w:rsidRDefault="00E930C4" w:rsidP="008E06AB">
      <w:pPr>
        <w:spacing w:after="0"/>
        <w:jc w:val="both"/>
        <w:rPr>
          <w:rFonts w:ascii="Times New Roman" w:hAnsi="Times New Roman"/>
          <w:sz w:val="28"/>
          <w:szCs w:val="28"/>
        </w:rPr>
      </w:pPr>
      <w:r w:rsidRPr="0024671E">
        <w:rPr>
          <w:rFonts w:ascii="Times New Roman" w:hAnsi="Times New Roman"/>
          <w:sz w:val="28"/>
          <w:szCs w:val="28"/>
        </w:rPr>
        <w:t>- п</w:t>
      </w:r>
      <w:r w:rsidR="00337661" w:rsidRPr="0024671E">
        <w:rPr>
          <w:rFonts w:ascii="Times New Roman" w:hAnsi="Times New Roman"/>
          <w:sz w:val="28"/>
          <w:szCs w:val="28"/>
        </w:rPr>
        <w:t>ропаг</w:t>
      </w:r>
      <w:r w:rsidRPr="0024671E">
        <w:rPr>
          <w:rFonts w:ascii="Times New Roman" w:hAnsi="Times New Roman"/>
          <w:sz w:val="28"/>
          <w:szCs w:val="28"/>
        </w:rPr>
        <w:t>анда</w:t>
      </w:r>
      <w:r w:rsidR="00337661" w:rsidRPr="0024671E">
        <w:rPr>
          <w:rFonts w:ascii="Times New Roman" w:hAnsi="Times New Roman"/>
          <w:sz w:val="28"/>
          <w:szCs w:val="28"/>
        </w:rPr>
        <w:t xml:space="preserve"> здоров</w:t>
      </w:r>
      <w:r w:rsidRPr="0024671E">
        <w:rPr>
          <w:rFonts w:ascii="Times New Roman" w:hAnsi="Times New Roman"/>
          <w:sz w:val="28"/>
          <w:szCs w:val="28"/>
        </w:rPr>
        <w:t>ого</w:t>
      </w:r>
      <w:r w:rsidR="00337661" w:rsidRPr="0024671E">
        <w:rPr>
          <w:rFonts w:ascii="Times New Roman" w:hAnsi="Times New Roman"/>
          <w:sz w:val="28"/>
          <w:szCs w:val="28"/>
        </w:rPr>
        <w:t xml:space="preserve"> спос</w:t>
      </w:r>
      <w:r w:rsidRPr="0024671E">
        <w:rPr>
          <w:rFonts w:ascii="Times New Roman" w:hAnsi="Times New Roman"/>
          <w:sz w:val="28"/>
          <w:szCs w:val="28"/>
        </w:rPr>
        <w:t>о</w:t>
      </w:r>
      <w:r w:rsidR="00337661" w:rsidRPr="0024671E">
        <w:rPr>
          <w:rFonts w:ascii="Times New Roman" w:hAnsi="Times New Roman"/>
          <w:sz w:val="28"/>
          <w:szCs w:val="28"/>
        </w:rPr>
        <w:t>б</w:t>
      </w:r>
      <w:r w:rsidRPr="0024671E">
        <w:rPr>
          <w:rFonts w:ascii="Times New Roman" w:hAnsi="Times New Roman"/>
          <w:sz w:val="28"/>
          <w:szCs w:val="28"/>
        </w:rPr>
        <w:t>у</w:t>
      </w:r>
      <w:r w:rsidR="00337661" w:rsidRPr="0024671E">
        <w:rPr>
          <w:rFonts w:ascii="Times New Roman" w:hAnsi="Times New Roman"/>
          <w:sz w:val="28"/>
          <w:szCs w:val="28"/>
        </w:rPr>
        <w:t xml:space="preserve"> жи</w:t>
      </w:r>
      <w:r w:rsidRPr="0024671E">
        <w:rPr>
          <w:rFonts w:ascii="Times New Roman" w:hAnsi="Times New Roman"/>
          <w:sz w:val="28"/>
          <w:szCs w:val="28"/>
        </w:rPr>
        <w:t xml:space="preserve">ття. </w:t>
      </w:r>
    </w:p>
    <w:p w:rsidR="006172C2" w:rsidRPr="0024671E" w:rsidRDefault="006172C2" w:rsidP="008E06AB">
      <w:pPr>
        <w:spacing w:after="0"/>
        <w:ind w:firstLine="708"/>
        <w:jc w:val="both"/>
        <w:rPr>
          <w:rFonts w:ascii="Times New Roman" w:hAnsi="Times New Roman"/>
          <w:sz w:val="28"/>
          <w:szCs w:val="28"/>
        </w:rPr>
      </w:pPr>
      <w:r w:rsidRPr="0024671E">
        <w:rPr>
          <w:rFonts w:ascii="Times New Roman" w:eastAsia="Times New Roman" w:hAnsi="Times New Roman" w:cs="Times New Roman"/>
          <w:sz w:val="28"/>
          <w:szCs w:val="28"/>
          <w:lang w:eastAsia="ru-RU"/>
        </w:rPr>
        <w:lastRenderedPageBreak/>
        <w:t>Організація медичного обслуговування здійснюється відповідно до річного плану роботи ліцею.  Адміністрація та педагогічний колектив  створили необхідні матеріально-технічні умови для здійснення відповідних організаційних заходів щодо покращення медичного обслуговування учнів, дотримання санітарного законодавства, профілактики різних захворювань.</w:t>
      </w:r>
    </w:p>
    <w:p w:rsidR="006172C2" w:rsidRPr="0024671E" w:rsidRDefault="006172C2" w:rsidP="008E06AB">
      <w:pPr>
        <w:spacing w:after="0"/>
        <w:jc w:val="both"/>
        <w:rPr>
          <w:rFonts w:ascii="Times New Roman" w:hAnsi="Times New Roman"/>
          <w:sz w:val="28"/>
          <w:szCs w:val="28"/>
        </w:rPr>
      </w:pPr>
      <w:r w:rsidRPr="0024671E">
        <w:rPr>
          <w:rFonts w:ascii="Times New Roman" w:hAnsi="Times New Roman"/>
          <w:sz w:val="28"/>
          <w:szCs w:val="28"/>
        </w:rPr>
        <w:t>З метою дотримання санітарно-гігієнічного режиму:</w:t>
      </w:r>
    </w:p>
    <w:p w:rsidR="006172C2" w:rsidRPr="0024671E" w:rsidRDefault="006172C2" w:rsidP="008E06AB">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щодня проводиться вологе прибирання класних приміщень;</w:t>
      </w:r>
    </w:p>
    <w:p w:rsidR="006172C2" w:rsidRPr="0024671E" w:rsidRDefault="006172C2" w:rsidP="008E06AB">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забезпечено відповідні норми освітлення ліцею;</w:t>
      </w:r>
    </w:p>
    <w:p w:rsidR="006172C2" w:rsidRPr="0024671E" w:rsidRDefault="006172C2" w:rsidP="008E06AB">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забезпечено медикаментами;</w:t>
      </w:r>
    </w:p>
    <w:p w:rsidR="006172C2" w:rsidRPr="0024671E" w:rsidRDefault="006172C2" w:rsidP="008E06AB">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організовано харчування за програмою НАССР та розроблено сезонне меню для дітей відповідно до вікових категорій;</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для учнів 1-4 класів та пільгових категорій 5-11 класів організовано харчування за кошти Ушомирської сільської ради та для учнів 5-11 класів- за кошти батьків;</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проводиться контроль за технологією приготування їжі, миття посуду, термінами реалізації продуктів, якістю продуктів, що надходять, умовами їх зберігання.</w:t>
      </w:r>
    </w:p>
    <w:p w:rsidR="006172C2" w:rsidRPr="0024671E" w:rsidRDefault="006172C2" w:rsidP="00E32375">
      <w:pPr>
        <w:spacing w:after="0"/>
        <w:ind w:firstLine="708"/>
        <w:jc w:val="both"/>
        <w:rPr>
          <w:rFonts w:ascii="Times New Roman" w:hAnsi="Times New Roman"/>
          <w:sz w:val="28"/>
          <w:szCs w:val="28"/>
        </w:rPr>
      </w:pPr>
      <w:r w:rsidRPr="0024671E">
        <w:rPr>
          <w:rFonts w:ascii="Times New Roman" w:hAnsi="Times New Roman"/>
          <w:sz w:val="28"/>
          <w:szCs w:val="28"/>
        </w:rPr>
        <w:t>Щороку на початку навчального року та після канікул проводиться профогляд учнів  на виявлення педикульозу, корости.</w:t>
      </w:r>
    </w:p>
    <w:p w:rsidR="006172C2" w:rsidRPr="0024671E" w:rsidRDefault="006172C2" w:rsidP="00E32375">
      <w:pPr>
        <w:spacing w:after="0"/>
        <w:ind w:firstLine="708"/>
        <w:jc w:val="both"/>
        <w:rPr>
          <w:rFonts w:ascii="Times New Roman" w:hAnsi="Times New Roman"/>
          <w:sz w:val="28"/>
          <w:szCs w:val="28"/>
        </w:rPr>
      </w:pPr>
      <w:r w:rsidRPr="0024671E">
        <w:rPr>
          <w:rFonts w:ascii="Times New Roman" w:hAnsi="Times New Roman"/>
          <w:sz w:val="28"/>
          <w:szCs w:val="28"/>
        </w:rPr>
        <w:t>Протягом року кухарі ліцею проходили профогляд щодо виявлення золотистого стафілококу.</w:t>
      </w:r>
    </w:p>
    <w:p w:rsidR="006172C2" w:rsidRPr="0024671E" w:rsidRDefault="006172C2" w:rsidP="00E32375">
      <w:pPr>
        <w:spacing w:after="0"/>
        <w:ind w:firstLine="708"/>
        <w:jc w:val="both"/>
        <w:rPr>
          <w:rFonts w:ascii="Times New Roman" w:hAnsi="Times New Roman"/>
          <w:sz w:val="28"/>
          <w:szCs w:val="28"/>
        </w:rPr>
      </w:pPr>
      <w:r w:rsidRPr="0024671E">
        <w:rPr>
          <w:rFonts w:ascii="Times New Roman" w:hAnsi="Times New Roman"/>
          <w:sz w:val="28"/>
          <w:szCs w:val="28"/>
        </w:rPr>
        <w:t>Запроваджено систему санітарно-просвітницької роботи з учнями  щодо пропаганди здорового способу життя та профілактики різних  видів захворювань, а саме:</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«Профілактика кишкових інфекцій та профілактика харчових отруєнь»</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«Профілактика глистяних інвазій у дітей»</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«Отруєння грибами та дикорослими рослинами»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«Чи шкідливе ГМО для організму людини»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«Небезпечні комахи, укуси, надання допомоги»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«Уміння зберегти здоров’я»</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«Гігієна ротової порожнини»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 порядок дій та обмеження для запобігання поширенню Covid - 19»</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«Обережно! Отруйні гриби»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«Сезонні захворювання на ОРВІ. Як вберегти себе від хвороб»</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«Правила поведінки під час епідемії Covid – 19. Дотримання режиму безпеки»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 здоровий спосіб життя. Гігієна в повсякденному житті»</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Медичне обслуговування учнів  включає:</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проведення обов’язкових медичних профілактичних оглядів;</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проведення профілактичних щеплень згідно з їх календарем після лікарського огляду;</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здійснення профілактичних та оздоровчих закладів під час навчання;</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надання невідкладної медичної допомоги, організацію госпіталізації за наявності показань та інформування про це батьків або осіб, які їх заміняють;</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lastRenderedPageBreak/>
        <w:t>-</w:t>
      </w:r>
      <w:r w:rsidRPr="0024671E">
        <w:rPr>
          <w:rFonts w:ascii="Times New Roman" w:hAnsi="Times New Roman"/>
          <w:sz w:val="28"/>
          <w:szCs w:val="28"/>
        </w:rPr>
        <w:tab/>
        <w:t>проводиться робота по профілактиці травматизму, обліку та аналізу випадків травм;</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медичне обслуговування відбувається у тісній взаємодії з учителями та батьками;</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 xml:space="preserve"> </w:t>
      </w:r>
      <w:r w:rsidR="008E06AB" w:rsidRPr="0024671E">
        <w:rPr>
          <w:rFonts w:ascii="Times New Roman" w:hAnsi="Times New Roman"/>
          <w:sz w:val="28"/>
          <w:szCs w:val="28"/>
        </w:rPr>
        <w:tab/>
        <w:t xml:space="preserve">Здійснювалась </w:t>
      </w:r>
      <w:r w:rsidRPr="0024671E">
        <w:rPr>
          <w:rFonts w:ascii="Times New Roman" w:hAnsi="Times New Roman"/>
          <w:sz w:val="28"/>
          <w:szCs w:val="28"/>
        </w:rPr>
        <w:t xml:space="preserve">просвітницька, профілактична, санітарно-гігієнічна робота. Були організовані протиепідемічні заходи в ліцеї в період карантину в зв’язку з поширенням корона вірусної хвороби (COVID-19). Щоденно сестра медична здійснювала температурний скринінг  педпрацівникам та допоміжному персоналу ліцею, проводила навчання   працівників щодо одягання, використання,зняття   засобів  індивідуального  захисту, їх утилізації. </w:t>
      </w:r>
    </w:p>
    <w:p w:rsidR="006172C2" w:rsidRPr="0024671E" w:rsidRDefault="006172C2" w:rsidP="006172C2">
      <w:pPr>
        <w:spacing w:after="0"/>
        <w:jc w:val="both"/>
        <w:rPr>
          <w:rFonts w:ascii="Times New Roman" w:hAnsi="Times New Roman"/>
          <w:sz w:val="28"/>
          <w:szCs w:val="28"/>
        </w:rPr>
      </w:pPr>
      <w:r w:rsidRPr="0024671E">
        <w:rPr>
          <w:rFonts w:ascii="Times New Roman" w:hAnsi="Times New Roman"/>
          <w:sz w:val="28"/>
          <w:szCs w:val="28"/>
        </w:rPr>
        <w:tab/>
        <w:t>Мінімізовано пересування здобувачів освіти між навчальними кабінетами,  заняття проводились для одного класу в одному кабінеті. Проводились інструктажі  щодо запобігання поширенню коронавірусної інфекції. Кабінет сестри медичної  забезпечено безконтактним термометром, антисептиком, засобами індивідуального захисту.  В кінці робочого дня проводилась дезінфекція поверхонь.  Були організовані місця для обробки рук антисептичними засобами.   Враховуючи умови Санітарного регламенту для ЗЗСО, педпрацівники контролюють повітряно-тепловий режим у кабінетах ліцею, проводять комплекси вправ з рухової активності гімнастики для очей, формують  гігієнічні знання, уміння та навички учнів, правила здорового способу життя, чергують види освітньої діяльності при роботі з технічними засобами навчання.</w:t>
      </w:r>
    </w:p>
    <w:p w:rsidR="00BC0D93" w:rsidRPr="0024671E" w:rsidRDefault="006172C2" w:rsidP="00E32375">
      <w:pPr>
        <w:spacing w:after="0"/>
        <w:ind w:firstLine="708"/>
        <w:jc w:val="both"/>
        <w:rPr>
          <w:rFonts w:ascii="Times New Roman" w:hAnsi="Times New Roman"/>
          <w:sz w:val="28"/>
          <w:szCs w:val="28"/>
        </w:rPr>
      </w:pPr>
      <w:r w:rsidRPr="0024671E">
        <w:rPr>
          <w:rFonts w:ascii="Times New Roman" w:hAnsi="Times New Roman"/>
          <w:sz w:val="28"/>
          <w:szCs w:val="28"/>
        </w:rPr>
        <w:t xml:space="preserve">Особливої уваги ми надаємо моніторингу фізичного та психічного здоров’я учнів. Всі учні пройшли диспансерний огляд, на всіх оформлені листки здоров’я, </w:t>
      </w:r>
      <w:r w:rsidR="00C167D8" w:rsidRPr="0024671E">
        <w:rPr>
          <w:rFonts w:ascii="Times New Roman" w:hAnsi="Times New Roman"/>
          <w:sz w:val="28"/>
          <w:szCs w:val="28"/>
        </w:rPr>
        <w:t>159</w:t>
      </w:r>
      <w:r w:rsidRPr="0024671E">
        <w:rPr>
          <w:rFonts w:ascii="Times New Roman" w:hAnsi="Times New Roman"/>
          <w:sz w:val="28"/>
          <w:szCs w:val="28"/>
        </w:rPr>
        <w:t xml:space="preserve"> учнів належит</w:t>
      </w:r>
      <w:r w:rsidR="00E32375" w:rsidRPr="0024671E">
        <w:rPr>
          <w:rFonts w:ascii="Times New Roman" w:hAnsi="Times New Roman"/>
          <w:sz w:val="28"/>
          <w:szCs w:val="28"/>
        </w:rPr>
        <w:t>ь до підготовчої групи здоров’я</w:t>
      </w:r>
      <w:r w:rsidRPr="0024671E">
        <w:rPr>
          <w:rFonts w:ascii="Times New Roman" w:hAnsi="Times New Roman"/>
          <w:sz w:val="28"/>
          <w:szCs w:val="28"/>
        </w:rPr>
        <w:t xml:space="preserve">, </w:t>
      </w:r>
      <w:r w:rsidR="00C167D8" w:rsidRPr="0024671E">
        <w:rPr>
          <w:rFonts w:ascii="Times New Roman" w:hAnsi="Times New Roman"/>
          <w:sz w:val="28"/>
          <w:szCs w:val="28"/>
        </w:rPr>
        <w:t>11</w:t>
      </w:r>
      <w:r w:rsidRPr="0024671E">
        <w:rPr>
          <w:rFonts w:ascii="Times New Roman" w:hAnsi="Times New Roman"/>
          <w:sz w:val="28"/>
          <w:szCs w:val="28"/>
        </w:rPr>
        <w:t xml:space="preserve"> - до спеці</w:t>
      </w:r>
      <w:r w:rsidR="00C167D8" w:rsidRPr="0024671E">
        <w:rPr>
          <w:rFonts w:ascii="Times New Roman" w:hAnsi="Times New Roman"/>
          <w:sz w:val="28"/>
          <w:szCs w:val="28"/>
        </w:rPr>
        <w:t>альної,83</w:t>
      </w:r>
      <w:r w:rsidR="008E06AB" w:rsidRPr="0024671E">
        <w:rPr>
          <w:rFonts w:ascii="Times New Roman" w:hAnsi="Times New Roman"/>
          <w:sz w:val="28"/>
          <w:szCs w:val="28"/>
        </w:rPr>
        <w:t xml:space="preserve"> - до основної групи.</w:t>
      </w:r>
    </w:p>
    <w:p w:rsidR="009C5469" w:rsidRPr="0024671E" w:rsidRDefault="009C5469" w:rsidP="009C5469">
      <w:pPr>
        <w:jc w:val="center"/>
        <w:rPr>
          <w:rFonts w:ascii="Times New Roman" w:hAnsi="Times New Roman"/>
          <w:b/>
          <w:sz w:val="28"/>
          <w:szCs w:val="28"/>
        </w:rPr>
      </w:pPr>
      <w:r w:rsidRPr="0024671E">
        <w:rPr>
          <w:rFonts w:ascii="Times New Roman" w:hAnsi="Times New Roman"/>
          <w:b/>
          <w:sz w:val="28"/>
          <w:szCs w:val="28"/>
        </w:rPr>
        <w:t>5. ОРГАНІЗАЦІЯ ХАРЧУВАННЯ</w:t>
      </w:r>
    </w:p>
    <w:p w:rsidR="009C5469" w:rsidRPr="0024671E" w:rsidRDefault="009C5469" w:rsidP="009C5469">
      <w:pPr>
        <w:spacing w:after="0" w:line="276" w:lineRule="auto"/>
        <w:ind w:firstLine="426"/>
        <w:jc w:val="both"/>
        <w:rPr>
          <w:rFonts w:ascii="Times New Roman" w:hAnsi="Times New Roman"/>
          <w:sz w:val="28"/>
          <w:szCs w:val="28"/>
        </w:rPr>
      </w:pPr>
      <w:r w:rsidRPr="0024671E">
        <w:rPr>
          <w:rFonts w:ascii="Times New Roman" w:hAnsi="Times New Roman"/>
          <w:sz w:val="28"/>
          <w:szCs w:val="28"/>
        </w:rPr>
        <w:t xml:space="preserve"> Оператор   ринку ФОП Туровська О.Л.</w:t>
      </w:r>
      <w:r w:rsidR="00EA7B2A" w:rsidRPr="0024671E">
        <w:rPr>
          <w:rFonts w:ascii="Times New Roman" w:hAnsi="Times New Roman"/>
          <w:sz w:val="28"/>
          <w:szCs w:val="28"/>
        </w:rPr>
        <w:t xml:space="preserve"> №  r-UA-06-15-</w:t>
      </w:r>
      <w:r w:rsidR="00A05D19" w:rsidRPr="0024671E">
        <w:rPr>
          <w:rFonts w:ascii="Times New Roman" w:hAnsi="Times New Roman"/>
          <w:sz w:val="28"/>
          <w:szCs w:val="28"/>
        </w:rPr>
        <w:t>241</w:t>
      </w:r>
      <w:r w:rsidRPr="0024671E">
        <w:rPr>
          <w:rFonts w:ascii="Times New Roman" w:hAnsi="Times New Roman"/>
          <w:sz w:val="28"/>
          <w:szCs w:val="28"/>
        </w:rPr>
        <w:t xml:space="preserve"> адреса вул. </w:t>
      </w:r>
      <w:r w:rsidR="00FC0030" w:rsidRPr="0024671E">
        <w:rPr>
          <w:rFonts w:ascii="Times New Roman" w:hAnsi="Times New Roman"/>
          <w:sz w:val="28"/>
          <w:szCs w:val="28"/>
        </w:rPr>
        <w:t>Потапова, 1 с. Ушомир</w:t>
      </w:r>
      <w:r w:rsidRPr="0024671E">
        <w:rPr>
          <w:rFonts w:ascii="Times New Roman" w:hAnsi="Times New Roman"/>
          <w:sz w:val="28"/>
          <w:szCs w:val="28"/>
        </w:rPr>
        <w:t>, Коростенський р.</w:t>
      </w:r>
      <w:r w:rsidR="00A05D19" w:rsidRPr="0024671E">
        <w:rPr>
          <w:rFonts w:ascii="Times New Roman" w:hAnsi="Times New Roman"/>
          <w:sz w:val="28"/>
          <w:szCs w:val="28"/>
        </w:rPr>
        <w:t>,</w:t>
      </w:r>
      <w:r w:rsidRPr="0024671E">
        <w:rPr>
          <w:rFonts w:ascii="Times New Roman" w:hAnsi="Times New Roman"/>
          <w:sz w:val="28"/>
          <w:szCs w:val="28"/>
        </w:rPr>
        <w:t xml:space="preserve"> Житомирська обл.</w:t>
      </w:r>
      <w:r w:rsidR="00A05D19" w:rsidRPr="0024671E">
        <w:rPr>
          <w:rFonts w:ascii="Times New Roman" w:hAnsi="Times New Roman"/>
          <w:sz w:val="28"/>
          <w:szCs w:val="28"/>
        </w:rPr>
        <w:t>,</w:t>
      </w:r>
      <w:r w:rsidR="00EA7B2A" w:rsidRPr="0024671E">
        <w:rPr>
          <w:rFonts w:ascii="Times New Roman" w:hAnsi="Times New Roman"/>
          <w:sz w:val="28"/>
          <w:szCs w:val="28"/>
        </w:rPr>
        <w:t xml:space="preserve">11571 (від </w:t>
      </w:r>
      <w:r w:rsidR="00A05D19" w:rsidRPr="0024671E">
        <w:rPr>
          <w:rFonts w:ascii="Times New Roman" w:hAnsi="Times New Roman"/>
          <w:sz w:val="28"/>
          <w:szCs w:val="28"/>
        </w:rPr>
        <w:t>23 грудня 2016</w:t>
      </w:r>
      <w:r w:rsidR="00EA7B2A" w:rsidRPr="0024671E">
        <w:rPr>
          <w:rFonts w:ascii="Times New Roman" w:hAnsi="Times New Roman"/>
          <w:sz w:val="28"/>
          <w:szCs w:val="28"/>
        </w:rPr>
        <w:t xml:space="preserve"> року)</w:t>
      </w:r>
    </w:p>
    <w:p w:rsidR="009C5469" w:rsidRPr="0024671E" w:rsidRDefault="009C5469" w:rsidP="009C5469">
      <w:pPr>
        <w:spacing w:after="0" w:line="276" w:lineRule="auto"/>
        <w:ind w:firstLine="426"/>
        <w:jc w:val="both"/>
        <w:rPr>
          <w:rFonts w:ascii="Times New Roman" w:hAnsi="Times New Roman"/>
          <w:sz w:val="28"/>
          <w:szCs w:val="28"/>
        </w:rPr>
      </w:pPr>
      <w:r w:rsidRPr="0024671E">
        <w:rPr>
          <w:rFonts w:ascii="Times New Roman" w:hAnsi="Times New Roman"/>
          <w:sz w:val="28"/>
          <w:szCs w:val="28"/>
        </w:rPr>
        <w:t xml:space="preserve">Реєстраційний номер потужності </w:t>
      </w:r>
      <w:r w:rsidR="00FC0030" w:rsidRPr="0024671E">
        <w:rPr>
          <w:rFonts w:ascii="Times New Roman" w:hAnsi="Times New Roman"/>
          <w:sz w:val="28"/>
          <w:szCs w:val="28"/>
        </w:rPr>
        <w:t xml:space="preserve">Ушомирського </w:t>
      </w:r>
      <w:r w:rsidR="00EA7B2A" w:rsidRPr="0024671E">
        <w:rPr>
          <w:rFonts w:ascii="Times New Roman" w:hAnsi="Times New Roman"/>
          <w:sz w:val="28"/>
          <w:szCs w:val="28"/>
        </w:rPr>
        <w:t>ліцею</w:t>
      </w:r>
      <w:r w:rsidRPr="0024671E">
        <w:rPr>
          <w:rFonts w:ascii="Times New Roman" w:hAnsi="Times New Roman"/>
          <w:sz w:val="28"/>
          <w:szCs w:val="28"/>
        </w:rPr>
        <w:t xml:space="preserve"> - №  r-UA-06-15-</w:t>
      </w:r>
      <w:r w:rsidR="00EA7B2A" w:rsidRPr="0024671E">
        <w:rPr>
          <w:rFonts w:ascii="Times New Roman" w:hAnsi="Times New Roman"/>
          <w:sz w:val="28"/>
          <w:szCs w:val="28"/>
        </w:rPr>
        <w:t>36</w:t>
      </w:r>
      <w:r w:rsidR="00A05D19" w:rsidRPr="0024671E">
        <w:rPr>
          <w:rFonts w:ascii="Times New Roman" w:hAnsi="Times New Roman"/>
          <w:sz w:val="28"/>
          <w:szCs w:val="28"/>
        </w:rPr>
        <w:t>6</w:t>
      </w:r>
      <w:r w:rsidRPr="0024671E">
        <w:rPr>
          <w:rFonts w:ascii="Times New Roman" w:hAnsi="Times New Roman"/>
          <w:sz w:val="28"/>
          <w:szCs w:val="28"/>
        </w:rPr>
        <w:t xml:space="preserve">, вул. </w:t>
      </w:r>
      <w:r w:rsidR="00A05D19" w:rsidRPr="0024671E">
        <w:rPr>
          <w:rFonts w:ascii="Times New Roman" w:hAnsi="Times New Roman"/>
          <w:sz w:val="28"/>
          <w:szCs w:val="28"/>
        </w:rPr>
        <w:t>Л. Рака</w:t>
      </w:r>
      <w:r w:rsidRPr="0024671E">
        <w:rPr>
          <w:rFonts w:ascii="Times New Roman" w:hAnsi="Times New Roman"/>
          <w:sz w:val="28"/>
          <w:szCs w:val="28"/>
        </w:rPr>
        <w:t>,</w:t>
      </w:r>
      <w:r w:rsidR="00A05D19" w:rsidRPr="0024671E">
        <w:rPr>
          <w:rFonts w:ascii="Times New Roman" w:hAnsi="Times New Roman"/>
          <w:sz w:val="28"/>
          <w:szCs w:val="28"/>
        </w:rPr>
        <w:t xml:space="preserve"> 7</w:t>
      </w:r>
      <w:r w:rsidRPr="0024671E">
        <w:rPr>
          <w:rFonts w:ascii="Times New Roman" w:hAnsi="Times New Roman"/>
          <w:sz w:val="28"/>
          <w:szCs w:val="28"/>
        </w:rPr>
        <w:t xml:space="preserve">  с.</w:t>
      </w:r>
      <w:r w:rsidR="00EA7B2A" w:rsidRPr="0024671E">
        <w:rPr>
          <w:rFonts w:ascii="Times New Roman" w:hAnsi="Times New Roman"/>
          <w:sz w:val="28"/>
          <w:szCs w:val="28"/>
        </w:rPr>
        <w:t xml:space="preserve"> </w:t>
      </w:r>
      <w:r w:rsidR="00FC0030" w:rsidRPr="0024671E">
        <w:rPr>
          <w:rFonts w:ascii="Times New Roman" w:hAnsi="Times New Roman"/>
          <w:sz w:val="28"/>
          <w:szCs w:val="28"/>
        </w:rPr>
        <w:t>Ушомир</w:t>
      </w:r>
      <w:r w:rsidRPr="0024671E">
        <w:rPr>
          <w:rFonts w:ascii="Times New Roman" w:hAnsi="Times New Roman"/>
          <w:sz w:val="28"/>
          <w:szCs w:val="28"/>
        </w:rPr>
        <w:t>, Коростенський р.</w:t>
      </w:r>
      <w:r w:rsidR="00A05D19" w:rsidRPr="0024671E">
        <w:rPr>
          <w:rFonts w:ascii="Times New Roman" w:hAnsi="Times New Roman"/>
          <w:sz w:val="28"/>
          <w:szCs w:val="28"/>
        </w:rPr>
        <w:t>,</w:t>
      </w:r>
      <w:r w:rsidRPr="0024671E">
        <w:rPr>
          <w:rFonts w:ascii="Times New Roman" w:hAnsi="Times New Roman"/>
          <w:sz w:val="28"/>
          <w:szCs w:val="28"/>
        </w:rPr>
        <w:t xml:space="preserve"> Житомирська обл.</w:t>
      </w:r>
      <w:r w:rsidR="00A05D19" w:rsidRPr="0024671E">
        <w:rPr>
          <w:rFonts w:ascii="Times New Roman" w:hAnsi="Times New Roman"/>
          <w:sz w:val="28"/>
          <w:szCs w:val="28"/>
        </w:rPr>
        <w:t>,</w:t>
      </w:r>
      <w:r w:rsidRPr="0024671E">
        <w:rPr>
          <w:rFonts w:ascii="Times New Roman" w:hAnsi="Times New Roman"/>
          <w:sz w:val="28"/>
          <w:szCs w:val="28"/>
        </w:rPr>
        <w:t xml:space="preserve"> 115</w:t>
      </w:r>
      <w:r w:rsidR="00FC0030" w:rsidRPr="0024671E">
        <w:rPr>
          <w:rFonts w:ascii="Times New Roman" w:hAnsi="Times New Roman"/>
          <w:sz w:val="28"/>
          <w:szCs w:val="28"/>
        </w:rPr>
        <w:t>71</w:t>
      </w:r>
      <w:r w:rsidR="00EA7B2A" w:rsidRPr="0024671E">
        <w:rPr>
          <w:rFonts w:ascii="Times New Roman" w:hAnsi="Times New Roman"/>
          <w:sz w:val="28"/>
          <w:szCs w:val="28"/>
        </w:rPr>
        <w:t xml:space="preserve"> (від 24 жовтня 2017 року)</w:t>
      </w:r>
      <w:r w:rsidRPr="0024671E">
        <w:rPr>
          <w:rFonts w:ascii="Times New Roman" w:hAnsi="Times New Roman"/>
          <w:sz w:val="28"/>
          <w:szCs w:val="28"/>
        </w:rPr>
        <w:t>.</w:t>
      </w:r>
    </w:p>
    <w:p w:rsidR="009C5469" w:rsidRPr="0024671E" w:rsidRDefault="009C5469" w:rsidP="009C5469">
      <w:pPr>
        <w:spacing w:after="0" w:line="276" w:lineRule="auto"/>
        <w:ind w:firstLine="426"/>
        <w:jc w:val="both"/>
        <w:rPr>
          <w:rFonts w:ascii="Times New Roman" w:hAnsi="Times New Roman"/>
          <w:sz w:val="28"/>
          <w:szCs w:val="28"/>
        </w:rPr>
      </w:pPr>
      <w:r w:rsidRPr="0024671E">
        <w:rPr>
          <w:rFonts w:ascii="Times New Roman" w:hAnsi="Times New Roman"/>
          <w:sz w:val="28"/>
          <w:szCs w:val="28"/>
        </w:rPr>
        <w:t>Стан технологічного та холодильного обладнання - задовільний.</w:t>
      </w:r>
    </w:p>
    <w:p w:rsidR="009C5469" w:rsidRPr="0024671E" w:rsidRDefault="009C5469" w:rsidP="009C5469">
      <w:pPr>
        <w:spacing w:after="0" w:line="276" w:lineRule="auto"/>
        <w:ind w:firstLine="426"/>
        <w:jc w:val="both"/>
        <w:rPr>
          <w:rFonts w:ascii="Times New Roman" w:hAnsi="Times New Roman"/>
          <w:sz w:val="28"/>
          <w:szCs w:val="28"/>
        </w:rPr>
      </w:pPr>
      <w:r w:rsidRPr="0024671E">
        <w:rPr>
          <w:rFonts w:ascii="Times New Roman" w:hAnsi="Times New Roman"/>
          <w:sz w:val="28"/>
          <w:szCs w:val="28"/>
        </w:rPr>
        <w:t>Кількісний склад харчоблоку – 3 працівники: 1</w:t>
      </w:r>
      <w:r w:rsidR="00A05D19" w:rsidRPr="0024671E">
        <w:rPr>
          <w:rFonts w:ascii="Times New Roman" w:hAnsi="Times New Roman"/>
          <w:sz w:val="28"/>
          <w:szCs w:val="28"/>
        </w:rPr>
        <w:t>,5 ставки - кухаря, 1</w:t>
      </w:r>
      <w:r w:rsidRPr="0024671E">
        <w:rPr>
          <w:rFonts w:ascii="Times New Roman" w:hAnsi="Times New Roman"/>
          <w:sz w:val="28"/>
          <w:szCs w:val="28"/>
        </w:rPr>
        <w:t xml:space="preserve"> ставка-підсобн</w:t>
      </w:r>
      <w:r w:rsidR="00A05D19" w:rsidRPr="0024671E">
        <w:rPr>
          <w:rFonts w:ascii="Times New Roman" w:hAnsi="Times New Roman"/>
          <w:sz w:val="28"/>
          <w:szCs w:val="28"/>
        </w:rPr>
        <w:t>ого</w:t>
      </w:r>
      <w:r w:rsidRPr="0024671E">
        <w:rPr>
          <w:rFonts w:ascii="Times New Roman" w:hAnsi="Times New Roman"/>
          <w:sz w:val="28"/>
          <w:szCs w:val="28"/>
        </w:rPr>
        <w:t xml:space="preserve"> робітник</w:t>
      </w:r>
      <w:r w:rsidR="00A05D19" w:rsidRPr="0024671E">
        <w:rPr>
          <w:rFonts w:ascii="Times New Roman" w:hAnsi="Times New Roman"/>
          <w:sz w:val="28"/>
          <w:szCs w:val="28"/>
        </w:rPr>
        <w:t>а.</w:t>
      </w:r>
    </w:p>
    <w:p w:rsidR="009C5469" w:rsidRPr="0024671E" w:rsidRDefault="009C5469" w:rsidP="00A05D19">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ab/>
        <w:t>Організ</w:t>
      </w:r>
      <w:r w:rsidR="004264A1" w:rsidRPr="0024671E">
        <w:rPr>
          <w:rFonts w:ascii="Times New Roman" w:hAnsi="Times New Roman"/>
          <w:color w:val="000000"/>
          <w:sz w:val="28"/>
          <w:szCs w:val="28"/>
        </w:rPr>
        <w:t>о</w:t>
      </w:r>
      <w:r w:rsidRPr="0024671E">
        <w:rPr>
          <w:rFonts w:ascii="Times New Roman" w:hAnsi="Times New Roman"/>
          <w:color w:val="000000"/>
          <w:sz w:val="28"/>
          <w:szCs w:val="28"/>
        </w:rPr>
        <w:t>вано  безкоштовне харчування учнів  ліцею таких категорій:</w:t>
      </w:r>
    </w:p>
    <w:p w:rsidR="009C5469" w:rsidRPr="0024671E" w:rsidRDefault="009C5469" w:rsidP="009C5469">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учнів 1-4 класів;</w:t>
      </w:r>
    </w:p>
    <w:p w:rsidR="009C5469" w:rsidRPr="0024671E" w:rsidRDefault="00A05D19" w:rsidP="009C5469">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дітей-</w:t>
      </w:r>
      <w:r w:rsidR="009C5469" w:rsidRPr="0024671E">
        <w:rPr>
          <w:rFonts w:ascii="Times New Roman" w:hAnsi="Times New Roman"/>
          <w:color w:val="000000"/>
          <w:sz w:val="28"/>
          <w:szCs w:val="28"/>
        </w:rPr>
        <w:t>сиріт або дітей</w:t>
      </w:r>
      <w:r w:rsidRPr="0024671E">
        <w:rPr>
          <w:rFonts w:ascii="Times New Roman" w:hAnsi="Times New Roman"/>
          <w:color w:val="000000"/>
          <w:sz w:val="28"/>
          <w:szCs w:val="28"/>
        </w:rPr>
        <w:t>,</w:t>
      </w:r>
      <w:r w:rsidR="009C5469" w:rsidRPr="0024671E">
        <w:rPr>
          <w:rFonts w:ascii="Times New Roman" w:hAnsi="Times New Roman"/>
          <w:color w:val="000000"/>
          <w:sz w:val="28"/>
          <w:szCs w:val="28"/>
        </w:rPr>
        <w:t xml:space="preserve"> </w:t>
      </w:r>
      <w:r w:rsidRPr="0024671E">
        <w:rPr>
          <w:rFonts w:ascii="Times New Roman" w:hAnsi="Times New Roman"/>
          <w:color w:val="000000"/>
          <w:sz w:val="28"/>
          <w:szCs w:val="28"/>
        </w:rPr>
        <w:t>позбавлених  батьківського піклування</w:t>
      </w:r>
      <w:r w:rsidR="009C5469" w:rsidRPr="0024671E">
        <w:rPr>
          <w:rFonts w:ascii="Times New Roman" w:hAnsi="Times New Roman"/>
          <w:color w:val="000000"/>
          <w:sz w:val="28"/>
          <w:szCs w:val="28"/>
        </w:rPr>
        <w:t>;</w:t>
      </w:r>
    </w:p>
    <w:p w:rsidR="009C5469" w:rsidRPr="0024671E" w:rsidRDefault="009C5469" w:rsidP="009C5469">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xml:space="preserve"> - дітей- інвалідів;</w:t>
      </w:r>
    </w:p>
    <w:p w:rsidR="009C5469" w:rsidRPr="0024671E" w:rsidRDefault="009C5469" w:rsidP="004264A1">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xml:space="preserve"> - дітей з багатодітних сімей;</w:t>
      </w:r>
    </w:p>
    <w:p w:rsidR="009C5469" w:rsidRPr="0024671E" w:rsidRDefault="009C5469" w:rsidP="004264A1">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xml:space="preserve"> - </w:t>
      </w:r>
      <w:r w:rsidR="00A05D19" w:rsidRPr="0024671E">
        <w:rPr>
          <w:rFonts w:ascii="Times New Roman" w:hAnsi="Times New Roman"/>
          <w:color w:val="000000"/>
          <w:sz w:val="28"/>
          <w:szCs w:val="28"/>
        </w:rPr>
        <w:t xml:space="preserve">дітей, </w:t>
      </w:r>
      <w:r w:rsidRPr="0024671E">
        <w:rPr>
          <w:rFonts w:ascii="Times New Roman" w:hAnsi="Times New Roman"/>
          <w:color w:val="000000"/>
          <w:sz w:val="28"/>
          <w:szCs w:val="28"/>
        </w:rPr>
        <w:t>переміщених  із зони  проведення ООС ;</w:t>
      </w:r>
    </w:p>
    <w:p w:rsidR="009C5469" w:rsidRPr="0024671E" w:rsidRDefault="009C5469" w:rsidP="004264A1">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lastRenderedPageBreak/>
        <w:t>- дітей</w:t>
      </w:r>
      <w:r w:rsidR="00A05D19" w:rsidRPr="0024671E">
        <w:rPr>
          <w:rFonts w:ascii="Times New Roman" w:hAnsi="Times New Roman"/>
          <w:color w:val="000000"/>
          <w:sz w:val="28"/>
          <w:szCs w:val="28"/>
        </w:rPr>
        <w:t>,</w:t>
      </w:r>
      <w:r w:rsidRPr="0024671E">
        <w:rPr>
          <w:rFonts w:ascii="Times New Roman" w:hAnsi="Times New Roman"/>
          <w:color w:val="000000"/>
          <w:sz w:val="28"/>
          <w:szCs w:val="28"/>
        </w:rPr>
        <w:t xml:space="preserve"> із сімей, які отримують допомогу  відповідно до Закону України « Про державну соціальну  допомогу малозабезпеченим сім’ям»;</w:t>
      </w:r>
    </w:p>
    <w:p w:rsidR="009C5469" w:rsidRPr="0024671E" w:rsidRDefault="009C5469" w:rsidP="004264A1">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дітей  учасників ООС;</w:t>
      </w:r>
    </w:p>
    <w:p w:rsidR="009E4D87" w:rsidRPr="0024671E" w:rsidRDefault="009C5469" w:rsidP="004264A1">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дітей,  які опинились</w:t>
      </w:r>
      <w:r w:rsidR="009E4D87" w:rsidRPr="0024671E">
        <w:rPr>
          <w:rFonts w:ascii="Times New Roman" w:hAnsi="Times New Roman"/>
          <w:color w:val="000000"/>
          <w:sz w:val="28"/>
          <w:szCs w:val="28"/>
        </w:rPr>
        <w:t xml:space="preserve"> у складних життєвих обставинах;</w:t>
      </w:r>
    </w:p>
    <w:p w:rsidR="009E4D87" w:rsidRPr="0024671E" w:rsidRDefault="009E4D87" w:rsidP="004264A1">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 дітей з особливими освітніми потребами.</w:t>
      </w:r>
    </w:p>
    <w:p w:rsidR="00A05D19" w:rsidRPr="0024671E" w:rsidRDefault="009C5469" w:rsidP="00344689">
      <w:pPr>
        <w:shd w:val="clear" w:color="auto" w:fill="FFFFFF"/>
        <w:spacing w:after="0" w:line="276" w:lineRule="auto"/>
        <w:jc w:val="both"/>
        <w:rPr>
          <w:rFonts w:ascii="Times New Roman" w:hAnsi="Times New Roman"/>
          <w:color w:val="000000"/>
          <w:sz w:val="28"/>
          <w:szCs w:val="28"/>
        </w:rPr>
      </w:pPr>
      <w:r w:rsidRPr="0024671E">
        <w:rPr>
          <w:rFonts w:ascii="Times New Roman" w:hAnsi="Times New Roman"/>
          <w:color w:val="000000"/>
          <w:sz w:val="28"/>
          <w:szCs w:val="28"/>
        </w:rPr>
        <w:tab/>
        <w:t>Організ</w:t>
      </w:r>
      <w:r w:rsidR="004264A1" w:rsidRPr="0024671E">
        <w:rPr>
          <w:rFonts w:ascii="Times New Roman" w:hAnsi="Times New Roman"/>
          <w:color w:val="000000"/>
          <w:sz w:val="28"/>
          <w:szCs w:val="28"/>
        </w:rPr>
        <w:t>о</w:t>
      </w:r>
      <w:r w:rsidRPr="0024671E">
        <w:rPr>
          <w:rFonts w:ascii="Times New Roman" w:hAnsi="Times New Roman"/>
          <w:color w:val="000000"/>
          <w:sz w:val="28"/>
          <w:szCs w:val="28"/>
        </w:rPr>
        <w:t xml:space="preserve">вано </w:t>
      </w:r>
      <w:r w:rsidR="00A05D19" w:rsidRPr="0024671E">
        <w:rPr>
          <w:rFonts w:ascii="Times New Roman" w:hAnsi="Times New Roman"/>
          <w:color w:val="000000"/>
          <w:sz w:val="28"/>
          <w:szCs w:val="28"/>
        </w:rPr>
        <w:t xml:space="preserve">також </w:t>
      </w:r>
      <w:r w:rsidRPr="0024671E">
        <w:rPr>
          <w:rFonts w:ascii="Times New Roman" w:hAnsi="Times New Roman"/>
          <w:color w:val="000000"/>
          <w:sz w:val="28"/>
          <w:szCs w:val="28"/>
        </w:rPr>
        <w:t xml:space="preserve">харчування учнів  </w:t>
      </w:r>
      <w:r w:rsidR="00A05D19" w:rsidRPr="0024671E">
        <w:rPr>
          <w:rFonts w:ascii="Times New Roman" w:hAnsi="Times New Roman"/>
          <w:color w:val="000000"/>
          <w:sz w:val="28"/>
          <w:szCs w:val="28"/>
        </w:rPr>
        <w:t xml:space="preserve">Ушомирського </w:t>
      </w:r>
      <w:r w:rsidRPr="0024671E">
        <w:rPr>
          <w:rFonts w:ascii="Times New Roman" w:hAnsi="Times New Roman"/>
          <w:color w:val="000000"/>
          <w:sz w:val="28"/>
          <w:szCs w:val="28"/>
        </w:rPr>
        <w:t>ліцею 5-11 класів за кошти батьків у розмірі 1</w:t>
      </w:r>
      <w:r w:rsidR="00ED36A7" w:rsidRPr="0024671E">
        <w:rPr>
          <w:rFonts w:ascii="Times New Roman" w:hAnsi="Times New Roman"/>
          <w:color w:val="000000"/>
          <w:sz w:val="28"/>
          <w:szCs w:val="28"/>
        </w:rPr>
        <w:t>6</w:t>
      </w:r>
      <w:r w:rsidRPr="0024671E">
        <w:rPr>
          <w:rFonts w:ascii="Times New Roman" w:hAnsi="Times New Roman"/>
          <w:color w:val="000000"/>
          <w:sz w:val="28"/>
          <w:szCs w:val="28"/>
        </w:rPr>
        <w:t xml:space="preserve">,00 грн. </w:t>
      </w:r>
      <w:r w:rsidR="00A05D19" w:rsidRPr="0024671E">
        <w:rPr>
          <w:rFonts w:ascii="Times New Roman" w:hAnsi="Times New Roman"/>
          <w:color w:val="000000"/>
          <w:sz w:val="28"/>
          <w:szCs w:val="28"/>
        </w:rPr>
        <w:t>Затверджено  графік харчування.</w:t>
      </w:r>
    </w:p>
    <w:p w:rsidR="009C5469" w:rsidRPr="0024671E" w:rsidRDefault="009C5469" w:rsidP="00A05D19">
      <w:pPr>
        <w:shd w:val="clear" w:color="auto" w:fill="FFFFFF"/>
        <w:spacing w:before="100" w:beforeAutospacing="1" w:after="0" w:line="276" w:lineRule="auto"/>
        <w:jc w:val="center"/>
        <w:rPr>
          <w:rFonts w:ascii="Times New Roman" w:hAnsi="Times New Roman"/>
          <w:color w:val="000000"/>
          <w:sz w:val="28"/>
          <w:szCs w:val="28"/>
        </w:rPr>
      </w:pPr>
      <w:r w:rsidRPr="0024671E">
        <w:rPr>
          <w:rFonts w:ascii="Times New Roman" w:hAnsi="Times New Roman"/>
          <w:b/>
          <w:sz w:val="28"/>
          <w:szCs w:val="28"/>
        </w:rPr>
        <w:t>6.  ОСВІТНІЙ ПРОЦЕС</w:t>
      </w:r>
    </w:p>
    <w:p w:rsidR="009C5469" w:rsidRPr="0024671E" w:rsidRDefault="009C5469" w:rsidP="00A06071">
      <w:pPr>
        <w:jc w:val="both"/>
        <w:rPr>
          <w:rFonts w:ascii="Times New Roman" w:hAnsi="Times New Roman"/>
          <w:b/>
          <w:sz w:val="28"/>
          <w:szCs w:val="28"/>
        </w:rPr>
      </w:pPr>
      <w:r w:rsidRPr="0024671E">
        <w:rPr>
          <w:rFonts w:ascii="Times New Roman" w:hAnsi="Times New Roman"/>
          <w:b/>
          <w:sz w:val="28"/>
          <w:szCs w:val="28"/>
        </w:rPr>
        <w:tab/>
        <w:t xml:space="preserve">Рівні освіти: </w:t>
      </w:r>
      <w:r w:rsidRPr="0024671E">
        <w:rPr>
          <w:rFonts w:ascii="Times New Roman" w:hAnsi="Times New Roman"/>
          <w:sz w:val="28"/>
          <w:szCs w:val="28"/>
        </w:rPr>
        <w:t xml:space="preserve">початкова </w:t>
      </w:r>
      <w:r w:rsidR="001B33AB" w:rsidRPr="0024671E">
        <w:rPr>
          <w:rFonts w:ascii="Times New Roman" w:hAnsi="Times New Roman"/>
          <w:sz w:val="28"/>
          <w:szCs w:val="28"/>
        </w:rPr>
        <w:t>освіта</w:t>
      </w:r>
      <w:r w:rsidRPr="0024671E">
        <w:rPr>
          <w:rFonts w:ascii="Times New Roman" w:hAnsi="Times New Roman"/>
          <w:sz w:val="28"/>
          <w:szCs w:val="28"/>
        </w:rPr>
        <w:t>– 1-4 класи</w:t>
      </w:r>
      <w:r w:rsidRPr="0024671E">
        <w:rPr>
          <w:rFonts w:ascii="Times New Roman" w:hAnsi="Times New Roman"/>
          <w:b/>
          <w:sz w:val="28"/>
          <w:szCs w:val="28"/>
        </w:rPr>
        <w:t xml:space="preserve">, </w:t>
      </w:r>
      <w:r w:rsidRPr="0024671E">
        <w:rPr>
          <w:rFonts w:ascii="Times New Roman" w:hAnsi="Times New Roman"/>
          <w:sz w:val="28"/>
          <w:szCs w:val="28"/>
        </w:rPr>
        <w:t xml:space="preserve">базова </w:t>
      </w:r>
      <w:r w:rsidR="001B33AB" w:rsidRPr="0024671E">
        <w:rPr>
          <w:rFonts w:ascii="Times New Roman" w:hAnsi="Times New Roman"/>
          <w:sz w:val="28"/>
          <w:szCs w:val="28"/>
        </w:rPr>
        <w:t>середня освіта</w:t>
      </w:r>
      <w:r w:rsidRPr="0024671E">
        <w:rPr>
          <w:rFonts w:ascii="Times New Roman" w:hAnsi="Times New Roman"/>
          <w:sz w:val="28"/>
          <w:szCs w:val="28"/>
        </w:rPr>
        <w:t>– 5-9 класи</w:t>
      </w:r>
      <w:r w:rsidRPr="0024671E">
        <w:rPr>
          <w:rFonts w:ascii="Times New Roman" w:hAnsi="Times New Roman"/>
          <w:b/>
          <w:sz w:val="28"/>
          <w:szCs w:val="28"/>
        </w:rPr>
        <w:t xml:space="preserve">, </w:t>
      </w:r>
      <w:r w:rsidRPr="0024671E">
        <w:rPr>
          <w:rFonts w:ascii="Times New Roman" w:hAnsi="Times New Roman"/>
          <w:sz w:val="28"/>
          <w:szCs w:val="28"/>
        </w:rPr>
        <w:t>повна загальна середня – 10-11 класи</w:t>
      </w:r>
      <w:r w:rsidR="002F0168" w:rsidRPr="0024671E">
        <w:rPr>
          <w:rFonts w:ascii="Times New Roman" w:hAnsi="Times New Roman"/>
          <w:sz w:val="28"/>
          <w:szCs w:val="28"/>
        </w:rPr>
        <w:t>.</w:t>
      </w:r>
    </w:p>
    <w:p w:rsidR="009C5469" w:rsidRPr="0024671E" w:rsidRDefault="009C5469" w:rsidP="009C5469">
      <w:pPr>
        <w:rPr>
          <w:rFonts w:ascii="Times New Roman" w:hAnsi="Times New Roman"/>
          <w:sz w:val="28"/>
          <w:szCs w:val="28"/>
        </w:rPr>
      </w:pPr>
      <w:r w:rsidRPr="0024671E">
        <w:rPr>
          <w:rFonts w:ascii="Times New Roman" w:hAnsi="Times New Roman"/>
          <w:sz w:val="28"/>
          <w:szCs w:val="28"/>
        </w:rPr>
        <w:tab/>
        <w:t>Допрофільна підготовка – 8-9 клас (укр.мова).</w:t>
      </w:r>
    </w:p>
    <w:p w:rsidR="009C5469" w:rsidRPr="0024671E" w:rsidRDefault="009C5469" w:rsidP="009C5469">
      <w:pPr>
        <w:rPr>
          <w:rFonts w:ascii="Times New Roman" w:hAnsi="Times New Roman"/>
          <w:sz w:val="28"/>
          <w:szCs w:val="28"/>
        </w:rPr>
      </w:pPr>
      <w:r w:rsidRPr="0024671E">
        <w:rPr>
          <w:rFonts w:ascii="Times New Roman" w:hAnsi="Times New Roman"/>
          <w:sz w:val="28"/>
          <w:szCs w:val="28"/>
        </w:rPr>
        <w:tab/>
        <w:t xml:space="preserve">Профіль навчання – українська філологія (10-11клас). </w:t>
      </w:r>
    </w:p>
    <w:p w:rsidR="00B2428E" w:rsidRPr="0024671E" w:rsidRDefault="00B2428E" w:rsidP="00B2428E">
      <w:pPr>
        <w:widowControl w:val="0"/>
        <w:spacing w:after="0" w:line="276" w:lineRule="auto"/>
        <w:ind w:right="184" w:firstLine="426"/>
        <w:jc w:val="both"/>
        <w:rPr>
          <w:rFonts w:ascii="Times New Roman" w:hAnsi="Times New Roman"/>
          <w:b/>
          <w:bCs/>
          <w:sz w:val="28"/>
          <w:szCs w:val="28"/>
        </w:rPr>
      </w:pPr>
      <w:r w:rsidRPr="0024671E">
        <w:rPr>
          <w:rFonts w:ascii="Times New Roman" w:hAnsi="Times New Roman"/>
          <w:b/>
          <w:bCs/>
          <w:sz w:val="28"/>
          <w:szCs w:val="28"/>
        </w:rPr>
        <w:t xml:space="preserve">Мета розвитку ліцею </w:t>
      </w:r>
      <w:r w:rsidR="00F1162B" w:rsidRPr="0024671E">
        <w:rPr>
          <w:rFonts w:ascii="Times New Roman" w:hAnsi="Times New Roman"/>
          <w:b/>
          <w:bCs/>
          <w:sz w:val="28"/>
          <w:szCs w:val="28"/>
        </w:rPr>
        <w:t>–</w:t>
      </w:r>
      <w:r w:rsidRPr="0024671E">
        <w:rPr>
          <w:rFonts w:ascii="Times New Roman" w:hAnsi="Times New Roman"/>
          <w:b/>
          <w:bCs/>
          <w:sz w:val="28"/>
          <w:szCs w:val="28"/>
        </w:rPr>
        <w:t xml:space="preserve"> </w:t>
      </w:r>
      <w:r w:rsidR="00F1162B" w:rsidRPr="0024671E">
        <w:rPr>
          <w:rFonts w:ascii="Times New Roman" w:hAnsi="Times New Roman"/>
          <w:sz w:val="28"/>
          <w:szCs w:val="28"/>
        </w:rPr>
        <w:t>забезпечити позитивну динаміку розвитку ліцею, як конкурентоздатної її орієнтованої на підготовку громадянина патріота, здатного до участі в розв’язанні сьогоденних і перспективних завдань держави, готового до свідомого життєвого вибору, самореалізації, громадянської активності</w:t>
      </w:r>
      <w:r w:rsidRPr="0024671E">
        <w:rPr>
          <w:rFonts w:ascii="Times New Roman" w:hAnsi="Times New Roman"/>
          <w:sz w:val="28"/>
          <w:szCs w:val="28"/>
        </w:rPr>
        <w:t xml:space="preserve">. </w:t>
      </w:r>
    </w:p>
    <w:p w:rsidR="00B2428E" w:rsidRPr="0024671E" w:rsidRDefault="00B2428E" w:rsidP="00B2428E">
      <w:pPr>
        <w:widowControl w:val="0"/>
        <w:spacing w:after="0" w:line="276" w:lineRule="auto"/>
        <w:ind w:left="426" w:right="184" w:hanging="426"/>
        <w:jc w:val="both"/>
        <w:rPr>
          <w:rFonts w:ascii="Times New Roman" w:hAnsi="Times New Roman"/>
          <w:b/>
          <w:bCs/>
          <w:i/>
          <w:iCs/>
          <w:color w:val="212121"/>
          <w:sz w:val="28"/>
          <w:szCs w:val="28"/>
        </w:rPr>
      </w:pPr>
      <w:r w:rsidRPr="0024671E">
        <w:rPr>
          <w:rFonts w:ascii="Times New Roman" w:hAnsi="Times New Roman"/>
          <w:b/>
          <w:bCs/>
          <w:i/>
          <w:iCs/>
          <w:color w:val="212121"/>
          <w:sz w:val="28"/>
          <w:szCs w:val="28"/>
        </w:rPr>
        <w:t>Основні завдання розвитку ліцею</w:t>
      </w:r>
    </w:p>
    <w:p w:rsidR="00B2428E" w:rsidRPr="0024671E" w:rsidRDefault="00B2428E"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sz w:val="28"/>
          <w:szCs w:val="28"/>
        </w:rPr>
        <w:t>1.</w:t>
      </w:r>
      <w:r w:rsidRPr="0024671E">
        <w:t> </w:t>
      </w:r>
      <w:r w:rsidR="002F0168" w:rsidRPr="0024671E">
        <w:rPr>
          <w:rFonts w:ascii="Times New Roman" w:hAnsi="Times New Roman"/>
          <w:color w:val="212121"/>
          <w:sz w:val="28"/>
          <w:szCs w:val="28"/>
        </w:rPr>
        <w:t>З</w:t>
      </w:r>
      <w:r w:rsidR="00F1162B" w:rsidRPr="0024671E">
        <w:rPr>
          <w:rFonts w:ascii="Times New Roman" w:hAnsi="Times New Roman"/>
          <w:color w:val="212121"/>
          <w:sz w:val="28"/>
          <w:szCs w:val="28"/>
        </w:rPr>
        <w:t>абезпечення якості освіти, яка відповідає сучасним освітнім стандартам;</w:t>
      </w:r>
    </w:p>
    <w:p w:rsidR="00F1162B" w:rsidRPr="0024671E" w:rsidRDefault="00F1162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2.</w:t>
      </w:r>
      <w:r w:rsidR="002F0168" w:rsidRPr="0024671E">
        <w:rPr>
          <w:rFonts w:ascii="Times New Roman" w:hAnsi="Times New Roman"/>
          <w:color w:val="212121"/>
          <w:sz w:val="28"/>
          <w:szCs w:val="28"/>
        </w:rPr>
        <w:t xml:space="preserve"> Ф</w:t>
      </w:r>
      <w:r w:rsidRPr="0024671E">
        <w:rPr>
          <w:rFonts w:ascii="Times New Roman" w:hAnsi="Times New Roman"/>
          <w:color w:val="212121"/>
          <w:sz w:val="28"/>
          <w:szCs w:val="28"/>
        </w:rPr>
        <w:t>ормування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F1162B" w:rsidRPr="0024671E" w:rsidRDefault="00F1162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 xml:space="preserve">3. </w:t>
      </w:r>
      <w:r w:rsidR="002F0168" w:rsidRPr="0024671E">
        <w:rPr>
          <w:rFonts w:ascii="Times New Roman" w:hAnsi="Times New Roman"/>
          <w:color w:val="212121"/>
          <w:sz w:val="28"/>
          <w:szCs w:val="28"/>
        </w:rPr>
        <w:t>Формування цінностей і необхідних для самореалізації здобувачів освіти компетентностей.</w:t>
      </w:r>
    </w:p>
    <w:p w:rsidR="002F0168" w:rsidRPr="0024671E" w:rsidRDefault="002F0168"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4. Реалізація ціннісних пріоритетів особистості.</w:t>
      </w:r>
    </w:p>
    <w:p w:rsidR="002F0168" w:rsidRPr="0024671E" w:rsidRDefault="002F0168"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5. Модернізація матеріально – технічного, кадрового, методичного забезпечення освітнього процесу.</w:t>
      </w:r>
    </w:p>
    <w:p w:rsidR="002F0168" w:rsidRPr="0024671E" w:rsidRDefault="002F0168"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6. Надання освітніх послуг через форми здобуття освіти згідно з чинним законодавством (очна, дистанційна, сімейна, екстернат на, мережева, педагогічний патронат).</w:t>
      </w:r>
    </w:p>
    <w:p w:rsidR="002F0168" w:rsidRPr="0024671E" w:rsidRDefault="002F0168" w:rsidP="0081540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7. Розвиток творчої ініціативи та академічної свободи педагогів в пошуках нових форм і методів пе</w:t>
      </w:r>
      <w:r w:rsidR="0081540B" w:rsidRPr="0024671E">
        <w:rPr>
          <w:rFonts w:ascii="Times New Roman" w:hAnsi="Times New Roman"/>
          <w:color w:val="212121"/>
          <w:sz w:val="28"/>
          <w:szCs w:val="28"/>
        </w:rPr>
        <w:t>д</w:t>
      </w:r>
      <w:r w:rsidRPr="0024671E">
        <w:rPr>
          <w:rFonts w:ascii="Times New Roman" w:hAnsi="Times New Roman"/>
          <w:color w:val="212121"/>
          <w:sz w:val="28"/>
          <w:szCs w:val="28"/>
        </w:rPr>
        <w:t>агогіч</w:t>
      </w:r>
      <w:r w:rsidR="0081540B" w:rsidRPr="0024671E">
        <w:rPr>
          <w:rFonts w:ascii="Times New Roman" w:hAnsi="Times New Roman"/>
          <w:color w:val="212121"/>
          <w:sz w:val="28"/>
          <w:szCs w:val="28"/>
        </w:rPr>
        <w:t>н</w:t>
      </w:r>
      <w:r w:rsidRPr="0024671E">
        <w:rPr>
          <w:rFonts w:ascii="Times New Roman" w:hAnsi="Times New Roman"/>
          <w:color w:val="212121"/>
          <w:sz w:val="28"/>
          <w:szCs w:val="28"/>
        </w:rPr>
        <w:t>ої діяльності для надання якісних освітніх послуг.</w:t>
      </w:r>
    </w:p>
    <w:p w:rsidR="002F0168" w:rsidRPr="0024671E" w:rsidRDefault="002F0168"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 xml:space="preserve">8. Створення умов для надання освітніх послуг особам з особливими освітніми потребами. </w:t>
      </w:r>
    </w:p>
    <w:p w:rsidR="002F0168" w:rsidRPr="0024671E" w:rsidRDefault="002F0168"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 xml:space="preserve">9. Збереження та зміцнення морального, фізичного здоров’я учасникам освітнього процесу. </w:t>
      </w:r>
    </w:p>
    <w:p w:rsidR="002F0168" w:rsidRPr="0024671E" w:rsidRDefault="002F0168"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 xml:space="preserve">10. </w:t>
      </w:r>
      <w:r w:rsidR="005E4EE1" w:rsidRPr="0024671E">
        <w:rPr>
          <w:rFonts w:ascii="Times New Roman" w:hAnsi="Times New Roman"/>
          <w:color w:val="212121"/>
          <w:sz w:val="28"/>
          <w:szCs w:val="28"/>
        </w:rPr>
        <w:t>Свідоме ставлення до свого здоров’я та здоров’я інших громадян.</w:t>
      </w:r>
    </w:p>
    <w:p w:rsidR="005E4EE1" w:rsidRPr="0024671E" w:rsidRDefault="0081540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lastRenderedPageBreak/>
        <w:t>11. Вироблення сучасної моделі здобувача освіти, спроможного реалізувати власний позитивний потенціал.</w:t>
      </w:r>
    </w:p>
    <w:p w:rsidR="0081540B" w:rsidRPr="0024671E" w:rsidRDefault="0081540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12. Створення системи активного включення сім</w:t>
      </w:r>
      <w:r w:rsidRPr="0024671E">
        <w:rPr>
          <w:rFonts w:ascii="Times New Roman" w:hAnsi="Times New Roman" w:cs="Times New Roman"/>
          <w:color w:val="212121"/>
          <w:sz w:val="28"/>
          <w:szCs w:val="28"/>
        </w:rPr>
        <w:t>'</w:t>
      </w:r>
      <w:r w:rsidRPr="0024671E">
        <w:rPr>
          <w:rFonts w:ascii="Times New Roman" w:hAnsi="Times New Roman"/>
          <w:color w:val="212121"/>
          <w:sz w:val="28"/>
          <w:szCs w:val="28"/>
        </w:rPr>
        <w:t>ї в процес самореалізації здобувача освіти.</w:t>
      </w:r>
    </w:p>
    <w:p w:rsidR="0081540B" w:rsidRPr="0024671E" w:rsidRDefault="0081540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13. Розвиток інформатизації освіти та розширення єдиного інформаційного простору.</w:t>
      </w:r>
    </w:p>
    <w:p w:rsidR="0081540B" w:rsidRPr="0024671E" w:rsidRDefault="0081540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14. Формування в учнів громадянської свідомості, відповідальності та активності; громадянського обов’язку та громадянської гідності.</w:t>
      </w:r>
    </w:p>
    <w:p w:rsidR="0081540B" w:rsidRPr="0024671E" w:rsidRDefault="0081540B" w:rsidP="00F1162B">
      <w:pPr>
        <w:widowControl w:val="0"/>
        <w:spacing w:after="0" w:line="276" w:lineRule="auto"/>
        <w:ind w:left="426" w:right="184" w:hanging="426"/>
        <w:jc w:val="both"/>
        <w:rPr>
          <w:rFonts w:ascii="Times New Roman" w:hAnsi="Times New Roman"/>
          <w:color w:val="212121"/>
          <w:sz w:val="28"/>
          <w:szCs w:val="28"/>
        </w:rPr>
      </w:pPr>
      <w:r w:rsidRPr="0024671E">
        <w:rPr>
          <w:rFonts w:ascii="Times New Roman" w:hAnsi="Times New Roman"/>
          <w:color w:val="212121"/>
          <w:sz w:val="28"/>
          <w:szCs w:val="28"/>
        </w:rPr>
        <w:t xml:space="preserve">15. Формування професійної компетентності особистості. </w:t>
      </w:r>
    </w:p>
    <w:p w:rsidR="009C5469" w:rsidRPr="0024671E" w:rsidRDefault="00B2428E" w:rsidP="00B2428E">
      <w:pPr>
        <w:widowControl w:val="0"/>
        <w:ind w:firstLine="426"/>
        <w:jc w:val="both"/>
        <w:rPr>
          <w:rFonts w:ascii="Times New Roman" w:hAnsi="Times New Roman"/>
          <w:sz w:val="28"/>
          <w:szCs w:val="28"/>
        </w:rPr>
      </w:pPr>
      <w:r w:rsidRPr="0024671E">
        <w:t> </w:t>
      </w:r>
      <w:r w:rsidRPr="0024671E">
        <w:rPr>
          <w:rFonts w:ascii="Times New Roman" w:hAnsi="Times New Roman" w:cs="Times New Roman"/>
          <w:sz w:val="28"/>
        </w:rPr>
        <w:t>У</w:t>
      </w:r>
      <w:r w:rsidR="00A06071" w:rsidRPr="0024671E">
        <w:rPr>
          <w:rFonts w:ascii="Times New Roman" w:hAnsi="Times New Roman"/>
          <w:sz w:val="28"/>
          <w:szCs w:val="28"/>
        </w:rPr>
        <w:t xml:space="preserve"> 2021/2022</w:t>
      </w:r>
      <w:r w:rsidR="009C5469" w:rsidRPr="0024671E">
        <w:rPr>
          <w:rFonts w:ascii="Times New Roman" w:hAnsi="Times New Roman"/>
          <w:sz w:val="28"/>
          <w:szCs w:val="28"/>
        </w:rPr>
        <w:t xml:space="preserve"> навчальному році педагогічний колектив працював над науково-методичною проблемою </w:t>
      </w:r>
      <w:r w:rsidR="009C5469" w:rsidRPr="0024671E">
        <w:rPr>
          <w:rFonts w:ascii="Times New Roman" w:hAnsi="Times New Roman"/>
          <w:color w:val="000000"/>
          <w:sz w:val="28"/>
          <w:szCs w:val="28"/>
        </w:rPr>
        <w:t>«</w:t>
      </w:r>
      <w:r w:rsidR="00BE2858" w:rsidRPr="0024671E">
        <w:rPr>
          <w:rStyle w:val="af0"/>
          <w:rFonts w:ascii="Times New Roman" w:hAnsi="Times New Roman"/>
          <w:i w:val="0"/>
          <w:iCs/>
          <w:sz w:val="28"/>
          <w:szCs w:val="28"/>
        </w:rPr>
        <w:t>Формування конкуренто – спроможної особистості засобами інноваційних технологій, розвиток особистості вчителя й учня в умовах розбудови нової української школи</w:t>
      </w:r>
      <w:r w:rsidR="009C5469" w:rsidRPr="0024671E">
        <w:rPr>
          <w:rFonts w:ascii="Times New Roman" w:hAnsi="Times New Roman"/>
          <w:color w:val="000000"/>
          <w:sz w:val="28"/>
          <w:szCs w:val="28"/>
        </w:rPr>
        <w:t xml:space="preserve">». </w:t>
      </w:r>
      <w:r w:rsidR="009C5469" w:rsidRPr="0024671E">
        <w:rPr>
          <w:rFonts w:ascii="Times New Roman" w:hAnsi="Times New Roman"/>
          <w:sz w:val="28"/>
          <w:szCs w:val="28"/>
        </w:rPr>
        <w:t xml:space="preserve">Керуючись  стратегією розвитку </w:t>
      </w:r>
      <w:r w:rsidR="00BE2858" w:rsidRPr="0024671E">
        <w:rPr>
          <w:rFonts w:ascii="Times New Roman" w:hAnsi="Times New Roman"/>
          <w:sz w:val="28"/>
          <w:szCs w:val="28"/>
        </w:rPr>
        <w:t xml:space="preserve">Ушомирського </w:t>
      </w:r>
      <w:r w:rsidR="00A06071" w:rsidRPr="0024671E">
        <w:rPr>
          <w:rFonts w:ascii="Times New Roman" w:hAnsi="Times New Roman"/>
          <w:sz w:val="28"/>
          <w:szCs w:val="28"/>
        </w:rPr>
        <w:t>ліцею на період 2020/</w:t>
      </w:r>
      <w:r w:rsidR="009C5469" w:rsidRPr="0024671E">
        <w:rPr>
          <w:rFonts w:ascii="Times New Roman" w:hAnsi="Times New Roman"/>
          <w:sz w:val="28"/>
          <w:szCs w:val="28"/>
        </w:rPr>
        <w:t>202</w:t>
      </w:r>
      <w:r w:rsidR="00BE2858" w:rsidRPr="0024671E">
        <w:rPr>
          <w:rFonts w:ascii="Times New Roman" w:hAnsi="Times New Roman"/>
          <w:sz w:val="28"/>
          <w:szCs w:val="28"/>
        </w:rPr>
        <w:t>5</w:t>
      </w:r>
      <w:r w:rsidR="009C5469" w:rsidRPr="0024671E">
        <w:rPr>
          <w:rFonts w:ascii="Times New Roman" w:hAnsi="Times New Roman"/>
          <w:sz w:val="28"/>
          <w:szCs w:val="28"/>
        </w:rPr>
        <w:t xml:space="preserve"> н. р., закл</w:t>
      </w:r>
      <w:r w:rsidRPr="0024671E">
        <w:rPr>
          <w:rFonts w:ascii="Times New Roman" w:hAnsi="Times New Roman"/>
          <w:sz w:val="28"/>
          <w:szCs w:val="28"/>
        </w:rPr>
        <w:t>ад планував роботу за напрямами</w:t>
      </w:r>
      <w:r w:rsidR="009C5469" w:rsidRPr="0024671E">
        <w:rPr>
          <w:rFonts w:ascii="Times New Roman" w:hAnsi="Times New Roman"/>
          <w:sz w:val="28"/>
          <w:szCs w:val="28"/>
        </w:rPr>
        <w:t>:</w:t>
      </w:r>
    </w:p>
    <w:p w:rsidR="009C5469" w:rsidRPr="0024671E" w:rsidRDefault="009C5469" w:rsidP="00BC0D93">
      <w:pPr>
        <w:spacing w:after="0" w:line="240" w:lineRule="auto"/>
        <w:ind w:firstLine="708"/>
        <w:jc w:val="both"/>
        <w:rPr>
          <w:rFonts w:ascii="Times New Roman" w:hAnsi="Times New Roman"/>
          <w:sz w:val="28"/>
          <w:szCs w:val="28"/>
        </w:rPr>
      </w:pPr>
      <w:r w:rsidRPr="0024671E">
        <w:rPr>
          <w:rFonts w:ascii="Times New Roman" w:hAnsi="Times New Roman"/>
          <w:sz w:val="28"/>
          <w:szCs w:val="28"/>
        </w:rPr>
        <w:t>- Сучасне освітнє середовище</w:t>
      </w:r>
      <w:r w:rsidR="006528B6" w:rsidRPr="0024671E">
        <w:rPr>
          <w:rFonts w:ascii="Times New Roman" w:hAnsi="Times New Roman"/>
          <w:sz w:val="28"/>
          <w:szCs w:val="28"/>
        </w:rPr>
        <w:t>.</w:t>
      </w:r>
    </w:p>
    <w:p w:rsidR="009C5469" w:rsidRPr="0024671E" w:rsidRDefault="009C5469" w:rsidP="00BC0D93">
      <w:pPr>
        <w:spacing w:after="0" w:line="240" w:lineRule="auto"/>
        <w:ind w:firstLine="708"/>
        <w:jc w:val="both"/>
        <w:rPr>
          <w:rFonts w:ascii="Times New Roman" w:hAnsi="Times New Roman"/>
          <w:sz w:val="28"/>
          <w:szCs w:val="28"/>
        </w:rPr>
      </w:pPr>
      <w:r w:rsidRPr="0024671E">
        <w:rPr>
          <w:rFonts w:ascii="Times New Roman" w:hAnsi="Times New Roman"/>
          <w:sz w:val="28"/>
          <w:szCs w:val="28"/>
        </w:rPr>
        <w:t>- Професійна майстерність педагогів</w:t>
      </w:r>
      <w:r w:rsidR="006528B6" w:rsidRPr="0024671E">
        <w:rPr>
          <w:rFonts w:ascii="Times New Roman" w:hAnsi="Times New Roman"/>
          <w:sz w:val="28"/>
          <w:szCs w:val="28"/>
        </w:rPr>
        <w:t>.</w:t>
      </w:r>
    </w:p>
    <w:p w:rsidR="009C5469" w:rsidRPr="0024671E" w:rsidRDefault="009C5469" w:rsidP="00BC0D93">
      <w:pPr>
        <w:spacing w:after="0" w:line="240" w:lineRule="auto"/>
        <w:ind w:firstLine="708"/>
        <w:jc w:val="both"/>
        <w:rPr>
          <w:rFonts w:ascii="Times New Roman" w:hAnsi="Times New Roman"/>
          <w:sz w:val="28"/>
          <w:szCs w:val="28"/>
        </w:rPr>
      </w:pPr>
      <w:r w:rsidRPr="0024671E">
        <w:rPr>
          <w:rFonts w:ascii="Times New Roman" w:hAnsi="Times New Roman"/>
          <w:sz w:val="28"/>
          <w:szCs w:val="28"/>
        </w:rPr>
        <w:t>- Обдарована дитина</w:t>
      </w:r>
      <w:r w:rsidR="006528B6" w:rsidRPr="0024671E">
        <w:rPr>
          <w:rFonts w:ascii="Times New Roman" w:hAnsi="Times New Roman"/>
          <w:sz w:val="28"/>
          <w:szCs w:val="28"/>
        </w:rPr>
        <w:t>.</w:t>
      </w:r>
    </w:p>
    <w:p w:rsidR="009C5469" w:rsidRPr="0024671E" w:rsidRDefault="009C5469" w:rsidP="00BC0D93">
      <w:pPr>
        <w:spacing w:after="0" w:line="240" w:lineRule="auto"/>
        <w:ind w:firstLine="708"/>
        <w:jc w:val="both"/>
        <w:rPr>
          <w:rFonts w:ascii="Times New Roman" w:hAnsi="Times New Roman"/>
          <w:sz w:val="28"/>
          <w:szCs w:val="28"/>
        </w:rPr>
      </w:pPr>
      <w:r w:rsidRPr="0024671E">
        <w:rPr>
          <w:rFonts w:ascii="Times New Roman" w:hAnsi="Times New Roman"/>
          <w:sz w:val="28"/>
          <w:szCs w:val="28"/>
        </w:rPr>
        <w:t>- Екологія</w:t>
      </w:r>
      <w:r w:rsidR="00BE2858" w:rsidRPr="0024671E">
        <w:rPr>
          <w:rFonts w:ascii="Times New Roman" w:hAnsi="Times New Roman"/>
          <w:sz w:val="28"/>
          <w:szCs w:val="28"/>
        </w:rPr>
        <w:t xml:space="preserve">, </w:t>
      </w:r>
      <w:r w:rsidRPr="0024671E">
        <w:rPr>
          <w:rFonts w:ascii="Times New Roman" w:hAnsi="Times New Roman"/>
          <w:sz w:val="28"/>
          <w:szCs w:val="28"/>
        </w:rPr>
        <w:t>здоров</w:t>
      </w:r>
      <w:r w:rsidR="00B2428E" w:rsidRPr="0024671E">
        <w:rPr>
          <w:rFonts w:ascii="Times New Roman" w:hAnsi="Times New Roman"/>
          <w:sz w:val="28"/>
          <w:szCs w:val="28"/>
        </w:rPr>
        <w:t>’я</w:t>
      </w:r>
      <w:r w:rsidR="00BE2858" w:rsidRPr="0024671E">
        <w:rPr>
          <w:rFonts w:ascii="Times New Roman" w:hAnsi="Times New Roman"/>
          <w:sz w:val="28"/>
          <w:szCs w:val="28"/>
        </w:rPr>
        <w:t xml:space="preserve"> і спорт</w:t>
      </w:r>
      <w:r w:rsidRPr="0024671E">
        <w:rPr>
          <w:rFonts w:ascii="Times New Roman" w:hAnsi="Times New Roman"/>
          <w:sz w:val="28"/>
          <w:szCs w:val="28"/>
        </w:rPr>
        <w:t>.</w:t>
      </w:r>
    </w:p>
    <w:p w:rsidR="00BE2858" w:rsidRPr="0024671E" w:rsidRDefault="00BE2858" w:rsidP="00BC0D93">
      <w:pPr>
        <w:spacing w:after="0" w:line="240" w:lineRule="auto"/>
        <w:ind w:firstLine="708"/>
        <w:jc w:val="both"/>
        <w:rPr>
          <w:rFonts w:ascii="Times New Roman" w:hAnsi="Times New Roman"/>
          <w:sz w:val="28"/>
          <w:szCs w:val="28"/>
        </w:rPr>
      </w:pPr>
      <w:r w:rsidRPr="0024671E">
        <w:rPr>
          <w:rFonts w:ascii="Times New Roman" w:hAnsi="Times New Roman"/>
          <w:sz w:val="28"/>
          <w:szCs w:val="28"/>
        </w:rPr>
        <w:t>- Освіта для особливих дітей.</w:t>
      </w:r>
    </w:p>
    <w:p w:rsidR="00BE2858" w:rsidRPr="0024671E" w:rsidRDefault="006528B6" w:rsidP="006528B6">
      <w:pPr>
        <w:pStyle w:val="af2"/>
        <w:spacing w:before="0" w:beforeAutospacing="0" w:after="0" w:afterAutospacing="0"/>
        <w:ind w:firstLine="426"/>
        <w:jc w:val="both"/>
        <w:rPr>
          <w:sz w:val="28"/>
          <w:szCs w:val="26"/>
          <w:lang w:val="uk-UA"/>
        </w:rPr>
      </w:pPr>
      <w:r w:rsidRPr="0024671E">
        <w:rPr>
          <w:sz w:val="28"/>
          <w:szCs w:val="26"/>
          <w:lang w:val="uk-UA"/>
        </w:rPr>
        <w:t xml:space="preserve">Цільовими освітніми пріоритетами було визначено: </w:t>
      </w:r>
    </w:p>
    <w:p w:rsidR="00C93600" w:rsidRPr="0024671E" w:rsidRDefault="00C93600" w:rsidP="00C93600">
      <w:pPr>
        <w:widowControl w:val="0"/>
        <w:shd w:val="clear" w:color="auto" w:fill="FFFFFF"/>
        <w:tabs>
          <w:tab w:val="num" w:pos="0"/>
        </w:tabs>
        <w:autoSpaceDE w:val="0"/>
        <w:autoSpaceDN w:val="0"/>
        <w:adjustRightInd w:val="0"/>
        <w:spacing w:after="0" w:line="240" w:lineRule="auto"/>
        <w:contextualSpacing/>
        <w:jc w:val="both"/>
        <w:rPr>
          <w:rFonts w:ascii="Times New Roman" w:eastAsia="Times New Roman" w:hAnsi="Times New Roman" w:cs="Times New Roman"/>
          <w:spacing w:val="47"/>
          <w:sz w:val="28"/>
          <w:szCs w:val="28"/>
          <w:lang w:eastAsia="ru-RU"/>
        </w:rPr>
      </w:pPr>
      <w:r w:rsidRPr="0024671E">
        <w:rPr>
          <w:rFonts w:ascii="Times New Roman" w:eastAsia="Times New Roman" w:hAnsi="Times New Roman" w:cs="Times New Roman"/>
          <w:sz w:val="28"/>
          <w:szCs w:val="28"/>
          <w:shd w:val="clear" w:color="auto" w:fill="FFFFFF"/>
          <w:lang w:eastAsia="ru-RU"/>
        </w:rPr>
        <w:tab/>
        <w:t xml:space="preserve">- </w:t>
      </w:r>
      <w:r w:rsidRPr="0024671E">
        <w:rPr>
          <w:rFonts w:ascii="Times New Roman" w:eastAsia="Times New Roman" w:hAnsi="Times New Roman" w:cs="Times New Roman"/>
          <w:sz w:val="28"/>
          <w:szCs w:val="28"/>
          <w:lang w:eastAsia="ru-RU"/>
        </w:rPr>
        <w:t xml:space="preserve">побудову нової гнучкої моделі методичного сервісу, яка б оперативно і своєчасно реагувала на потреби суб’єктів педагогічної діяльності; </w:t>
      </w:r>
    </w:p>
    <w:p w:rsidR="00C93600" w:rsidRPr="0024671E" w:rsidRDefault="00C93600" w:rsidP="00C93600">
      <w:pPr>
        <w:widowControl w:val="0"/>
        <w:shd w:val="clear" w:color="auto" w:fill="FFFFFF"/>
        <w:tabs>
          <w:tab w:val="num"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4671E">
        <w:rPr>
          <w:rFonts w:ascii="Times New Roman" w:eastAsia="Times New Roman" w:hAnsi="Times New Roman" w:cs="Times New Roman"/>
          <w:sz w:val="28"/>
          <w:szCs w:val="28"/>
          <w:lang w:eastAsia="ru-RU"/>
        </w:rPr>
        <w:tab/>
        <w:t>- проведення методичних заходів на основі компетентнісного підходу;</w:t>
      </w:r>
    </w:p>
    <w:p w:rsidR="00C93600" w:rsidRPr="0024671E" w:rsidRDefault="00C93600" w:rsidP="00C93600">
      <w:pPr>
        <w:widowControl w:val="0"/>
        <w:shd w:val="clear" w:color="auto" w:fill="FFFFFF"/>
        <w:tabs>
          <w:tab w:val="num"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4671E">
        <w:rPr>
          <w:rFonts w:ascii="Times New Roman" w:eastAsia="Times New Roman" w:hAnsi="Times New Roman" w:cs="Times New Roman"/>
          <w:sz w:val="28"/>
          <w:szCs w:val="28"/>
          <w:lang w:eastAsia="ru-RU"/>
        </w:rPr>
        <w:tab/>
        <w:t>- упровадження інноваційного досвіду методичної діяльності (проєктів, елементів інноваційних форм роботи, технологій тощо);</w:t>
      </w:r>
    </w:p>
    <w:p w:rsidR="00C93600" w:rsidRPr="0024671E" w:rsidRDefault="00C93600" w:rsidP="00C93600">
      <w:pPr>
        <w:widowControl w:val="0"/>
        <w:shd w:val="clear" w:color="auto" w:fill="FFFFFF"/>
        <w:tabs>
          <w:tab w:val="num"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4671E">
        <w:rPr>
          <w:rFonts w:ascii="Times New Roman" w:eastAsia="Times New Roman" w:hAnsi="Times New Roman" w:cs="Times New Roman"/>
          <w:sz w:val="28"/>
          <w:szCs w:val="28"/>
          <w:lang w:eastAsia="ru-RU"/>
        </w:rPr>
        <w:tab/>
        <w:t xml:space="preserve">- 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rsidR="00C93600" w:rsidRPr="0024671E" w:rsidRDefault="00C93600" w:rsidP="00C93600">
      <w:pPr>
        <w:widowControl w:val="0"/>
        <w:shd w:val="clear" w:color="auto" w:fill="FFFFFF"/>
        <w:tabs>
          <w:tab w:val="num"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4671E">
        <w:rPr>
          <w:rFonts w:ascii="Times New Roman" w:eastAsia="Times New Roman" w:hAnsi="Times New Roman" w:cs="Times New Roman"/>
          <w:sz w:val="28"/>
          <w:szCs w:val="28"/>
          <w:lang w:eastAsia="ru-RU"/>
        </w:rPr>
        <w:tab/>
        <w:t xml:space="preserve">- створення умов для розвитку пошуково-творчої активності та дослідно - експериментальної діяльності педагогічних кадрів; </w:t>
      </w:r>
    </w:p>
    <w:p w:rsidR="00C93600" w:rsidRPr="0024671E" w:rsidRDefault="00C93600" w:rsidP="005F001F">
      <w:pPr>
        <w:widowControl w:val="0"/>
        <w:shd w:val="clear" w:color="auto" w:fill="FFFFFF"/>
        <w:tabs>
          <w:tab w:val="num"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4671E">
        <w:rPr>
          <w:rFonts w:ascii="Times New Roman" w:eastAsia="Times New Roman" w:hAnsi="Times New Roman" w:cs="Times New Roman"/>
          <w:sz w:val="28"/>
          <w:szCs w:val="28"/>
          <w:lang w:eastAsia="ru-RU"/>
        </w:rPr>
        <w:tab/>
        <w:t>- утвердження нового професійного світогляду творчої активності педагога – «агента змін».</w:t>
      </w:r>
    </w:p>
    <w:p w:rsidR="00BE2858" w:rsidRPr="0024671E" w:rsidRDefault="00BE2858" w:rsidP="006528B6">
      <w:pPr>
        <w:pStyle w:val="af2"/>
        <w:spacing w:before="0" w:beforeAutospacing="0" w:after="0" w:afterAutospacing="0"/>
        <w:ind w:firstLine="426"/>
        <w:jc w:val="both"/>
        <w:rPr>
          <w:sz w:val="28"/>
          <w:szCs w:val="26"/>
          <w:lang w:val="uk-UA"/>
        </w:rPr>
      </w:pPr>
      <w:r w:rsidRPr="0024671E">
        <w:rPr>
          <w:sz w:val="28"/>
          <w:szCs w:val="26"/>
          <w:lang w:val="uk-UA"/>
        </w:rPr>
        <w:t xml:space="preserve">- </w:t>
      </w:r>
      <w:r w:rsidR="006528B6" w:rsidRPr="0024671E">
        <w:rPr>
          <w:sz w:val="28"/>
          <w:szCs w:val="26"/>
          <w:lang w:val="uk-UA"/>
        </w:rPr>
        <w:t xml:space="preserve">зміст, форми і методи підвищення методичної освіти  педкадрів, аналіз і оцінка її результативності;  </w:t>
      </w:r>
    </w:p>
    <w:p w:rsidR="00BE2858" w:rsidRPr="0024671E" w:rsidRDefault="00BE2858" w:rsidP="006528B6">
      <w:pPr>
        <w:pStyle w:val="af2"/>
        <w:spacing w:before="0" w:beforeAutospacing="0" w:after="0" w:afterAutospacing="0"/>
        <w:ind w:firstLine="426"/>
        <w:jc w:val="both"/>
        <w:rPr>
          <w:sz w:val="28"/>
          <w:szCs w:val="26"/>
          <w:lang w:val="uk-UA"/>
        </w:rPr>
      </w:pPr>
      <w:r w:rsidRPr="0024671E">
        <w:rPr>
          <w:sz w:val="28"/>
          <w:szCs w:val="26"/>
          <w:lang w:val="uk-UA"/>
        </w:rPr>
        <w:t xml:space="preserve">- </w:t>
      </w:r>
      <w:r w:rsidR="006528B6" w:rsidRPr="0024671E">
        <w:rPr>
          <w:sz w:val="28"/>
          <w:szCs w:val="26"/>
          <w:lang w:val="uk-UA"/>
        </w:rPr>
        <w:t xml:space="preserve">основні напрямки розвитку та удосконалення змісту навчання і виховання молоді у </w:t>
      </w:r>
      <w:r w:rsidRPr="0024671E">
        <w:rPr>
          <w:sz w:val="28"/>
          <w:szCs w:val="26"/>
          <w:lang w:val="uk-UA"/>
        </w:rPr>
        <w:t>закладі</w:t>
      </w:r>
      <w:r w:rsidR="006528B6" w:rsidRPr="0024671E">
        <w:rPr>
          <w:sz w:val="28"/>
          <w:szCs w:val="26"/>
          <w:lang w:val="uk-UA"/>
        </w:rPr>
        <w:t xml:space="preserve">; </w:t>
      </w:r>
    </w:p>
    <w:p w:rsidR="00BE2858" w:rsidRPr="0024671E" w:rsidRDefault="00BE2858" w:rsidP="006528B6">
      <w:pPr>
        <w:pStyle w:val="af2"/>
        <w:spacing w:before="0" w:beforeAutospacing="0" w:after="0" w:afterAutospacing="0"/>
        <w:ind w:firstLine="426"/>
        <w:jc w:val="both"/>
        <w:rPr>
          <w:sz w:val="28"/>
          <w:szCs w:val="26"/>
          <w:lang w:val="uk-UA"/>
        </w:rPr>
      </w:pPr>
      <w:r w:rsidRPr="0024671E">
        <w:rPr>
          <w:sz w:val="28"/>
          <w:szCs w:val="26"/>
          <w:lang w:val="uk-UA"/>
        </w:rPr>
        <w:t>- у</w:t>
      </w:r>
      <w:r w:rsidR="006528B6" w:rsidRPr="0024671E">
        <w:rPr>
          <w:sz w:val="28"/>
          <w:szCs w:val="26"/>
          <w:lang w:val="uk-UA"/>
        </w:rPr>
        <w:t xml:space="preserve">провадження нових технологій, комп’ютеризація освітнього процесу, досягнень педагогічної та психологічної науки; </w:t>
      </w:r>
    </w:p>
    <w:p w:rsidR="00BE2858" w:rsidRPr="0024671E" w:rsidRDefault="00BE2858" w:rsidP="006528B6">
      <w:pPr>
        <w:pStyle w:val="af2"/>
        <w:spacing w:before="0" w:beforeAutospacing="0" w:after="0" w:afterAutospacing="0"/>
        <w:ind w:firstLine="426"/>
        <w:jc w:val="both"/>
        <w:rPr>
          <w:sz w:val="28"/>
          <w:szCs w:val="26"/>
          <w:lang w:val="uk-UA"/>
        </w:rPr>
      </w:pPr>
      <w:r w:rsidRPr="0024671E">
        <w:rPr>
          <w:sz w:val="28"/>
          <w:szCs w:val="26"/>
          <w:lang w:val="uk-UA"/>
        </w:rPr>
        <w:t xml:space="preserve">- </w:t>
      </w:r>
      <w:r w:rsidR="006528B6" w:rsidRPr="0024671E">
        <w:rPr>
          <w:sz w:val="28"/>
          <w:szCs w:val="26"/>
          <w:lang w:val="uk-UA"/>
        </w:rPr>
        <w:t xml:space="preserve">вивчення, узагальнення і створення умов для розповсюдження ППД; </w:t>
      </w:r>
    </w:p>
    <w:p w:rsidR="00BE2858" w:rsidRPr="0024671E" w:rsidRDefault="00BE2858" w:rsidP="00BE2858">
      <w:pPr>
        <w:pStyle w:val="af2"/>
        <w:spacing w:before="0" w:beforeAutospacing="0" w:after="0" w:afterAutospacing="0"/>
        <w:ind w:firstLine="426"/>
        <w:jc w:val="both"/>
        <w:rPr>
          <w:sz w:val="28"/>
          <w:szCs w:val="26"/>
          <w:lang w:val="uk-UA"/>
        </w:rPr>
      </w:pPr>
      <w:r w:rsidRPr="0024671E">
        <w:rPr>
          <w:sz w:val="28"/>
          <w:szCs w:val="26"/>
          <w:lang w:val="uk-UA"/>
        </w:rPr>
        <w:t xml:space="preserve">- </w:t>
      </w:r>
      <w:r w:rsidR="006528B6" w:rsidRPr="0024671E">
        <w:rPr>
          <w:sz w:val="28"/>
          <w:szCs w:val="26"/>
          <w:lang w:val="uk-UA"/>
        </w:rPr>
        <w:t xml:space="preserve">удосконалення уроку як основної форми освітнього процесу; </w:t>
      </w:r>
    </w:p>
    <w:p w:rsidR="00BE2858" w:rsidRPr="0024671E" w:rsidRDefault="00BE2858" w:rsidP="00BE2858">
      <w:pPr>
        <w:pStyle w:val="af2"/>
        <w:spacing w:before="0" w:beforeAutospacing="0" w:after="0" w:afterAutospacing="0"/>
        <w:ind w:firstLine="426"/>
        <w:jc w:val="both"/>
        <w:rPr>
          <w:sz w:val="28"/>
          <w:szCs w:val="26"/>
          <w:lang w:val="uk-UA"/>
        </w:rPr>
      </w:pPr>
      <w:r w:rsidRPr="0024671E">
        <w:rPr>
          <w:sz w:val="28"/>
          <w:szCs w:val="26"/>
          <w:lang w:val="uk-UA"/>
        </w:rPr>
        <w:t xml:space="preserve">- </w:t>
      </w:r>
      <w:r w:rsidR="006528B6" w:rsidRPr="0024671E">
        <w:rPr>
          <w:sz w:val="28"/>
          <w:szCs w:val="26"/>
          <w:lang w:val="uk-UA"/>
        </w:rPr>
        <w:t xml:space="preserve">вироблення рекомендацій щодо змісту і форм роботи з обдарованою молоддю; </w:t>
      </w:r>
    </w:p>
    <w:p w:rsidR="006528B6" w:rsidRPr="0024671E" w:rsidRDefault="00BE2858" w:rsidP="00BE2858">
      <w:pPr>
        <w:pStyle w:val="af2"/>
        <w:spacing w:before="0" w:beforeAutospacing="0" w:after="0" w:afterAutospacing="0"/>
        <w:ind w:firstLine="426"/>
        <w:jc w:val="both"/>
        <w:rPr>
          <w:sz w:val="28"/>
          <w:szCs w:val="26"/>
          <w:lang w:val="uk-UA"/>
        </w:rPr>
      </w:pPr>
      <w:r w:rsidRPr="0024671E">
        <w:rPr>
          <w:sz w:val="28"/>
          <w:szCs w:val="26"/>
          <w:lang w:val="uk-UA"/>
        </w:rPr>
        <w:t xml:space="preserve">- </w:t>
      </w:r>
      <w:r w:rsidR="006528B6" w:rsidRPr="0024671E">
        <w:rPr>
          <w:sz w:val="28"/>
          <w:szCs w:val="26"/>
          <w:lang w:val="uk-UA"/>
        </w:rPr>
        <w:t>визначення перспективних потреб науково-методичного забезпечення освітнього процесу в  закладах загальної середньої освіти.</w:t>
      </w:r>
    </w:p>
    <w:p w:rsidR="006528B6" w:rsidRPr="0024671E" w:rsidRDefault="006528B6" w:rsidP="006528B6">
      <w:pPr>
        <w:pStyle w:val="af2"/>
        <w:spacing w:before="0" w:beforeAutospacing="0" w:after="0" w:afterAutospacing="0"/>
        <w:ind w:firstLine="426"/>
        <w:jc w:val="both"/>
        <w:rPr>
          <w:sz w:val="28"/>
          <w:szCs w:val="26"/>
          <w:lang w:val="uk-UA"/>
        </w:rPr>
      </w:pPr>
      <w:r w:rsidRPr="0024671E">
        <w:rPr>
          <w:sz w:val="28"/>
          <w:szCs w:val="26"/>
          <w:lang w:val="uk-UA"/>
        </w:rPr>
        <w:lastRenderedPageBreak/>
        <w:t>Розвиток цілісної системи методичної роботи, її ефективності здійснювався відповідно до вимог: координація та об’єднання зусиль усіх ланок системи освіти; системність, послідовність, наступність, безперервність; єдність теорії і практики; забезпечення використання науково-методичної інформації; творчість і науковість.</w:t>
      </w:r>
    </w:p>
    <w:p w:rsidR="006528B6" w:rsidRPr="0024671E" w:rsidRDefault="006528B6" w:rsidP="006528B6">
      <w:pPr>
        <w:pStyle w:val="af2"/>
        <w:spacing w:before="0" w:beforeAutospacing="0" w:after="0" w:afterAutospacing="0"/>
        <w:ind w:firstLine="426"/>
        <w:jc w:val="both"/>
        <w:rPr>
          <w:sz w:val="28"/>
          <w:szCs w:val="26"/>
          <w:lang w:val="uk-UA"/>
        </w:rPr>
      </w:pPr>
      <w:r w:rsidRPr="0024671E">
        <w:rPr>
          <w:sz w:val="28"/>
          <w:szCs w:val="26"/>
          <w:lang w:val="uk-UA"/>
        </w:rPr>
        <w:t xml:space="preserve">Упродовж навчального року працювали 4 методичні об’єднання: вчителів суспільно-гуманітарного циклу, природничо-математичного циклу,  учителів початкових класів та класних керівників. Управління методичною роботою здійснювалося на основі інноваційного підходу, необхідного рівня професійної компетентності педагогів як умови розвитку освіти. Різними формами методичної освіти було охоплено всіх педпрацівників </w:t>
      </w:r>
      <w:r w:rsidR="00BE2858" w:rsidRPr="0024671E">
        <w:rPr>
          <w:sz w:val="28"/>
          <w:szCs w:val="26"/>
          <w:lang w:val="uk-UA"/>
        </w:rPr>
        <w:t>ліцею</w:t>
      </w:r>
      <w:r w:rsidRPr="0024671E">
        <w:rPr>
          <w:sz w:val="28"/>
          <w:szCs w:val="26"/>
          <w:lang w:val="uk-UA"/>
        </w:rPr>
        <w:t>. Протяго</w:t>
      </w:r>
      <w:r w:rsidR="00BE2858" w:rsidRPr="0024671E">
        <w:rPr>
          <w:sz w:val="28"/>
          <w:szCs w:val="26"/>
          <w:lang w:val="uk-UA"/>
        </w:rPr>
        <w:t xml:space="preserve">м навчального року вчителі брали участь у </w:t>
      </w:r>
      <w:r w:rsidRPr="0024671E">
        <w:rPr>
          <w:sz w:val="28"/>
          <w:szCs w:val="26"/>
          <w:lang w:val="uk-UA"/>
        </w:rPr>
        <w:t>творчих групах</w:t>
      </w:r>
      <w:r w:rsidR="00BE2858" w:rsidRPr="0024671E">
        <w:rPr>
          <w:sz w:val="28"/>
          <w:szCs w:val="26"/>
          <w:lang w:val="uk-UA"/>
        </w:rPr>
        <w:t>, вебінарах.</w:t>
      </w:r>
      <w:r w:rsidRPr="0024671E">
        <w:rPr>
          <w:sz w:val="28"/>
          <w:szCs w:val="26"/>
          <w:lang w:val="uk-UA"/>
        </w:rPr>
        <w:t xml:space="preserve"> </w:t>
      </w:r>
    </w:p>
    <w:p w:rsidR="006528B6" w:rsidRPr="0024671E" w:rsidRDefault="006528B6" w:rsidP="006528B6">
      <w:pPr>
        <w:pStyle w:val="af2"/>
        <w:spacing w:before="0" w:beforeAutospacing="0" w:after="0" w:afterAutospacing="0"/>
        <w:ind w:firstLine="284"/>
        <w:jc w:val="both"/>
        <w:rPr>
          <w:sz w:val="28"/>
          <w:szCs w:val="26"/>
          <w:lang w:val="uk-UA"/>
        </w:rPr>
      </w:pPr>
      <w:r w:rsidRPr="0024671E">
        <w:rPr>
          <w:sz w:val="28"/>
          <w:szCs w:val="26"/>
          <w:lang w:val="uk-UA"/>
        </w:rPr>
        <w:t>У зв’язку з епідеміологічною ситуацією, що склалася в країні, вчителі перейшли на дистанційну форму здобуття освіти. Під час дистанційного навчання педпрацівники використовували електронні журнали на платформі «Нові знання». Для контролю навчальних досягнень учнів педагоги використовували сайти «На урок», «Вс</w:t>
      </w:r>
      <w:r w:rsidR="006D162E" w:rsidRPr="0024671E">
        <w:rPr>
          <w:sz w:val="28"/>
          <w:szCs w:val="26"/>
          <w:lang w:val="uk-UA"/>
        </w:rPr>
        <w:t xml:space="preserve">еосвіта», гугл-документи. Відеозв’язок зі здобувачами освіти </w:t>
      </w:r>
      <w:r w:rsidRPr="0024671E">
        <w:rPr>
          <w:sz w:val="28"/>
          <w:szCs w:val="26"/>
          <w:lang w:val="uk-UA"/>
        </w:rPr>
        <w:t>зд</w:t>
      </w:r>
      <w:r w:rsidR="006D162E" w:rsidRPr="0024671E">
        <w:rPr>
          <w:sz w:val="28"/>
          <w:szCs w:val="26"/>
          <w:lang w:val="uk-UA"/>
        </w:rPr>
        <w:t>ійснювався за допомогою сервісу</w:t>
      </w:r>
      <w:r w:rsidRPr="0024671E">
        <w:rPr>
          <w:sz w:val="28"/>
          <w:szCs w:val="26"/>
          <w:lang w:val="uk-UA"/>
        </w:rPr>
        <w:t xml:space="preserve"> Zoom та інші.</w:t>
      </w:r>
    </w:p>
    <w:p w:rsidR="006528B6" w:rsidRPr="0024671E" w:rsidRDefault="006528B6" w:rsidP="006528B6">
      <w:pPr>
        <w:pStyle w:val="af2"/>
        <w:spacing w:before="0" w:beforeAutospacing="0" w:after="0" w:afterAutospacing="0"/>
        <w:ind w:firstLine="708"/>
        <w:jc w:val="both"/>
        <w:rPr>
          <w:sz w:val="28"/>
          <w:szCs w:val="28"/>
          <w:lang w:val="uk-UA"/>
        </w:rPr>
      </w:pPr>
      <w:r w:rsidRPr="0024671E">
        <w:rPr>
          <w:color w:val="000000"/>
          <w:sz w:val="28"/>
          <w:szCs w:val="26"/>
          <w:lang w:val="uk-UA"/>
        </w:rPr>
        <w:t xml:space="preserve">Одним із шляхів виявлення ефективного педагогічного досвіду, розвитку творчості освітян, пропаганди кращих здобутків, інноваційних пошуків є проведення  обласної виставки  педагогічних ідей та технологій «Сучасна освіта Житомирщини-2021», у якій </w:t>
      </w:r>
      <w:r w:rsidR="006D162E" w:rsidRPr="0024671E">
        <w:rPr>
          <w:sz w:val="28"/>
          <w:szCs w:val="28"/>
          <w:lang w:val="uk-UA"/>
        </w:rPr>
        <w:t>брала</w:t>
      </w:r>
      <w:r w:rsidRPr="0024671E">
        <w:rPr>
          <w:sz w:val="28"/>
          <w:szCs w:val="28"/>
          <w:lang w:val="uk-UA"/>
        </w:rPr>
        <w:t xml:space="preserve"> участь</w:t>
      </w:r>
      <w:r w:rsidR="006D162E" w:rsidRPr="0024671E">
        <w:rPr>
          <w:sz w:val="28"/>
          <w:szCs w:val="28"/>
          <w:lang w:val="uk-UA"/>
        </w:rPr>
        <w:t xml:space="preserve"> вчителька історії, української мови та літератури</w:t>
      </w:r>
      <w:r w:rsidRPr="0024671E">
        <w:rPr>
          <w:sz w:val="28"/>
          <w:szCs w:val="28"/>
          <w:lang w:val="uk-UA"/>
        </w:rPr>
        <w:t>:</w:t>
      </w:r>
      <w:r w:rsidRPr="0024671E">
        <w:rPr>
          <w:sz w:val="28"/>
          <w:szCs w:val="28"/>
          <w:lang w:val="uk-UA"/>
        </w:rPr>
        <w:tab/>
      </w:r>
    </w:p>
    <w:p w:rsidR="006528B6" w:rsidRPr="0024671E" w:rsidRDefault="006528B6" w:rsidP="006528B6">
      <w:pPr>
        <w:pStyle w:val="af2"/>
        <w:spacing w:before="0" w:beforeAutospacing="0" w:after="0" w:afterAutospacing="0"/>
        <w:ind w:firstLine="708"/>
        <w:jc w:val="both"/>
        <w:rPr>
          <w:sz w:val="28"/>
          <w:szCs w:val="28"/>
          <w:lang w:val="uk-UA"/>
        </w:rPr>
      </w:pPr>
    </w:p>
    <w:tbl>
      <w:tblPr>
        <w:tblStyle w:val="ae"/>
        <w:tblW w:w="0" w:type="auto"/>
        <w:tblLook w:val="04A0" w:firstRow="1" w:lastRow="0" w:firstColumn="1" w:lastColumn="0" w:noHBand="0" w:noVBand="1"/>
      </w:tblPr>
      <w:tblGrid>
        <w:gridCol w:w="701"/>
        <w:gridCol w:w="2840"/>
        <w:gridCol w:w="2193"/>
        <w:gridCol w:w="4038"/>
      </w:tblGrid>
      <w:tr w:rsidR="006528B6" w:rsidRPr="0024671E" w:rsidTr="006528B6">
        <w:tc>
          <w:tcPr>
            <w:tcW w:w="701" w:type="dxa"/>
          </w:tcPr>
          <w:p w:rsidR="006528B6" w:rsidRPr="0024671E" w:rsidRDefault="006528B6" w:rsidP="006528B6">
            <w:pPr>
              <w:jc w:val="center"/>
              <w:rPr>
                <w:rFonts w:ascii="Times New Roman" w:hAnsi="Times New Roman" w:cs="Times New Roman"/>
                <w:sz w:val="28"/>
              </w:rPr>
            </w:pPr>
            <w:r w:rsidRPr="0024671E">
              <w:rPr>
                <w:rFonts w:ascii="Times New Roman" w:hAnsi="Times New Roman" w:cs="Times New Roman"/>
                <w:sz w:val="28"/>
              </w:rPr>
              <w:t>№ п/п</w:t>
            </w:r>
          </w:p>
        </w:tc>
        <w:tc>
          <w:tcPr>
            <w:tcW w:w="2840" w:type="dxa"/>
          </w:tcPr>
          <w:p w:rsidR="006528B6" w:rsidRPr="0024671E" w:rsidRDefault="006528B6" w:rsidP="006528B6">
            <w:pPr>
              <w:jc w:val="center"/>
              <w:rPr>
                <w:rFonts w:ascii="Times New Roman" w:hAnsi="Times New Roman" w:cs="Times New Roman"/>
                <w:sz w:val="28"/>
              </w:rPr>
            </w:pPr>
            <w:r w:rsidRPr="0024671E">
              <w:rPr>
                <w:rFonts w:ascii="Times New Roman" w:hAnsi="Times New Roman" w:cs="Times New Roman"/>
                <w:sz w:val="28"/>
              </w:rPr>
              <w:t>ПІП автора</w:t>
            </w:r>
          </w:p>
        </w:tc>
        <w:tc>
          <w:tcPr>
            <w:tcW w:w="2193" w:type="dxa"/>
          </w:tcPr>
          <w:p w:rsidR="006528B6" w:rsidRPr="0024671E" w:rsidRDefault="006528B6" w:rsidP="006528B6">
            <w:pPr>
              <w:jc w:val="center"/>
              <w:rPr>
                <w:rFonts w:ascii="Times New Roman" w:hAnsi="Times New Roman" w:cs="Times New Roman"/>
                <w:sz w:val="28"/>
              </w:rPr>
            </w:pPr>
            <w:r w:rsidRPr="0024671E">
              <w:rPr>
                <w:rFonts w:ascii="Times New Roman" w:hAnsi="Times New Roman" w:cs="Times New Roman"/>
                <w:sz w:val="28"/>
              </w:rPr>
              <w:t>Фах (посада)</w:t>
            </w:r>
          </w:p>
        </w:tc>
        <w:tc>
          <w:tcPr>
            <w:tcW w:w="4038" w:type="dxa"/>
          </w:tcPr>
          <w:p w:rsidR="006528B6" w:rsidRPr="0024671E" w:rsidRDefault="006528B6" w:rsidP="006528B6">
            <w:pPr>
              <w:jc w:val="center"/>
              <w:rPr>
                <w:rFonts w:ascii="Times New Roman" w:hAnsi="Times New Roman" w:cs="Times New Roman"/>
                <w:sz w:val="28"/>
              </w:rPr>
            </w:pPr>
            <w:r w:rsidRPr="0024671E">
              <w:rPr>
                <w:rFonts w:ascii="Times New Roman" w:hAnsi="Times New Roman" w:cs="Times New Roman"/>
                <w:sz w:val="28"/>
              </w:rPr>
              <w:t>Назва розробки</w:t>
            </w:r>
          </w:p>
        </w:tc>
      </w:tr>
      <w:tr w:rsidR="006528B6" w:rsidRPr="0024671E" w:rsidTr="006528B6">
        <w:tc>
          <w:tcPr>
            <w:tcW w:w="701" w:type="dxa"/>
          </w:tcPr>
          <w:p w:rsidR="006528B6" w:rsidRPr="0024671E" w:rsidRDefault="006528B6" w:rsidP="006528B6">
            <w:pPr>
              <w:jc w:val="center"/>
              <w:rPr>
                <w:rFonts w:ascii="Times New Roman" w:hAnsi="Times New Roman" w:cs="Times New Roman"/>
                <w:sz w:val="28"/>
              </w:rPr>
            </w:pPr>
            <w:r w:rsidRPr="0024671E">
              <w:rPr>
                <w:rFonts w:ascii="Times New Roman" w:hAnsi="Times New Roman" w:cs="Times New Roman"/>
                <w:sz w:val="28"/>
              </w:rPr>
              <w:t>1</w:t>
            </w:r>
          </w:p>
        </w:tc>
        <w:tc>
          <w:tcPr>
            <w:tcW w:w="2840" w:type="dxa"/>
          </w:tcPr>
          <w:p w:rsidR="006528B6" w:rsidRPr="0024671E" w:rsidRDefault="006D162E" w:rsidP="006D162E">
            <w:pPr>
              <w:jc w:val="center"/>
              <w:rPr>
                <w:rFonts w:ascii="Times New Roman" w:hAnsi="Times New Roman" w:cs="Times New Roman"/>
                <w:sz w:val="28"/>
              </w:rPr>
            </w:pPr>
            <w:r w:rsidRPr="0024671E">
              <w:rPr>
                <w:rFonts w:ascii="Times New Roman" w:hAnsi="Times New Roman" w:cs="Times New Roman"/>
                <w:sz w:val="28"/>
              </w:rPr>
              <w:t>Котенко Алла Миколаївна</w:t>
            </w:r>
          </w:p>
        </w:tc>
        <w:tc>
          <w:tcPr>
            <w:tcW w:w="2193" w:type="dxa"/>
          </w:tcPr>
          <w:p w:rsidR="006528B6" w:rsidRPr="0024671E" w:rsidRDefault="006D162E" w:rsidP="006528B6">
            <w:pPr>
              <w:jc w:val="center"/>
              <w:rPr>
                <w:rFonts w:ascii="Times New Roman" w:hAnsi="Times New Roman" w:cs="Times New Roman"/>
                <w:sz w:val="28"/>
              </w:rPr>
            </w:pPr>
            <w:r w:rsidRPr="0024671E">
              <w:rPr>
                <w:rFonts w:ascii="Times New Roman" w:hAnsi="Times New Roman" w:cs="Times New Roman"/>
                <w:sz w:val="28"/>
              </w:rPr>
              <w:t>Вчитель історії, української мови та літератури</w:t>
            </w:r>
          </w:p>
        </w:tc>
        <w:tc>
          <w:tcPr>
            <w:tcW w:w="4038" w:type="dxa"/>
          </w:tcPr>
          <w:p w:rsidR="006528B6" w:rsidRPr="0024671E" w:rsidRDefault="006D162E" w:rsidP="006D162E">
            <w:pPr>
              <w:ind w:firstLine="708"/>
              <w:rPr>
                <w:rFonts w:ascii="Times New Roman" w:eastAsia="Times New Roman" w:hAnsi="Times New Roman" w:cs="Times New Roman"/>
                <w:sz w:val="28"/>
                <w:szCs w:val="28"/>
                <w:lang w:eastAsia="ru-RU"/>
              </w:rPr>
            </w:pPr>
            <w:r w:rsidRPr="0024671E">
              <w:rPr>
                <w:rFonts w:ascii="Times New Roman" w:eastAsia="Times New Roman" w:hAnsi="Times New Roman" w:cs="Times New Roman"/>
                <w:sz w:val="28"/>
                <w:szCs w:val="28"/>
                <w:lang w:eastAsia="ru-RU"/>
              </w:rPr>
              <w:t>мультимедійний контент «Голодомор 1932-1933 років в Україні» (на матеріалах Житомирщини).</w:t>
            </w:r>
          </w:p>
        </w:tc>
      </w:tr>
    </w:tbl>
    <w:p w:rsidR="005F001F" w:rsidRPr="0024671E" w:rsidRDefault="005F001F" w:rsidP="006528B6">
      <w:pPr>
        <w:ind w:firstLine="426"/>
        <w:jc w:val="both"/>
        <w:rPr>
          <w:rFonts w:ascii="Times New Roman" w:hAnsi="Times New Roman"/>
          <w:sz w:val="28"/>
          <w:szCs w:val="28"/>
        </w:rPr>
      </w:pPr>
    </w:p>
    <w:p w:rsidR="009C5469" w:rsidRPr="0024671E" w:rsidRDefault="009C5469" w:rsidP="006528B6">
      <w:pPr>
        <w:ind w:firstLine="426"/>
        <w:jc w:val="both"/>
        <w:rPr>
          <w:rFonts w:ascii="Times New Roman" w:hAnsi="Times New Roman"/>
          <w:sz w:val="28"/>
          <w:szCs w:val="28"/>
        </w:rPr>
      </w:pPr>
      <w:r w:rsidRPr="0024671E">
        <w:rPr>
          <w:rFonts w:ascii="Times New Roman" w:hAnsi="Times New Roman"/>
          <w:sz w:val="28"/>
          <w:szCs w:val="28"/>
        </w:rPr>
        <w:t>Робочи</w:t>
      </w:r>
      <w:r w:rsidR="00A06071" w:rsidRPr="0024671E">
        <w:rPr>
          <w:rFonts w:ascii="Times New Roman" w:hAnsi="Times New Roman"/>
          <w:sz w:val="28"/>
          <w:szCs w:val="28"/>
        </w:rPr>
        <w:t>й навчальний план ліцею на 2021/2022</w:t>
      </w:r>
      <w:r w:rsidRPr="0024671E">
        <w:rPr>
          <w:rFonts w:ascii="Times New Roman" w:hAnsi="Times New Roman"/>
          <w:sz w:val="28"/>
          <w:szCs w:val="28"/>
        </w:rPr>
        <w:t xml:space="preserve"> навчальний рік складено на підставі:</w:t>
      </w:r>
    </w:p>
    <w:p w:rsidR="009C5469" w:rsidRPr="0024671E" w:rsidRDefault="009C5469" w:rsidP="006528B6">
      <w:pPr>
        <w:spacing w:after="0"/>
        <w:jc w:val="both"/>
        <w:rPr>
          <w:rFonts w:ascii="Times New Roman" w:hAnsi="Times New Roman"/>
          <w:sz w:val="28"/>
          <w:szCs w:val="28"/>
        </w:rPr>
      </w:pPr>
      <w:r w:rsidRPr="0024671E">
        <w:rPr>
          <w:rFonts w:ascii="Times New Roman" w:hAnsi="Times New Roman"/>
          <w:sz w:val="28"/>
          <w:szCs w:val="28"/>
        </w:rPr>
        <w:t>- для 1-2 класів – за Типовою освітньою програмою закладів загальної середньої освіти І ступеня, затвердженою наказом МОН України від 21.03.2018 р. № 268;</w:t>
      </w:r>
    </w:p>
    <w:p w:rsidR="009C5469" w:rsidRPr="0024671E" w:rsidRDefault="009C5469" w:rsidP="006528B6">
      <w:pPr>
        <w:spacing w:after="0"/>
        <w:jc w:val="both"/>
        <w:rPr>
          <w:rFonts w:ascii="Times New Roman" w:hAnsi="Times New Roman"/>
          <w:sz w:val="28"/>
          <w:szCs w:val="28"/>
        </w:rPr>
      </w:pPr>
      <w:r w:rsidRPr="0024671E">
        <w:rPr>
          <w:rFonts w:ascii="Times New Roman" w:hAnsi="Times New Roman"/>
          <w:sz w:val="28"/>
          <w:szCs w:val="28"/>
        </w:rPr>
        <w:t>- для 3</w:t>
      </w:r>
      <w:r w:rsidR="001C4615" w:rsidRPr="0024671E">
        <w:rPr>
          <w:rFonts w:ascii="Times New Roman" w:hAnsi="Times New Roman"/>
          <w:sz w:val="28"/>
          <w:szCs w:val="28"/>
        </w:rPr>
        <w:t>-4 класві</w:t>
      </w:r>
      <w:r w:rsidRPr="0024671E">
        <w:rPr>
          <w:rFonts w:ascii="Times New Roman" w:hAnsi="Times New Roman"/>
          <w:sz w:val="28"/>
          <w:szCs w:val="28"/>
        </w:rPr>
        <w:t xml:space="preserve"> – за Типовою освітньою програмою закладів загальної середньої освіти І ступеня, затвердженою наказом МОН України від 08.10.2019 року № 1273;</w:t>
      </w:r>
    </w:p>
    <w:p w:rsidR="009C5469" w:rsidRPr="0024671E" w:rsidRDefault="009C5469" w:rsidP="006528B6">
      <w:pPr>
        <w:spacing w:after="0"/>
        <w:jc w:val="both"/>
        <w:rPr>
          <w:rFonts w:ascii="Times New Roman" w:hAnsi="Times New Roman"/>
          <w:sz w:val="28"/>
          <w:szCs w:val="28"/>
        </w:rPr>
      </w:pPr>
      <w:r w:rsidRPr="0024671E">
        <w:rPr>
          <w:rFonts w:ascii="Times New Roman" w:hAnsi="Times New Roman"/>
          <w:sz w:val="28"/>
          <w:szCs w:val="28"/>
        </w:rPr>
        <w:t xml:space="preserve">- для 5 - </w:t>
      </w:r>
      <w:r w:rsidR="001C4615" w:rsidRPr="0024671E">
        <w:rPr>
          <w:rFonts w:ascii="Times New Roman" w:hAnsi="Times New Roman"/>
          <w:sz w:val="28"/>
          <w:szCs w:val="28"/>
        </w:rPr>
        <w:t>9</w:t>
      </w:r>
      <w:r w:rsidRPr="0024671E">
        <w:rPr>
          <w:rFonts w:ascii="Times New Roman" w:hAnsi="Times New Roman"/>
          <w:sz w:val="28"/>
          <w:szCs w:val="28"/>
        </w:rPr>
        <w:t xml:space="preserve"> класів - за Типовою освітньою програмою закладів загальної середньої освіти ІІ ступеня, затвердженою наказом МОН України від 20.04.2018 р. № 405;</w:t>
      </w:r>
    </w:p>
    <w:p w:rsidR="009C5469" w:rsidRPr="0024671E" w:rsidRDefault="009C5469" w:rsidP="006528B6">
      <w:pPr>
        <w:spacing w:after="0"/>
        <w:jc w:val="both"/>
        <w:rPr>
          <w:rFonts w:ascii="Times New Roman" w:hAnsi="Times New Roman"/>
          <w:sz w:val="28"/>
          <w:szCs w:val="28"/>
        </w:rPr>
      </w:pPr>
      <w:r w:rsidRPr="0024671E">
        <w:rPr>
          <w:rFonts w:ascii="Times New Roman" w:hAnsi="Times New Roman"/>
          <w:sz w:val="28"/>
          <w:szCs w:val="28"/>
        </w:rPr>
        <w:t>- для 10-11 класів - за Типовою освітньою програмою закладів загальної середньої освіти ІІІ ступеня, затвердженою наказом МОН України від 20.04.2018 р. № 408.</w:t>
      </w:r>
    </w:p>
    <w:p w:rsidR="001C4615" w:rsidRPr="0024671E" w:rsidRDefault="001C4615" w:rsidP="006528B6">
      <w:pPr>
        <w:spacing w:after="0"/>
        <w:jc w:val="both"/>
        <w:rPr>
          <w:rFonts w:ascii="Times New Roman" w:hAnsi="Times New Roman"/>
          <w:sz w:val="28"/>
          <w:szCs w:val="28"/>
        </w:rPr>
      </w:pPr>
    </w:p>
    <w:p w:rsidR="001C4615" w:rsidRPr="0024671E" w:rsidRDefault="001C4615" w:rsidP="006528B6">
      <w:pPr>
        <w:spacing w:after="0"/>
        <w:jc w:val="both"/>
        <w:rPr>
          <w:rFonts w:ascii="Times New Roman" w:hAnsi="Times New Roman"/>
          <w:sz w:val="28"/>
          <w:szCs w:val="28"/>
        </w:rPr>
      </w:pPr>
    </w:p>
    <w:p w:rsidR="009C5469" w:rsidRPr="0024671E" w:rsidRDefault="009C5469" w:rsidP="003A1B9C">
      <w:pPr>
        <w:jc w:val="both"/>
        <w:rPr>
          <w:rFonts w:ascii="Times New Roman" w:hAnsi="Times New Roman"/>
          <w:sz w:val="28"/>
          <w:szCs w:val="28"/>
        </w:rPr>
      </w:pPr>
      <w:r w:rsidRPr="0024671E">
        <w:rPr>
          <w:rFonts w:ascii="Times New Roman" w:hAnsi="Times New Roman"/>
          <w:sz w:val="28"/>
          <w:szCs w:val="28"/>
        </w:rPr>
        <w:tab/>
      </w:r>
      <w:r w:rsidR="006528B6" w:rsidRPr="0024671E">
        <w:rPr>
          <w:rFonts w:ascii="Times New Roman" w:hAnsi="Times New Roman"/>
          <w:sz w:val="28"/>
          <w:szCs w:val="28"/>
        </w:rPr>
        <w:t>Рівень нав</w:t>
      </w:r>
      <w:r w:rsidR="001C4615" w:rsidRPr="0024671E">
        <w:rPr>
          <w:rFonts w:ascii="Times New Roman" w:hAnsi="Times New Roman"/>
          <w:sz w:val="28"/>
          <w:szCs w:val="28"/>
        </w:rPr>
        <w:t>чальних досягнень учнів за 2021/</w:t>
      </w:r>
      <w:r w:rsidR="006528B6" w:rsidRPr="0024671E">
        <w:rPr>
          <w:rFonts w:ascii="Times New Roman" w:hAnsi="Times New Roman"/>
          <w:sz w:val="28"/>
          <w:szCs w:val="28"/>
        </w:rPr>
        <w:t>202</w:t>
      </w:r>
      <w:r w:rsidR="001C4615" w:rsidRPr="0024671E">
        <w:rPr>
          <w:rFonts w:ascii="Times New Roman" w:hAnsi="Times New Roman"/>
          <w:sz w:val="28"/>
          <w:szCs w:val="28"/>
        </w:rPr>
        <w:t>2</w:t>
      </w:r>
      <w:r w:rsidR="006528B6" w:rsidRPr="0024671E">
        <w:rPr>
          <w:rFonts w:ascii="Times New Roman" w:hAnsi="Times New Roman"/>
          <w:sz w:val="28"/>
          <w:szCs w:val="28"/>
        </w:rPr>
        <w:t xml:space="preserve"> навчальний рік</w:t>
      </w:r>
    </w:p>
    <w:tbl>
      <w:tblPr>
        <w:tblW w:w="9828" w:type="dxa"/>
        <w:tblLook w:val="04A0" w:firstRow="1" w:lastRow="0" w:firstColumn="1" w:lastColumn="0" w:noHBand="0" w:noVBand="1"/>
      </w:tblPr>
      <w:tblGrid>
        <w:gridCol w:w="924"/>
        <w:gridCol w:w="559"/>
        <w:gridCol w:w="829"/>
        <w:gridCol w:w="825"/>
        <w:gridCol w:w="613"/>
        <w:gridCol w:w="706"/>
        <w:gridCol w:w="915"/>
        <w:gridCol w:w="706"/>
        <w:gridCol w:w="723"/>
        <w:gridCol w:w="706"/>
        <w:gridCol w:w="1036"/>
        <w:gridCol w:w="1286"/>
      </w:tblGrid>
      <w:tr w:rsidR="00520A85" w:rsidRPr="0024671E" w:rsidTr="00BD30BD">
        <w:trPr>
          <w:trHeight w:val="255"/>
        </w:trPr>
        <w:tc>
          <w:tcPr>
            <w:tcW w:w="924" w:type="dxa"/>
            <w:vMerge w:val="restart"/>
            <w:tcBorders>
              <w:top w:val="single" w:sz="8" w:space="0" w:color="auto"/>
              <w:left w:val="single" w:sz="8" w:space="0" w:color="auto"/>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Клас</w:t>
            </w:r>
          </w:p>
        </w:tc>
        <w:tc>
          <w:tcPr>
            <w:tcW w:w="559" w:type="dxa"/>
            <w:tcBorders>
              <w:top w:val="single" w:sz="8" w:space="0" w:color="auto"/>
              <w:left w:val="nil"/>
              <w:bottom w:val="nil"/>
              <w:right w:val="nil"/>
            </w:tcBorders>
            <w:shd w:val="clear" w:color="auto" w:fill="auto"/>
            <w:textDirection w:val="btLr"/>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tc>
        <w:tc>
          <w:tcPr>
            <w:tcW w:w="6023" w:type="dxa"/>
            <w:gridSpan w:val="8"/>
            <w:vMerge w:val="restart"/>
            <w:tcBorders>
              <w:top w:val="single" w:sz="4" w:space="0" w:color="auto"/>
              <w:left w:val="single" w:sz="4" w:space="0" w:color="auto"/>
              <w:bottom w:val="single" w:sz="4" w:space="0" w:color="000000"/>
              <w:right w:val="nil"/>
            </w:tcBorders>
            <w:shd w:val="clear" w:color="auto" w:fill="auto"/>
            <w:hideMark/>
          </w:tcPr>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Рівні навчальних досягнень</w:t>
            </w:r>
          </w:p>
        </w:tc>
        <w:tc>
          <w:tcPr>
            <w:tcW w:w="1036" w:type="dxa"/>
            <w:tcBorders>
              <w:top w:val="single" w:sz="4" w:space="0" w:color="auto"/>
              <w:left w:val="nil"/>
              <w:bottom w:val="nil"/>
              <w:right w:val="single" w:sz="4" w:space="0" w:color="auto"/>
            </w:tcBorders>
            <w:shd w:val="clear" w:color="auto" w:fill="auto"/>
            <w:noWrap/>
            <w:vAlign w:val="bottom"/>
            <w:hideMark/>
          </w:tcPr>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 </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20A85" w:rsidRPr="0024671E" w:rsidRDefault="00520A85" w:rsidP="006528B6">
            <w:pPr>
              <w:spacing w:after="0" w:line="240" w:lineRule="auto"/>
              <w:jc w:val="center"/>
              <w:rPr>
                <w:rFonts w:ascii="Times New Roman" w:eastAsia="Times New Roman" w:hAnsi="Times New Roman" w:cs="Times New Roman"/>
                <w:sz w:val="24"/>
                <w:szCs w:val="24"/>
                <w:lang w:eastAsia="uk-UA"/>
              </w:rPr>
            </w:pPr>
            <w:r w:rsidRPr="0024671E">
              <w:rPr>
                <w:rFonts w:ascii="Times New Roman" w:eastAsia="Times New Roman" w:hAnsi="Times New Roman" w:cs="Times New Roman"/>
                <w:sz w:val="24"/>
                <w:szCs w:val="24"/>
                <w:lang w:eastAsia="uk-UA"/>
              </w:rPr>
              <w:t>Середній бал</w:t>
            </w:r>
          </w:p>
        </w:tc>
      </w:tr>
      <w:tr w:rsidR="00520A85" w:rsidRPr="0024671E" w:rsidTr="00BD30BD">
        <w:trPr>
          <w:trHeight w:val="270"/>
        </w:trPr>
        <w:tc>
          <w:tcPr>
            <w:tcW w:w="924" w:type="dxa"/>
            <w:vMerge/>
            <w:tcBorders>
              <w:left w:val="single" w:sz="8" w:space="0" w:color="auto"/>
              <w:right w:val="single" w:sz="8" w:space="0" w:color="auto"/>
            </w:tcBorders>
            <w:vAlign w:val="center"/>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p>
        </w:tc>
        <w:tc>
          <w:tcPr>
            <w:tcW w:w="559" w:type="dxa"/>
            <w:tcBorders>
              <w:top w:val="nil"/>
              <w:left w:val="nil"/>
              <w:bottom w:val="nil"/>
              <w:right w:val="nil"/>
            </w:tcBorders>
            <w:shd w:val="clear" w:color="auto" w:fill="auto"/>
            <w:textDirection w:val="btLr"/>
            <w:hideMark/>
          </w:tcPr>
          <w:p w:rsidR="00520A85" w:rsidRPr="0024671E" w:rsidRDefault="00520A85" w:rsidP="006528B6">
            <w:pPr>
              <w:spacing w:after="0" w:line="240" w:lineRule="auto"/>
              <w:jc w:val="center"/>
              <w:rPr>
                <w:rFonts w:ascii="Times New Roman" w:eastAsia="Times New Roman" w:hAnsi="Times New Roman" w:cs="Times New Roman"/>
                <w:sz w:val="24"/>
                <w:szCs w:val="24"/>
                <w:lang w:eastAsia="uk-UA"/>
              </w:rPr>
            </w:pPr>
          </w:p>
        </w:tc>
        <w:tc>
          <w:tcPr>
            <w:tcW w:w="6023" w:type="dxa"/>
            <w:gridSpan w:val="8"/>
            <w:vMerge/>
            <w:tcBorders>
              <w:top w:val="nil"/>
              <w:left w:val="nil"/>
              <w:bottom w:val="nil"/>
              <w:right w:val="nil"/>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1036" w:type="dxa"/>
            <w:tcBorders>
              <w:top w:val="nil"/>
              <w:left w:val="nil"/>
              <w:bottom w:val="single" w:sz="4" w:space="0" w:color="auto"/>
              <w:right w:val="single" w:sz="4" w:space="0" w:color="auto"/>
            </w:tcBorders>
            <w:shd w:val="clear" w:color="auto" w:fill="auto"/>
            <w:noWrap/>
            <w:vAlign w:val="bottom"/>
            <w:hideMark/>
          </w:tcPr>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 </w:t>
            </w: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4"/>
                <w:szCs w:val="24"/>
                <w:lang w:eastAsia="uk-UA"/>
              </w:rPr>
            </w:pPr>
          </w:p>
        </w:tc>
      </w:tr>
      <w:tr w:rsidR="00520A85" w:rsidRPr="0024671E" w:rsidTr="00BD30BD">
        <w:trPr>
          <w:trHeight w:val="390"/>
        </w:trPr>
        <w:tc>
          <w:tcPr>
            <w:tcW w:w="924" w:type="dxa"/>
            <w:vMerge/>
            <w:tcBorders>
              <w:left w:val="single" w:sz="8" w:space="0" w:color="auto"/>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p>
        </w:tc>
        <w:tc>
          <w:tcPr>
            <w:tcW w:w="559" w:type="dxa"/>
            <w:tcBorders>
              <w:top w:val="nil"/>
              <w:left w:val="nil"/>
              <w:bottom w:val="nil"/>
              <w:right w:val="single" w:sz="8" w:space="0" w:color="auto"/>
            </w:tcBorders>
            <w:shd w:val="clear" w:color="auto" w:fill="auto"/>
            <w:textDirection w:val="btLr"/>
            <w:hideMark/>
          </w:tcPr>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 </w:t>
            </w:r>
          </w:p>
        </w:tc>
        <w:tc>
          <w:tcPr>
            <w:tcW w:w="1654" w:type="dxa"/>
            <w:gridSpan w:val="2"/>
            <w:tcBorders>
              <w:top w:val="nil"/>
              <w:left w:val="nil"/>
              <w:bottom w:val="single" w:sz="8" w:space="0" w:color="auto"/>
              <w:right w:val="single" w:sz="8" w:space="0" w:color="000000"/>
            </w:tcBorders>
            <w:shd w:val="clear" w:color="auto" w:fill="auto"/>
            <w:hideMark/>
          </w:tcPr>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Початковий</w:t>
            </w:r>
          </w:p>
        </w:tc>
        <w:tc>
          <w:tcPr>
            <w:tcW w:w="1319" w:type="dxa"/>
            <w:gridSpan w:val="2"/>
            <w:tcBorders>
              <w:top w:val="nil"/>
              <w:left w:val="nil"/>
              <w:bottom w:val="single" w:sz="8" w:space="0" w:color="auto"/>
              <w:right w:val="single" w:sz="8" w:space="0" w:color="000000"/>
            </w:tcBorders>
            <w:shd w:val="clear" w:color="auto" w:fill="auto"/>
            <w:hideMark/>
          </w:tcPr>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xml:space="preserve">Середній </w:t>
            </w:r>
          </w:p>
        </w:tc>
        <w:tc>
          <w:tcPr>
            <w:tcW w:w="1621" w:type="dxa"/>
            <w:gridSpan w:val="2"/>
            <w:tcBorders>
              <w:top w:val="nil"/>
              <w:left w:val="nil"/>
              <w:bottom w:val="single" w:sz="8" w:space="0" w:color="auto"/>
              <w:right w:val="single" w:sz="8" w:space="0" w:color="000000"/>
            </w:tcBorders>
            <w:shd w:val="clear" w:color="auto" w:fill="auto"/>
            <w:hideMark/>
          </w:tcPr>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xml:space="preserve">Достатній </w:t>
            </w:r>
          </w:p>
        </w:tc>
        <w:tc>
          <w:tcPr>
            <w:tcW w:w="1429" w:type="dxa"/>
            <w:gridSpan w:val="2"/>
            <w:tcBorders>
              <w:top w:val="nil"/>
              <w:left w:val="nil"/>
              <w:bottom w:val="single" w:sz="8" w:space="0" w:color="auto"/>
              <w:right w:val="nil"/>
            </w:tcBorders>
            <w:shd w:val="clear" w:color="auto" w:fill="auto"/>
            <w:hideMark/>
          </w:tcPr>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xml:space="preserve">Високий </w:t>
            </w:r>
          </w:p>
        </w:tc>
        <w:tc>
          <w:tcPr>
            <w:tcW w:w="1036" w:type="dxa"/>
            <w:vMerge w:val="restart"/>
            <w:tcBorders>
              <w:top w:val="nil"/>
              <w:left w:val="single" w:sz="4" w:space="0" w:color="auto"/>
              <w:right w:val="single" w:sz="4" w:space="0" w:color="auto"/>
            </w:tcBorders>
            <w:shd w:val="clear" w:color="auto" w:fill="auto"/>
            <w:noWrap/>
            <w:vAlign w:val="bottom"/>
            <w:hideMark/>
          </w:tcPr>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Якісний</w:t>
            </w:r>
          </w:p>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показник</w:t>
            </w:r>
          </w:p>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 </w:t>
            </w: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4"/>
                <w:szCs w:val="24"/>
                <w:lang w:eastAsia="uk-UA"/>
              </w:rPr>
            </w:pPr>
          </w:p>
        </w:tc>
      </w:tr>
      <w:tr w:rsidR="00BD30BD" w:rsidRPr="0024671E" w:rsidTr="00BD30BD">
        <w:trPr>
          <w:trHeight w:val="255"/>
        </w:trPr>
        <w:tc>
          <w:tcPr>
            <w:tcW w:w="924" w:type="dxa"/>
            <w:vMerge/>
            <w:tcBorders>
              <w:left w:val="single" w:sz="8" w:space="0" w:color="auto"/>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p>
        </w:tc>
        <w:tc>
          <w:tcPr>
            <w:tcW w:w="559" w:type="dxa"/>
            <w:tcBorders>
              <w:top w:val="nil"/>
              <w:left w:val="nil"/>
              <w:bottom w:val="nil"/>
              <w:right w:val="single" w:sz="8" w:space="0" w:color="auto"/>
            </w:tcBorders>
            <w:shd w:val="clear" w:color="auto" w:fill="auto"/>
            <w:textDirection w:val="btLr"/>
            <w:hideMark/>
          </w:tcPr>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 </w:t>
            </w:r>
          </w:p>
        </w:tc>
        <w:tc>
          <w:tcPr>
            <w:tcW w:w="829" w:type="dxa"/>
            <w:vMerge w:val="restart"/>
            <w:tcBorders>
              <w:top w:val="nil"/>
              <w:left w:val="single" w:sz="8" w:space="0" w:color="auto"/>
              <w:bottom w:val="nil"/>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tc>
        <w:tc>
          <w:tcPr>
            <w:tcW w:w="825" w:type="dxa"/>
            <w:vMerge w:val="restart"/>
            <w:tcBorders>
              <w:top w:val="nil"/>
              <w:left w:val="single" w:sz="8" w:space="0" w:color="auto"/>
              <w:bottom w:val="nil"/>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613" w:type="dxa"/>
            <w:vMerge w:val="restart"/>
            <w:tcBorders>
              <w:top w:val="nil"/>
              <w:left w:val="single" w:sz="8" w:space="0" w:color="auto"/>
              <w:bottom w:val="nil"/>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tc>
        <w:tc>
          <w:tcPr>
            <w:tcW w:w="706" w:type="dxa"/>
            <w:vMerge w:val="restart"/>
            <w:tcBorders>
              <w:top w:val="nil"/>
              <w:left w:val="single" w:sz="8" w:space="0" w:color="auto"/>
              <w:bottom w:val="nil"/>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915" w:type="dxa"/>
            <w:vMerge w:val="restart"/>
            <w:tcBorders>
              <w:top w:val="nil"/>
              <w:left w:val="single" w:sz="8" w:space="0" w:color="auto"/>
              <w:bottom w:val="nil"/>
              <w:right w:val="single" w:sz="8" w:space="0" w:color="auto"/>
            </w:tcBorders>
            <w:shd w:val="clear" w:color="auto" w:fill="FFFFFF" w:themeFill="background1"/>
            <w:hideMark/>
          </w:tcPr>
          <w:p w:rsidR="00520A85" w:rsidRPr="0024671E" w:rsidRDefault="00520A85" w:rsidP="006528B6">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tc>
        <w:tc>
          <w:tcPr>
            <w:tcW w:w="706" w:type="dxa"/>
            <w:vMerge w:val="restart"/>
            <w:tcBorders>
              <w:top w:val="nil"/>
              <w:left w:val="single" w:sz="8" w:space="0" w:color="auto"/>
              <w:bottom w:val="nil"/>
              <w:right w:val="single" w:sz="8" w:space="0" w:color="auto"/>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723" w:type="dxa"/>
            <w:vMerge w:val="restart"/>
            <w:tcBorders>
              <w:top w:val="nil"/>
              <w:left w:val="single" w:sz="8" w:space="0" w:color="auto"/>
              <w:bottom w:val="nil"/>
              <w:right w:val="single" w:sz="8" w:space="0" w:color="auto"/>
            </w:tcBorders>
            <w:shd w:val="clear" w:color="auto" w:fill="FFFFFF" w:themeFill="background1"/>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tc>
        <w:tc>
          <w:tcPr>
            <w:tcW w:w="706" w:type="dxa"/>
            <w:vMerge w:val="restart"/>
            <w:tcBorders>
              <w:top w:val="nil"/>
              <w:left w:val="single" w:sz="8" w:space="0" w:color="auto"/>
              <w:bottom w:val="nil"/>
              <w:right w:val="nil"/>
            </w:tcBorders>
            <w:shd w:val="clear" w:color="auto" w:fill="auto"/>
            <w:hideMark/>
          </w:tcPr>
          <w:p w:rsidR="00520A85"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1036" w:type="dxa"/>
            <w:vMerge/>
            <w:tcBorders>
              <w:left w:val="single" w:sz="4" w:space="0" w:color="auto"/>
              <w:right w:val="single" w:sz="4" w:space="0" w:color="auto"/>
            </w:tcBorders>
            <w:shd w:val="clear" w:color="auto" w:fill="auto"/>
            <w:noWrap/>
            <w:vAlign w:val="bottom"/>
            <w:hideMark/>
          </w:tcPr>
          <w:p w:rsidR="00520A85" w:rsidRPr="0024671E" w:rsidRDefault="00520A85" w:rsidP="006528B6">
            <w:pPr>
              <w:spacing w:after="0" w:line="240" w:lineRule="auto"/>
              <w:rPr>
                <w:rFonts w:ascii="Arial CYR" w:eastAsia="Times New Roman" w:hAnsi="Arial CYR" w:cs="Times New Roman"/>
                <w:sz w:val="20"/>
                <w:szCs w:val="20"/>
                <w:lang w:eastAsia="uk-UA"/>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4"/>
                <w:szCs w:val="24"/>
                <w:lang w:eastAsia="uk-UA"/>
              </w:rPr>
            </w:pPr>
          </w:p>
        </w:tc>
      </w:tr>
      <w:tr w:rsidR="00BD30BD" w:rsidRPr="0024671E" w:rsidTr="00BD30BD">
        <w:trPr>
          <w:trHeight w:val="255"/>
        </w:trPr>
        <w:tc>
          <w:tcPr>
            <w:tcW w:w="924" w:type="dxa"/>
            <w:vMerge/>
            <w:tcBorders>
              <w:left w:val="single" w:sz="8" w:space="0" w:color="auto"/>
              <w:bottom w:val="single" w:sz="4" w:space="0" w:color="auto"/>
              <w:right w:val="single" w:sz="8"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559" w:type="dxa"/>
            <w:tcBorders>
              <w:top w:val="nil"/>
              <w:left w:val="nil"/>
              <w:bottom w:val="single" w:sz="4" w:space="0" w:color="auto"/>
              <w:right w:val="single" w:sz="8" w:space="0" w:color="auto"/>
            </w:tcBorders>
            <w:shd w:val="clear" w:color="auto" w:fill="auto"/>
            <w:textDirection w:val="btLr"/>
            <w:hideMark/>
          </w:tcPr>
          <w:p w:rsidR="00520A85" w:rsidRPr="0024671E" w:rsidRDefault="00520A85" w:rsidP="006528B6">
            <w:pPr>
              <w:spacing w:after="0" w:line="240" w:lineRule="auto"/>
              <w:rPr>
                <w:rFonts w:ascii="Arial CYR" w:eastAsia="Times New Roman" w:hAnsi="Arial CYR" w:cs="Times New Roman"/>
                <w:sz w:val="20"/>
                <w:szCs w:val="20"/>
                <w:lang w:eastAsia="uk-UA"/>
              </w:rPr>
            </w:pPr>
            <w:r w:rsidRPr="0024671E">
              <w:rPr>
                <w:rFonts w:ascii="Arial CYR" w:eastAsia="Times New Roman" w:hAnsi="Arial CYR" w:cs="Times New Roman"/>
                <w:sz w:val="20"/>
                <w:szCs w:val="20"/>
                <w:lang w:eastAsia="uk-UA"/>
              </w:rPr>
              <w:t> </w:t>
            </w:r>
          </w:p>
        </w:tc>
        <w:tc>
          <w:tcPr>
            <w:tcW w:w="829" w:type="dxa"/>
            <w:vMerge/>
            <w:tcBorders>
              <w:top w:val="nil"/>
              <w:left w:val="single" w:sz="8" w:space="0" w:color="auto"/>
              <w:bottom w:val="single" w:sz="4" w:space="0" w:color="auto"/>
              <w:right w:val="single" w:sz="8"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825" w:type="dxa"/>
            <w:vMerge/>
            <w:tcBorders>
              <w:top w:val="nil"/>
              <w:left w:val="single" w:sz="8" w:space="0" w:color="auto"/>
              <w:bottom w:val="single" w:sz="4" w:space="0" w:color="auto"/>
              <w:right w:val="single" w:sz="8"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613" w:type="dxa"/>
            <w:vMerge/>
            <w:tcBorders>
              <w:top w:val="nil"/>
              <w:left w:val="single" w:sz="8" w:space="0" w:color="auto"/>
              <w:bottom w:val="single" w:sz="4" w:space="0" w:color="auto"/>
              <w:right w:val="single" w:sz="8"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706" w:type="dxa"/>
            <w:vMerge/>
            <w:tcBorders>
              <w:top w:val="nil"/>
              <w:left w:val="single" w:sz="8" w:space="0" w:color="auto"/>
              <w:bottom w:val="single" w:sz="4" w:space="0" w:color="auto"/>
              <w:right w:val="single" w:sz="8"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915" w:type="dxa"/>
            <w:vMerge/>
            <w:tcBorders>
              <w:top w:val="nil"/>
              <w:left w:val="single" w:sz="8" w:space="0" w:color="auto"/>
              <w:bottom w:val="single" w:sz="4" w:space="0" w:color="auto"/>
              <w:right w:val="single" w:sz="8" w:space="0" w:color="auto"/>
            </w:tcBorders>
            <w:shd w:val="clear" w:color="auto" w:fill="FFFFFF" w:themeFill="background1"/>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706" w:type="dxa"/>
            <w:vMerge/>
            <w:tcBorders>
              <w:top w:val="nil"/>
              <w:left w:val="single" w:sz="8" w:space="0" w:color="auto"/>
              <w:bottom w:val="single" w:sz="4" w:space="0" w:color="auto"/>
              <w:right w:val="single" w:sz="8"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723" w:type="dxa"/>
            <w:vMerge/>
            <w:tcBorders>
              <w:top w:val="nil"/>
              <w:left w:val="single" w:sz="8" w:space="0" w:color="auto"/>
              <w:bottom w:val="single" w:sz="4" w:space="0" w:color="auto"/>
              <w:right w:val="single" w:sz="8" w:space="0" w:color="auto"/>
            </w:tcBorders>
            <w:shd w:val="clear" w:color="auto" w:fill="FFFFFF" w:themeFill="background1"/>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706" w:type="dxa"/>
            <w:vMerge/>
            <w:tcBorders>
              <w:top w:val="nil"/>
              <w:left w:val="single" w:sz="8" w:space="0" w:color="auto"/>
              <w:bottom w:val="single" w:sz="4" w:space="0" w:color="auto"/>
              <w:right w:val="nil"/>
            </w:tcBorders>
            <w:vAlign w:val="center"/>
            <w:hideMark/>
          </w:tcPr>
          <w:p w:rsidR="00520A85" w:rsidRPr="0024671E" w:rsidRDefault="00520A85" w:rsidP="006528B6">
            <w:pPr>
              <w:spacing w:after="0" w:line="240" w:lineRule="auto"/>
              <w:rPr>
                <w:rFonts w:ascii="Times New Roman" w:eastAsia="Times New Roman" w:hAnsi="Times New Roman" w:cs="Times New Roman"/>
                <w:sz w:val="28"/>
                <w:szCs w:val="28"/>
                <w:lang w:eastAsia="uk-UA"/>
              </w:rPr>
            </w:pPr>
          </w:p>
        </w:tc>
        <w:tc>
          <w:tcPr>
            <w:tcW w:w="1036" w:type="dxa"/>
            <w:vMerge/>
            <w:tcBorders>
              <w:left w:val="single" w:sz="4" w:space="0" w:color="auto"/>
              <w:bottom w:val="single" w:sz="4" w:space="0" w:color="auto"/>
              <w:right w:val="single" w:sz="4" w:space="0" w:color="auto"/>
            </w:tcBorders>
            <w:shd w:val="clear" w:color="auto" w:fill="auto"/>
            <w:noWrap/>
            <w:vAlign w:val="bottom"/>
            <w:hideMark/>
          </w:tcPr>
          <w:p w:rsidR="00520A85" w:rsidRPr="0024671E" w:rsidRDefault="00520A85" w:rsidP="006528B6">
            <w:pPr>
              <w:spacing w:after="0" w:line="240" w:lineRule="auto"/>
              <w:rPr>
                <w:rFonts w:ascii="Arial CYR" w:eastAsia="Times New Roman" w:hAnsi="Arial CYR" w:cs="Times New Roman"/>
                <w:sz w:val="20"/>
                <w:szCs w:val="20"/>
                <w:lang w:eastAsia="uk-UA"/>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520A85" w:rsidRPr="0024671E" w:rsidRDefault="00520A85" w:rsidP="006528B6">
            <w:pPr>
              <w:spacing w:after="0" w:line="240" w:lineRule="auto"/>
              <w:rPr>
                <w:rFonts w:ascii="Times New Roman" w:eastAsia="Times New Roman" w:hAnsi="Times New Roman" w:cs="Times New Roman"/>
                <w:sz w:val="24"/>
                <w:szCs w:val="24"/>
                <w:lang w:eastAsia="uk-UA"/>
              </w:rPr>
            </w:pPr>
          </w:p>
        </w:tc>
      </w:tr>
      <w:tr w:rsidR="00BD30BD" w:rsidRPr="0024671E" w:rsidTr="00BD30BD">
        <w:trPr>
          <w:trHeight w:val="375"/>
        </w:trPr>
        <w:tc>
          <w:tcPr>
            <w:tcW w:w="924" w:type="dxa"/>
            <w:tcBorders>
              <w:top w:val="single" w:sz="4" w:space="0" w:color="auto"/>
              <w:left w:val="single" w:sz="4" w:space="0" w:color="auto"/>
              <w:bottom w:val="single" w:sz="4" w:space="0" w:color="auto"/>
              <w:right w:val="single" w:sz="4" w:space="0" w:color="auto"/>
            </w:tcBorders>
            <w:shd w:val="clear" w:color="000000" w:fill="FFFFFF"/>
            <w:hideMark/>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w:t>
            </w:r>
          </w:p>
        </w:tc>
        <w:tc>
          <w:tcPr>
            <w:tcW w:w="559" w:type="dxa"/>
            <w:tcBorders>
              <w:top w:val="single" w:sz="4" w:space="0" w:color="auto"/>
              <w:left w:val="nil"/>
              <w:bottom w:val="single" w:sz="4" w:space="0" w:color="auto"/>
              <w:right w:val="single" w:sz="4" w:space="0" w:color="auto"/>
            </w:tcBorders>
            <w:shd w:val="clear" w:color="000000" w:fill="FFFFFF"/>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single" w:sz="4" w:space="0" w:color="auto"/>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825" w:type="dxa"/>
            <w:tcBorders>
              <w:top w:val="single" w:sz="4" w:space="0" w:color="auto"/>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613" w:type="dxa"/>
            <w:tcBorders>
              <w:top w:val="single" w:sz="4" w:space="0" w:color="auto"/>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21</w:t>
            </w:r>
          </w:p>
        </w:tc>
        <w:tc>
          <w:tcPr>
            <w:tcW w:w="915" w:type="dxa"/>
            <w:tcBorders>
              <w:top w:val="single" w:sz="4" w:space="0" w:color="auto"/>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37</w:t>
            </w:r>
          </w:p>
        </w:tc>
        <w:tc>
          <w:tcPr>
            <w:tcW w:w="723" w:type="dxa"/>
            <w:tcBorders>
              <w:top w:val="single" w:sz="4" w:space="0" w:color="auto"/>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42</w:t>
            </w:r>
          </w:p>
        </w:tc>
        <w:tc>
          <w:tcPr>
            <w:tcW w:w="1036" w:type="dxa"/>
            <w:tcBorders>
              <w:top w:val="single" w:sz="4" w:space="0" w:color="auto"/>
              <w:left w:val="nil"/>
              <w:bottom w:val="single" w:sz="4" w:space="0" w:color="auto"/>
              <w:right w:val="single" w:sz="4" w:space="0" w:color="auto"/>
            </w:tcBorders>
            <w:shd w:val="clear" w:color="000000" w:fill="FFFFFF"/>
            <w:noWrap/>
            <w:vAlign w:val="center"/>
          </w:tcPr>
          <w:p w:rsidR="006528B6"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78</w:t>
            </w:r>
          </w:p>
        </w:tc>
        <w:tc>
          <w:tcPr>
            <w:tcW w:w="1286" w:type="dxa"/>
            <w:tcBorders>
              <w:top w:val="nil"/>
              <w:left w:val="nil"/>
              <w:bottom w:val="single" w:sz="4" w:space="0" w:color="auto"/>
              <w:right w:val="single" w:sz="4" w:space="0" w:color="auto"/>
            </w:tcBorders>
            <w:shd w:val="clear" w:color="000000" w:fill="FF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8,7</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hideMark/>
          </w:tcPr>
          <w:p w:rsidR="006528B6"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w:t>
            </w:r>
          </w:p>
        </w:tc>
        <w:tc>
          <w:tcPr>
            <w:tcW w:w="559" w:type="dxa"/>
            <w:tcBorders>
              <w:top w:val="nil"/>
              <w:left w:val="nil"/>
              <w:bottom w:val="single" w:sz="4" w:space="0" w:color="auto"/>
              <w:right w:val="single" w:sz="4" w:space="0" w:color="auto"/>
            </w:tcBorders>
            <w:shd w:val="clear" w:color="auto" w:fill="auto"/>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825"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613"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22,2</w:t>
            </w:r>
          </w:p>
        </w:tc>
        <w:tc>
          <w:tcPr>
            <w:tcW w:w="915"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50</w:t>
            </w:r>
          </w:p>
        </w:tc>
        <w:tc>
          <w:tcPr>
            <w:tcW w:w="723"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27,7</w:t>
            </w:r>
          </w:p>
        </w:tc>
        <w:tc>
          <w:tcPr>
            <w:tcW w:w="1036" w:type="dxa"/>
            <w:tcBorders>
              <w:top w:val="nil"/>
              <w:left w:val="nil"/>
              <w:bottom w:val="single" w:sz="4" w:space="0" w:color="auto"/>
              <w:right w:val="single" w:sz="4" w:space="0" w:color="auto"/>
            </w:tcBorders>
            <w:shd w:val="clear" w:color="000000" w:fill="FFFFFF"/>
            <w:noWrap/>
            <w:vAlign w:val="center"/>
          </w:tcPr>
          <w:p w:rsidR="006528B6"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77</w:t>
            </w:r>
          </w:p>
        </w:tc>
        <w:tc>
          <w:tcPr>
            <w:tcW w:w="1286" w:type="dxa"/>
            <w:tcBorders>
              <w:top w:val="nil"/>
              <w:left w:val="nil"/>
              <w:bottom w:val="single" w:sz="4" w:space="0" w:color="auto"/>
              <w:right w:val="single" w:sz="4" w:space="0" w:color="auto"/>
            </w:tcBorders>
            <w:shd w:val="clear" w:color="000000" w:fill="FF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8,2</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hideMark/>
          </w:tcPr>
          <w:p w:rsidR="006528B6"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w:t>
            </w:r>
          </w:p>
        </w:tc>
        <w:tc>
          <w:tcPr>
            <w:tcW w:w="559" w:type="dxa"/>
            <w:tcBorders>
              <w:top w:val="nil"/>
              <w:left w:val="nil"/>
              <w:bottom w:val="single" w:sz="4" w:space="0" w:color="auto"/>
              <w:right w:val="single" w:sz="4" w:space="0" w:color="auto"/>
            </w:tcBorders>
            <w:shd w:val="clear" w:color="auto" w:fill="auto"/>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825"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613"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37,5</w:t>
            </w:r>
          </w:p>
        </w:tc>
        <w:tc>
          <w:tcPr>
            <w:tcW w:w="915"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13</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54,2</w:t>
            </w:r>
          </w:p>
        </w:tc>
        <w:tc>
          <w:tcPr>
            <w:tcW w:w="723"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8,3</w:t>
            </w:r>
          </w:p>
        </w:tc>
        <w:tc>
          <w:tcPr>
            <w:tcW w:w="1036" w:type="dxa"/>
            <w:tcBorders>
              <w:top w:val="nil"/>
              <w:left w:val="nil"/>
              <w:bottom w:val="single" w:sz="4" w:space="0" w:color="auto"/>
              <w:right w:val="single" w:sz="4" w:space="0" w:color="auto"/>
            </w:tcBorders>
            <w:shd w:val="clear" w:color="auto" w:fill="auto"/>
            <w:noWrap/>
            <w:vAlign w:val="center"/>
          </w:tcPr>
          <w:p w:rsidR="006528B6"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62,5</w:t>
            </w:r>
          </w:p>
        </w:tc>
        <w:tc>
          <w:tcPr>
            <w:tcW w:w="1286" w:type="dxa"/>
            <w:tcBorders>
              <w:top w:val="nil"/>
              <w:left w:val="nil"/>
              <w:bottom w:val="single" w:sz="4" w:space="0" w:color="auto"/>
              <w:right w:val="single" w:sz="4" w:space="0" w:color="auto"/>
            </w:tcBorders>
            <w:shd w:val="clear" w:color="auto" w:fill="auto"/>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7,4</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hideMark/>
          </w:tcPr>
          <w:p w:rsidR="006528B6" w:rsidRPr="0024671E" w:rsidRDefault="00520A85" w:rsidP="00520A85">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w:t>
            </w:r>
          </w:p>
        </w:tc>
        <w:tc>
          <w:tcPr>
            <w:tcW w:w="559" w:type="dxa"/>
            <w:tcBorders>
              <w:top w:val="nil"/>
              <w:left w:val="nil"/>
              <w:bottom w:val="single" w:sz="4" w:space="0" w:color="auto"/>
              <w:right w:val="single" w:sz="4" w:space="0" w:color="auto"/>
            </w:tcBorders>
            <w:shd w:val="clear" w:color="auto" w:fill="auto"/>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w:t>
            </w:r>
          </w:p>
        </w:tc>
        <w:tc>
          <w:tcPr>
            <w:tcW w:w="825" w:type="dxa"/>
            <w:tcBorders>
              <w:top w:val="nil"/>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w:t>
            </w:r>
          </w:p>
        </w:tc>
        <w:tc>
          <w:tcPr>
            <w:tcW w:w="613"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12</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48</w:t>
            </w:r>
          </w:p>
        </w:tc>
        <w:tc>
          <w:tcPr>
            <w:tcW w:w="915"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36</w:t>
            </w:r>
          </w:p>
        </w:tc>
        <w:tc>
          <w:tcPr>
            <w:tcW w:w="723"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w:t>
            </w:r>
          </w:p>
        </w:tc>
        <w:tc>
          <w:tcPr>
            <w:tcW w:w="1036" w:type="dxa"/>
            <w:tcBorders>
              <w:top w:val="nil"/>
              <w:left w:val="nil"/>
              <w:bottom w:val="single" w:sz="4" w:space="0" w:color="auto"/>
              <w:right w:val="single" w:sz="4" w:space="0" w:color="auto"/>
            </w:tcBorders>
            <w:shd w:val="clear" w:color="000000" w:fill="FFFFFF"/>
            <w:noWrap/>
            <w:vAlign w:val="center"/>
          </w:tcPr>
          <w:p w:rsidR="006528B6"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44</w:t>
            </w:r>
          </w:p>
        </w:tc>
        <w:tc>
          <w:tcPr>
            <w:tcW w:w="1286" w:type="dxa"/>
            <w:tcBorders>
              <w:top w:val="nil"/>
              <w:left w:val="nil"/>
              <w:bottom w:val="single" w:sz="4" w:space="0" w:color="auto"/>
              <w:right w:val="single" w:sz="4" w:space="0" w:color="auto"/>
            </w:tcBorders>
            <w:shd w:val="clear" w:color="auto" w:fill="auto"/>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6,7</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hideMark/>
          </w:tcPr>
          <w:p w:rsidR="006528B6" w:rsidRPr="0024671E" w:rsidRDefault="00520A85"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w:t>
            </w:r>
            <w:r w:rsidR="00BD30BD" w:rsidRPr="0024671E">
              <w:rPr>
                <w:rFonts w:ascii="Times New Roman" w:eastAsia="Times New Roman" w:hAnsi="Times New Roman" w:cs="Times New Roman"/>
                <w:sz w:val="28"/>
                <w:szCs w:val="28"/>
                <w:lang w:eastAsia="uk-UA"/>
              </w:rPr>
              <w:t>-А</w:t>
            </w:r>
          </w:p>
        </w:tc>
        <w:tc>
          <w:tcPr>
            <w:tcW w:w="559" w:type="dxa"/>
            <w:tcBorders>
              <w:top w:val="nil"/>
              <w:left w:val="nil"/>
              <w:bottom w:val="single" w:sz="4" w:space="0" w:color="auto"/>
              <w:right w:val="single" w:sz="4" w:space="0" w:color="auto"/>
            </w:tcBorders>
            <w:shd w:val="clear" w:color="auto" w:fill="auto"/>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825" w:type="dxa"/>
            <w:tcBorders>
              <w:top w:val="nil"/>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613"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11</w:t>
            </w:r>
          </w:p>
        </w:tc>
        <w:tc>
          <w:tcPr>
            <w:tcW w:w="706" w:type="dxa"/>
            <w:tcBorders>
              <w:top w:val="nil"/>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73,3</w:t>
            </w:r>
          </w:p>
        </w:tc>
        <w:tc>
          <w:tcPr>
            <w:tcW w:w="915"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26,7</w:t>
            </w:r>
          </w:p>
        </w:tc>
        <w:tc>
          <w:tcPr>
            <w:tcW w:w="723"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1036" w:type="dxa"/>
            <w:tcBorders>
              <w:top w:val="nil"/>
              <w:left w:val="nil"/>
              <w:bottom w:val="single" w:sz="4" w:space="0" w:color="auto"/>
              <w:right w:val="single" w:sz="4" w:space="0" w:color="auto"/>
            </w:tcBorders>
            <w:shd w:val="clear" w:color="000000" w:fill="FFFFFF"/>
            <w:noWrap/>
            <w:vAlign w:val="center"/>
          </w:tcPr>
          <w:p w:rsidR="006528B6"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26,6</w:t>
            </w:r>
          </w:p>
        </w:tc>
        <w:tc>
          <w:tcPr>
            <w:tcW w:w="1286" w:type="dxa"/>
            <w:tcBorders>
              <w:top w:val="nil"/>
              <w:left w:val="nil"/>
              <w:bottom w:val="single" w:sz="4" w:space="0" w:color="auto"/>
              <w:right w:val="single" w:sz="4" w:space="0" w:color="auto"/>
            </w:tcBorders>
            <w:shd w:val="clear" w:color="000000" w:fill="FF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6,3</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tcPr>
          <w:p w:rsidR="00BD30BD" w:rsidRPr="0024671E" w:rsidRDefault="00BD30BD"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9-Б</w:t>
            </w:r>
          </w:p>
        </w:tc>
        <w:tc>
          <w:tcPr>
            <w:tcW w:w="559" w:type="dxa"/>
            <w:tcBorders>
              <w:top w:val="nil"/>
              <w:left w:val="nil"/>
              <w:bottom w:val="single" w:sz="4" w:space="0" w:color="auto"/>
              <w:right w:val="single" w:sz="4" w:space="0" w:color="auto"/>
            </w:tcBorders>
            <w:shd w:val="clear" w:color="auto" w:fill="auto"/>
          </w:tcPr>
          <w:p w:rsidR="00BD30BD" w:rsidRPr="0024671E" w:rsidRDefault="00BD30BD"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center"/>
          </w:tcPr>
          <w:p w:rsidR="00BD30BD" w:rsidRPr="0024671E" w:rsidRDefault="00543C1E"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825" w:type="dxa"/>
            <w:tcBorders>
              <w:top w:val="nil"/>
              <w:left w:val="nil"/>
              <w:bottom w:val="single" w:sz="4" w:space="0" w:color="auto"/>
              <w:right w:val="single" w:sz="4" w:space="0" w:color="auto"/>
            </w:tcBorders>
            <w:shd w:val="clear" w:color="000000" w:fill="FFFFFF"/>
            <w:vAlign w:val="center"/>
          </w:tcPr>
          <w:p w:rsidR="00BD30BD" w:rsidRPr="0024671E" w:rsidRDefault="00543C1E"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w:t>
            </w:r>
          </w:p>
        </w:tc>
        <w:tc>
          <w:tcPr>
            <w:tcW w:w="613" w:type="dxa"/>
            <w:tcBorders>
              <w:top w:val="nil"/>
              <w:left w:val="nil"/>
              <w:bottom w:val="single" w:sz="4" w:space="0" w:color="auto"/>
              <w:right w:val="single" w:sz="4" w:space="0" w:color="auto"/>
            </w:tcBorders>
            <w:shd w:val="clear" w:color="auto" w:fill="auto"/>
            <w:vAlign w:val="center"/>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w:t>
            </w:r>
          </w:p>
        </w:tc>
        <w:tc>
          <w:tcPr>
            <w:tcW w:w="706" w:type="dxa"/>
            <w:tcBorders>
              <w:top w:val="nil"/>
              <w:left w:val="nil"/>
              <w:bottom w:val="single" w:sz="4" w:space="0" w:color="auto"/>
              <w:right w:val="single" w:sz="4" w:space="0" w:color="auto"/>
            </w:tcBorders>
            <w:shd w:val="clear" w:color="000000" w:fill="FFFFFF"/>
            <w:vAlign w:val="center"/>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33,3</w:t>
            </w:r>
          </w:p>
        </w:tc>
        <w:tc>
          <w:tcPr>
            <w:tcW w:w="915" w:type="dxa"/>
            <w:tcBorders>
              <w:top w:val="nil"/>
              <w:left w:val="nil"/>
              <w:bottom w:val="single" w:sz="4" w:space="0" w:color="auto"/>
              <w:right w:val="single" w:sz="4" w:space="0" w:color="auto"/>
            </w:tcBorders>
            <w:shd w:val="clear" w:color="auto" w:fill="FFFFFF" w:themeFill="background1"/>
            <w:vAlign w:val="center"/>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w:t>
            </w:r>
          </w:p>
        </w:tc>
        <w:tc>
          <w:tcPr>
            <w:tcW w:w="706" w:type="dxa"/>
            <w:tcBorders>
              <w:top w:val="nil"/>
              <w:left w:val="nil"/>
              <w:bottom w:val="single" w:sz="4" w:space="0" w:color="auto"/>
              <w:right w:val="single" w:sz="4" w:space="0" w:color="auto"/>
            </w:tcBorders>
            <w:shd w:val="clear" w:color="auto" w:fill="auto"/>
            <w:vAlign w:val="center"/>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53,3</w:t>
            </w:r>
          </w:p>
        </w:tc>
        <w:tc>
          <w:tcPr>
            <w:tcW w:w="723" w:type="dxa"/>
            <w:tcBorders>
              <w:top w:val="nil"/>
              <w:left w:val="nil"/>
              <w:bottom w:val="single" w:sz="4" w:space="0" w:color="auto"/>
              <w:right w:val="single" w:sz="4" w:space="0" w:color="auto"/>
            </w:tcBorders>
            <w:shd w:val="clear" w:color="auto" w:fill="FFFFFF" w:themeFill="background1"/>
            <w:vAlign w:val="center"/>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w:t>
            </w:r>
          </w:p>
        </w:tc>
        <w:tc>
          <w:tcPr>
            <w:tcW w:w="706" w:type="dxa"/>
            <w:tcBorders>
              <w:top w:val="nil"/>
              <w:left w:val="nil"/>
              <w:bottom w:val="single" w:sz="4" w:space="0" w:color="auto"/>
              <w:right w:val="single" w:sz="4" w:space="0" w:color="auto"/>
            </w:tcBorders>
            <w:shd w:val="clear" w:color="auto" w:fill="auto"/>
            <w:vAlign w:val="center"/>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13,3</w:t>
            </w:r>
          </w:p>
        </w:tc>
        <w:tc>
          <w:tcPr>
            <w:tcW w:w="1036" w:type="dxa"/>
            <w:tcBorders>
              <w:top w:val="nil"/>
              <w:left w:val="nil"/>
              <w:bottom w:val="single" w:sz="4" w:space="0" w:color="auto"/>
              <w:right w:val="single" w:sz="4" w:space="0" w:color="auto"/>
            </w:tcBorders>
            <w:shd w:val="clear" w:color="000000" w:fill="FFFFFF"/>
            <w:noWrap/>
            <w:vAlign w:val="center"/>
          </w:tcPr>
          <w:p w:rsidR="00BD30BD"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66,6</w:t>
            </w:r>
          </w:p>
        </w:tc>
        <w:tc>
          <w:tcPr>
            <w:tcW w:w="1286" w:type="dxa"/>
            <w:tcBorders>
              <w:top w:val="nil"/>
              <w:left w:val="nil"/>
              <w:bottom w:val="single" w:sz="4" w:space="0" w:color="auto"/>
              <w:right w:val="single" w:sz="4" w:space="0" w:color="auto"/>
            </w:tcBorders>
            <w:shd w:val="clear" w:color="000000" w:fill="FFFFFF"/>
            <w:noWrap/>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6,8</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CCFFFF"/>
            <w:hideMark/>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ІІ</w:t>
            </w:r>
          </w:p>
        </w:tc>
        <w:tc>
          <w:tcPr>
            <w:tcW w:w="559" w:type="dxa"/>
            <w:tcBorders>
              <w:top w:val="nil"/>
              <w:left w:val="nil"/>
              <w:bottom w:val="single" w:sz="4" w:space="0" w:color="auto"/>
              <w:right w:val="single" w:sz="4" w:space="0" w:color="auto"/>
            </w:tcBorders>
            <w:shd w:val="clear" w:color="auto" w:fill="CCFFFF"/>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CC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w:t>
            </w:r>
          </w:p>
        </w:tc>
        <w:tc>
          <w:tcPr>
            <w:tcW w:w="825" w:type="dxa"/>
            <w:tcBorders>
              <w:top w:val="nil"/>
              <w:left w:val="nil"/>
              <w:bottom w:val="single" w:sz="4" w:space="0" w:color="auto"/>
              <w:right w:val="single" w:sz="4" w:space="0" w:color="auto"/>
            </w:tcBorders>
            <w:shd w:val="clear" w:color="auto" w:fill="CCFFFF"/>
            <w:noWrap/>
            <w:vAlign w:val="bottom"/>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613" w:type="dxa"/>
            <w:tcBorders>
              <w:top w:val="nil"/>
              <w:left w:val="nil"/>
              <w:bottom w:val="single" w:sz="4" w:space="0" w:color="auto"/>
              <w:right w:val="single" w:sz="4" w:space="0" w:color="auto"/>
            </w:tcBorders>
            <w:shd w:val="clear" w:color="auto" w:fill="CC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45</w:t>
            </w:r>
          </w:p>
        </w:tc>
        <w:tc>
          <w:tcPr>
            <w:tcW w:w="706" w:type="dxa"/>
            <w:tcBorders>
              <w:top w:val="nil"/>
              <w:left w:val="nil"/>
              <w:bottom w:val="single" w:sz="4" w:space="0" w:color="auto"/>
              <w:right w:val="single" w:sz="4" w:space="0" w:color="auto"/>
            </w:tcBorders>
            <w:shd w:val="clear" w:color="auto" w:fill="CCFFFF"/>
            <w:noWrap/>
            <w:vAlign w:val="bottom"/>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915" w:type="dxa"/>
            <w:tcBorders>
              <w:top w:val="nil"/>
              <w:left w:val="nil"/>
              <w:bottom w:val="single" w:sz="4" w:space="0" w:color="auto"/>
              <w:right w:val="single" w:sz="4" w:space="0" w:color="auto"/>
            </w:tcBorders>
            <w:shd w:val="clear" w:color="auto" w:fill="CC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50</w:t>
            </w:r>
          </w:p>
        </w:tc>
        <w:tc>
          <w:tcPr>
            <w:tcW w:w="706" w:type="dxa"/>
            <w:tcBorders>
              <w:top w:val="nil"/>
              <w:left w:val="nil"/>
              <w:bottom w:val="single" w:sz="4" w:space="0" w:color="auto"/>
              <w:right w:val="single" w:sz="4" w:space="0" w:color="auto"/>
            </w:tcBorders>
            <w:shd w:val="clear" w:color="auto" w:fill="CCFFFF"/>
            <w:noWrap/>
            <w:vAlign w:val="bottom"/>
          </w:tcPr>
          <w:p w:rsidR="006528B6" w:rsidRPr="0024671E" w:rsidRDefault="006528B6" w:rsidP="00543C1E">
            <w:pPr>
              <w:spacing w:after="0" w:line="240" w:lineRule="auto"/>
              <w:jc w:val="center"/>
              <w:rPr>
                <w:rFonts w:ascii="Times New Roman" w:eastAsia="Times New Roman" w:hAnsi="Times New Roman" w:cs="Times New Roman"/>
                <w:sz w:val="24"/>
                <w:szCs w:val="24"/>
                <w:lang w:eastAsia="uk-UA"/>
              </w:rPr>
            </w:pPr>
          </w:p>
        </w:tc>
        <w:tc>
          <w:tcPr>
            <w:tcW w:w="723" w:type="dxa"/>
            <w:tcBorders>
              <w:top w:val="nil"/>
              <w:left w:val="nil"/>
              <w:bottom w:val="single" w:sz="4" w:space="0" w:color="auto"/>
              <w:right w:val="single" w:sz="4" w:space="0" w:color="auto"/>
            </w:tcBorders>
            <w:shd w:val="clear" w:color="auto" w:fill="CCFFFF"/>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19</w:t>
            </w:r>
          </w:p>
        </w:tc>
        <w:tc>
          <w:tcPr>
            <w:tcW w:w="706" w:type="dxa"/>
            <w:tcBorders>
              <w:top w:val="nil"/>
              <w:left w:val="nil"/>
              <w:bottom w:val="single" w:sz="4" w:space="0" w:color="auto"/>
              <w:right w:val="single" w:sz="4" w:space="0" w:color="auto"/>
            </w:tcBorders>
            <w:shd w:val="clear" w:color="auto" w:fill="CCFFFF"/>
            <w:noWrap/>
            <w:vAlign w:val="bottom"/>
          </w:tcPr>
          <w:p w:rsidR="006528B6" w:rsidRPr="0024671E" w:rsidRDefault="006528B6" w:rsidP="00543C1E">
            <w:pPr>
              <w:spacing w:after="0" w:line="240" w:lineRule="auto"/>
              <w:jc w:val="center"/>
              <w:rPr>
                <w:rFonts w:ascii="Times New Roman" w:eastAsia="Times New Roman" w:hAnsi="Times New Roman" w:cs="Times New Roman"/>
                <w:sz w:val="24"/>
                <w:szCs w:val="24"/>
                <w:lang w:eastAsia="uk-UA"/>
              </w:rPr>
            </w:pPr>
          </w:p>
        </w:tc>
        <w:tc>
          <w:tcPr>
            <w:tcW w:w="1036" w:type="dxa"/>
            <w:tcBorders>
              <w:top w:val="nil"/>
              <w:left w:val="nil"/>
              <w:bottom w:val="single" w:sz="4" w:space="0" w:color="auto"/>
              <w:right w:val="single" w:sz="4" w:space="0" w:color="auto"/>
            </w:tcBorders>
            <w:shd w:val="clear" w:color="auto" w:fill="CCFFFF"/>
            <w:noWrap/>
            <w:vAlign w:val="bottom"/>
          </w:tcPr>
          <w:p w:rsidR="006528B6" w:rsidRPr="0024671E" w:rsidRDefault="00543C1E"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59,4</w:t>
            </w:r>
          </w:p>
        </w:tc>
        <w:tc>
          <w:tcPr>
            <w:tcW w:w="1286" w:type="dxa"/>
            <w:tcBorders>
              <w:top w:val="nil"/>
              <w:left w:val="nil"/>
              <w:bottom w:val="single" w:sz="4" w:space="0" w:color="auto"/>
              <w:right w:val="single" w:sz="4" w:space="0" w:color="auto"/>
            </w:tcBorders>
            <w:shd w:val="clear" w:color="auto" w:fill="CCFFFF"/>
            <w:noWrap/>
            <w:vAlign w:val="bottom"/>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hideMark/>
          </w:tcPr>
          <w:p w:rsidR="00BD30BD" w:rsidRPr="0024671E" w:rsidRDefault="00BD30BD"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10</w:t>
            </w:r>
          </w:p>
        </w:tc>
        <w:tc>
          <w:tcPr>
            <w:tcW w:w="559" w:type="dxa"/>
            <w:tcBorders>
              <w:top w:val="nil"/>
              <w:left w:val="nil"/>
              <w:bottom w:val="single" w:sz="4" w:space="0" w:color="auto"/>
              <w:right w:val="single" w:sz="4" w:space="0" w:color="auto"/>
            </w:tcBorders>
            <w:shd w:val="clear" w:color="auto" w:fill="auto"/>
          </w:tcPr>
          <w:p w:rsidR="00BD30BD" w:rsidRPr="0024671E" w:rsidRDefault="00BD30BD"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825" w:type="dxa"/>
            <w:tcBorders>
              <w:top w:val="nil"/>
              <w:left w:val="nil"/>
              <w:bottom w:val="single" w:sz="4" w:space="0" w:color="auto"/>
              <w:right w:val="single" w:sz="4" w:space="0" w:color="auto"/>
            </w:tcBorders>
            <w:shd w:val="clear" w:color="000000" w:fill="FFFFFF"/>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17,4</w:t>
            </w:r>
          </w:p>
        </w:tc>
        <w:tc>
          <w:tcPr>
            <w:tcW w:w="613" w:type="dxa"/>
            <w:tcBorders>
              <w:top w:val="nil"/>
              <w:left w:val="nil"/>
              <w:bottom w:val="single" w:sz="4" w:space="0" w:color="auto"/>
              <w:right w:val="single" w:sz="4" w:space="0" w:color="auto"/>
            </w:tcBorders>
            <w:shd w:val="clear" w:color="auto" w:fill="auto"/>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12</w:t>
            </w:r>
          </w:p>
        </w:tc>
        <w:tc>
          <w:tcPr>
            <w:tcW w:w="706" w:type="dxa"/>
            <w:tcBorders>
              <w:top w:val="nil"/>
              <w:left w:val="nil"/>
              <w:bottom w:val="single" w:sz="4" w:space="0" w:color="auto"/>
              <w:right w:val="single" w:sz="4" w:space="0" w:color="auto"/>
            </w:tcBorders>
            <w:shd w:val="clear" w:color="auto" w:fill="auto"/>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52,5</w:t>
            </w:r>
          </w:p>
        </w:tc>
        <w:tc>
          <w:tcPr>
            <w:tcW w:w="915" w:type="dxa"/>
            <w:tcBorders>
              <w:top w:val="nil"/>
              <w:left w:val="nil"/>
              <w:bottom w:val="single" w:sz="4" w:space="0" w:color="auto"/>
              <w:right w:val="single" w:sz="4" w:space="0" w:color="auto"/>
            </w:tcBorders>
            <w:shd w:val="clear" w:color="auto" w:fill="FFFFFF" w:themeFill="background1"/>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706" w:type="dxa"/>
            <w:tcBorders>
              <w:top w:val="nil"/>
              <w:left w:val="nil"/>
              <w:bottom w:val="single" w:sz="4" w:space="0" w:color="auto"/>
              <w:right w:val="single" w:sz="4" w:space="0" w:color="auto"/>
            </w:tcBorders>
            <w:shd w:val="clear" w:color="auto" w:fill="auto"/>
            <w:vAlign w:val="bottom"/>
          </w:tcPr>
          <w:p w:rsidR="00BD30BD" w:rsidRPr="0024671E" w:rsidRDefault="00BD30BD" w:rsidP="00543C1E">
            <w:pPr>
              <w:spacing w:after="0" w:line="240" w:lineRule="auto"/>
              <w:jc w:val="center"/>
              <w:rPr>
                <w:rFonts w:ascii="Times New Roman" w:eastAsia="Times New Roman" w:hAnsi="Times New Roman" w:cs="Times New Roman"/>
                <w:sz w:val="24"/>
                <w:szCs w:val="24"/>
                <w:lang w:eastAsia="uk-UA"/>
              </w:rPr>
            </w:pPr>
            <w:r w:rsidRPr="0024671E">
              <w:rPr>
                <w:rFonts w:ascii="Times New Roman" w:eastAsia="Times New Roman" w:hAnsi="Times New Roman" w:cs="Times New Roman"/>
                <w:sz w:val="24"/>
                <w:szCs w:val="24"/>
                <w:lang w:eastAsia="uk-UA"/>
              </w:rPr>
              <w:t>17,4</w:t>
            </w:r>
          </w:p>
        </w:tc>
        <w:tc>
          <w:tcPr>
            <w:tcW w:w="723" w:type="dxa"/>
            <w:tcBorders>
              <w:top w:val="nil"/>
              <w:left w:val="nil"/>
              <w:bottom w:val="single" w:sz="4" w:space="0" w:color="auto"/>
              <w:right w:val="single" w:sz="4" w:space="0" w:color="auto"/>
            </w:tcBorders>
            <w:shd w:val="clear" w:color="auto" w:fill="FFFFFF" w:themeFill="background1"/>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w:t>
            </w:r>
          </w:p>
        </w:tc>
        <w:tc>
          <w:tcPr>
            <w:tcW w:w="706" w:type="dxa"/>
            <w:tcBorders>
              <w:top w:val="nil"/>
              <w:left w:val="nil"/>
              <w:bottom w:val="single" w:sz="4" w:space="0" w:color="auto"/>
              <w:right w:val="single" w:sz="4" w:space="0" w:color="auto"/>
            </w:tcBorders>
            <w:shd w:val="clear" w:color="auto" w:fill="auto"/>
            <w:vAlign w:val="bottom"/>
          </w:tcPr>
          <w:p w:rsidR="00BD30BD" w:rsidRPr="0024671E" w:rsidRDefault="00BD30BD" w:rsidP="00543C1E">
            <w:pPr>
              <w:spacing w:after="0" w:line="240" w:lineRule="auto"/>
              <w:jc w:val="center"/>
              <w:rPr>
                <w:rFonts w:ascii="Times New Roman" w:eastAsia="Times New Roman" w:hAnsi="Times New Roman" w:cs="Times New Roman"/>
                <w:sz w:val="24"/>
                <w:szCs w:val="24"/>
                <w:lang w:eastAsia="uk-UA"/>
              </w:rPr>
            </w:pPr>
            <w:r w:rsidRPr="0024671E">
              <w:rPr>
                <w:rFonts w:ascii="Times New Roman" w:eastAsia="Times New Roman" w:hAnsi="Times New Roman" w:cs="Times New Roman"/>
                <w:sz w:val="24"/>
                <w:szCs w:val="24"/>
                <w:lang w:eastAsia="uk-UA"/>
              </w:rPr>
              <w:t>13</w:t>
            </w:r>
          </w:p>
        </w:tc>
        <w:tc>
          <w:tcPr>
            <w:tcW w:w="1036" w:type="dxa"/>
            <w:tcBorders>
              <w:top w:val="nil"/>
              <w:left w:val="nil"/>
              <w:bottom w:val="single" w:sz="4" w:space="0" w:color="auto"/>
              <w:right w:val="single" w:sz="4" w:space="0" w:color="auto"/>
            </w:tcBorders>
            <w:shd w:val="clear" w:color="000000" w:fill="FFFFFF"/>
            <w:noWrap/>
            <w:vAlign w:val="bottom"/>
          </w:tcPr>
          <w:p w:rsidR="00BD30BD" w:rsidRPr="0024671E" w:rsidRDefault="00543C1E"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30,4</w:t>
            </w:r>
          </w:p>
        </w:tc>
        <w:tc>
          <w:tcPr>
            <w:tcW w:w="1286" w:type="dxa"/>
            <w:tcBorders>
              <w:top w:val="nil"/>
              <w:left w:val="nil"/>
              <w:bottom w:val="single" w:sz="4" w:space="0" w:color="auto"/>
              <w:right w:val="single" w:sz="4" w:space="0" w:color="auto"/>
            </w:tcBorders>
            <w:shd w:val="clear" w:color="auto" w:fill="auto"/>
            <w:noWrap/>
            <w:vAlign w:val="bottom"/>
          </w:tcPr>
          <w:p w:rsidR="00BD30BD"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6,45</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auto"/>
            <w:hideMark/>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11</w:t>
            </w:r>
          </w:p>
        </w:tc>
        <w:tc>
          <w:tcPr>
            <w:tcW w:w="559" w:type="dxa"/>
            <w:tcBorders>
              <w:top w:val="nil"/>
              <w:left w:val="nil"/>
              <w:bottom w:val="single" w:sz="4" w:space="0" w:color="auto"/>
              <w:right w:val="single" w:sz="4" w:space="0" w:color="auto"/>
            </w:tcBorders>
            <w:shd w:val="clear" w:color="auto" w:fill="auto"/>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w:t>
            </w:r>
          </w:p>
        </w:tc>
        <w:tc>
          <w:tcPr>
            <w:tcW w:w="825" w:type="dxa"/>
            <w:tcBorders>
              <w:top w:val="nil"/>
              <w:left w:val="nil"/>
              <w:bottom w:val="single" w:sz="4" w:space="0" w:color="auto"/>
              <w:right w:val="single" w:sz="4" w:space="0" w:color="auto"/>
            </w:tcBorders>
            <w:shd w:val="clear" w:color="000000" w:fill="FF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18,7</w:t>
            </w:r>
          </w:p>
        </w:tc>
        <w:tc>
          <w:tcPr>
            <w:tcW w:w="613"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31,3</w:t>
            </w:r>
          </w:p>
        </w:tc>
        <w:tc>
          <w:tcPr>
            <w:tcW w:w="915"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43,8</w:t>
            </w:r>
          </w:p>
        </w:tc>
        <w:tc>
          <w:tcPr>
            <w:tcW w:w="723" w:type="dxa"/>
            <w:tcBorders>
              <w:top w:val="nil"/>
              <w:left w:val="nil"/>
              <w:bottom w:val="single" w:sz="4" w:space="0" w:color="auto"/>
              <w:right w:val="single" w:sz="4" w:space="0" w:color="auto"/>
            </w:tcBorders>
            <w:shd w:val="clear" w:color="auto" w:fill="FFFFFF" w:themeFill="background1"/>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w:t>
            </w:r>
          </w:p>
        </w:tc>
        <w:tc>
          <w:tcPr>
            <w:tcW w:w="706" w:type="dxa"/>
            <w:tcBorders>
              <w:top w:val="nil"/>
              <w:left w:val="nil"/>
              <w:bottom w:val="single" w:sz="4" w:space="0" w:color="auto"/>
              <w:right w:val="single" w:sz="4" w:space="0" w:color="auto"/>
            </w:tcBorders>
            <w:shd w:val="clear" w:color="auto" w:fill="auto"/>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6,2</w:t>
            </w:r>
          </w:p>
        </w:tc>
        <w:tc>
          <w:tcPr>
            <w:tcW w:w="1036" w:type="dxa"/>
            <w:tcBorders>
              <w:top w:val="nil"/>
              <w:left w:val="nil"/>
              <w:bottom w:val="single" w:sz="4" w:space="0" w:color="auto"/>
              <w:right w:val="single" w:sz="4" w:space="0" w:color="auto"/>
            </w:tcBorders>
            <w:shd w:val="clear" w:color="000000" w:fill="FFFFFF"/>
            <w:noWrap/>
            <w:vAlign w:val="center"/>
          </w:tcPr>
          <w:p w:rsidR="006528B6" w:rsidRPr="0024671E" w:rsidRDefault="00543C1E"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50</w:t>
            </w:r>
          </w:p>
        </w:tc>
        <w:tc>
          <w:tcPr>
            <w:tcW w:w="1286" w:type="dxa"/>
            <w:tcBorders>
              <w:top w:val="nil"/>
              <w:left w:val="nil"/>
              <w:bottom w:val="single" w:sz="4" w:space="0" w:color="auto"/>
              <w:right w:val="single" w:sz="4" w:space="0" w:color="auto"/>
            </w:tcBorders>
            <w:shd w:val="clear" w:color="auto" w:fill="auto"/>
            <w:noWrap/>
            <w:vAlign w:val="bottom"/>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7,2</w:t>
            </w: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CCFFFF"/>
            <w:hideMark/>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ІІІ</w:t>
            </w:r>
          </w:p>
        </w:tc>
        <w:tc>
          <w:tcPr>
            <w:tcW w:w="559" w:type="dxa"/>
            <w:tcBorders>
              <w:top w:val="nil"/>
              <w:left w:val="nil"/>
              <w:bottom w:val="single" w:sz="4" w:space="0" w:color="auto"/>
              <w:right w:val="single" w:sz="4" w:space="0" w:color="auto"/>
            </w:tcBorders>
            <w:shd w:val="clear" w:color="auto" w:fill="CCFFFF"/>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CC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w:t>
            </w:r>
          </w:p>
        </w:tc>
        <w:tc>
          <w:tcPr>
            <w:tcW w:w="825" w:type="dxa"/>
            <w:tcBorders>
              <w:top w:val="nil"/>
              <w:left w:val="nil"/>
              <w:bottom w:val="single" w:sz="4" w:space="0" w:color="auto"/>
              <w:right w:val="single" w:sz="4" w:space="0" w:color="auto"/>
            </w:tcBorders>
            <w:shd w:val="clear" w:color="auto" w:fill="CCFFFF"/>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613" w:type="dxa"/>
            <w:tcBorders>
              <w:top w:val="nil"/>
              <w:left w:val="nil"/>
              <w:bottom w:val="single" w:sz="4" w:space="0" w:color="auto"/>
              <w:right w:val="single" w:sz="4" w:space="0" w:color="auto"/>
            </w:tcBorders>
            <w:shd w:val="clear" w:color="auto" w:fill="CC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17</w:t>
            </w:r>
          </w:p>
        </w:tc>
        <w:tc>
          <w:tcPr>
            <w:tcW w:w="706" w:type="dxa"/>
            <w:tcBorders>
              <w:top w:val="nil"/>
              <w:left w:val="nil"/>
              <w:bottom w:val="single" w:sz="4" w:space="0" w:color="auto"/>
              <w:right w:val="single" w:sz="4" w:space="0" w:color="auto"/>
            </w:tcBorders>
            <w:shd w:val="clear" w:color="auto" w:fill="CCFFFF"/>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915" w:type="dxa"/>
            <w:tcBorders>
              <w:top w:val="nil"/>
              <w:left w:val="nil"/>
              <w:bottom w:val="single" w:sz="4" w:space="0" w:color="auto"/>
              <w:right w:val="single" w:sz="4" w:space="0" w:color="auto"/>
            </w:tcBorders>
            <w:shd w:val="clear" w:color="auto" w:fill="CC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11</w:t>
            </w:r>
          </w:p>
        </w:tc>
        <w:tc>
          <w:tcPr>
            <w:tcW w:w="706" w:type="dxa"/>
            <w:tcBorders>
              <w:top w:val="nil"/>
              <w:left w:val="nil"/>
              <w:bottom w:val="single" w:sz="4" w:space="0" w:color="auto"/>
              <w:right w:val="single" w:sz="4" w:space="0" w:color="auto"/>
            </w:tcBorders>
            <w:shd w:val="clear" w:color="auto" w:fill="CCFFFF"/>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723" w:type="dxa"/>
            <w:tcBorders>
              <w:top w:val="nil"/>
              <w:left w:val="nil"/>
              <w:bottom w:val="single" w:sz="4" w:space="0" w:color="auto"/>
              <w:right w:val="single" w:sz="4" w:space="0" w:color="auto"/>
            </w:tcBorders>
            <w:shd w:val="clear" w:color="auto" w:fill="CCFFFF"/>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706" w:type="dxa"/>
            <w:tcBorders>
              <w:top w:val="nil"/>
              <w:left w:val="nil"/>
              <w:bottom w:val="single" w:sz="4" w:space="0" w:color="auto"/>
              <w:right w:val="single" w:sz="4" w:space="0" w:color="auto"/>
            </w:tcBorders>
            <w:shd w:val="clear" w:color="auto" w:fill="CCFFFF"/>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1036" w:type="dxa"/>
            <w:tcBorders>
              <w:top w:val="nil"/>
              <w:left w:val="nil"/>
              <w:bottom w:val="single" w:sz="4" w:space="0" w:color="auto"/>
              <w:right w:val="single" w:sz="4" w:space="0" w:color="auto"/>
            </w:tcBorders>
            <w:shd w:val="clear" w:color="auto" w:fill="CCFFFF"/>
            <w:noWrap/>
            <w:vAlign w:val="center"/>
          </w:tcPr>
          <w:p w:rsidR="006528B6" w:rsidRPr="0024671E" w:rsidRDefault="004C4841"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38,4</w:t>
            </w:r>
          </w:p>
        </w:tc>
        <w:tc>
          <w:tcPr>
            <w:tcW w:w="1286" w:type="dxa"/>
            <w:tcBorders>
              <w:top w:val="nil"/>
              <w:left w:val="nil"/>
              <w:bottom w:val="single" w:sz="4" w:space="0" w:color="auto"/>
              <w:right w:val="single" w:sz="4" w:space="0" w:color="auto"/>
            </w:tcBorders>
            <w:shd w:val="clear" w:color="auto" w:fill="CCFFFF"/>
            <w:noWrap/>
            <w:vAlign w:val="bottom"/>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r>
      <w:tr w:rsidR="00BD30BD" w:rsidRPr="0024671E" w:rsidTr="00BD30BD">
        <w:trPr>
          <w:trHeight w:val="375"/>
        </w:trPr>
        <w:tc>
          <w:tcPr>
            <w:tcW w:w="924" w:type="dxa"/>
            <w:tcBorders>
              <w:top w:val="nil"/>
              <w:left w:val="single" w:sz="4" w:space="0" w:color="auto"/>
              <w:bottom w:val="single" w:sz="4" w:space="0" w:color="auto"/>
              <w:right w:val="single" w:sz="4" w:space="0" w:color="auto"/>
            </w:tcBorders>
            <w:shd w:val="clear" w:color="auto" w:fill="83F9AA"/>
            <w:hideMark/>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xml:space="preserve">Разом </w:t>
            </w:r>
          </w:p>
        </w:tc>
        <w:tc>
          <w:tcPr>
            <w:tcW w:w="559" w:type="dxa"/>
            <w:tcBorders>
              <w:top w:val="nil"/>
              <w:left w:val="nil"/>
              <w:bottom w:val="single" w:sz="4" w:space="0" w:color="auto"/>
              <w:right w:val="single" w:sz="4" w:space="0" w:color="auto"/>
            </w:tcBorders>
            <w:shd w:val="clear" w:color="auto" w:fill="83F9AA"/>
          </w:tcPr>
          <w:p w:rsidR="006528B6" w:rsidRPr="0024671E" w:rsidRDefault="006528B6" w:rsidP="006528B6">
            <w:pPr>
              <w:spacing w:after="0" w:line="240" w:lineRule="auto"/>
              <w:jc w:val="both"/>
              <w:rPr>
                <w:rFonts w:ascii="Times New Roman" w:eastAsia="Times New Roman" w:hAnsi="Times New Roman" w:cs="Times New Roman"/>
                <w:sz w:val="28"/>
                <w:szCs w:val="28"/>
                <w:lang w:eastAsia="uk-UA"/>
              </w:rPr>
            </w:pPr>
          </w:p>
        </w:tc>
        <w:tc>
          <w:tcPr>
            <w:tcW w:w="829" w:type="dxa"/>
            <w:tcBorders>
              <w:top w:val="nil"/>
              <w:left w:val="nil"/>
              <w:bottom w:val="single" w:sz="4" w:space="0" w:color="auto"/>
              <w:right w:val="single" w:sz="4" w:space="0" w:color="auto"/>
            </w:tcBorders>
            <w:shd w:val="clear" w:color="auto" w:fill="83F9AA"/>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w:t>
            </w:r>
          </w:p>
        </w:tc>
        <w:tc>
          <w:tcPr>
            <w:tcW w:w="825" w:type="dxa"/>
            <w:tcBorders>
              <w:top w:val="nil"/>
              <w:left w:val="nil"/>
              <w:bottom w:val="single" w:sz="4" w:space="0" w:color="auto"/>
              <w:right w:val="single" w:sz="4" w:space="0" w:color="auto"/>
            </w:tcBorders>
            <w:shd w:val="clear" w:color="auto" w:fill="83F9AA"/>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613" w:type="dxa"/>
            <w:tcBorders>
              <w:top w:val="nil"/>
              <w:left w:val="nil"/>
              <w:bottom w:val="single" w:sz="4" w:space="0" w:color="auto"/>
              <w:right w:val="single" w:sz="4" w:space="0" w:color="auto"/>
            </w:tcBorders>
            <w:shd w:val="clear" w:color="auto" w:fill="83F9AA"/>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62</w:t>
            </w:r>
          </w:p>
        </w:tc>
        <w:tc>
          <w:tcPr>
            <w:tcW w:w="706" w:type="dxa"/>
            <w:tcBorders>
              <w:top w:val="nil"/>
              <w:left w:val="nil"/>
              <w:bottom w:val="single" w:sz="4" w:space="0" w:color="auto"/>
              <w:right w:val="single" w:sz="4" w:space="0" w:color="auto"/>
            </w:tcBorders>
            <w:shd w:val="clear" w:color="auto" w:fill="83F9AA"/>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915" w:type="dxa"/>
            <w:tcBorders>
              <w:top w:val="nil"/>
              <w:left w:val="nil"/>
              <w:bottom w:val="single" w:sz="4" w:space="0" w:color="auto"/>
              <w:right w:val="single" w:sz="4" w:space="0" w:color="auto"/>
            </w:tcBorders>
            <w:shd w:val="clear" w:color="auto" w:fill="83F9AA"/>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61</w:t>
            </w:r>
          </w:p>
        </w:tc>
        <w:tc>
          <w:tcPr>
            <w:tcW w:w="706" w:type="dxa"/>
            <w:tcBorders>
              <w:top w:val="nil"/>
              <w:left w:val="nil"/>
              <w:bottom w:val="single" w:sz="4" w:space="0" w:color="auto"/>
              <w:right w:val="single" w:sz="4" w:space="0" w:color="auto"/>
            </w:tcBorders>
            <w:shd w:val="clear" w:color="auto" w:fill="83F9AA"/>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723" w:type="dxa"/>
            <w:tcBorders>
              <w:top w:val="nil"/>
              <w:left w:val="nil"/>
              <w:bottom w:val="single" w:sz="4" w:space="0" w:color="auto"/>
              <w:right w:val="single" w:sz="4" w:space="0" w:color="auto"/>
            </w:tcBorders>
            <w:shd w:val="clear" w:color="auto" w:fill="83F9AA"/>
            <w:vAlign w:val="center"/>
          </w:tcPr>
          <w:p w:rsidR="006528B6" w:rsidRPr="0024671E" w:rsidRDefault="00BD30BD" w:rsidP="00543C1E">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23</w:t>
            </w:r>
          </w:p>
        </w:tc>
        <w:tc>
          <w:tcPr>
            <w:tcW w:w="706" w:type="dxa"/>
            <w:tcBorders>
              <w:top w:val="nil"/>
              <w:left w:val="nil"/>
              <w:bottom w:val="single" w:sz="4" w:space="0" w:color="auto"/>
              <w:right w:val="single" w:sz="4" w:space="0" w:color="auto"/>
            </w:tcBorders>
            <w:shd w:val="clear" w:color="auto" w:fill="83F9AA"/>
            <w:vAlign w:val="center"/>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c>
          <w:tcPr>
            <w:tcW w:w="1036" w:type="dxa"/>
            <w:tcBorders>
              <w:top w:val="nil"/>
              <w:left w:val="nil"/>
              <w:bottom w:val="single" w:sz="4" w:space="0" w:color="auto"/>
              <w:right w:val="single" w:sz="4" w:space="0" w:color="auto"/>
            </w:tcBorders>
            <w:shd w:val="clear" w:color="auto" w:fill="83F9AA"/>
            <w:noWrap/>
            <w:vAlign w:val="center"/>
          </w:tcPr>
          <w:p w:rsidR="006528B6" w:rsidRPr="0024671E" w:rsidRDefault="004C4841" w:rsidP="00543C1E">
            <w:pPr>
              <w:spacing w:after="0" w:line="240" w:lineRule="auto"/>
              <w:jc w:val="center"/>
              <w:rPr>
                <w:rFonts w:ascii="Arial" w:eastAsia="Times New Roman" w:hAnsi="Arial" w:cs="Arial"/>
                <w:sz w:val="24"/>
                <w:szCs w:val="24"/>
                <w:lang w:eastAsia="uk-UA"/>
              </w:rPr>
            </w:pPr>
            <w:r w:rsidRPr="0024671E">
              <w:rPr>
                <w:rFonts w:ascii="Arial" w:eastAsia="Times New Roman" w:hAnsi="Arial" w:cs="Arial"/>
                <w:sz w:val="24"/>
                <w:szCs w:val="24"/>
                <w:lang w:eastAsia="uk-UA"/>
              </w:rPr>
              <w:t>54,2</w:t>
            </w:r>
          </w:p>
        </w:tc>
        <w:tc>
          <w:tcPr>
            <w:tcW w:w="1286" w:type="dxa"/>
            <w:tcBorders>
              <w:top w:val="nil"/>
              <w:left w:val="nil"/>
              <w:bottom w:val="single" w:sz="4" w:space="0" w:color="auto"/>
              <w:right w:val="single" w:sz="4" w:space="0" w:color="auto"/>
            </w:tcBorders>
            <w:shd w:val="clear" w:color="auto" w:fill="83F9AA"/>
            <w:noWrap/>
            <w:vAlign w:val="bottom"/>
          </w:tcPr>
          <w:p w:rsidR="006528B6" w:rsidRPr="0024671E" w:rsidRDefault="006528B6" w:rsidP="00543C1E">
            <w:pPr>
              <w:spacing w:after="0" w:line="240" w:lineRule="auto"/>
              <w:jc w:val="center"/>
              <w:rPr>
                <w:rFonts w:ascii="Times New Roman" w:eastAsia="Times New Roman" w:hAnsi="Times New Roman" w:cs="Times New Roman"/>
                <w:sz w:val="28"/>
                <w:szCs w:val="28"/>
                <w:lang w:eastAsia="uk-UA"/>
              </w:rPr>
            </w:pPr>
          </w:p>
        </w:tc>
      </w:tr>
    </w:tbl>
    <w:p w:rsidR="006528B6" w:rsidRPr="0024671E" w:rsidRDefault="006528B6" w:rsidP="003A1B9C">
      <w:pPr>
        <w:jc w:val="both"/>
        <w:rPr>
          <w:rFonts w:ascii="Times New Roman" w:hAnsi="Times New Roman"/>
          <w:sz w:val="28"/>
          <w:szCs w:val="28"/>
        </w:rPr>
      </w:pPr>
    </w:p>
    <w:p w:rsidR="006528B6" w:rsidRPr="0024671E" w:rsidRDefault="006528B6" w:rsidP="006528B6">
      <w:pPr>
        <w:jc w:val="center"/>
        <w:rPr>
          <w:rFonts w:ascii="Times New Roman" w:hAnsi="Times New Roman"/>
          <w:sz w:val="28"/>
          <w:szCs w:val="28"/>
        </w:rPr>
      </w:pPr>
      <w:r w:rsidRPr="0024671E">
        <w:rPr>
          <w:rFonts w:ascii="Times New Roman" w:hAnsi="Times New Roman"/>
          <w:sz w:val="28"/>
          <w:szCs w:val="28"/>
        </w:rPr>
        <w:t>Динаміка змін якісного показника та середнього балу класів</w:t>
      </w:r>
    </w:p>
    <w:tbl>
      <w:tblPr>
        <w:tblW w:w="7434" w:type="dxa"/>
        <w:jc w:val="center"/>
        <w:tblLook w:val="04A0" w:firstRow="1" w:lastRow="0" w:firstColumn="1" w:lastColumn="0" w:noHBand="0" w:noVBand="1"/>
      </w:tblPr>
      <w:tblGrid>
        <w:gridCol w:w="1271"/>
        <w:gridCol w:w="1600"/>
        <w:gridCol w:w="1651"/>
        <w:gridCol w:w="1414"/>
        <w:gridCol w:w="1498"/>
      </w:tblGrid>
      <w:tr w:rsidR="005442EA" w:rsidRPr="0024671E" w:rsidTr="00457827">
        <w:trPr>
          <w:trHeight w:val="390"/>
          <w:jc w:val="center"/>
        </w:trPr>
        <w:tc>
          <w:tcPr>
            <w:tcW w:w="1271" w:type="dxa"/>
            <w:vMerge w:val="restart"/>
            <w:tcBorders>
              <w:top w:val="single" w:sz="4" w:space="0" w:color="auto"/>
              <w:left w:val="single" w:sz="4" w:space="0" w:color="auto"/>
              <w:right w:val="single" w:sz="4" w:space="0" w:color="auto"/>
            </w:tcBorders>
            <w:shd w:val="clear" w:color="auto" w:fill="auto"/>
            <w:noWrap/>
            <w:vAlign w:val="bottom"/>
            <w:hideMark/>
          </w:tcPr>
          <w:p w:rsidR="005442EA" w:rsidRPr="0024671E" w:rsidRDefault="005442EA" w:rsidP="006528B6">
            <w:pPr>
              <w:spacing w:after="0" w:line="240" w:lineRule="auto"/>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Клас</w:t>
            </w:r>
          </w:p>
          <w:p w:rsidR="005442EA" w:rsidRPr="0024671E" w:rsidRDefault="005442EA" w:rsidP="006528B6">
            <w:pPr>
              <w:spacing w:after="0" w:line="240" w:lineRule="auto"/>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 </w:t>
            </w:r>
          </w:p>
        </w:tc>
        <w:tc>
          <w:tcPr>
            <w:tcW w:w="3251"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якісний показник</w:t>
            </w:r>
          </w:p>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2912" w:type="dxa"/>
            <w:gridSpan w:val="2"/>
            <w:tcBorders>
              <w:top w:val="single" w:sz="4" w:space="0" w:color="auto"/>
              <w:left w:val="nil"/>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середній бал</w:t>
            </w:r>
          </w:p>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r>
      <w:tr w:rsidR="005442EA" w:rsidRPr="0024671E" w:rsidTr="00457827">
        <w:trPr>
          <w:trHeight w:val="255"/>
          <w:jc w:val="center"/>
        </w:trPr>
        <w:tc>
          <w:tcPr>
            <w:tcW w:w="1271" w:type="dxa"/>
            <w:vMerge/>
            <w:tcBorders>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6528B6">
            <w:pPr>
              <w:spacing w:after="0" w:line="240" w:lineRule="auto"/>
              <w:rPr>
                <w:rFonts w:ascii="Times New Roman" w:eastAsia="Times New Roman" w:hAnsi="Times New Roman" w:cs="Times New Roman"/>
                <w:sz w:val="28"/>
                <w:szCs w:val="28"/>
                <w:lang w:eastAsia="uk-UA"/>
              </w:rPr>
            </w:pPr>
          </w:p>
        </w:tc>
        <w:tc>
          <w:tcPr>
            <w:tcW w:w="1600" w:type="dxa"/>
            <w:tcBorders>
              <w:top w:val="nil"/>
              <w:left w:val="nil"/>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2019/2020 н. р.</w:t>
            </w:r>
          </w:p>
        </w:tc>
        <w:tc>
          <w:tcPr>
            <w:tcW w:w="1651" w:type="dxa"/>
            <w:tcBorders>
              <w:top w:val="nil"/>
              <w:left w:val="nil"/>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2020 /2021 н. р.</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5442EA" w:rsidP="00457827">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2019/2020 н. р.</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2020 /2021 н р.</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65</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7,8</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BDFFD3"/>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І ст</w:t>
            </w:r>
          </w:p>
        </w:tc>
        <w:tc>
          <w:tcPr>
            <w:tcW w:w="1600" w:type="dxa"/>
            <w:tcBorders>
              <w:top w:val="nil"/>
              <w:left w:val="nil"/>
              <w:bottom w:val="single" w:sz="4" w:space="0" w:color="auto"/>
              <w:right w:val="single" w:sz="4" w:space="0" w:color="auto"/>
            </w:tcBorders>
            <w:shd w:val="clear" w:color="auto" w:fill="BDFFD3"/>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65</w:t>
            </w:r>
          </w:p>
        </w:tc>
        <w:tc>
          <w:tcPr>
            <w:tcW w:w="1651"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14" w:type="dxa"/>
            <w:tcBorders>
              <w:top w:val="nil"/>
              <w:left w:val="nil"/>
              <w:bottom w:val="single" w:sz="4" w:space="0" w:color="auto"/>
              <w:right w:val="single" w:sz="4" w:space="0" w:color="auto"/>
            </w:tcBorders>
            <w:shd w:val="clear" w:color="auto" w:fill="BDFFD3"/>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7,8</w:t>
            </w:r>
          </w:p>
        </w:tc>
        <w:tc>
          <w:tcPr>
            <w:tcW w:w="1498"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77,7</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78</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8,3</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8,7</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60</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77</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7,8</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8,2</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40</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62,5</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6,9</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7,4</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8-А (18,7)</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44</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8-А (6,1)</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6,7</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9-А</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8-Б (75)</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26,6</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8-Б (8,1)</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6,3</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9-Б</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9(24,1)</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66,6</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7B24BB"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9 (6,2)</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6,8</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BDFFD3"/>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ІІ ст</w:t>
            </w:r>
          </w:p>
        </w:tc>
        <w:tc>
          <w:tcPr>
            <w:tcW w:w="1600"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651"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14"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98"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10</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57,1</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30,4</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7,1</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6,5</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11</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9044E4"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42,8</w:t>
            </w: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256277"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50</w:t>
            </w: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7,0</w:t>
            </w: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7,2</w:t>
            </w: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BDFFD3"/>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ІІІ ст</w:t>
            </w:r>
          </w:p>
        </w:tc>
        <w:tc>
          <w:tcPr>
            <w:tcW w:w="1600"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651"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14"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98" w:type="dxa"/>
            <w:tcBorders>
              <w:top w:val="nil"/>
              <w:left w:val="nil"/>
              <w:bottom w:val="single" w:sz="4" w:space="0" w:color="auto"/>
              <w:right w:val="single" w:sz="4" w:space="0" w:color="auto"/>
            </w:tcBorders>
            <w:shd w:val="clear" w:color="auto" w:fill="BDFFD3"/>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r>
      <w:tr w:rsidR="005442EA" w:rsidRPr="0024671E" w:rsidTr="005442EA">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r w:rsidRPr="0024671E">
              <w:rPr>
                <w:rFonts w:ascii="Times New Roman" w:eastAsia="Times New Roman" w:hAnsi="Times New Roman" w:cs="Times New Roman"/>
                <w:sz w:val="28"/>
                <w:szCs w:val="28"/>
                <w:lang w:eastAsia="uk-UA"/>
              </w:rPr>
              <w:t>І-ІІІ ст</w:t>
            </w:r>
          </w:p>
        </w:tc>
        <w:tc>
          <w:tcPr>
            <w:tcW w:w="1600"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651"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14"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c>
          <w:tcPr>
            <w:tcW w:w="1498" w:type="dxa"/>
            <w:tcBorders>
              <w:top w:val="nil"/>
              <w:left w:val="nil"/>
              <w:bottom w:val="single" w:sz="4" w:space="0" w:color="auto"/>
              <w:right w:val="single" w:sz="4" w:space="0" w:color="auto"/>
            </w:tcBorders>
            <w:shd w:val="clear" w:color="auto" w:fill="auto"/>
            <w:noWrap/>
            <w:vAlign w:val="bottom"/>
          </w:tcPr>
          <w:p w:rsidR="005442EA" w:rsidRPr="0024671E" w:rsidRDefault="005442EA" w:rsidP="005442EA">
            <w:pPr>
              <w:spacing w:after="0" w:line="240" w:lineRule="auto"/>
              <w:jc w:val="center"/>
              <w:rPr>
                <w:rFonts w:ascii="Times New Roman" w:eastAsia="Times New Roman" w:hAnsi="Times New Roman" w:cs="Times New Roman"/>
                <w:sz w:val="28"/>
                <w:szCs w:val="28"/>
                <w:lang w:eastAsia="uk-UA"/>
              </w:rPr>
            </w:pPr>
          </w:p>
        </w:tc>
      </w:tr>
    </w:tbl>
    <w:p w:rsidR="006528B6" w:rsidRPr="0024671E" w:rsidRDefault="006528B6" w:rsidP="003A1B9C">
      <w:pPr>
        <w:jc w:val="both"/>
        <w:rPr>
          <w:rFonts w:ascii="Times New Roman" w:hAnsi="Times New Roman"/>
          <w:sz w:val="28"/>
          <w:szCs w:val="28"/>
        </w:rPr>
      </w:pPr>
    </w:p>
    <w:p w:rsidR="009C5469" w:rsidRPr="0024671E" w:rsidRDefault="00AD7010" w:rsidP="009C5469">
      <w:pPr>
        <w:jc w:val="both"/>
        <w:rPr>
          <w:rFonts w:ascii="Times New Roman" w:hAnsi="Times New Roman"/>
          <w:sz w:val="28"/>
          <w:szCs w:val="28"/>
        </w:rPr>
      </w:pPr>
      <w:r w:rsidRPr="0024671E">
        <w:rPr>
          <w:rFonts w:ascii="Times New Roman" w:hAnsi="Times New Roman"/>
          <w:sz w:val="28"/>
          <w:szCs w:val="28"/>
        </w:rPr>
        <w:t>Н</w:t>
      </w:r>
      <w:r w:rsidR="009C5469" w:rsidRPr="0024671E">
        <w:rPr>
          <w:rFonts w:ascii="Times New Roman" w:hAnsi="Times New Roman"/>
          <w:sz w:val="28"/>
          <w:szCs w:val="28"/>
        </w:rPr>
        <w:t>агороджено:</w:t>
      </w:r>
    </w:p>
    <w:p w:rsidR="009C5469" w:rsidRPr="0024671E" w:rsidRDefault="009C5469" w:rsidP="009C5469">
      <w:pPr>
        <w:jc w:val="both"/>
        <w:rPr>
          <w:rFonts w:ascii="Times New Roman" w:hAnsi="Times New Roman"/>
          <w:sz w:val="28"/>
          <w:szCs w:val="28"/>
        </w:rPr>
      </w:pPr>
      <w:r w:rsidRPr="0024671E">
        <w:rPr>
          <w:rFonts w:ascii="Times New Roman" w:hAnsi="Times New Roman"/>
          <w:sz w:val="28"/>
          <w:szCs w:val="28"/>
        </w:rPr>
        <w:lastRenderedPageBreak/>
        <w:t xml:space="preserve">Похвальним листом – </w:t>
      </w:r>
      <w:r w:rsidR="00AD7010" w:rsidRPr="0024671E">
        <w:rPr>
          <w:rFonts w:ascii="Times New Roman" w:hAnsi="Times New Roman"/>
          <w:sz w:val="28"/>
          <w:szCs w:val="28"/>
        </w:rPr>
        <w:t xml:space="preserve">12 учнів </w:t>
      </w:r>
      <w:r w:rsidR="00256277" w:rsidRPr="0024671E">
        <w:rPr>
          <w:rFonts w:ascii="Times New Roman" w:hAnsi="Times New Roman"/>
          <w:sz w:val="28"/>
          <w:szCs w:val="28"/>
        </w:rPr>
        <w:t>5</w:t>
      </w:r>
      <w:r w:rsidR="00AD7010" w:rsidRPr="0024671E">
        <w:rPr>
          <w:rFonts w:ascii="Times New Roman" w:hAnsi="Times New Roman"/>
          <w:sz w:val="28"/>
          <w:szCs w:val="28"/>
        </w:rPr>
        <w:t>-8, 10 класів</w:t>
      </w:r>
      <w:r w:rsidRPr="0024671E">
        <w:rPr>
          <w:rFonts w:ascii="Times New Roman" w:hAnsi="Times New Roman"/>
          <w:sz w:val="28"/>
          <w:szCs w:val="28"/>
        </w:rPr>
        <w:t>.</w:t>
      </w:r>
    </w:p>
    <w:p w:rsidR="009C5469" w:rsidRPr="0024671E" w:rsidRDefault="00256277" w:rsidP="009C5469">
      <w:pPr>
        <w:jc w:val="both"/>
        <w:rPr>
          <w:rFonts w:ascii="Times New Roman" w:hAnsi="Times New Roman"/>
          <w:sz w:val="28"/>
          <w:szCs w:val="28"/>
        </w:rPr>
      </w:pPr>
      <w:r w:rsidRPr="0024671E">
        <w:rPr>
          <w:rFonts w:ascii="Times New Roman" w:hAnsi="Times New Roman"/>
          <w:sz w:val="28"/>
          <w:szCs w:val="28"/>
        </w:rPr>
        <w:t>Срібною</w:t>
      </w:r>
      <w:r w:rsidR="00AD7010" w:rsidRPr="0024671E">
        <w:rPr>
          <w:rFonts w:ascii="Times New Roman" w:hAnsi="Times New Roman"/>
          <w:sz w:val="28"/>
          <w:szCs w:val="28"/>
        </w:rPr>
        <w:t xml:space="preserve"> медаллю –</w:t>
      </w:r>
      <w:r w:rsidRPr="0024671E">
        <w:rPr>
          <w:rFonts w:ascii="Times New Roman" w:hAnsi="Times New Roman"/>
          <w:sz w:val="28"/>
          <w:szCs w:val="28"/>
        </w:rPr>
        <w:t>1, Левківська Владислава</w:t>
      </w:r>
      <w:r w:rsidR="009C5469" w:rsidRPr="0024671E">
        <w:rPr>
          <w:rFonts w:ascii="Times New Roman" w:hAnsi="Times New Roman"/>
          <w:sz w:val="28"/>
          <w:szCs w:val="28"/>
        </w:rPr>
        <w:t>.</w:t>
      </w:r>
    </w:p>
    <w:p w:rsidR="001C4615" w:rsidRPr="0024671E" w:rsidRDefault="009C5469" w:rsidP="00A93BEE">
      <w:pPr>
        <w:spacing w:line="276" w:lineRule="auto"/>
        <w:ind w:firstLine="708"/>
        <w:jc w:val="both"/>
        <w:rPr>
          <w:rFonts w:ascii="Times New Roman" w:hAnsi="Times New Roman"/>
          <w:sz w:val="28"/>
          <w:szCs w:val="28"/>
        </w:rPr>
      </w:pPr>
      <w:r w:rsidRPr="0024671E">
        <w:rPr>
          <w:rFonts w:ascii="Times New Roman" w:hAnsi="Times New Roman"/>
          <w:sz w:val="28"/>
          <w:szCs w:val="28"/>
        </w:rPr>
        <w:t>Відповідно до рі</w:t>
      </w:r>
      <w:r w:rsidR="00256277" w:rsidRPr="0024671E">
        <w:rPr>
          <w:rFonts w:ascii="Times New Roman" w:hAnsi="Times New Roman"/>
          <w:sz w:val="28"/>
          <w:szCs w:val="28"/>
        </w:rPr>
        <w:t>чного плану роботи ліцею на 202</w:t>
      </w:r>
      <w:r w:rsidR="001C4615" w:rsidRPr="0024671E">
        <w:rPr>
          <w:rFonts w:ascii="Times New Roman" w:hAnsi="Times New Roman"/>
          <w:sz w:val="28"/>
          <w:szCs w:val="28"/>
        </w:rPr>
        <w:t>1</w:t>
      </w:r>
      <w:r w:rsidR="00256277" w:rsidRPr="0024671E">
        <w:rPr>
          <w:rFonts w:ascii="Times New Roman" w:hAnsi="Times New Roman"/>
          <w:sz w:val="28"/>
          <w:szCs w:val="28"/>
        </w:rPr>
        <w:t>/202</w:t>
      </w:r>
      <w:r w:rsidR="001C4615" w:rsidRPr="0024671E">
        <w:rPr>
          <w:rFonts w:ascii="Times New Roman" w:hAnsi="Times New Roman"/>
          <w:sz w:val="28"/>
          <w:szCs w:val="28"/>
        </w:rPr>
        <w:t>2</w:t>
      </w:r>
      <w:r w:rsidR="00256277" w:rsidRPr="0024671E">
        <w:rPr>
          <w:rFonts w:ascii="Times New Roman" w:hAnsi="Times New Roman"/>
          <w:sz w:val="28"/>
          <w:szCs w:val="28"/>
        </w:rPr>
        <w:t xml:space="preserve"> </w:t>
      </w:r>
      <w:r w:rsidRPr="0024671E">
        <w:rPr>
          <w:rFonts w:ascii="Times New Roman" w:hAnsi="Times New Roman"/>
          <w:sz w:val="28"/>
          <w:szCs w:val="28"/>
        </w:rPr>
        <w:t xml:space="preserve"> навчальний рік, </w:t>
      </w:r>
      <w:r w:rsidRPr="0024671E">
        <w:rPr>
          <w:rStyle w:val="docdata"/>
          <w:rFonts w:ascii="Times New Roman" w:hAnsi="Times New Roman"/>
          <w:color w:val="000000"/>
          <w:sz w:val="28"/>
          <w:szCs w:val="28"/>
        </w:rPr>
        <w:t xml:space="preserve">на виконання листа МОН України від 24.05.2013 № 1/9-368 «Про організацію навчально-виховного процесу у 5-х класах загальноосвітніх навчальних закладів і вивчення  базових дисциплін в основній школі» </w:t>
      </w:r>
      <w:r w:rsidRPr="0024671E">
        <w:rPr>
          <w:rFonts w:ascii="Times New Roman" w:hAnsi="Times New Roman"/>
          <w:sz w:val="28"/>
          <w:szCs w:val="28"/>
        </w:rPr>
        <w:t>та з метою реалізації принципу наступності між початковою та основною школами було проведено моніторингове дослідження з української мови та математики у 5 класі</w:t>
      </w:r>
      <w:r w:rsidR="00A93BEE" w:rsidRPr="0024671E">
        <w:rPr>
          <w:rFonts w:ascii="Times New Roman" w:hAnsi="Times New Roman"/>
          <w:sz w:val="28"/>
          <w:szCs w:val="28"/>
        </w:rPr>
        <w:t>.</w:t>
      </w:r>
      <w:r w:rsidR="00A93BEE" w:rsidRPr="0024671E">
        <w:t xml:space="preserve"> </w:t>
      </w:r>
      <w:r w:rsidR="00A93BEE" w:rsidRPr="0024671E">
        <w:rPr>
          <w:rFonts w:ascii="Times New Roman" w:hAnsi="Times New Roman"/>
          <w:sz w:val="28"/>
          <w:szCs w:val="28"/>
        </w:rPr>
        <w:t xml:space="preserve">У 4 класі українську мову і математику викладала вчителька початкових класів </w:t>
      </w:r>
      <w:r w:rsidR="00256277" w:rsidRPr="0024671E">
        <w:rPr>
          <w:rFonts w:ascii="Times New Roman" w:hAnsi="Times New Roman"/>
          <w:sz w:val="28"/>
          <w:szCs w:val="28"/>
        </w:rPr>
        <w:t>Біла А. Б.</w:t>
      </w:r>
      <w:r w:rsidR="001C4615" w:rsidRPr="0024671E">
        <w:rPr>
          <w:rFonts w:ascii="Times New Roman" w:hAnsi="Times New Roman"/>
          <w:sz w:val="28"/>
          <w:szCs w:val="28"/>
        </w:rPr>
        <w:t>,</w:t>
      </w:r>
      <w:r w:rsidR="00256277" w:rsidRPr="0024671E">
        <w:rPr>
          <w:rFonts w:ascii="Times New Roman" w:hAnsi="Times New Roman"/>
          <w:sz w:val="28"/>
          <w:szCs w:val="28"/>
        </w:rPr>
        <w:t xml:space="preserve"> </w:t>
      </w:r>
      <w:r w:rsidR="00A93BEE" w:rsidRPr="0024671E">
        <w:rPr>
          <w:rFonts w:ascii="Times New Roman" w:hAnsi="Times New Roman"/>
          <w:sz w:val="28"/>
          <w:szCs w:val="28"/>
        </w:rPr>
        <w:t>спеціаліст вищої катего</w:t>
      </w:r>
      <w:r w:rsidR="00256277" w:rsidRPr="0024671E">
        <w:rPr>
          <w:rFonts w:ascii="Times New Roman" w:hAnsi="Times New Roman"/>
          <w:sz w:val="28"/>
          <w:szCs w:val="28"/>
        </w:rPr>
        <w:t>рії</w:t>
      </w:r>
      <w:r w:rsidR="001C4615" w:rsidRPr="0024671E">
        <w:rPr>
          <w:rFonts w:ascii="Times New Roman" w:hAnsi="Times New Roman"/>
          <w:sz w:val="28"/>
          <w:szCs w:val="28"/>
        </w:rPr>
        <w:t xml:space="preserve">, </w:t>
      </w:r>
      <w:r w:rsidR="00256277" w:rsidRPr="0024671E">
        <w:rPr>
          <w:rFonts w:ascii="Times New Roman" w:hAnsi="Times New Roman"/>
          <w:sz w:val="28"/>
          <w:szCs w:val="28"/>
        </w:rPr>
        <w:t>педагогічне звання «старший учитель».</w:t>
      </w:r>
      <w:r w:rsidR="001C4615" w:rsidRPr="0024671E">
        <w:rPr>
          <w:rFonts w:ascii="Times New Roman" w:hAnsi="Times New Roman"/>
          <w:sz w:val="28"/>
          <w:szCs w:val="28"/>
        </w:rPr>
        <w:t xml:space="preserve"> Українську мову у 5 класі викладає Сенюк Т.М., </w:t>
      </w:r>
      <w:r w:rsidR="00724C48" w:rsidRPr="0024671E">
        <w:rPr>
          <w:rFonts w:ascii="Times New Roman" w:hAnsi="Times New Roman"/>
          <w:sz w:val="28"/>
          <w:szCs w:val="28"/>
        </w:rPr>
        <w:t>яка має кваліфікаційну категорію «</w:t>
      </w:r>
      <w:r w:rsidR="001C4615" w:rsidRPr="0024671E">
        <w:rPr>
          <w:rFonts w:ascii="Times New Roman" w:hAnsi="Times New Roman"/>
          <w:sz w:val="28"/>
          <w:szCs w:val="28"/>
        </w:rPr>
        <w:t>спеціаліст вищої категорії</w:t>
      </w:r>
      <w:r w:rsidR="00724C48" w:rsidRPr="0024671E">
        <w:rPr>
          <w:rFonts w:ascii="Times New Roman" w:hAnsi="Times New Roman"/>
          <w:sz w:val="28"/>
          <w:szCs w:val="28"/>
        </w:rPr>
        <w:t xml:space="preserve">» та </w:t>
      </w:r>
      <w:r w:rsidR="001C4615" w:rsidRPr="0024671E">
        <w:rPr>
          <w:rFonts w:ascii="Times New Roman" w:hAnsi="Times New Roman"/>
          <w:sz w:val="28"/>
          <w:szCs w:val="28"/>
        </w:rPr>
        <w:t xml:space="preserve">педагогічне звання «старший учитель». Математику – Паламарчук Т. В., спеціаліст вищої категорії, педагогічне звання «старший учитель».  </w:t>
      </w:r>
    </w:p>
    <w:p w:rsidR="00A93BEE" w:rsidRPr="0024671E" w:rsidRDefault="00A93BEE" w:rsidP="001C4615">
      <w:pPr>
        <w:spacing w:after="0"/>
        <w:jc w:val="center"/>
        <w:rPr>
          <w:rFonts w:ascii="Times New Roman" w:hAnsi="Times New Roman" w:cs="Times New Roman"/>
          <w:color w:val="000000"/>
          <w:sz w:val="28"/>
        </w:rPr>
      </w:pPr>
      <w:r w:rsidRPr="0024671E">
        <w:rPr>
          <w:rFonts w:ascii="Times New Roman" w:hAnsi="Times New Roman" w:cs="Times New Roman"/>
          <w:color w:val="000000"/>
          <w:sz w:val="28"/>
        </w:rPr>
        <w:t>Моніторингові дослідження навчальних компетентностей</w:t>
      </w:r>
    </w:p>
    <w:p w:rsidR="00A93BEE" w:rsidRPr="0024671E" w:rsidRDefault="00A93BEE" w:rsidP="00A93BEE">
      <w:pPr>
        <w:spacing w:after="0"/>
        <w:ind w:firstLine="567"/>
        <w:jc w:val="center"/>
        <w:rPr>
          <w:rFonts w:ascii="Times New Roman" w:hAnsi="Times New Roman" w:cs="Times New Roman"/>
          <w:color w:val="000000"/>
          <w:sz w:val="28"/>
        </w:rPr>
      </w:pPr>
      <w:r w:rsidRPr="0024671E">
        <w:rPr>
          <w:rFonts w:ascii="Times New Roman" w:hAnsi="Times New Roman" w:cs="Times New Roman"/>
          <w:color w:val="000000"/>
          <w:sz w:val="28"/>
        </w:rPr>
        <w:t>з української мови та математики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96"/>
        <w:gridCol w:w="397"/>
        <w:gridCol w:w="397"/>
        <w:gridCol w:w="397"/>
        <w:gridCol w:w="397"/>
        <w:gridCol w:w="397"/>
        <w:gridCol w:w="397"/>
        <w:gridCol w:w="397"/>
        <w:gridCol w:w="397"/>
        <w:gridCol w:w="581"/>
        <w:gridCol w:w="397"/>
        <w:gridCol w:w="397"/>
        <w:gridCol w:w="397"/>
        <w:gridCol w:w="397"/>
        <w:gridCol w:w="397"/>
        <w:gridCol w:w="397"/>
        <w:gridCol w:w="397"/>
        <w:gridCol w:w="397"/>
        <w:gridCol w:w="538"/>
      </w:tblGrid>
      <w:tr w:rsidR="00A93BEE" w:rsidRPr="0024671E" w:rsidTr="006B03F7">
        <w:trPr>
          <w:trHeight w:val="2130"/>
          <w:jc w:val="center"/>
        </w:trPr>
        <w:tc>
          <w:tcPr>
            <w:tcW w:w="1809" w:type="dxa"/>
            <w:vMerge w:val="restart"/>
            <w:shd w:val="clear" w:color="auto" w:fill="auto"/>
          </w:tcPr>
          <w:p w:rsidR="00A93BEE" w:rsidRPr="0024671E" w:rsidRDefault="00A93BEE" w:rsidP="006B03F7">
            <w:pPr>
              <w:jc w:val="center"/>
              <w:rPr>
                <w:rFonts w:ascii="Times New Roman" w:hAnsi="Times New Roman" w:cs="Times New Roman"/>
                <w:color w:val="000000"/>
              </w:rPr>
            </w:pPr>
          </w:p>
        </w:tc>
        <w:tc>
          <w:tcPr>
            <w:tcW w:w="496" w:type="dxa"/>
            <w:vMerge w:val="restart"/>
            <w:shd w:val="clear" w:color="auto" w:fill="auto"/>
            <w:textDirection w:val="btLr"/>
          </w:tcPr>
          <w:p w:rsidR="00A93BEE" w:rsidRPr="0024671E" w:rsidRDefault="00A93BEE" w:rsidP="006B03F7">
            <w:pPr>
              <w:ind w:left="113" w:right="113"/>
              <w:rPr>
                <w:rFonts w:ascii="Times New Roman" w:hAnsi="Times New Roman" w:cs="Times New Roman"/>
                <w:color w:val="000000"/>
              </w:rPr>
            </w:pPr>
            <w:r w:rsidRPr="0024671E">
              <w:rPr>
                <w:rFonts w:ascii="Times New Roman" w:hAnsi="Times New Roman" w:cs="Times New Roman"/>
                <w:color w:val="000000"/>
              </w:rPr>
              <w:t>Кількість учнів</w:t>
            </w:r>
          </w:p>
        </w:tc>
        <w:tc>
          <w:tcPr>
            <w:tcW w:w="1588" w:type="dxa"/>
            <w:gridSpan w:val="4"/>
            <w:shd w:val="clear" w:color="auto" w:fill="auto"/>
          </w:tcPr>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Річна оцінка за 4 клас</w:t>
            </w:r>
          </w:p>
          <w:p w:rsidR="00A93BEE" w:rsidRPr="0024671E" w:rsidRDefault="001C4615" w:rsidP="006B03F7">
            <w:pPr>
              <w:jc w:val="center"/>
              <w:rPr>
                <w:rFonts w:ascii="Times New Roman" w:hAnsi="Times New Roman" w:cs="Times New Roman"/>
                <w:color w:val="000000"/>
              </w:rPr>
            </w:pPr>
            <w:r w:rsidRPr="0024671E">
              <w:rPr>
                <w:rFonts w:ascii="Times New Roman" w:hAnsi="Times New Roman" w:cs="Times New Roman"/>
                <w:color w:val="000000"/>
              </w:rPr>
              <w:t>2020/2021</w:t>
            </w:r>
            <w:r w:rsidR="00A93BEE" w:rsidRPr="0024671E">
              <w:rPr>
                <w:rFonts w:ascii="Times New Roman" w:hAnsi="Times New Roman" w:cs="Times New Roman"/>
                <w:color w:val="000000"/>
              </w:rPr>
              <w:t xml:space="preserve"> н.р.</w:t>
            </w:r>
          </w:p>
        </w:tc>
        <w:tc>
          <w:tcPr>
            <w:tcW w:w="1588" w:type="dxa"/>
            <w:gridSpan w:val="4"/>
            <w:shd w:val="clear" w:color="auto" w:fill="auto"/>
          </w:tcPr>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Оцінка за вступний моніторинг</w:t>
            </w:r>
          </w:p>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(вересень)</w:t>
            </w:r>
          </w:p>
          <w:p w:rsidR="00A93BEE" w:rsidRPr="0024671E" w:rsidRDefault="001C4615" w:rsidP="006B03F7">
            <w:pPr>
              <w:jc w:val="center"/>
              <w:rPr>
                <w:rFonts w:ascii="Times New Roman" w:hAnsi="Times New Roman" w:cs="Times New Roman"/>
                <w:color w:val="000000"/>
              </w:rPr>
            </w:pPr>
            <w:r w:rsidRPr="0024671E">
              <w:rPr>
                <w:rFonts w:ascii="Times New Roman" w:hAnsi="Times New Roman" w:cs="Times New Roman"/>
                <w:color w:val="000000"/>
              </w:rPr>
              <w:t>2021/2022</w:t>
            </w:r>
            <w:r w:rsidR="00A93BEE" w:rsidRPr="0024671E">
              <w:rPr>
                <w:rFonts w:ascii="Times New Roman" w:hAnsi="Times New Roman" w:cs="Times New Roman"/>
                <w:color w:val="000000"/>
              </w:rPr>
              <w:t xml:space="preserve"> н.р.</w:t>
            </w:r>
          </w:p>
        </w:tc>
        <w:tc>
          <w:tcPr>
            <w:tcW w:w="581" w:type="dxa"/>
            <w:vMerge w:val="restart"/>
            <w:shd w:val="clear" w:color="auto" w:fill="auto"/>
            <w:textDirection w:val="btLr"/>
          </w:tcPr>
          <w:p w:rsidR="00A93BEE" w:rsidRPr="0024671E" w:rsidRDefault="00A93BEE" w:rsidP="006B03F7">
            <w:pPr>
              <w:ind w:left="113" w:right="113"/>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Відповідність оцінок річним, %</w:t>
            </w:r>
          </w:p>
        </w:tc>
        <w:tc>
          <w:tcPr>
            <w:tcW w:w="1588" w:type="dxa"/>
            <w:gridSpan w:val="4"/>
            <w:shd w:val="clear" w:color="auto" w:fill="auto"/>
          </w:tcPr>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Оцінка за поточний моніторинг</w:t>
            </w:r>
          </w:p>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(грудень)</w:t>
            </w:r>
          </w:p>
          <w:p w:rsidR="00A93BEE" w:rsidRPr="0024671E" w:rsidRDefault="001C4615" w:rsidP="006B03F7">
            <w:pPr>
              <w:jc w:val="center"/>
              <w:rPr>
                <w:rFonts w:ascii="Times New Roman" w:hAnsi="Times New Roman" w:cs="Times New Roman"/>
                <w:color w:val="000000"/>
              </w:rPr>
            </w:pPr>
            <w:r w:rsidRPr="0024671E">
              <w:rPr>
                <w:rFonts w:ascii="Times New Roman" w:hAnsi="Times New Roman" w:cs="Times New Roman"/>
                <w:color w:val="000000"/>
              </w:rPr>
              <w:t>2020/2021 н.р.</w:t>
            </w:r>
          </w:p>
        </w:tc>
        <w:tc>
          <w:tcPr>
            <w:tcW w:w="1588" w:type="dxa"/>
            <w:gridSpan w:val="4"/>
            <w:shd w:val="clear" w:color="auto" w:fill="auto"/>
          </w:tcPr>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Оцінка за заключний моніторинг</w:t>
            </w:r>
          </w:p>
          <w:p w:rsidR="00A93BEE" w:rsidRPr="0024671E" w:rsidRDefault="00A93BEE" w:rsidP="006B03F7">
            <w:pPr>
              <w:jc w:val="center"/>
              <w:rPr>
                <w:rFonts w:ascii="Times New Roman" w:hAnsi="Times New Roman" w:cs="Times New Roman"/>
                <w:color w:val="000000"/>
              </w:rPr>
            </w:pPr>
            <w:r w:rsidRPr="0024671E">
              <w:rPr>
                <w:rFonts w:ascii="Times New Roman" w:hAnsi="Times New Roman" w:cs="Times New Roman"/>
                <w:color w:val="000000"/>
              </w:rPr>
              <w:t>(травень)</w:t>
            </w:r>
          </w:p>
          <w:p w:rsidR="00A93BEE" w:rsidRPr="0024671E" w:rsidRDefault="001C4615" w:rsidP="006B03F7">
            <w:pPr>
              <w:jc w:val="center"/>
              <w:rPr>
                <w:rFonts w:ascii="Times New Roman" w:hAnsi="Times New Roman" w:cs="Times New Roman"/>
                <w:color w:val="000000"/>
              </w:rPr>
            </w:pPr>
            <w:r w:rsidRPr="0024671E">
              <w:rPr>
                <w:rFonts w:ascii="Times New Roman" w:hAnsi="Times New Roman" w:cs="Times New Roman"/>
                <w:color w:val="000000"/>
              </w:rPr>
              <w:t>2021/2022 н.р.</w:t>
            </w:r>
          </w:p>
        </w:tc>
        <w:tc>
          <w:tcPr>
            <w:tcW w:w="538" w:type="dxa"/>
            <w:vMerge w:val="restart"/>
            <w:shd w:val="clear" w:color="auto" w:fill="auto"/>
            <w:textDirection w:val="btLr"/>
          </w:tcPr>
          <w:p w:rsidR="00A93BEE" w:rsidRPr="0024671E" w:rsidRDefault="00A93BEE" w:rsidP="006B03F7">
            <w:pPr>
              <w:ind w:left="113" w:right="113"/>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Відповідність оцінок, %</w:t>
            </w:r>
          </w:p>
        </w:tc>
      </w:tr>
      <w:tr w:rsidR="00A93BEE" w:rsidRPr="0024671E" w:rsidTr="006B03F7">
        <w:trPr>
          <w:trHeight w:val="243"/>
          <w:jc w:val="center"/>
        </w:trPr>
        <w:tc>
          <w:tcPr>
            <w:tcW w:w="1809" w:type="dxa"/>
            <w:vMerge/>
            <w:shd w:val="clear" w:color="auto" w:fill="auto"/>
          </w:tcPr>
          <w:p w:rsidR="00A93BEE" w:rsidRPr="0024671E" w:rsidRDefault="00A93BEE" w:rsidP="006B03F7">
            <w:pPr>
              <w:jc w:val="center"/>
              <w:rPr>
                <w:rFonts w:ascii="Times New Roman" w:hAnsi="Times New Roman" w:cs="Times New Roman"/>
                <w:color w:val="000000"/>
              </w:rPr>
            </w:pPr>
          </w:p>
        </w:tc>
        <w:tc>
          <w:tcPr>
            <w:tcW w:w="496" w:type="dxa"/>
            <w:vMerge/>
            <w:shd w:val="clear" w:color="auto" w:fill="auto"/>
          </w:tcPr>
          <w:p w:rsidR="00A93BEE" w:rsidRPr="0024671E" w:rsidRDefault="00A93BEE" w:rsidP="006B03F7">
            <w:pPr>
              <w:jc w:val="center"/>
              <w:rPr>
                <w:rFonts w:ascii="Times New Roman" w:hAnsi="Times New Roman" w:cs="Times New Roman"/>
                <w:color w:val="000000"/>
              </w:rPr>
            </w:pP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П</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С</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Д</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В</w:t>
            </w:r>
          </w:p>
        </w:tc>
        <w:tc>
          <w:tcPr>
            <w:tcW w:w="397" w:type="dxa"/>
            <w:shd w:val="clear" w:color="auto" w:fill="auto"/>
            <w:vAlign w:val="center"/>
          </w:tcPr>
          <w:p w:rsidR="00A93BEE" w:rsidRPr="0024671E" w:rsidRDefault="00A93BEE" w:rsidP="006B03F7">
            <w:pPr>
              <w:rPr>
                <w:rFonts w:ascii="Times New Roman" w:hAnsi="Times New Roman" w:cs="Times New Roman"/>
                <w:sz w:val="20"/>
                <w:szCs w:val="20"/>
              </w:rPr>
            </w:pPr>
            <w:r w:rsidRPr="0024671E">
              <w:rPr>
                <w:rFonts w:ascii="Times New Roman" w:hAnsi="Times New Roman" w:cs="Times New Roman"/>
                <w:sz w:val="20"/>
                <w:szCs w:val="20"/>
              </w:rPr>
              <w:t>П</w:t>
            </w:r>
          </w:p>
        </w:tc>
        <w:tc>
          <w:tcPr>
            <w:tcW w:w="397" w:type="dxa"/>
            <w:shd w:val="clear" w:color="auto" w:fill="auto"/>
            <w:vAlign w:val="center"/>
          </w:tcPr>
          <w:p w:rsidR="00A93BEE" w:rsidRPr="0024671E" w:rsidRDefault="00A93BEE" w:rsidP="006B03F7">
            <w:pPr>
              <w:rPr>
                <w:rFonts w:ascii="Times New Roman" w:hAnsi="Times New Roman" w:cs="Times New Roman"/>
                <w:sz w:val="20"/>
                <w:szCs w:val="20"/>
              </w:rPr>
            </w:pPr>
            <w:r w:rsidRPr="0024671E">
              <w:rPr>
                <w:rFonts w:ascii="Times New Roman" w:hAnsi="Times New Roman" w:cs="Times New Roman"/>
                <w:sz w:val="20"/>
                <w:szCs w:val="20"/>
              </w:rPr>
              <w:t>С</w:t>
            </w:r>
          </w:p>
        </w:tc>
        <w:tc>
          <w:tcPr>
            <w:tcW w:w="397" w:type="dxa"/>
            <w:shd w:val="clear" w:color="auto" w:fill="auto"/>
            <w:vAlign w:val="center"/>
          </w:tcPr>
          <w:p w:rsidR="00A93BEE" w:rsidRPr="0024671E" w:rsidRDefault="00A93BEE" w:rsidP="006B03F7">
            <w:pPr>
              <w:rPr>
                <w:rFonts w:ascii="Times New Roman" w:hAnsi="Times New Roman" w:cs="Times New Roman"/>
                <w:sz w:val="20"/>
                <w:szCs w:val="20"/>
              </w:rPr>
            </w:pPr>
            <w:r w:rsidRPr="0024671E">
              <w:rPr>
                <w:rFonts w:ascii="Times New Roman" w:hAnsi="Times New Roman" w:cs="Times New Roman"/>
                <w:sz w:val="20"/>
                <w:szCs w:val="20"/>
              </w:rPr>
              <w:t>Д</w:t>
            </w:r>
          </w:p>
        </w:tc>
        <w:tc>
          <w:tcPr>
            <w:tcW w:w="397" w:type="dxa"/>
            <w:shd w:val="clear" w:color="auto" w:fill="auto"/>
            <w:vAlign w:val="center"/>
          </w:tcPr>
          <w:p w:rsidR="00A93BEE" w:rsidRPr="0024671E" w:rsidRDefault="00A93BEE" w:rsidP="006B03F7">
            <w:pPr>
              <w:rPr>
                <w:rFonts w:ascii="Times New Roman" w:hAnsi="Times New Roman" w:cs="Times New Roman"/>
                <w:sz w:val="20"/>
                <w:szCs w:val="20"/>
              </w:rPr>
            </w:pPr>
            <w:r w:rsidRPr="0024671E">
              <w:rPr>
                <w:rFonts w:ascii="Times New Roman" w:hAnsi="Times New Roman" w:cs="Times New Roman"/>
                <w:sz w:val="20"/>
                <w:szCs w:val="20"/>
              </w:rPr>
              <w:t>В</w:t>
            </w:r>
          </w:p>
        </w:tc>
        <w:tc>
          <w:tcPr>
            <w:tcW w:w="581" w:type="dxa"/>
            <w:vMerge/>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П</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С</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Д</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В</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П</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С</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Д</w:t>
            </w:r>
          </w:p>
        </w:tc>
        <w:tc>
          <w:tcPr>
            <w:tcW w:w="397" w:type="dxa"/>
            <w:shd w:val="clear" w:color="auto" w:fill="auto"/>
            <w:vAlign w:val="center"/>
          </w:tcPr>
          <w:p w:rsidR="00A93BEE" w:rsidRPr="0024671E" w:rsidRDefault="00A93BEE" w:rsidP="006B03F7">
            <w:pPr>
              <w:jc w:val="center"/>
              <w:rPr>
                <w:rFonts w:ascii="Times New Roman" w:hAnsi="Times New Roman" w:cs="Times New Roman"/>
                <w:color w:val="000000"/>
                <w:sz w:val="20"/>
                <w:szCs w:val="20"/>
              </w:rPr>
            </w:pPr>
            <w:r w:rsidRPr="0024671E">
              <w:rPr>
                <w:rFonts w:ascii="Times New Roman" w:hAnsi="Times New Roman" w:cs="Times New Roman"/>
                <w:color w:val="000000"/>
                <w:sz w:val="20"/>
                <w:szCs w:val="20"/>
              </w:rPr>
              <w:t>В</w:t>
            </w:r>
          </w:p>
        </w:tc>
        <w:tc>
          <w:tcPr>
            <w:tcW w:w="538" w:type="dxa"/>
            <w:vMerge/>
            <w:shd w:val="clear" w:color="auto" w:fill="auto"/>
            <w:vAlign w:val="center"/>
          </w:tcPr>
          <w:p w:rsidR="00A93BEE" w:rsidRPr="0024671E" w:rsidRDefault="00A93BEE" w:rsidP="006B03F7">
            <w:pPr>
              <w:jc w:val="center"/>
              <w:rPr>
                <w:rFonts w:ascii="Times New Roman" w:hAnsi="Times New Roman" w:cs="Times New Roman"/>
                <w:color w:val="000000"/>
              </w:rPr>
            </w:pPr>
          </w:p>
        </w:tc>
      </w:tr>
      <w:tr w:rsidR="00A93BEE" w:rsidRPr="0024671E" w:rsidTr="006B03F7">
        <w:trPr>
          <w:trHeight w:val="680"/>
          <w:jc w:val="center"/>
        </w:trPr>
        <w:tc>
          <w:tcPr>
            <w:tcW w:w="1809" w:type="dxa"/>
            <w:shd w:val="clear" w:color="auto" w:fill="auto"/>
          </w:tcPr>
          <w:p w:rsidR="00A93BEE" w:rsidRPr="0024671E" w:rsidRDefault="00A93BEE" w:rsidP="006B03F7">
            <w:pPr>
              <w:jc w:val="center"/>
              <w:rPr>
                <w:rFonts w:ascii="Times New Roman" w:hAnsi="Times New Roman" w:cs="Times New Roman"/>
                <w:color w:val="000000"/>
                <w:sz w:val="28"/>
                <w:szCs w:val="28"/>
              </w:rPr>
            </w:pPr>
            <w:r w:rsidRPr="0024671E">
              <w:rPr>
                <w:rFonts w:ascii="Times New Roman" w:hAnsi="Times New Roman" w:cs="Times New Roman"/>
                <w:color w:val="000000"/>
                <w:sz w:val="28"/>
                <w:szCs w:val="28"/>
              </w:rPr>
              <w:t>Українська мова</w:t>
            </w:r>
          </w:p>
        </w:tc>
        <w:tc>
          <w:tcPr>
            <w:tcW w:w="496" w:type="dxa"/>
            <w:shd w:val="clear" w:color="auto" w:fill="auto"/>
          </w:tcPr>
          <w:p w:rsidR="00A93BEE" w:rsidRPr="0024671E" w:rsidRDefault="00724C48" w:rsidP="006B03F7">
            <w:pPr>
              <w:jc w:val="center"/>
              <w:rPr>
                <w:rFonts w:ascii="Times New Roman" w:hAnsi="Times New Roman" w:cs="Times New Roman"/>
                <w:color w:val="000000"/>
              </w:rPr>
            </w:pPr>
            <w:r w:rsidRPr="0024671E">
              <w:rPr>
                <w:rFonts w:ascii="Times New Roman" w:hAnsi="Times New Roman" w:cs="Times New Roman"/>
                <w:color w:val="000000"/>
              </w:rPr>
              <w:t>19</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6</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8</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5</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1</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7</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6</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5</w:t>
            </w:r>
          </w:p>
        </w:tc>
        <w:tc>
          <w:tcPr>
            <w:tcW w:w="581" w:type="dxa"/>
            <w:shd w:val="clear" w:color="auto" w:fill="auto"/>
            <w:vAlign w:val="center"/>
          </w:tcPr>
          <w:p w:rsidR="00A93BEE" w:rsidRPr="0024671E" w:rsidRDefault="00A93BEE" w:rsidP="006B03F7">
            <w:pPr>
              <w:jc w:val="center"/>
              <w:rPr>
                <w:rFonts w:ascii="Times New Roman" w:hAnsi="Times New Roman" w:cs="Times New Roman"/>
                <w:color w:val="000000"/>
                <w:sz w:val="18"/>
                <w:szCs w:val="18"/>
              </w:rPr>
            </w:pP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1</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4</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10</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4</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2</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4</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7</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4</w:t>
            </w:r>
          </w:p>
        </w:tc>
        <w:tc>
          <w:tcPr>
            <w:tcW w:w="538" w:type="dxa"/>
            <w:shd w:val="clear" w:color="auto" w:fill="auto"/>
            <w:vAlign w:val="center"/>
          </w:tcPr>
          <w:p w:rsidR="00A93BEE" w:rsidRPr="0024671E" w:rsidRDefault="00A93BEE" w:rsidP="006B03F7">
            <w:pPr>
              <w:jc w:val="center"/>
              <w:rPr>
                <w:rFonts w:ascii="Times New Roman" w:hAnsi="Times New Roman" w:cs="Times New Roman"/>
                <w:color w:val="000000"/>
                <w:sz w:val="18"/>
                <w:szCs w:val="18"/>
              </w:rPr>
            </w:pPr>
          </w:p>
        </w:tc>
      </w:tr>
      <w:tr w:rsidR="00A93BEE" w:rsidRPr="0024671E" w:rsidTr="006B03F7">
        <w:trPr>
          <w:trHeight w:val="441"/>
          <w:jc w:val="center"/>
        </w:trPr>
        <w:tc>
          <w:tcPr>
            <w:tcW w:w="1809" w:type="dxa"/>
            <w:shd w:val="clear" w:color="auto" w:fill="auto"/>
          </w:tcPr>
          <w:p w:rsidR="00A93BEE" w:rsidRPr="0024671E" w:rsidRDefault="00A93BEE" w:rsidP="006B03F7">
            <w:pPr>
              <w:jc w:val="center"/>
              <w:rPr>
                <w:rFonts w:ascii="Times New Roman" w:hAnsi="Times New Roman" w:cs="Times New Roman"/>
                <w:color w:val="000000"/>
                <w:sz w:val="28"/>
                <w:szCs w:val="28"/>
              </w:rPr>
            </w:pPr>
            <w:r w:rsidRPr="0024671E">
              <w:rPr>
                <w:rFonts w:ascii="Times New Roman" w:hAnsi="Times New Roman" w:cs="Times New Roman"/>
                <w:color w:val="000000"/>
                <w:sz w:val="28"/>
                <w:szCs w:val="28"/>
              </w:rPr>
              <w:t>Математика</w:t>
            </w:r>
          </w:p>
        </w:tc>
        <w:tc>
          <w:tcPr>
            <w:tcW w:w="496" w:type="dxa"/>
            <w:shd w:val="clear" w:color="auto" w:fill="auto"/>
          </w:tcPr>
          <w:p w:rsidR="00A93BEE" w:rsidRPr="0024671E" w:rsidRDefault="00724C48" w:rsidP="006B03F7">
            <w:pPr>
              <w:jc w:val="center"/>
              <w:rPr>
                <w:rFonts w:ascii="Times New Roman" w:hAnsi="Times New Roman" w:cs="Times New Roman"/>
                <w:color w:val="000000"/>
              </w:rPr>
            </w:pPr>
            <w:r w:rsidRPr="0024671E">
              <w:rPr>
                <w:rFonts w:ascii="Times New Roman" w:hAnsi="Times New Roman" w:cs="Times New Roman"/>
                <w:color w:val="000000"/>
              </w:rPr>
              <w:t>19</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1</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4</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8</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6</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3</w:t>
            </w:r>
          </w:p>
        </w:tc>
        <w:tc>
          <w:tcPr>
            <w:tcW w:w="397" w:type="dxa"/>
            <w:shd w:val="clear" w:color="auto" w:fill="auto"/>
            <w:vAlign w:val="center"/>
          </w:tcPr>
          <w:p w:rsidR="00A93BEE" w:rsidRPr="0024671E" w:rsidRDefault="00724C48" w:rsidP="006B03F7">
            <w:pPr>
              <w:rPr>
                <w:rFonts w:ascii="Times New Roman" w:hAnsi="Times New Roman" w:cs="Times New Roman"/>
                <w:color w:val="000000"/>
                <w:sz w:val="18"/>
                <w:szCs w:val="18"/>
              </w:rPr>
            </w:pPr>
            <w:r w:rsidRPr="0024671E">
              <w:rPr>
                <w:rFonts w:ascii="Times New Roman" w:hAnsi="Times New Roman" w:cs="Times New Roman"/>
                <w:color w:val="000000"/>
                <w:sz w:val="18"/>
                <w:szCs w:val="18"/>
              </w:rPr>
              <w:t>2</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8</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6</w:t>
            </w:r>
          </w:p>
        </w:tc>
        <w:tc>
          <w:tcPr>
            <w:tcW w:w="581" w:type="dxa"/>
            <w:shd w:val="clear" w:color="auto" w:fill="auto"/>
            <w:vAlign w:val="center"/>
          </w:tcPr>
          <w:p w:rsidR="00A93BEE" w:rsidRPr="0024671E" w:rsidRDefault="00A93BEE" w:rsidP="006B03F7">
            <w:pPr>
              <w:jc w:val="center"/>
              <w:rPr>
                <w:rFonts w:ascii="Times New Roman" w:hAnsi="Times New Roman" w:cs="Times New Roman"/>
                <w:color w:val="000000"/>
                <w:sz w:val="18"/>
                <w:szCs w:val="18"/>
              </w:rPr>
            </w:pP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3</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5</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4</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7</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1</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7</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2</w:t>
            </w:r>
          </w:p>
        </w:tc>
        <w:tc>
          <w:tcPr>
            <w:tcW w:w="397" w:type="dxa"/>
            <w:shd w:val="clear" w:color="auto" w:fill="auto"/>
            <w:vAlign w:val="center"/>
          </w:tcPr>
          <w:p w:rsidR="00A93BEE" w:rsidRPr="0024671E" w:rsidRDefault="00724C48" w:rsidP="006B03F7">
            <w:pPr>
              <w:jc w:val="center"/>
              <w:rPr>
                <w:rFonts w:ascii="Times New Roman" w:hAnsi="Times New Roman" w:cs="Times New Roman"/>
                <w:color w:val="000000"/>
                <w:sz w:val="18"/>
                <w:szCs w:val="18"/>
              </w:rPr>
            </w:pPr>
            <w:r w:rsidRPr="0024671E">
              <w:rPr>
                <w:rFonts w:ascii="Times New Roman" w:hAnsi="Times New Roman" w:cs="Times New Roman"/>
                <w:color w:val="000000"/>
                <w:sz w:val="18"/>
                <w:szCs w:val="18"/>
              </w:rPr>
              <w:t>9</w:t>
            </w:r>
          </w:p>
        </w:tc>
        <w:tc>
          <w:tcPr>
            <w:tcW w:w="538" w:type="dxa"/>
            <w:shd w:val="clear" w:color="auto" w:fill="auto"/>
            <w:vAlign w:val="center"/>
          </w:tcPr>
          <w:p w:rsidR="00A93BEE" w:rsidRPr="0024671E" w:rsidRDefault="00A93BEE" w:rsidP="006B03F7">
            <w:pPr>
              <w:jc w:val="center"/>
              <w:rPr>
                <w:rFonts w:ascii="Times New Roman" w:hAnsi="Times New Roman" w:cs="Times New Roman"/>
                <w:color w:val="000000"/>
                <w:sz w:val="18"/>
                <w:szCs w:val="18"/>
              </w:rPr>
            </w:pPr>
          </w:p>
        </w:tc>
      </w:tr>
    </w:tbl>
    <w:p w:rsidR="00A93BEE" w:rsidRPr="0024671E" w:rsidRDefault="00A93BEE" w:rsidP="00A93BEE">
      <w:pPr>
        <w:jc w:val="both"/>
        <w:rPr>
          <w:rFonts w:ascii="Times New Roman" w:hAnsi="Times New Roman" w:cs="Times New Roman"/>
          <w:color w:val="000000"/>
        </w:rPr>
      </w:pPr>
    </w:p>
    <w:p w:rsidR="00A93BEE" w:rsidRPr="0024671E" w:rsidRDefault="00A93BEE" w:rsidP="00A93BEE">
      <w:pPr>
        <w:spacing w:line="276" w:lineRule="auto"/>
        <w:ind w:firstLine="426"/>
        <w:jc w:val="both"/>
        <w:rPr>
          <w:rFonts w:ascii="Times New Roman" w:hAnsi="Times New Roman"/>
          <w:sz w:val="28"/>
          <w:szCs w:val="28"/>
        </w:rPr>
      </w:pPr>
      <w:r w:rsidRPr="0024671E">
        <w:rPr>
          <w:rFonts w:ascii="Times New Roman" w:hAnsi="Times New Roman"/>
          <w:sz w:val="28"/>
          <w:szCs w:val="28"/>
        </w:rPr>
        <w:t>Для попередження можливих негативних явищ  на даному етапі розвитку особистості п’ятикласн</w:t>
      </w:r>
      <w:r w:rsidR="00E20160" w:rsidRPr="0024671E">
        <w:rPr>
          <w:rFonts w:ascii="Times New Roman" w:hAnsi="Times New Roman"/>
          <w:sz w:val="28"/>
          <w:szCs w:val="28"/>
        </w:rPr>
        <w:t>иків практичним психологом було</w:t>
      </w:r>
      <w:r w:rsidRPr="0024671E">
        <w:rPr>
          <w:rFonts w:ascii="Times New Roman" w:hAnsi="Times New Roman"/>
          <w:sz w:val="28"/>
          <w:szCs w:val="28"/>
        </w:rPr>
        <w:t xml:space="preserve"> проводилися спеціальні дослідження, метою яких є виявлення рівня тривожності, потенційної “групи ризику”, тобто дітей, чиє подальше навчання та виховання пов’язані із суттєвими труднощами (діти з емоційними розладами, порушеннями поведінки, зниженням рівня навчальних досягнень).</w:t>
      </w:r>
    </w:p>
    <w:p w:rsidR="00A93BEE" w:rsidRPr="0024671E" w:rsidRDefault="009C5469" w:rsidP="00A93BEE">
      <w:pPr>
        <w:spacing w:line="276" w:lineRule="auto"/>
        <w:ind w:firstLine="426"/>
        <w:jc w:val="both"/>
        <w:rPr>
          <w:rFonts w:ascii="Times New Roman" w:hAnsi="Times New Roman"/>
          <w:sz w:val="28"/>
          <w:szCs w:val="28"/>
        </w:rPr>
      </w:pPr>
      <w:r w:rsidRPr="0024671E">
        <w:rPr>
          <w:rFonts w:ascii="Times New Roman" w:hAnsi="Times New Roman"/>
          <w:sz w:val="28"/>
          <w:szCs w:val="28"/>
        </w:rPr>
        <w:t>Створено інклюзивні класи</w:t>
      </w:r>
      <w:r w:rsidR="00E20160" w:rsidRPr="0024671E">
        <w:rPr>
          <w:rFonts w:ascii="Times New Roman" w:hAnsi="Times New Roman"/>
          <w:sz w:val="28"/>
          <w:szCs w:val="28"/>
        </w:rPr>
        <w:t>: 2 клас – 1 учениця,</w:t>
      </w:r>
      <w:r w:rsidR="007B0E96" w:rsidRPr="0024671E">
        <w:rPr>
          <w:rFonts w:ascii="Times New Roman" w:hAnsi="Times New Roman"/>
          <w:sz w:val="28"/>
          <w:szCs w:val="28"/>
        </w:rPr>
        <w:t xml:space="preserve"> 3 клас – 1 учень, 4 клас – 2 учениці, 5 клас – 2 учнів, 6 клас – 1 учениця. </w:t>
      </w:r>
      <w:r w:rsidRPr="0024671E">
        <w:rPr>
          <w:rFonts w:ascii="Times New Roman" w:hAnsi="Times New Roman"/>
          <w:sz w:val="28"/>
          <w:szCs w:val="28"/>
        </w:rPr>
        <w:t>Розроблено індивідуальні програми розвитку, ведеться учнівське портфоліо учнів, проводяться корекційно-розвиткові заняття</w:t>
      </w:r>
      <w:r w:rsidR="007B0E96" w:rsidRPr="0024671E">
        <w:rPr>
          <w:rFonts w:ascii="Times New Roman" w:hAnsi="Times New Roman"/>
          <w:sz w:val="28"/>
          <w:szCs w:val="28"/>
        </w:rPr>
        <w:t>.</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 xml:space="preserve">Виховна робота в Ушомирському ліцеї  протягом 2021/2022 навчального року була спрямована на виконання завдань, поставлених Конвенцією про права дитини, Законами  України «Про охорону дитинства», «Про загальну середню освіту», «Про освіту», «Про молодіжні та дитячі громадські організації», «Про охорону дитинства», «Про попередження насильства в сім'ї», «Про Національну програму правової освіти населення»,  «Про запобігання та протидію домашньому насильству», програмою «Основнні орієнтири виховання учнів 1-11 класів загальноосвітніх навчальних закладів України», Концепцією формування у підлітків національно-культурної ідентичності у загальноосвітніх навчальних закладах, планом дій щодо реалізації Стратегії національно – патріотичного виховання на 2020-2025 роки та здійснювалась відповідно до методичних  рекомендацій з деяких питань організації в закладах освіти виховної роботи.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Виховна діяльність складалась з таких ключових напрямів:</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військово – патріотичного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громадсько – правового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екологічного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художньо – естетичного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родинно – сімейного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морального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профорієнтаційного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превентивного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формування здорового способу життя;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розвитку творчих здібностей.</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ab/>
        <w:t>Виховний процес реалізовувався  відповідно до основних орієнтирів виховання: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ціннісне ставлення до себе;</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ціннісне ставлення до сім’ї, родини, людей;</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ціннісне ставлення особистості до суспільства і держави;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ціннісне ставлення до праці;</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ціннісне ставлення до природи;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ціннісне ставлення до культури і мистецтва.</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Основна  мета  виховання здобувачів освіти  у 2021/2022 навчальному році -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оточуючий світ.</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Серед основних завдань – військово - патріотичне виховання на засадах загальнолюдських, полікультурних, громадських цінностей, забезпечення фізичного, морально – 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У 2021/2022 н. р.  особлива увага приділялася національному та патріотичному вихованню. У план виховної роботи також були включені заходи щодо реалізації Концепцієї формування у підлітків національно-культурної ідентичності у загальноосвітніх навчальних закладах, планом дій щодо реалізації Стратегії національно – патріотичного виховання на 2020-2025 роки.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Виховна робота в 2021/2022 навчальному році була направлена на створення сприятливих умов для всебічного розвитку дітей на кожному з вікових етапів, їх адаптації у соціумі, формуванню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розвитку учнівського самоврядування, співпрацю з батьками, з закладами охорони здоров’я та громадськими організаціями.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У 2021/2022 навчальному році було проведено такі заходи: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місячники: основ життєдіяльності та формування навичок здорового способу життя «Молодь обирає здоров’я»,  «Увага! Діти на дорозі!», морально – етичного виховання «Людина починається з добра», правових знань та превентивного виховання «Права свої знай та й про правила не забувай», громадянського виховання «Укроаїнцями ми народилися», родинного виховання «Я родом, де батьківська хата, де спів солов'я», національно – патріотичного виховання «Ми українці – велика родина, мова і пісня у нас солов'їна», сприяння творчому та інтелектуальному розвитку особистостей «Творча молодь – майбутнє України»,  екологічного виховання «Зігріємо землю красою і любов'ю, для наших нащадків її збережемо», військово – патріотичного виховання «Я патріот Батьківщини».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w:t>
      </w:r>
      <w:r w:rsidRPr="0024671E">
        <w:rPr>
          <w:rFonts w:ascii="Times New Roman" w:hAnsi="Times New Roman"/>
          <w:sz w:val="28"/>
          <w:szCs w:val="28"/>
        </w:rPr>
        <w:tab/>
        <w:t>тижні: тиждень олімпійський, п’ятикласника, протидії булінгу, турботи, українського козацтва, шестикласника, права, писемності та мови, семикласника, толерантності, пам’яті жертв Голодомору та політичних репресій, 16 днів проти насильства, патріотичного виховання, історії, профорієнтації, безпечного Інтернету, фізкультури та спорту, української мови, творчості, Європейський, дітей.</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квести: День знань, «Твоє здоров'я у твоїх руках», «Стежиною толернтності», «Ми – проти насильства», «Лабіринти діда Мороза», «Одна єдина Соборна Україна», «Стежками рідної мови та літератури», «Мовно-літературний вояж», «Видатна українська донька»</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флешмоби: «Ми знаємо правила дорожнього руху», «Ми такі, коли нас люблять», «Читати – це модно! Читати – це круто!», «Яка наша мова?», «Єдина Україна», «Усі ми різні, але рівні», «Пам'ятаємо голодомор», «Зроби фото з хускою», «До Дня Соборності України», «Ангели, що вчать нас жити», віршований флешмоб до Міжнародного Дня рідної мови, до Дня захисту дітей, «Зав'яжи свічку пам'яті на честь загиблих»,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інфографіка «Скаєжімо насильству – Ні!!!», «Дитині про права»</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інфозона «Стоп - плагіат»,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 фоточелендж «Вітаємо із Великоднем»</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години – спілкування: «Поваєжаємо старість і словом і ділом», «Прагніть досягти успіху», «Біль Афганської війни»,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акції:  «Побачив? Прибери», «Лист солдату», «Пам'ятаємо», «Чисте повір'я», «Запали свічку», «Подарунок воїну», «Свічка пам'яті», «8 травня День пам'яті і примирення»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челендж: «Мова солов’їна, наша рідна», «16 днів проти насильства»,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конкурси: конкурс плакатів «Як стати нехворійком», «Я майбутній захисник України», «Найвправніша господиня», фотоконкурс «Рідний край моє Полісся», «Міжнародний день «Дякую», «Ким я хочу стати», відео реліз до «Міжнародного Дня мови»,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радіодиктант національної єдності</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свята: Першого дзвоника, квітів «Поліський розмай», «Козацькому роду нема переводу», «З новим роком друзі», дискомарафон «Мандаринове паті», новорічні розваги, новорічне чаювання «Комора розваг», «Козацькі розваги», «Рідна мова – серця мого подих», поетичний вернісаж.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вікторини: «Який ти читач?», «Чи знаєш ти свої права?», «Молодь проти СНІДу», спортивна вікторина.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w:t>
      </w:r>
      <w:r w:rsidRPr="0024671E">
        <w:rPr>
          <w:rFonts w:ascii="Times New Roman" w:hAnsi="Times New Roman"/>
          <w:sz w:val="28"/>
          <w:szCs w:val="28"/>
        </w:rPr>
        <w:tab/>
        <w:t xml:space="preserve">перегляд мультфільмів, вебінарів, відеороликів, конференцій, відеопрезентацій: «Профілактика булінгу», відеочелендж «Долоньки примирення», «Права дітей», «День української писемності та мови», Всеукраїнський освітньо-просвітнийцький онлайн марафон «School Recylcinq Worid- кращі», «Герої Базару», «Ми проти насильства» (Національна соціальна сервісна служба України), «Знай свої права! Знай про відповідальність! Живи безпечно!», «Голокост: невідомі віхи історії», «Цей день в історії», «Невідома Україна», «Свій серед чужих» , «Афганістан», Всеукраїнська історико – краєзнавча конференція учнівської молоді «Військово – історичні події на теренах України: минуле і сучасність», участь в онлайн –семінарі «Незламні постаті в історії України. Київська Русь», освітньо – виховний вебінар «Сторінками історії» приурочений Дню пам'яті та примирення, онлайн – семінар «Незламні постаті Гетьманщини», онлайн – семінар «Вишиванка в житті українців», онлайн – семінар «Незламні постаті «довгого» XIX ст.»,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створення панно: «Толерантність у твоєму розумінні», «Паркан ввічливих слів», «Полотно єдності», «Ні насильству над жінками»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інструктажі з техніки безпеки;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конкурси – виставки: «Паперовий світ», «Декоративний розмай», «Зимова казка»,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конкурси малюнків: «Моє щасливе дитинство», «Ми за мир», «У світі рідної мови», малюнок на асфальті до Дня захисту дітей, малюнок на асфальті до Дня вшанування пам'яті дітей, які загинули внаслідок російської агресії проти України, «Війна та мир  на Землі»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виховні години: «Великі права маленької дитини»,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уроки доброти: «Вчимося телерантності»</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створення плакатів: «Ми проти насильства», «Ми проти СНІДу, ми  - за життя», «Для кожної дитини – всі права»,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лінгвістичний нонстоп: «Українська мова – це наш дух, наша мова і пісня»,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інформаційні повідомлення: «СНІД – загроза людству», «Їх молоде життя обірвала Афганська війна», експрес інформація «Я все зробив, що міг зробити…» (до 140 річчя Івана Огієнка),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виставки художньої літератури: «Життя, віддане Україні» (до 140 ччя Івана Огієнка), «У світі рідної мови»,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усні журнали: «Її величність книга», «Професії від А до Я»,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анкетування: «Стосунки в колективі», «Чи вмієш ти спілкуватися?»,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w:t>
      </w:r>
      <w:r w:rsidRPr="0024671E">
        <w:rPr>
          <w:rFonts w:ascii="Times New Roman" w:hAnsi="Times New Roman"/>
          <w:sz w:val="28"/>
          <w:szCs w:val="28"/>
        </w:rPr>
        <w:tab/>
        <w:t xml:space="preserve">онлайн вебінари, семінари, Всеукраїнські єдині уроки: «Обери професію своєї мрії», «Моральність козацтва»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бесіди: «Що таке дружба?», «Чи вієш ти дружити?», «Я – дитина, я маю право»</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ігри: гра – бесіда «Абетка здоров'я», гра-квест «Твоє здоров'я у твоїх руках», мовознавча гра, розважальна програма «Вгадай! Хто я!», інтелектуальна гра «Що?Де? Коли?», «Подорож у країну прав дитини», «Рука допомоги», інтерактивна гра «Правда чи фейк про торгівлю людьми», гра – подорож «Русь - Україна», інтерактивна гра «Бджілка  мала, а й та працює», ділова гра «Світ професій», гра «Ми за безпечний Інтернет»,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трудові десанти: упорядкування території біля пам’ятників загиблим воїнам в селі Ушомир та Пугачівка,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години спілкування: «Вчимося толерантному спілкуванню»,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виготовлення лепбуку: «Стоп булінг!», «Голодомор 1932-1933 рр», «Я і закон»,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рейди: Всеукраїнський рейд «Урок»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створення відеороликів: «День поезії», «Уклін доземний, учителю, тобі!», «Осінь моїми очима», «Твої права та обов'язки», відеопривітання «День святого Миколая», «З Днем Соборності, України!», до Міжнародного Дня дитячої книги, до Всесвітнього Дня здоров'я, до Дня пожежної охорони, до Всесвітнього Дня Землі, до Дня матері, «Нам треба миру на Землі», до Дня вишиванки, до Дня захисту дітей, до Дня вшанування памяті дітей, які загинули внаслідок російської агресії проти України, до останнього дзвоника, до випуску 2022 року.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створення пам’яток, буклетів для батьків та учнів: «Кібербезпека дітей під час карантину», «Разом проти Булінгу», «Твої права»,</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година памяті: «Сказати стільки хочу та мовчу… Я в пам'яті запалюю свічу»</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уроки мужності: «Наші кіборги», «День героїв Крут», «Ціна чужої війни»,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дні профілактики: «Чи здоровий наш спосіб життя?», «Шкідливі звички підлітків»</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вікторини, розгадування ребусів, кросвордів;</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День цивільного захисту: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Протягом навчального року були проведені показові виховні години: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«Люби, шануй свій рідний край» (4-а клас), літературно – музична композиція «Україна – наше майбутнє» (9-б клас).</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ab/>
        <w:t>Форми педагогічної просвіти: педагогічний лекторій, університет педагогічних знань, консультації з батьками, запрошення батьків до ліцею.</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ab/>
        <w:t>У зв’язку з карантинними обмеженнями та введенням військового стану в Україні робота з батьками в основному проводиласть в онлайн - режимі: розроблені пам’ятки, буклети «Дистанційне навчання», «Кібербезпека дітей під час карантину», «Конфлікти у взаємостосунках батьки - діти та шлях їх вирішення», «Насильство в сім’і», «Підлітковий суїцид-нова пандемія», « Дія - цифрова освіта», «Безпечна поведінка під час карантину».</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Ушомирський ліцей тісно співпрацює:</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 xml:space="preserve">1) зі службою у справах дітей Ушомирської сільської ради: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виявляємо сім’ї, які опинились  у складних життєвих обставинах;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здійснюємо систематичні виїзди  з метою обстеження житлово-побутових умов сімей, які опинились в  складних життєвих обставинах  та складаємо акти;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 xml:space="preserve">складаємо списки на оздоровлення дітей;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w:t>
      </w:r>
      <w:r w:rsidRPr="0024671E">
        <w:rPr>
          <w:rFonts w:ascii="Times New Roman" w:hAnsi="Times New Roman"/>
          <w:sz w:val="28"/>
          <w:szCs w:val="28"/>
        </w:rPr>
        <w:tab/>
        <w:t>класні керівники  разом з членами комісії двічі  на рік також обстежують житлово-побутові умови сімей, які опинились в складних життєвих обставинах, багатодітні сім’ї, малозабезпечені   сім’ї, дітей з особливими освітніми потребами   та дітей, які перебувають на внутрішньошкілному обліку;</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 xml:space="preserve">2) з ювенальною превенцією Коростенської поліції ( проводяться індивідуальні бесіди);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3) з ДП  «Коростенське ЛМГ»;</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4) з внутрішньо переміщеними учнями.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ab/>
        <w:t>У ліцеї склались демократичні стосунки  між учасниками освітнього процессу. Співпраця закладу, сім’ї, громадськості сприяє  вихованню людини духовно багатої, гармонійно розвиненої, творчої, гуманної, яка вміє налагоджувати партнерські стосунки.</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ab/>
        <w:t xml:space="preserve">Протягом навчального року здобувачі освіти, члени гуртка «Дивосвіт» брали участь у шкільних конкурсах та конкурсах організованих відділом освіти, молоді і спорту Ушомирської сільської ради: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 «Осінні фантазії» у номінації «Ікебана та просторові композиції» (І та ІІІ місця);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 «Паперовий світ» у номінації «Витинана і аплікація» (І та ІІ місця);</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lastRenderedPageBreak/>
        <w:t>- «Декоративний розмай» у номінації «Вироби з ниток, тканини і шкіри» (ІІ та ІІІ місця); у номінації «Штучні квіти» (ІІ місце);</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 xml:space="preserve">- «Зимова казка» у номінаціях «Карнавальні маски» (ІІ місце), «Різдв'яні вінки»  (І, ІІ, ІІІ місця), «Новорічні ялинки» (І, ІІ місця), «Ялинкові прикраси» (І, ІІ місця). </w:t>
      </w:r>
    </w:p>
    <w:p w:rsidR="00957EA8" w:rsidRPr="0024671E" w:rsidRDefault="00957EA8" w:rsidP="00957EA8">
      <w:pPr>
        <w:spacing w:line="276" w:lineRule="auto"/>
        <w:ind w:firstLine="426"/>
        <w:jc w:val="both"/>
        <w:rPr>
          <w:rFonts w:ascii="Times New Roman" w:hAnsi="Times New Roman"/>
          <w:sz w:val="28"/>
          <w:szCs w:val="28"/>
        </w:rPr>
      </w:pPr>
      <w:r w:rsidRPr="0024671E">
        <w:rPr>
          <w:rFonts w:ascii="Times New Roman" w:hAnsi="Times New Roman"/>
          <w:sz w:val="28"/>
          <w:szCs w:val="28"/>
        </w:rPr>
        <w:t>Протягом року організовано 8 гуртків (настільний теніс, «Влучний стрілець», «Юний стрілець», «Гарт», шкільне лісництво, вокальний, «Умілі ручки», «Дивосвіт»), до яких було залучено 222 здобувача освіти.</w:t>
      </w:r>
    </w:p>
    <w:p w:rsidR="0024671E" w:rsidRPr="0024671E" w:rsidRDefault="0024671E" w:rsidP="00957EA8">
      <w:pPr>
        <w:spacing w:line="276" w:lineRule="auto"/>
        <w:ind w:firstLine="426"/>
        <w:jc w:val="both"/>
        <w:rPr>
          <w:rFonts w:ascii="Times New Roman" w:hAnsi="Times New Roman"/>
          <w:b/>
          <w:sz w:val="28"/>
          <w:szCs w:val="28"/>
        </w:rPr>
      </w:pPr>
      <w:r w:rsidRPr="0024671E">
        <w:rPr>
          <w:rFonts w:ascii="Times New Roman" w:hAnsi="Times New Roman"/>
          <w:b/>
          <w:sz w:val="28"/>
          <w:szCs w:val="28"/>
        </w:rPr>
        <w:t>Волонтерська діяльність.</w:t>
      </w:r>
    </w:p>
    <w:p w:rsidR="0024671E" w:rsidRPr="0024671E" w:rsidRDefault="0024671E" w:rsidP="0024671E">
      <w:pPr>
        <w:pStyle w:val="a4"/>
        <w:numPr>
          <w:ilvl w:val="0"/>
          <w:numId w:val="9"/>
        </w:numPr>
        <w:jc w:val="both"/>
        <w:rPr>
          <w:rFonts w:ascii="Times New Roman" w:hAnsi="Times New Roman"/>
          <w:sz w:val="28"/>
          <w:szCs w:val="28"/>
          <w:lang w:val="uk-UA"/>
        </w:rPr>
      </w:pPr>
      <w:r w:rsidRPr="0024671E">
        <w:rPr>
          <w:rFonts w:ascii="Times New Roman" w:hAnsi="Times New Roman"/>
          <w:sz w:val="28"/>
          <w:szCs w:val="28"/>
          <w:lang w:val="uk-UA"/>
        </w:rPr>
        <w:t>Під час війни з лютого по березень надавали прихисток жителям села в укритті ліцею.</w:t>
      </w:r>
    </w:p>
    <w:p w:rsidR="0024671E" w:rsidRDefault="0024671E" w:rsidP="0024671E">
      <w:pPr>
        <w:pStyle w:val="a4"/>
        <w:numPr>
          <w:ilvl w:val="0"/>
          <w:numId w:val="9"/>
        </w:numPr>
        <w:jc w:val="both"/>
        <w:rPr>
          <w:rFonts w:ascii="Times New Roman" w:hAnsi="Times New Roman"/>
          <w:sz w:val="28"/>
          <w:szCs w:val="28"/>
          <w:lang w:val="uk-UA"/>
        </w:rPr>
      </w:pPr>
      <w:r>
        <w:rPr>
          <w:rFonts w:ascii="Times New Roman" w:hAnsi="Times New Roman"/>
          <w:sz w:val="28"/>
          <w:szCs w:val="28"/>
          <w:lang w:val="uk-UA"/>
        </w:rPr>
        <w:t>Надавали допомогу військовим Ушомирської військової частини: ліки, продукти харчування.</w:t>
      </w:r>
    </w:p>
    <w:p w:rsidR="0024671E" w:rsidRDefault="0024671E" w:rsidP="0024671E">
      <w:pPr>
        <w:pStyle w:val="a4"/>
        <w:numPr>
          <w:ilvl w:val="0"/>
          <w:numId w:val="9"/>
        </w:numPr>
        <w:jc w:val="both"/>
        <w:rPr>
          <w:rFonts w:ascii="Times New Roman" w:hAnsi="Times New Roman"/>
          <w:sz w:val="28"/>
          <w:szCs w:val="28"/>
          <w:lang w:val="uk-UA"/>
        </w:rPr>
      </w:pPr>
      <w:r>
        <w:rPr>
          <w:rFonts w:ascii="Times New Roman" w:hAnsi="Times New Roman"/>
          <w:sz w:val="28"/>
          <w:szCs w:val="28"/>
          <w:lang w:val="uk-UA"/>
        </w:rPr>
        <w:t>Щорічно беремо участь в акції «Допоможи воїну».</w:t>
      </w:r>
    </w:p>
    <w:p w:rsidR="0024671E" w:rsidRDefault="0024671E" w:rsidP="0024671E">
      <w:pPr>
        <w:pStyle w:val="a4"/>
        <w:numPr>
          <w:ilvl w:val="0"/>
          <w:numId w:val="9"/>
        </w:numPr>
        <w:jc w:val="both"/>
        <w:rPr>
          <w:rFonts w:ascii="Times New Roman" w:hAnsi="Times New Roman"/>
          <w:sz w:val="28"/>
          <w:szCs w:val="28"/>
          <w:lang w:val="uk-UA"/>
        </w:rPr>
      </w:pPr>
      <w:r>
        <w:rPr>
          <w:rFonts w:ascii="Times New Roman" w:hAnsi="Times New Roman"/>
          <w:sz w:val="28"/>
          <w:szCs w:val="28"/>
          <w:lang w:val="uk-UA"/>
        </w:rPr>
        <w:t>У травні зібрано 6000 грн нашому випускнику Подрядчикову Андрію</w:t>
      </w:r>
      <w:r w:rsidR="00F971E9">
        <w:rPr>
          <w:rFonts w:ascii="Times New Roman" w:hAnsi="Times New Roman"/>
          <w:sz w:val="28"/>
          <w:szCs w:val="28"/>
          <w:lang w:val="uk-UA"/>
        </w:rPr>
        <w:t xml:space="preserve"> та воїнам 95 Житомирської аеромобільної бригади (придбано цигарки, тушковане концервоване м’ясо, каву, цукерки, згущене молоко, шкарпетки, білизну).</w:t>
      </w:r>
    </w:p>
    <w:p w:rsidR="00F971E9" w:rsidRDefault="00F971E9" w:rsidP="0024671E">
      <w:pPr>
        <w:pStyle w:val="a4"/>
        <w:numPr>
          <w:ilvl w:val="0"/>
          <w:numId w:val="9"/>
        </w:numPr>
        <w:jc w:val="both"/>
        <w:rPr>
          <w:rFonts w:ascii="Times New Roman" w:hAnsi="Times New Roman"/>
          <w:sz w:val="28"/>
          <w:szCs w:val="28"/>
          <w:lang w:val="uk-UA"/>
        </w:rPr>
      </w:pPr>
      <w:r>
        <w:rPr>
          <w:rFonts w:ascii="Times New Roman" w:hAnsi="Times New Roman"/>
          <w:sz w:val="28"/>
          <w:szCs w:val="28"/>
          <w:lang w:val="uk-UA"/>
        </w:rPr>
        <w:t>У червні зібрано 3000 гривень для лікування пораненого воїна, випускника ліцею Меленівського Олександра.</w:t>
      </w:r>
    </w:p>
    <w:p w:rsidR="00F971E9" w:rsidRDefault="00F971E9" w:rsidP="0024671E">
      <w:pPr>
        <w:pStyle w:val="a4"/>
        <w:numPr>
          <w:ilvl w:val="0"/>
          <w:numId w:val="9"/>
        </w:numPr>
        <w:jc w:val="both"/>
        <w:rPr>
          <w:rFonts w:ascii="Times New Roman" w:hAnsi="Times New Roman"/>
          <w:sz w:val="28"/>
          <w:szCs w:val="28"/>
          <w:lang w:val="uk-UA"/>
        </w:rPr>
      </w:pPr>
      <w:r>
        <w:rPr>
          <w:rFonts w:ascii="Times New Roman" w:hAnsi="Times New Roman"/>
          <w:sz w:val="28"/>
          <w:szCs w:val="28"/>
          <w:lang w:val="uk-UA"/>
        </w:rPr>
        <w:t>Перераховано кошти на потреби збройних сил України через додаток «Дія».</w:t>
      </w:r>
    </w:p>
    <w:p w:rsidR="00F971E9" w:rsidRPr="0024671E" w:rsidRDefault="00F971E9" w:rsidP="00F971E9">
      <w:pPr>
        <w:pStyle w:val="a4"/>
        <w:ind w:left="786"/>
        <w:jc w:val="both"/>
        <w:rPr>
          <w:rFonts w:ascii="Times New Roman" w:hAnsi="Times New Roman"/>
          <w:sz w:val="28"/>
          <w:szCs w:val="28"/>
          <w:lang w:val="uk-UA"/>
        </w:rPr>
      </w:pPr>
    </w:p>
    <w:p w:rsidR="009C5469" w:rsidRPr="0024671E" w:rsidRDefault="009C5469" w:rsidP="00C646CA">
      <w:pPr>
        <w:spacing w:line="276" w:lineRule="auto"/>
        <w:ind w:firstLine="426"/>
        <w:jc w:val="center"/>
        <w:rPr>
          <w:rFonts w:ascii="Times New Roman" w:hAnsi="Times New Roman"/>
          <w:b/>
          <w:sz w:val="28"/>
          <w:szCs w:val="28"/>
        </w:rPr>
      </w:pPr>
      <w:r w:rsidRPr="0024671E">
        <w:rPr>
          <w:rFonts w:ascii="Times New Roman" w:hAnsi="Times New Roman"/>
          <w:b/>
          <w:sz w:val="28"/>
          <w:szCs w:val="28"/>
        </w:rPr>
        <w:t>7. УПРАВЛІНСЬКА ДІЯЛЬНІСТЬ</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1. Організація заходів щодо початку і закінчення навчального року.</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2. Комплектація класів, призначення класних керівників.</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3. Організація планування освітнього процесу.</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4. Розподіл педнавантаження.</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5. Використання методів навчання, які активізують діяльність здобувачів освіти.</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6. Організація проведення ДПА. Підготовка до ЗНО.</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7. Позакласна робота, робота факультативів, гуртків.</w:t>
      </w:r>
    </w:p>
    <w:p w:rsidR="009C5469" w:rsidRPr="0024671E" w:rsidRDefault="009C5469" w:rsidP="009C5469">
      <w:pPr>
        <w:ind w:left="-360"/>
        <w:rPr>
          <w:rFonts w:ascii="Times New Roman" w:hAnsi="Times New Roman"/>
          <w:sz w:val="28"/>
          <w:szCs w:val="28"/>
        </w:rPr>
      </w:pPr>
      <w:r w:rsidRPr="0024671E">
        <w:rPr>
          <w:rFonts w:ascii="Times New Roman" w:hAnsi="Times New Roman"/>
          <w:sz w:val="28"/>
          <w:szCs w:val="28"/>
        </w:rPr>
        <w:t>8. Проведення додаткових занять, консультацій</w:t>
      </w:r>
    </w:p>
    <w:p w:rsidR="009C5469" w:rsidRPr="0024671E" w:rsidRDefault="009C5469" w:rsidP="0056647B">
      <w:pPr>
        <w:spacing w:line="360" w:lineRule="auto"/>
        <w:jc w:val="both"/>
        <w:rPr>
          <w:rFonts w:ascii="Times New Roman" w:hAnsi="Times New Roman"/>
          <w:sz w:val="28"/>
          <w:szCs w:val="28"/>
        </w:rPr>
      </w:pPr>
      <w:r w:rsidRPr="0024671E">
        <w:rPr>
          <w:rFonts w:ascii="Times New Roman" w:hAnsi="Times New Roman"/>
          <w:sz w:val="28"/>
          <w:szCs w:val="28"/>
        </w:rPr>
        <w:tab/>
        <w:t>Згідно з річним та перспективним  планом ліцею вивчено та узагальнено ст</w:t>
      </w:r>
      <w:r w:rsidR="00957EA8" w:rsidRPr="0024671E">
        <w:rPr>
          <w:rFonts w:ascii="Times New Roman" w:hAnsi="Times New Roman"/>
          <w:sz w:val="28"/>
          <w:szCs w:val="28"/>
        </w:rPr>
        <w:t xml:space="preserve">ан викладання в початкових класах (української мови та літературного </w:t>
      </w:r>
      <w:r w:rsidR="00957EA8" w:rsidRPr="0024671E">
        <w:rPr>
          <w:rFonts w:ascii="Times New Roman" w:hAnsi="Times New Roman"/>
          <w:sz w:val="28"/>
          <w:szCs w:val="28"/>
        </w:rPr>
        <w:lastRenderedPageBreak/>
        <w:t xml:space="preserve">читання) (наказ №36 від </w:t>
      </w:r>
      <w:r w:rsidR="00C167D8" w:rsidRPr="0024671E">
        <w:rPr>
          <w:rFonts w:ascii="Times New Roman" w:hAnsi="Times New Roman"/>
          <w:sz w:val="28"/>
          <w:szCs w:val="28"/>
        </w:rPr>
        <w:t>16.03.2022 року</w:t>
      </w:r>
      <w:r w:rsidR="00957EA8" w:rsidRPr="0024671E">
        <w:rPr>
          <w:rFonts w:ascii="Times New Roman" w:hAnsi="Times New Roman"/>
          <w:sz w:val="28"/>
          <w:szCs w:val="28"/>
        </w:rPr>
        <w:t>)</w:t>
      </w:r>
      <w:r w:rsidR="00C167D8" w:rsidRPr="0024671E">
        <w:rPr>
          <w:rFonts w:ascii="Times New Roman" w:hAnsi="Times New Roman"/>
          <w:sz w:val="28"/>
          <w:szCs w:val="28"/>
        </w:rPr>
        <w:t xml:space="preserve">, основ здоров’я (наказ №48 від 10.06.2022),  </w:t>
      </w:r>
    </w:p>
    <w:p w:rsidR="0056647B" w:rsidRPr="0024671E" w:rsidRDefault="0056647B" w:rsidP="00D079EA">
      <w:pPr>
        <w:spacing w:line="276" w:lineRule="auto"/>
        <w:ind w:firstLine="708"/>
        <w:jc w:val="both"/>
        <w:rPr>
          <w:rFonts w:ascii="Times New Roman" w:hAnsi="Times New Roman"/>
          <w:sz w:val="28"/>
          <w:szCs w:val="28"/>
        </w:rPr>
      </w:pPr>
      <w:r w:rsidRPr="0024671E">
        <w:rPr>
          <w:rFonts w:ascii="Times New Roman" w:hAnsi="Times New Roman"/>
          <w:sz w:val="28"/>
          <w:szCs w:val="28"/>
        </w:rPr>
        <w:t>За результатами атестац</w:t>
      </w:r>
      <w:r w:rsidR="00457827" w:rsidRPr="0024671E">
        <w:rPr>
          <w:rFonts w:ascii="Times New Roman" w:hAnsi="Times New Roman"/>
          <w:sz w:val="28"/>
          <w:szCs w:val="28"/>
        </w:rPr>
        <w:t>ії у 2021/2022</w:t>
      </w:r>
      <w:r w:rsidRPr="0024671E">
        <w:rPr>
          <w:rFonts w:ascii="Times New Roman" w:hAnsi="Times New Roman"/>
          <w:sz w:val="28"/>
          <w:szCs w:val="28"/>
        </w:rPr>
        <w:t xml:space="preserve"> навчальному році:</w:t>
      </w:r>
    </w:p>
    <w:p w:rsidR="00457827" w:rsidRPr="0024671E" w:rsidRDefault="00457827" w:rsidP="0056647B">
      <w:pPr>
        <w:spacing w:line="276" w:lineRule="auto"/>
        <w:jc w:val="both"/>
        <w:rPr>
          <w:rFonts w:ascii="Times New Roman" w:hAnsi="Times New Roman"/>
          <w:sz w:val="28"/>
          <w:szCs w:val="28"/>
        </w:rPr>
      </w:pPr>
      <w:r w:rsidRPr="0024671E">
        <w:rPr>
          <w:rFonts w:ascii="Times New Roman" w:hAnsi="Times New Roman"/>
          <w:sz w:val="28"/>
          <w:szCs w:val="28"/>
        </w:rPr>
        <w:t>Котенко А. М. атестовано на відповідність раніше присвоєній кваліфікаційній категорії «спеціаліст вищої категорії» та відповідність раніше присвоєному педагогі</w:t>
      </w:r>
      <w:r w:rsidR="00D079EA" w:rsidRPr="0024671E">
        <w:rPr>
          <w:rFonts w:ascii="Times New Roman" w:hAnsi="Times New Roman"/>
          <w:sz w:val="28"/>
          <w:szCs w:val="28"/>
        </w:rPr>
        <w:t>чному званню «старший учитель».</w:t>
      </w:r>
    </w:p>
    <w:p w:rsidR="00457827" w:rsidRPr="0024671E" w:rsidRDefault="00457827" w:rsidP="0056647B">
      <w:pPr>
        <w:spacing w:line="276" w:lineRule="auto"/>
        <w:jc w:val="both"/>
        <w:rPr>
          <w:rFonts w:ascii="Times New Roman" w:hAnsi="Times New Roman"/>
          <w:sz w:val="28"/>
          <w:szCs w:val="28"/>
        </w:rPr>
      </w:pPr>
      <w:r w:rsidRPr="0024671E">
        <w:rPr>
          <w:rFonts w:ascii="Times New Roman" w:hAnsi="Times New Roman"/>
          <w:sz w:val="28"/>
          <w:szCs w:val="28"/>
        </w:rPr>
        <w:t>Іскоростенську М. І. атестовано на відповідність раніше присвоєній кваліфікаційній категор</w:t>
      </w:r>
      <w:r w:rsidR="00D079EA" w:rsidRPr="0024671E">
        <w:rPr>
          <w:rFonts w:ascii="Times New Roman" w:hAnsi="Times New Roman"/>
          <w:sz w:val="28"/>
          <w:szCs w:val="28"/>
        </w:rPr>
        <w:t>ії «спеціаліст вищої категорії».</w:t>
      </w:r>
    </w:p>
    <w:p w:rsidR="00457827" w:rsidRPr="0024671E" w:rsidRDefault="00457827" w:rsidP="00457827">
      <w:pPr>
        <w:spacing w:line="276" w:lineRule="auto"/>
        <w:jc w:val="both"/>
        <w:rPr>
          <w:rFonts w:ascii="Times New Roman" w:hAnsi="Times New Roman"/>
          <w:sz w:val="28"/>
          <w:szCs w:val="28"/>
        </w:rPr>
      </w:pPr>
      <w:r w:rsidRPr="0024671E">
        <w:rPr>
          <w:rFonts w:ascii="Times New Roman" w:hAnsi="Times New Roman"/>
          <w:sz w:val="28"/>
          <w:szCs w:val="28"/>
        </w:rPr>
        <w:t>Стоянчук С. В. атестовано на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учитель».</w:t>
      </w:r>
    </w:p>
    <w:p w:rsidR="00457827" w:rsidRPr="0024671E" w:rsidRDefault="00457827" w:rsidP="00457827">
      <w:pPr>
        <w:spacing w:line="276" w:lineRule="auto"/>
        <w:jc w:val="both"/>
        <w:rPr>
          <w:rFonts w:ascii="Times New Roman" w:hAnsi="Times New Roman"/>
          <w:sz w:val="28"/>
          <w:szCs w:val="28"/>
        </w:rPr>
      </w:pPr>
    </w:p>
    <w:p w:rsidR="00D079EA" w:rsidRPr="0024671E" w:rsidRDefault="00D079EA" w:rsidP="00D079EA">
      <w:pPr>
        <w:spacing w:line="276" w:lineRule="auto"/>
        <w:jc w:val="both"/>
        <w:rPr>
          <w:rFonts w:ascii="Times New Roman" w:hAnsi="Times New Roman"/>
          <w:sz w:val="28"/>
          <w:szCs w:val="28"/>
        </w:rPr>
      </w:pPr>
      <w:r w:rsidRPr="0024671E">
        <w:rPr>
          <w:rFonts w:ascii="Times New Roman" w:hAnsi="Times New Roman"/>
          <w:sz w:val="28"/>
          <w:szCs w:val="28"/>
        </w:rPr>
        <w:t>Малого П. М. атестовано на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учитель».</w:t>
      </w:r>
    </w:p>
    <w:p w:rsidR="00D079EA" w:rsidRPr="0024671E" w:rsidRDefault="00D079EA" w:rsidP="00D079EA">
      <w:pPr>
        <w:spacing w:line="276" w:lineRule="auto"/>
        <w:jc w:val="both"/>
        <w:rPr>
          <w:rFonts w:ascii="Times New Roman" w:hAnsi="Times New Roman"/>
          <w:sz w:val="28"/>
          <w:szCs w:val="28"/>
        </w:rPr>
      </w:pPr>
      <w:r w:rsidRPr="0024671E">
        <w:rPr>
          <w:rFonts w:ascii="Times New Roman" w:hAnsi="Times New Roman"/>
          <w:sz w:val="28"/>
          <w:szCs w:val="28"/>
        </w:rPr>
        <w:t>Бондара М. Є. атестовано на 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учитель».</w:t>
      </w:r>
    </w:p>
    <w:p w:rsidR="00D079EA" w:rsidRPr="0024671E" w:rsidRDefault="00D079EA" w:rsidP="00D079EA">
      <w:pPr>
        <w:spacing w:line="276" w:lineRule="auto"/>
        <w:jc w:val="both"/>
        <w:rPr>
          <w:rFonts w:ascii="Times New Roman" w:hAnsi="Times New Roman"/>
          <w:sz w:val="28"/>
          <w:szCs w:val="28"/>
        </w:rPr>
      </w:pPr>
      <w:r w:rsidRPr="0024671E">
        <w:rPr>
          <w:rFonts w:ascii="Times New Roman" w:hAnsi="Times New Roman"/>
          <w:sz w:val="28"/>
          <w:szCs w:val="28"/>
        </w:rPr>
        <w:t>Деге Ю. В.  атестовано на відповідність раніше присвоєній кваліфікаційній категорії «спеціаліст першої категорії».</w:t>
      </w:r>
    </w:p>
    <w:p w:rsidR="00D079EA" w:rsidRPr="0024671E" w:rsidRDefault="00D079EA" w:rsidP="00D079EA">
      <w:pPr>
        <w:spacing w:line="276" w:lineRule="auto"/>
        <w:jc w:val="both"/>
        <w:rPr>
          <w:rFonts w:ascii="Times New Roman" w:hAnsi="Times New Roman"/>
          <w:sz w:val="28"/>
          <w:szCs w:val="28"/>
        </w:rPr>
      </w:pPr>
      <w:r w:rsidRPr="0024671E">
        <w:rPr>
          <w:rFonts w:ascii="Times New Roman" w:hAnsi="Times New Roman"/>
          <w:sz w:val="28"/>
          <w:szCs w:val="28"/>
        </w:rPr>
        <w:t>Гуцалюк С. О. атестовано на відповідність раніше встановленому 11 тарифному розряду.</w:t>
      </w:r>
    </w:p>
    <w:p w:rsidR="009C5469" w:rsidRPr="0024671E" w:rsidRDefault="009C5469" w:rsidP="00D079EA">
      <w:pPr>
        <w:spacing w:line="360" w:lineRule="auto"/>
        <w:jc w:val="center"/>
        <w:rPr>
          <w:rFonts w:ascii="Times New Roman" w:hAnsi="Times New Roman"/>
          <w:b/>
          <w:sz w:val="28"/>
          <w:szCs w:val="28"/>
        </w:rPr>
      </w:pPr>
      <w:r w:rsidRPr="0024671E">
        <w:rPr>
          <w:rFonts w:ascii="Times New Roman" w:hAnsi="Times New Roman"/>
          <w:b/>
          <w:sz w:val="28"/>
          <w:szCs w:val="28"/>
        </w:rPr>
        <w:t>8. РОБОТА З БАТЬКАМИ:</w:t>
      </w:r>
    </w:p>
    <w:p w:rsidR="00C646CA" w:rsidRPr="0024671E" w:rsidRDefault="009C5469" w:rsidP="00C646CA">
      <w:pPr>
        <w:spacing w:line="240" w:lineRule="auto"/>
        <w:ind w:firstLine="426"/>
        <w:jc w:val="both"/>
        <w:rPr>
          <w:rFonts w:ascii="Times New Roman" w:hAnsi="Times New Roman"/>
          <w:sz w:val="28"/>
          <w:szCs w:val="28"/>
        </w:rPr>
      </w:pPr>
      <w:r w:rsidRPr="0024671E">
        <w:rPr>
          <w:rFonts w:ascii="Times New Roman" w:hAnsi="Times New Roman"/>
          <w:sz w:val="28"/>
          <w:szCs w:val="28"/>
        </w:rPr>
        <w:t>У зв’язку з карантинними обмеженнями  робота з батьками в основному проводилас</w:t>
      </w:r>
      <w:r w:rsidR="00D079EA" w:rsidRPr="0024671E">
        <w:rPr>
          <w:rFonts w:ascii="Times New Roman" w:hAnsi="Times New Roman"/>
          <w:sz w:val="28"/>
          <w:szCs w:val="28"/>
        </w:rPr>
        <w:t>ь</w:t>
      </w:r>
      <w:r w:rsidRPr="0024671E">
        <w:rPr>
          <w:rFonts w:ascii="Times New Roman" w:hAnsi="Times New Roman"/>
          <w:sz w:val="28"/>
          <w:szCs w:val="28"/>
        </w:rPr>
        <w:t xml:space="preserve"> в онлайн-режимі: розроблен</w:t>
      </w:r>
      <w:r w:rsidR="00D079EA" w:rsidRPr="0024671E">
        <w:rPr>
          <w:rFonts w:ascii="Times New Roman" w:hAnsi="Times New Roman"/>
          <w:sz w:val="28"/>
          <w:szCs w:val="28"/>
        </w:rPr>
        <w:t>о</w:t>
      </w:r>
      <w:r w:rsidRPr="0024671E">
        <w:rPr>
          <w:rFonts w:ascii="Times New Roman" w:hAnsi="Times New Roman"/>
          <w:sz w:val="28"/>
          <w:szCs w:val="28"/>
        </w:rPr>
        <w:t xml:space="preserve"> пам’ятки, буклети «Дистанційне навчання», «Кібербезпека дітей під час карантину», «Конфлікти у взаємостосунках батьки - діти та шлях їх вирішення», «Насильство в сім’і», «Підлі</w:t>
      </w:r>
      <w:r w:rsidR="00D079EA" w:rsidRPr="0024671E">
        <w:rPr>
          <w:rFonts w:ascii="Times New Roman" w:hAnsi="Times New Roman"/>
          <w:sz w:val="28"/>
          <w:szCs w:val="28"/>
        </w:rPr>
        <w:t>тковий суїцид-нова пандемія», «</w:t>
      </w:r>
      <w:r w:rsidRPr="0024671E">
        <w:rPr>
          <w:rFonts w:ascii="Times New Roman" w:hAnsi="Times New Roman"/>
          <w:sz w:val="28"/>
          <w:szCs w:val="28"/>
        </w:rPr>
        <w:t>Дія - цифрова освіта», «Безпечна поведінка під час карантину».</w:t>
      </w:r>
    </w:p>
    <w:p w:rsidR="009C5469" w:rsidRPr="0024671E" w:rsidRDefault="009C5469" w:rsidP="009C5469">
      <w:pPr>
        <w:spacing w:line="240" w:lineRule="auto"/>
        <w:jc w:val="both"/>
        <w:rPr>
          <w:rFonts w:ascii="Times New Roman" w:hAnsi="Times New Roman"/>
          <w:sz w:val="28"/>
          <w:szCs w:val="28"/>
        </w:rPr>
      </w:pPr>
      <w:r w:rsidRPr="0024671E">
        <w:rPr>
          <w:rFonts w:ascii="Times New Roman" w:hAnsi="Times New Roman"/>
          <w:sz w:val="28"/>
          <w:szCs w:val="28"/>
        </w:rPr>
        <w:tab/>
      </w:r>
      <w:r w:rsidR="00D079EA" w:rsidRPr="0024671E">
        <w:rPr>
          <w:rFonts w:ascii="Times New Roman" w:hAnsi="Times New Roman"/>
          <w:sz w:val="28"/>
          <w:szCs w:val="28"/>
        </w:rPr>
        <w:t>Ушомирський</w:t>
      </w:r>
      <w:r w:rsidR="00C646CA" w:rsidRPr="0024671E">
        <w:rPr>
          <w:rFonts w:ascii="Times New Roman" w:hAnsi="Times New Roman"/>
          <w:sz w:val="28"/>
          <w:szCs w:val="28"/>
        </w:rPr>
        <w:t xml:space="preserve"> </w:t>
      </w:r>
      <w:r w:rsidRPr="0024671E">
        <w:rPr>
          <w:rFonts w:ascii="Times New Roman" w:hAnsi="Times New Roman"/>
          <w:sz w:val="28"/>
          <w:szCs w:val="28"/>
        </w:rPr>
        <w:t>ліцей тісно співпрацює:</w:t>
      </w:r>
    </w:p>
    <w:p w:rsidR="009C5469" w:rsidRPr="0024671E" w:rsidRDefault="009C5469" w:rsidP="009C5469">
      <w:pPr>
        <w:pStyle w:val="a4"/>
        <w:ind w:left="-360"/>
        <w:jc w:val="both"/>
        <w:rPr>
          <w:rFonts w:ascii="Times New Roman" w:hAnsi="Times New Roman"/>
          <w:sz w:val="28"/>
          <w:szCs w:val="28"/>
          <w:lang w:val="uk-UA"/>
        </w:rPr>
      </w:pPr>
      <w:r w:rsidRPr="0024671E">
        <w:rPr>
          <w:rFonts w:ascii="Times New Roman" w:hAnsi="Times New Roman"/>
          <w:sz w:val="28"/>
          <w:szCs w:val="28"/>
          <w:lang w:val="uk-UA"/>
        </w:rPr>
        <w:t xml:space="preserve">1) зі службою у справах дітей Ушомирської сільської ради: </w:t>
      </w:r>
    </w:p>
    <w:p w:rsidR="009C5469" w:rsidRPr="0024671E" w:rsidRDefault="009C5469" w:rsidP="009C5469">
      <w:pPr>
        <w:pStyle w:val="a4"/>
        <w:numPr>
          <w:ilvl w:val="0"/>
          <w:numId w:val="5"/>
        </w:numPr>
        <w:ind w:left="0"/>
        <w:jc w:val="both"/>
        <w:rPr>
          <w:rFonts w:ascii="Times New Roman" w:hAnsi="Times New Roman"/>
          <w:sz w:val="28"/>
          <w:szCs w:val="28"/>
          <w:lang w:val="uk-UA"/>
        </w:rPr>
      </w:pPr>
      <w:r w:rsidRPr="0024671E">
        <w:rPr>
          <w:rFonts w:ascii="Times New Roman" w:hAnsi="Times New Roman"/>
          <w:sz w:val="28"/>
          <w:szCs w:val="28"/>
          <w:lang w:val="uk-UA"/>
        </w:rPr>
        <w:t xml:space="preserve">виявляємо сім’ї, які опинились  у складних життєвих обставинах;  </w:t>
      </w:r>
    </w:p>
    <w:p w:rsidR="009C5469" w:rsidRPr="0024671E" w:rsidRDefault="009C5469" w:rsidP="009C5469">
      <w:pPr>
        <w:pStyle w:val="a4"/>
        <w:numPr>
          <w:ilvl w:val="0"/>
          <w:numId w:val="5"/>
        </w:numPr>
        <w:ind w:left="0"/>
        <w:jc w:val="both"/>
        <w:rPr>
          <w:rFonts w:ascii="Times New Roman" w:hAnsi="Times New Roman"/>
          <w:sz w:val="28"/>
          <w:szCs w:val="28"/>
          <w:lang w:val="uk-UA"/>
        </w:rPr>
      </w:pPr>
      <w:r w:rsidRPr="0024671E">
        <w:rPr>
          <w:rFonts w:ascii="Times New Roman" w:hAnsi="Times New Roman"/>
          <w:sz w:val="28"/>
          <w:szCs w:val="28"/>
          <w:lang w:val="uk-UA"/>
        </w:rPr>
        <w:t>здійснюємо систематичні виїзди  з метою обстеження житлово-побутових умов сімей, які опинились в  складних життєвих обставинах  та складаємо акти;</w:t>
      </w:r>
    </w:p>
    <w:p w:rsidR="009C5469" w:rsidRPr="0024671E" w:rsidRDefault="009C5469" w:rsidP="009C5469">
      <w:pPr>
        <w:pStyle w:val="a4"/>
        <w:numPr>
          <w:ilvl w:val="0"/>
          <w:numId w:val="5"/>
        </w:numPr>
        <w:ind w:left="0"/>
        <w:jc w:val="both"/>
        <w:rPr>
          <w:rFonts w:ascii="Times New Roman" w:hAnsi="Times New Roman"/>
          <w:sz w:val="28"/>
          <w:szCs w:val="28"/>
          <w:lang w:val="uk-UA"/>
        </w:rPr>
      </w:pPr>
      <w:r w:rsidRPr="0024671E">
        <w:rPr>
          <w:rFonts w:ascii="Times New Roman" w:hAnsi="Times New Roman"/>
          <w:sz w:val="28"/>
          <w:szCs w:val="28"/>
          <w:lang w:val="uk-UA"/>
        </w:rPr>
        <w:t xml:space="preserve">складаємо списки на оздоровлення дітей;   </w:t>
      </w:r>
    </w:p>
    <w:p w:rsidR="009C5469" w:rsidRPr="0024671E" w:rsidRDefault="009C5469" w:rsidP="009C5469">
      <w:pPr>
        <w:pStyle w:val="a4"/>
        <w:numPr>
          <w:ilvl w:val="0"/>
          <w:numId w:val="5"/>
        </w:numPr>
        <w:ind w:left="0"/>
        <w:jc w:val="both"/>
        <w:rPr>
          <w:rFonts w:ascii="Times New Roman" w:hAnsi="Times New Roman"/>
          <w:sz w:val="28"/>
          <w:szCs w:val="28"/>
          <w:lang w:val="uk-UA"/>
        </w:rPr>
      </w:pPr>
      <w:r w:rsidRPr="0024671E">
        <w:rPr>
          <w:rFonts w:ascii="Times New Roman" w:hAnsi="Times New Roman"/>
          <w:sz w:val="28"/>
          <w:szCs w:val="28"/>
          <w:lang w:val="uk-UA"/>
        </w:rPr>
        <w:lastRenderedPageBreak/>
        <w:t>класні керівники  разом з членами комісії двічі  на рік також обстежують житлово-побутові умови сімей, які опинились в складних життєвих обставинах, багатодітні сім’ї, малозабезпечені   сім’ї , дітей з особливими освітніми потребами   та дітей, які перебувають на внутрішньошкілному обліку;</w:t>
      </w:r>
    </w:p>
    <w:p w:rsidR="00D079EA" w:rsidRPr="0024671E" w:rsidRDefault="009C5469" w:rsidP="00D079EA">
      <w:pPr>
        <w:pStyle w:val="a4"/>
        <w:ind w:left="-360"/>
        <w:jc w:val="both"/>
        <w:rPr>
          <w:rFonts w:ascii="Times New Roman" w:hAnsi="Times New Roman"/>
          <w:sz w:val="28"/>
          <w:szCs w:val="28"/>
          <w:lang w:val="uk-UA"/>
        </w:rPr>
      </w:pPr>
      <w:r w:rsidRPr="0024671E">
        <w:rPr>
          <w:rFonts w:ascii="Times New Roman" w:hAnsi="Times New Roman"/>
          <w:sz w:val="28"/>
          <w:szCs w:val="28"/>
          <w:lang w:val="uk-UA"/>
        </w:rPr>
        <w:t>2) з ювенальною превенцією Коростенської поліції ( пров</w:t>
      </w:r>
      <w:r w:rsidR="00D079EA" w:rsidRPr="0024671E">
        <w:rPr>
          <w:rFonts w:ascii="Times New Roman" w:hAnsi="Times New Roman"/>
          <w:sz w:val="28"/>
          <w:szCs w:val="28"/>
          <w:lang w:val="uk-UA"/>
        </w:rPr>
        <w:t>одяться індивідуальні бесіди).</w:t>
      </w:r>
    </w:p>
    <w:p w:rsidR="00D079EA" w:rsidRPr="0024671E" w:rsidRDefault="00D079EA" w:rsidP="00705DF8">
      <w:pPr>
        <w:pStyle w:val="a4"/>
        <w:spacing w:line="360" w:lineRule="auto"/>
        <w:ind w:left="-360" w:firstLine="360"/>
        <w:jc w:val="both"/>
        <w:rPr>
          <w:rFonts w:ascii="Times New Roman" w:eastAsia="Times New Roman" w:hAnsi="Times New Roman" w:cs="Times New Roman"/>
          <w:color w:val="000000"/>
          <w:sz w:val="28"/>
          <w:szCs w:val="28"/>
          <w:lang w:val="uk-UA" w:eastAsia="ru-RU"/>
        </w:rPr>
      </w:pPr>
      <w:r w:rsidRPr="0024671E">
        <w:rPr>
          <w:rFonts w:ascii="Times New Roman" w:eastAsia="Times New Roman" w:hAnsi="Times New Roman" w:cs="Times New Roman"/>
          <w:color w:val="000000"/>
          <w:sz w:val="28"/>
          <w:szCs w:val="28"/>
          <w:lang w:val="uk-UA" w:eastAsia="ru-RU"/>
        </w:rPr>
        <w:t>У 2021/2022 н. р. діяльність практичного психолога Ушомирського ліцею  була організована  відповідно до річного плану роботи на 2021/2022 навчальний рік та проводилась за напрямками:  діагностика, профілактика, корекція, просвіта, консультування.</w:t>
      </w:r>
    </w:p>
    <w:p w:rsidR="00D079EA" w:rsidRPr="0024671E" w:rsidRDefault="00D079EA" w:rsidP="00705DF8">
      <w:pPr>
        <w:pStyle w:val="a4"/>
        <w:spacing w:line="360" w:lineRule="auto"/>
        <w:ind w:left="-360" w:firstLine="360"/>
        <w:jc w:val="both"/>
        <w:rPr>
          <w:rFonts w:ascii="Times New Roman" w:hAnsi="Times New Roman"/>
          <w:sz w:val="28"/>
          <w:szCs w:val="28"/>
          <w:lang w:val="uk-UA"/>
        </w:rPr>
      </w:pPr>
      <w:r w:rsidRPr="0024671E">
        <w:rPr>
          <w:rFonts w:ascii="Times New Roman" w:eastAsia="Times New Roman" w:hAnsi="Times New Roman" w:cs="Times New Roman"/>
          <w:color w:val="000000"/>
          <w:sz w:val="28"/>
          <w:szCs w:val="28"/>
          <w:lang w:val="uk-UA" w:eastAsia="ru-RU"/>
        </w:rPr>
        <w:t>Метою діяльності було визначено:</w:t>
      </w:r>
    </w:p>
    <w:p w:rsidR="00D079EA" w:rsidRPr="0024671E" w:rsidRDefault="00D079EA" w:rsidP="00705DF8">
      <w:pPr>
        <w:spacing w:after="0" w:line="360" w:lineRule="auto"/>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 сприяння ефективному перебігу освітнього процесу закладу, створення психолого-педагогічних умов для повноцінного і гармонійного розвитку особистості здобувача освіти та успішної  його соціокультурної інтеграції;</w:t>
      </w:r>
    </w:p>
    <w:p w:rsidR="00D079EA" w:rsidRPr="0024671E" w:rsidRDefault="00D079EA" w:rsidP="00705DF8">
      <w:pPr>
        <w:spacing w:after="0" w:line="360" w:lineRule="auto"/>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 впровадження заходів, спрямованих на збереження й зміцнення психічного здоров’я, підвищення адаптивних можливостей учасників освітнього процесу;</w:t>
      </w:r>
    </w:p>
    <w:p w:rsidR="00D079EA" w:rsidRPr="0024671E" w:rsidRDefault="00D079EA" w:rsidP="00705DF8">
      <w:pPr>
        <w:spacing w:after="0" w:line="360" w:lineRule="auto"/>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 організація спільної діяльності педагогів, учнів та батьків на основі принципів гуманізму, взаємодії, співробітництва, позитивного сприйняття і прийняття особистості, конфіденційності.</w:t>
      </w:r>
    </w:p>
    <w:p w:rsidR="00D079EA" w:rsidRPr="0024671E" w:rsidRDefault="00D079EA" w:rsidP="00705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Головною функцією психологічної служби закладу  було і залишається надалі – проєктування та організація середовища, яке сприяло б розвитку особистості, її здібностей, забезпечувало б  умови для повного розкриття потенціалу здобувача освіти.  Тому свою роботу планує на основі вивчення запитів закладу та учасників освітнього  процесу, з урахуванням власної професійної компетентності та на основі вивчення пріоритетних напрямків роботи психологічної служби в системі освіти.</w:t>
      </w:r>
    </w:p>
    <w:p w:rsidR="00705DF8" w:rsidRPr="0024671E" w:rsidRDefault="00705DF8" w:rsidP="00705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 xml:space="preserve">Розроблено пам’ятки та лепбуки  для всіх учасників освітнього процесу на різну тематику. Серед них: пам’ятка батькам «Перший раз в п’ятий клас: психологічна адаптація п’ятикласників», «Діти. Інтернет. Мобільний зв’язок», «Конфлікти у взаємостосунках «батьки - діти» та шляхи їх урегулювання», учнів: «Твоє життя – твій вибір», «Безпека в Інтернеті», «Правила інтернет безпеки та етики», «Як ти можеш захиститися від булінгу», «Разом проти </w:t>
      </w:r>
      <w:r w:rsidRPr="0024671E">
        <w:rPr>
          <w:rFonts w:ascii="Times New Roman" w:eastAsia="Times New Roman" w:hAnsi="Times New Roman" w:cs="Times New Roman"/>
          <w:color w:val="000000"/>
          <w:sz w:val="28"/>
          <w:szCs w:val="28"/>
          <w:lang w:eastAsia="ru-RU"/>
        </w:rPr>
        <w:lastRenderedPageBreak/>
        <w:t>булінгу»,  та інші. Лепбуки: «Я маю права», «Стоп булінг», «Для кожної дитини всі права», «Ми різні, але рівні», «Знати, щоб жити. Стоп СНІД!».</w:t>
      </w:r>
    </w:p>
    <w:p w:rsidR="00705DF8" w:rsidRPr="0024671E" w:rsidRDefault="00705DF8" w:rsidP="00705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 xml:space="preserve">Психологічна просвіта з батьками здійснювалася через просвітницькі заходи з попередження суїцидальної поведінки дітей: «Небезпечні квести в мережі Інтернет», «Функція «батьківський контроль» як уберегти дитину від можливих трагічних наслідків перебування в Інтернеті» та «Без безпечних флешмобів у Тік-Ток», «Підлітковий суїцид – нова пандемія», «Підлітки – комунікація з батьками, самостійність, пошук поклику» та інші. </w:t>
      </w:r>
    </w:p>
    <w:p w:rsidR="00705DF8" w:rsidRPr="0024671E" w:rsidRDefault="00705DF8" w:rsidP="00705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Педагогічну компетентність формувала через проведення психолого- педагогічних консиліумів – «Адаптація п’ятикласників до школи ІІ ступеня», «Адаптація першокласників до школи» та виступів на педрадах згідно з планом педрад та річним планом ліцею.</w:t>
      </w:r>
    </w:p>
    <w:p w:rsidR="00705DF8" w:rsidRPr="0024671E" w:rsidRDefault="00705DF8" w:rsidP="00705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Також систематично здійснювалась інформаційно-просвітницька та профілактична робота на інформаційному стенді «Психологічний вісник» у закладі, де учні, батьки, учителі знайомилися з цікавою інформацією психологічного змісту на різну тематику, порадами, рекомендаціями, а а також за допомогою електронних сервісів: у вайбер-групах та сайті ліцею.</w:t>
      </w:r>
    </w:p>
    <w:p w:rsidR="009C5469" w:rsidRPr="0024671E" w:rsidRDefault="00705DF8" w:rsidP="00E6658D">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4671E">
        <w:rPr>
          <w:rFonts w:ascii="Times New Roman" w:eastAsia="Times New Roman" w:hAnsi="Times New Roman" w:cs="Times New Roman"/>
          <w:color w:val="000000"/>
          <w:sz w:val="28"/>
          <w:szCs w:val="28"/>
          <w:lang w:eastAsia="ru-RU"/>
        </w:rPr>
        <w:t>Для одинадцятикласників проведено батьківські збори</w:t>
      </w:r>
      <w:r w:rsidR="00E6658D" w:rsidRPr="0024671E">
        <w:rPr>
          <w:rFonts w:ascii="Times New Roman" w:eastAsia="Times New Roman" w:hAnsi="Times New Roman" w:cs="Times New Roman"/>
          <w:color w:val="000000"/>
          <w:sz w:val="28"/>
          <w:szCs w:val="28"/>
          <w:lang w:eastAsia="ru-RU"/>
        </w:rPr>
        <w:t xml:space="preserve"> «Ключові компетенції майбутнього».</w:t>
      </w:r>
      <w:r w:rsidRPr="0024671E">
        <w:rPr>
          <w:rFonts w:ascii="Times New Roman" w:eastAsia="Times New Roman" w:hAnsi="Times New Roman" w:cs="Times New Roman"/>
          <w:color w:val="000000"/>
          <w:sz w:val="28"/>
          <w:szCs w:val="28"/>
          <w:lang w:eastAsia="ru-RU"/>
        </w:rPr>
        <w:t xml:space="preserve"> </w:t>
      </w:r>
    </w:p>
    <w:p w:rsidR="009C5469" w:rsidRPr="00F971E9" w:rsidRDefault="00141C48" w:rsidP="00E6658D">
      <w:pPr>
        <w:spacing w:after="0" w:line="276" w:lineRule="auto"/>
        <w:ind w:firstLine="708"/>
        <w:jc w:val="both"/>
        <w:rPr>
          <w:rFonts w:ascii="Times New Roman" w:hAnsi="Times New Roman"/>
          <w:b/>
          <w:sz w:val="28"/>
          <w:szCs w:val="28"/>
        </w:rPr>
      </w:pPr>
      <w:r w:rsidRPr="00F971E9">
        <w:rPr>
          <w:rFonts w:ascii="Times New Roman" w:hAnsi="Times New Roman"/>
          <w:b/>
          <w:sz w:val="28"/>
          <w:szCs w:val="28"/>
        </w:rPr>
        <w:t>У 202</w:t>
      </w:r>
      <w:r w:rsidR="004839A6" w:rsidRPr="00F971E9">
        <w:rPr>
          <w:rFonts w:ascii="Times New Roman" w:hAnsi="Times New Roman"/>
          <w:b/>
          <w:sz w:val="28"/>
          <w:szCs w:val="28"/>
        </w:rPr>
        <w:t>2</w:t>
      </w:r>
      <w:r w:rsidR="00E6658D" w:rsidRPr="00F971E9">
        <w:rPr>
          <w:rFonts w:ascii="Times New Roman" w:hAnsi="Times New Roman"/>
          <w:b/>
          <w:sz w:val="28"/>
          <w:szCs w:val="28"/>
        </w:rPr>
        <w:t>/</w:t>
      </w:r>
      <w:r w:rsidRPr="00F971E9">
        <w:rPr>
          <w:rFonts w:ascii="Times New Roman" w:hAnsi="Times New Roman"/>
          <w:b/>
          <w:sz w:val="28"/>
          <w:szCs w:val="28"/>
        </w:rPr>
        <w:t>202</w:t>
      </w:r>
      <w:r w:rsidR="004839A6" w:rsidRPr="00F971E9">
        <w:rPr>
          <w:rFonts w:ascii="Times New Roman" w:hAnsi="Times New Roman"/>
          <w:b/>
          <w:sz w:val="28"/>
          <w:szCs w:val="28"/>
        </w:rPr>
        <w:t>3</w:t>
      </w:r>
      <w:r w:rsidRPr="00F971E9">
        <w:rPr>
          <w:rFonts w:ascii="Times New Roman" w:hAnsi="Times New Roman"/>
          <w:b/>
          <w:sz w:val="28"/>
          <w:szCs w:val="28"/>
        </w:rPr>
        <w:t xml:space="preserve"> навчальному році педколектив </w:t>
      </w:r>
      <w:r w:rsidR="00E6658D" w:rsidRPr="00F971E9">
        <w:rPr>
          <w:rFonts w:ascii="Times New Roman" w:hAnsi="Times New Roman"/>
          <w:b/>
          <w:sz w:val="28"/>
          <w:szCs w:val="28"/>
        </w:rPr>
        <w:t>Ушомирського ліцею</w:t>
      </w:r>
      <w:r w:rsidRPr="00F971E9">
        <w:rPr>
          <w:rFonts w:ascii="Times New Roman" w:hAnsi="Times New Roman"/>
          <w:b/>
          <w:sz w:val="28"/>
          <w:szCs w:val="28"/>
        </w:rPr>
        <w:t xml:space="preserve"> буде працювати </w:t>
      </w:r>
      <w:r w:rsidR="009C5469" w:rsidRPr="00F971E9">
        <w:rPr>
          <w:rFonts w:ascii="Times New Roman" w:hAnsi="Times New Roman"/>
          <w:b/>
          <w:sz w:val="28"/>
          <w:szCs w:val="28"/>
        </w:rPr>
        <w:t>на</w:t>
      </w:r>
      <w:r w:rsidRPr="00F971E9">
        <w:rPr>
          <w:rFonts w:ascii="Times New Roman" w:hAnsi="Times New Roman"/>
          <w:b/>
          <w:sz w:val="28"/>
          <w:szCs w:val="28"/>
        </w:rPr>
        <w:t>д</w:t>
      </w:r>
      <w:r w:rsidR="009C5469" w:rsidRPr="00F971E9">
        <w:rPr>
          <w:rFonts w:ascii="Times New Roman" w:hAnsi="Times New Roman"/>
          <w:b/>
          <w:sz w:val="28"/>
          <w:szCs w:val="28"/>
        </w:rPr>
        <w:t xml:space="preserve">  вирішення</w:t>
      </w:r>
      <w:r w:rsidRPr="00F971E9">
        <w:rPr>
          <w:rFonts w:ascii="Times New Roman" w:hAnsi="Times New Roman"/>
          <w:b/>
          <w:sz w:val="28"/>
          <w:szCs w:val="28"/>
        </w:rPr>
        <w:t>м</w:t>
      </w:r>
      <w:r w:rsidR="009C5469" w:rsidRPr="00F971E9">
        <w:rPr>
          <w:rFonts w:ascii="Times New Roman" w:hAnsi="Times New Roman"/>
          <w:b/>
          <w:sz w:val="28"/>
          <w:szCs w:val="28"/>
        </w:rPr>
        <w:t xml:space="preserve"> таких  завдань:</w:t>
      </w:r>
    </w:p>
    <w:p w:rsidR="009C5469" w:rsidRPr="0024671E" w:rsidRDefault="009C5469" w:rsidP="00BC0D93">
      <w:pPr>
        <w:spacing w:after="0" w:line="276" w:lineRule="auto"/>
        <w:jc w:val="both"/>
        <w:rPr>
          <w:rFonts w:ascii="Times New Roman" w:hAnsi="Times New Roman"/>
          <w:sz w:val="28"/>
          <w:szCs w:val="28"/>
        </w:rPr>
      </w:pPr>
      <w:r w:rsidRPr="0024671E">
        <w:rPr>
          <w:rFonts w:ascii="Times New Roman" w:hAnsi="Times New Roman"/>
          <w:sz w:val="28"/>
          <w:szCs w:val="28"/>
        </w:rPr>
        <w:t xml:space="preserve"> - забезпеч</w:t>
      </w:r>
      <w:r w:rsidR="00141C48" w:rsidRPr="0024671E">
        <w:rPr>
          <w:rFonts w:ascii="Times New Roman" w:hAnsi="Times New Roman"/>
          <w:sz w:val="28"/>
          <w:szCs w:val="28"/>
        </w:rPr>
        <w:t>ення</w:t>
      </w:r>
      <w:r w:rsidRPr="0024671E">
        <w:rPr>
          <w:rFonts w:ascii="Times New Roman" w:hAnsi="Times New Roman"/>
          <w:sz w:val="28"/>
          <w:szCs w:val="28"/>
        </w:rPr>
        <w:t xml:space="preserve"> доступн</w:t>
      </w:r>
      <w:r w:rsidR="00141C48" w:rsidRPr="0024671E">
        <w:rPr>
          <w:rFonts w:ascii="Times New Roman" w:hAnsi="Times New Roman"/>
          <w:sz w:val="28"/>
          <w:szCs w:val="28"/>
        </w:rPr>
        <w:t>ої якісної</w:t>
      </w:r>
      <w:r w:rsidRPr="0024671E">
        <w:rPr>
          <w:rFonts w:ascii="Times New Roman" w:hAnsi="Times New Roman"/>
          <w:sz w:val="28"/>
          <w:szCs w:val="28"/>
        </w:rPr>
        <w:t xml:space="preserve"> освіт</w:t>
      </w:r>
      <w:r w:rsidR="00141C48" w:rsidRPr="0024671E">
        <w:rPr>
          <w:rFonts w:ascii="Times New Roman" w:hAnsi="Times New Roman"/>
          <w:sz w:val="28"/>
          <w:szCs w:val="28"/>
        </w:rPr>
        <w:t>и</w:t>
      </w:r>
      <w:r w:rsidRPr="0024671E">
        <w:rPr>
          <w:rFonts w:ascii="Times New Roman" w:hAnsi="Times New Roman"/>
          <w:sz w:val="28"/>
          <w:szCs w:val="28"/>
        </w:rPr>
        <w:t xml:space="preserve"> відповідно до вимог суспільства, запитів особистості;</w:t>
      </w:r>
    </w:p>
    <w:p w:rsidR="001A7652" w:rsidRPr="0024671E" w:rsidRDefault="009C5469" w:rsidP="00BC0D93">
      <w:pPr>
        <w:spacing w:after="0" w:line="276" w:lineRule="auto"/>
        <w:jc w:val="both"/>
        <w:rPr>
          <w:rFonts w:ascii="Times New Roman" w:hAnsi="Times New Roman"/>
          <w:sz w:val="28"/>
          <w:szCs w:val="28"/>
        </w:rPr>
      </w:pPr>
      <w:r w:rsidRPr="0024671E">
        <w:rPr>
          <w:rFonts w:ascii="Times New Roman" w:hAnsi="Times New Roman"/>
          <w:sz w:val="28"/>
          <w:szCs w:val="28"/>
        </w:rPr>
        <w:t xml:space="preserve">- </w:t>
      </w:r>
      <w:r w:rsidR="00141C48" w:rsidRPr="0024671E">
        <w:rPr>
          <w:rFonts w:ascii="Times New Roman" w:hAnsi="Times New Roman"/>
          <w:sz w:val="28"/>
          <w:szCs w:val="28"/>
        </w:rPr>
        <w:t>створення</w:t>
      </w:r>
      <w:r w:rsidRPr="0024671E">
        <w:rPr>
          <w:rFonts w:ascii="Times New Roman" w:hAnsi="Times New Roman"/>
          <w:sz w:val="28"/>
          <w:szCs w:val="28"/>
        </w:rPr>
        <w:t xml:space="preserve"> </w:t>
      </w:r>
      <w:r w:rsidR="00141C48" w:rsidRPr="0024671E">
        <w:rPr>
          <w:rFonts w:ascii="Times New Roman" w:hAnsi="Times New Roman"/>
          <w:sz w:val="28"/>
          <w:szCs w:val="28"/>
        </w:rPr>
        <w:t xml:space="preserve">сучасного </w:t>
      </w:r>
      <w:r w:rsidRPr="0024671E">
        <w:rPr>
          <w:rFonts w:ascii="Times New Roman" w:hAnsi="Times New Roman"/>
          <w:sz w:val="28"/>
          <w:szCs w:val="28"/>
        </w:rPr>
        <w:t>освітн</w:t>
      </w:r>
      <w:r w:rsidR="00141C48" w:rsidRPr="0024671E">
        <w:rPr>
          <w:rFonts w:ascii="Times New Roman" w:hAnsi="Times New Roman"/>
          <w:sz w:val="28"/>
          <w:szCs w:val="28"/>
        </w:rPr>
        <w:t>ього</w:t>
      </w:r>
      <w:r w:rsidRPr="0024671E">
        <w:rPr>
          <w:rFonts w:ascii="Times New Roman" w:hAnsi="Times New Roman"/>
          <w:sz w:val="28"/>
          <w:szCs w:val="28"/>
        </w:rPr>
        <w:t xml:space="preserve"> прост</w:t>
      </w:r>
      <w:r w:rsidR="00141C48" w:rsidRPr="0024671E">
        <w:rPr>
          <w:rFonts w:ascii="Times New Roman" w:hAnsi="Times New Roman"/>
          <w:sz w:val="28"/>
          <w:szCs w:val="28"/>
        </w:rPr>
        <w:t>о</w:t>
      </w:r>
      <w:r w:rsidRPr="0024671E">
        <w:rPr>
          <w:rFonts w:ascii="Times New Roman" w:hAnsi="Times New Roman"/>
          <w:sz w:val="28"/>
          <w:szCs w:val="28"/>
        </w:rPr>
        <w:t>р</w:t>
      </w:r>
      <w:r w:rsidR="00141C48" w:rsidRPr="0024671E">
        <w:rPr>
          <w:rFonts w:ascii="Times New Roman" w:hAnsi="Times New Roman"/>
          <w:sz w:val="28"/>
          <w:szCs w:val="28"/>
        </w:rPr>
        <w:t>у</w:t>
      </w:r>
      <w:r w:rsidRPr="0024671E">
        <w:rPr>
          <w:rFonts w:ascii="Times New Roman" w:hAnsi="Times New Roman"/>
          <w:sz w:val="28"/>
          <w:szCs w:val="28"/>
        </w:rPr>
        <w:t xml:space="preserve"> дл</w:t>
      </w:r>
      <w:r w:rsidR="00141C48" w:rsidRPr="0024671E">
        <w:rPr>
          <w:rFonts w:ascii="Times New Roman" w:hAnsi="Times New Roman"/>
          <w:sz w:val="28"/>
          <w:szCs w:val="28"/>
        </w:rPr>
        <w:t>я здобувачів освіти, орієнтованого</w:t>
      </w:r>
      <w:r w:rsidRPr="0024671E">
        <w:rPr>
          <w:rFonts w:ascii="Times New Roman" w:hAnsi="Times New Roman"/>
          <w:sz w:val="28"/>
          <w:szCs w:val="28"/>
        </w:rPr>
        <w:t xml:space="preserve">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1A7652" w:rsidRPr="0024671E" w:rsidRDefault="001A7652" w:rsidP="00BC0D93">
      <w:pPr>
        <w:spacing w:after="0" w:line="276" w:lineRule="auto"/>
        <w:jc w:val="both"/>
        <w:rPr>
          <w:rFonts w:ascii="Times New Roman" w:hAnsi="Times New Roman"/>
          <w:sz w:val="28"/>
          <w:szCs w:val="28"/>
        </w:rPr>
      </w:pPr>
      <w:r w:rsidRPr="00F971E9">
        <w:rPr>
          <w:rFonts w:ascii="Times New Roman" w:hAnsi="Times New Roman"/>
          <w:sz w:val="28"/>
          <w:szCs w:val="28"/>
        </w:rPr>
        <w:t>- впровадження Державного стандарту початкової та базової середньої освіти;</w:t>
      </w:r>
    </w:p>
    <w:p w:rsidR="001A7652" w:rsidRPr="0024671E" w:rsidRDefault="001A7652" w:rsidP="00BC0D93">
      <w:pPr>
        <w:spacing w:after="0" w:line="276" w:lineRule="auto"/>
        <w:jc w:val="both"/>
        <w:rPr>
          <w:rFonts w:ascii="Times New Roman" w:hAnsi="Times New Roman"/>
          <w:sz w:val="28"/>
          <w:szCs w:val="28"/>
        </w:rPr>
      </w:pPr>
      <w:r w:rsidRPr="0024671E">
        <w:rPr>
          <w:rFonts w:ascii="Times New Roman" w:hAnsi="Times New Roman"/>
          <w:sz w:val="28"/>
          <w:szCs w:val="28"/>
        </w:rPr>
        <w:t xml:space="preserve">- реалізація освітніх програм для 1-11 класів; </w:t>
      </w:r>
    </w:p>
    <w:p w:rsidR="001A7652" w:rsidRPr="0024671E" w:rsidRDefault="001A7652" w:rsidP="00BC0D93">
      <w:pPr>
        <w:spacing w:after="0" w:line="276" w:lineRule="auto"/>
        <w:jc w:val="both"/>
        <w:rPr>
          <w:rFonts w:ascii="Times New Roman" w:hAnsi="Times New Roman"/>
          <w:sz w:val="28"/>
          <w:szCs w:val="28"/>
        </w:rPr>
      </w:pPr>
      <w:r w:rsidRPr="0024671E">
        <w:rPr>
          <w:rFonts w:ascii="Times New Roman" w:hAnsi="Times New Roman"/>
          <w:sz w:val="28"/>
          <w:szCs w:val="28"/>
        </w:rPr>
        <w:t>- підвищення рівня академічної доброчесності</w:t>
      </w:r>
      <w:r w:rsidR="00E6658D" w:rsidRPr="0024671E">
        <w:rPr>
          <w:rFonts w:ascii="Times New Roman" w:hAnsi="Times New Roman"/>
          <w:sz w:val="28"/>
          <w:szCs w:val="28"/>
        </w:rPr>
        <w:t xml:space="preserve"> учасників освітнього процесу;</w:t>
      </w:r>
    </w:p>
    <w:p w:rsidR="009C5469" w:rsidRPr="0024671E" w:rsidRDefault="009C5469" w:rsidP="00BC0D93">
      <w:pPr>
        <w:spacing w:after="0" w:line="276" w:lineRule="auto"/>
        <w:jc w:val="both"/>
        <w:rPr>
          <w:rFonts w:ascii="Times New Roman" w:hAnsi="Times New Roman"/>
          <w:sz w:val="28"/>
          <w:szCs w:val="28"/>
        </w:rPr>
      </w:pPr>
      <w:r w:rsidRPr="0024671E">
        <w:rPr>
          <w:rFonts w:ascii="Times New Roman" w:hAnsi="Times New Roman"/>
          <w:sz w:val="28"/>
          <w:szCs w:val="28"/>
        </w:rPr>
        <w:t>- формува</w:t>
      </w:r>
      <w:r w:rsidR="00141C48" w:rsidRPr="0024671E">
        <w:rPr>
          <w:rFonts w:ascii="Times New Roman" w:hAnsi="Times New Roman"/>
          <w:sz w:val="28"/>
          <w:szCs w:val="28"/>
        </w:rPr>
        <w:t>ння</w:t>
      </w:r>
      <w:r w:rsidRPr="0024671E">
        <w:rPr>
          <w:rFonts w:ascii="Times New Roman" w:hAnsi="Times New Roman"/>
          <w:sz w:val="28"/>
          <w:szCs w:val="28"/>
        </w:rPr>
        <w:t xml:space="preserve"> готовн</w:t>
      </w:r>
      <w:r w:rsidR="00141C48" w:rsidRPr="0024671E">
        <w:rPr>
          <w:rFonts w:ascii="Times New Roman" w:hAnsi="Times New Roman"/>
          <w:sz w:val="28"/>
          <w:szCs w:val="28"/>
        </w:rPr>
        <w:t>ості</w:t>
      </w:r>
      <w:r w:rsidRPr="0024671E">
        <w:rPr>
          <w:rFonts w:ascii="Times New Roman" w:hAnsi="Times New Roman"/>
          <w:sz w:val="28"/>
          <w:szCs w:val="28"/>
        </w:rPr>
        <w:t xml:space="preserve"> педагогів до впровадження в освітній процес інноваційних технологій  дистанційного навчання на основі компетентнісного підходу та особистої орієнтації;</w:t>
      </w:r>
    </w:p>
    <w:p w:rsidR="009C5469" w:rsidRPr="0024671E" w:rsidRDefault="00141C48" w:rsidP="00BC0D93">
      <w:pPr>
        <w:spacing w:after="0" w:line="276" w:lineRule="auto"/>
        <w:jc w:val="both"/>
        <w:rPr>
          <w:rFonts w:ascii="Times New Roman" w:hAnsi="Times New Roman"/>
          <w:sz w:val="28"/>
          <w:szCs w:val="28"/>
        </w:rPr>
      </w:pPr>
      <w:r w:rsidRPr="0024671E">
        <w:rPr>
          <w:rFonts w:ascii="Times New Roman" w:hAnsi="Times New Roman"/>
          <w:sz w:val="28"/>
          <w:szCs w:val="28"/>
        </w:rPr>
        <w:t>-</w:t>
      </w:r>
      <w:r w:rsidR="009C5469" w:rsidRPr="0024671E">
        <w:rPr>
          <w:rFonts w:ascii="Times New Roman" w:hAnsi="Times New Roman"/>
          <w:sz w:val="28"/>
          <w:szCs w:val="28"/>
        </w:rPr>
        <w:t xml:space="preserve">  активно використовувати здоров’язберігаючі технології в освітньому процесі;</w:t>
      </w:r>
    </w:p>
    <w:p w:rsidR="009C5469" w:rsidRPr="0024671E" w:rsidRDefault="009C5469" w:rsidP="00BC0D93">
      <w:pPr>
        <w:spacing w:after="0" w:line="276" w:lineRule="auto"/>
        <w:jc w:val="both"/>
        <w:rPr>
          <w:rFonts w:ascii="Times New Roman" w:hAnsi="Times New Roman"/>
          <w:sz w:val="28"/>
          <w:szCs w:val="28"/>
        </w:rPr>
      </w:pPr>
      <w:r w:rsidRPr="0024671E">
        <w:rPr>
          <w:rFonts w:ascii="Times New Roman" w:hAnsi="Times New Roman"/>
          <w:sz w:val="28"/>
          <w:szCs w:val="28"/>
        </w:rPr>
        <w:lastRenderedPageBreak/>
        <w:t>- створ</w:t>
      </w:r>
      <w:r w:rsidR="00141C48" w:rsidRPr="0024671E">
        <w:rPr>
          <w:rFonts w:ascii="Times New Roman" w:hAnsi="Times New Roman"/>
          <w:sz w:val="28"/>
          <w:szCs w:val="28"/>
        </w:rPr>
        <w:t>ення</w:t>
      </w:r>
      <w:r w:rsidRPr="0024671E">
        <w:rPr>
          <w:rFonts w:ascii="Times New Roman" w:hAnsi="Times New Roman"/>
          <w:sz w:val="28"/>
          <w:szCs w:val="28"/>
        </w:rPr>
        <w:t xml:space="preserve"> умов для надання освітніх послуг особам з особливими освітніми потребами (інклюзивне, індивідуальне навчання);</w:t>
      </w:r>
    </w:p>
    <w:p w:rsidR="009C5469" w:rsidRPr="0024671E" w:rsidRDefault="009C5469" w:rsidP="00BC0D93">
      <w:pPr>
        <w:spacing w:after="0" w:line="276" w:lineRule="auto"/>
        <w:jc w:val="both"/>
        <w:rPr>
          <w:rFonts w:ascii="Times New Roman" w:hAnsi="Times New Roman"/>
          <w:sz w:val="28"/>
          <w:szCs w:val="28"/>
        </w:rPr>
      </w:pPr>
      <w:r w:rsidRPr="0024671E">
        <w:rPr>
          <w:rFonts w:ascii="Times New Roman" w:hAnsi="Times New Roman"/>
          <w:sz w:val="28"/>
          <w:szCs w:val="28"/>
        </w:rPr>
        <w:t>- формува</w:t>
      </w:r>
      <w:r w:rsidR="00141C48" w:rsidRPr="0024671E">
        <w:rPr>
          <w:rFonts w:ascii="Times New Roman" w:hAnsi="Times New Roman"/>
          <w:sz w:val="28"/>
          <w:szCs w:val="28"/>
        </w:rPr>
        <w:t>ння</w:t>
      </w:r>
      <w:r w:rsidRPr="0024671E">
        <w:rPr>
          <w:rFonts w:ascii="Times New Roman" w:hAnsi="Times New Roman"/>
          <w:sz w:val="28"/>
          <w:szCs w:val="28"/>
        </w:rPr>
        <w:t xml:space="preserve"> в учнів громадянськ</w:t>
      </w:r>
      <w:r w:rsidR="00141C48" w:rsidRPr="0024671E">
        <w:rPr>
          <w:rFonts w:ascii="Times New Roman" w:hAnsi="Times New Roman"/>
          <w:sz w:val="28"/>
          <w:szCs w:val="28"/>
        </w:rPr>
        <w:t>ої</w:t>
      </w:r>
      <w:r w:rsidRPr="0024671E">
        <w:rPr>
          <w:rFonts w:ascii="Times New Roman" w:hAnsi="Times New Roman"/>
          <w:sz w:val="28"/>
          <w:szCs w:val="28"/>
        </w:rPr>
        <w:t xml:space="preserve"> свідом</w:t>
      </w:r>
      <w:r w:rsidR="00141C48" w:rsidRPr="0024671E">
        <w:rPr>
          <w:rFonts w:ascii="Times New Roman" w:hAnsi="Times New Roman"/>
          <w:sz w:val="28"/>
          <w:szCs w:val="28"/>
        </w:rPr>
        <w:t>ості</w:t>
      </w:r>
      <w:r w:rsidRPr="0024671E">
        <w:rPr>
          <w:rFonts w:ascii="Times New Roman" w:hAnsi="Times New Roman"/>
          <w:sz w:val="28"/>
          <w:szCs w:val="28"/>
        </w:rPr>
        <w:t>, відповідальн</w:t>
      </w:r>
      <w:r w:rsidR="00141C48" w:rsidRPr="0024671E">
        <w:rPr>
          <w:rFonts w:ascii="Times New Roman" w:hAnsi="Times New Roman"/>
          <w:sz w:val="28"/>
          <w:szCs w:val="28"/>
        </w:rPr>
        <w:t>ості</w:t>
      </w:r>
      <w:r w:rsidRPr="0024671E">
        <w:rPr>
          <w:rFonts w:ascii="Times New Roman" w:hAnsi="Times New Roman"/>
          <w:sz w:val="28"/>
          <w:szCs w:val="28"/>
        </w:rPr>
        <w:t xml:space="preserve"> та активн</w:t>
      </w:r>
      <w:r w:rsidR="00141C48" w:rsidRPr="0024671E">
        <w:rPr>
          <w:rFonts w:ascii="Times New Roman" w:hAnsi="Times New Roman"/>
          <w:sz w:val="28"/>
          <w:szCs w:val="28"/>
        </w:rPr>
        <w:t>ості</w:t>
      </w:r>
      <w:r w:rsidRPr="0024671E">
        <w:rPr>
          <w:rFonts w:ascii="Times New Roman" w:hAnsi="Times New Roman"/>
          <w:sz w:val="28"/>
          <w:szCs w:val="28"/>
        </w:rPr>
        <w:t>, громадянськ</w:t>
      </w:r>
      <w:r w:rsidR="00141C48" w:rsidRPr="0024671E">
        <w:rPr>
          <w:rFonts w:ascii="Times New Roman" w:hAnsi="Times New Roman"/>
          <w:sz w:val="28"/>
          <w:szCs w:val="28"/>
        </w:rPr>
        <w:t>ого</w:t>
      </w:r>
      <w:r w:rsidRPr="0024671E">
        <w:rPr>
          <w:rFonts w:ascii="Times New Roman" w:hAnsi="Times New Roman"/>
          <w:sz w:val="28"/>
          <w:szCs w:val="28"/>
        </w:rPr>
        <w:t xml:space="preserve"> обов’язк</w:t>
      </w:r>
      <w:r w:rsidR="00141C48" w:rsidRPr="0024671E">
        <w:rPr>
          <w:rFonts w:ascii="Times New Roman" w:hAnsi="Times New Roman"/>
          <w:sz w:val="28"/>
          <w:szCs w:val="28"/>
        </w:rPr>
        <w:t>у</w:t>
      </w:r>
      <w:r w:rsidRPr="0024671E">
        <w:rPr>
          <w:rFonts w:ascii="Times New Roman" w:hAnsi="Times New Roman"/>
          <w:sz w:val="28"/>
          <w:szCs w:val="28"/>
        </w:rPr>
        <w:t xml:space="preserve"> та громадянськ</w:t>
      </w:r>
      <w:r w:rsidR="00141C48" w:rsidRPr="0024671E">
        <w:rPr>
          <w:rFonts w:ascii="Times New Roman" w:hAnsi="Times New Roman"/>
          <w:sz w:val="28"/>
          <w:szCs w:val="28"/>
        </w:rPr>
        <w:t>ої</w:t>
      </w:r>
      <w:r w:rsidRPr="0024671E">
        <w:rPr>
          <w:rFonts w:ascii="Times New Roman" w:hAnsi="Times New Roman"/>
          <w:sz w:val="28"/>
          <w:szCs w:val="28"/>
        </w:rPr>
        <w:t xml:space="preserve"> гідн</w:t>
      </w:r>
      <w:r w:rsidR="00141C48" w:rsidRPr="0024671E">
        <w:rPr>
          <w:rFonts w:ascii="Times New Roman" w:hAnsi="Times New Roman"/>
          <w:sz w:val="28"/>
          <w:szCs w:val="28"/>
        </w:rPr>
        <w:t>о</w:t>
      </w:r>
      <w:r w:rsidRPr="0024671E">
        <w:rPr>
          <w:rFonts w:ascii="Times New Roman" w:hAnsi="Times New Roman"/>
          <w:sz w:val="28"/>
          <w:szCs w:val="28"/>
        </w:rPr>
        <w:t>ст</w:t>
      </w:r>
      <w:r w:rsidR="00141C48" w:rsidRPr="0024671E">
        <w:rPr>
          <w:rFonts w:ascii="Times New Roman" w:hAnsi="Times New Roman"/>
          <w:sz w:val="28"/>
          <w:szCs w:val="28"/>
        </w:rPr>
        <w:t>і</w:t>
      </w:r>
      <w:r w:rsidRPr="0024671E">
        <w:rPr>
          <w:rFonts w:ascii="Times New Roman" w:hAnsi="Times New Roman"/>
          <w:sz w:val="28"/>
          <w:szCs w:val="28"/>
        </w:rPr>
        <w:t>;</w:t>
      </w:r>
    </w:p>
    <w:p w:rsidR="009C5469" w:rsidRPr="0024671E" w:rsidRDefault="009C5469" w:rsidP="00BC0D93">
      <w:pPr>
        <w:spacing w:after="0" w:line="276" w:lineRule="auto"/>
        <w:jc w:val="both"/>
        <w:rPr>
          <w:rFonts w:ascii="Times New Roman" w:hAnsi="Times New Roman"/>
          <w:sz w:val="28"/>
          <w:szCs w:val="28"/>
        </w:rPr>
      </w:pPr>
      <w:r w:rsidRPr="0024671E">
        <w:rPr>
          <w:rFonts w:ascii="Times New Roman" w:hAnsi="Times New Roman"/>
          <w:sz w:val="28"/>
          <w:szCs w:val="28"/>
        </w:rPr>
        <w:t>- сприяти впровадженню передового педагогічного досвіду сучасних педагогічних технологій та досягнень психолого – педагогічно</w:t>
      </w:r>
      <w:r w:rsidR="00141C48" w:rsidRPr="0024671E">
        <w:rPr>
          <w:rFonts w:ascii="Times New Roman" w:hAnsi="Times New Roman"/>
          <w:sz w:val="28"/>
          <w:szCs w:val="28"/>
        </w:rPr>
        <w:t>ї науки в практику роботи ліцею;</w:t>
      </w:r>
    </w:p>
    <w:p w:rsidR="00141C48" w:rsidRPr="0024671E" w:rsidRDefault="00141C48" w:rsidP="00BC0D93">
      <w:pPr>
        <w:spacing w:after="0" w:line="276" w:lineRule="auto"/>
        <w:jc w:val="both"/>
        <w:rPr>
          <w:rFonts w:ascii="Times New Roman" w:hAnsi="Times New Roman"/>
          <w:sz w:val="28"/>
          <w:szCs w:val="28"/>
        </w:rPr>
      </w:pPr>
      <w:r w:rsidRPr="0024671E">
        <w:rPr>
          <w:rFonts w:ascii="Times New Roman" w:hAnsi="Times New Roman"/>
          <w:sz w:val="28"/>
          <w:szCs w:val="28"/>
        </w:rPr>
        <w:t xml:space="preserve">- </w:t>
      </w:r>
      <w:r w:rsidR="001A7652" w:rsidRPr="0024671E">
        <w:rPr>
          <w:rFonts w:ascii="Times New Roman" w:hAnsi="Times New Roman"/>
          <w:sz w:val="28"/>
          <w:szCs w:val="28"/>
        </w:rPr>
        <w:t>формування професійних компетентностей вчителя відповідно до Професійного стандарту за професіями «Вчитель початкових класів ЗЗСО». «Вчитель ЗЗСО», «Вчитель з початкової освіти» (за дипломом молодшого спеціаліста)», затвердженого наказом Міністерства економіки України від 23.12.2020 «2736;</w:t>
      </w:r>
    </w:p>
    <w:p w:rsidR="001A7652" w:rsidRPr="0024671E" w:rsidRDefault="001A7652" w:rsidP="00BC0D93">
      <w:pPr>
        <w:spacing w:after="0" w:line="276" w:lineRule="auto"/>
        <w:jc w:val="both"/>
        <w:rPr>
          <w:rFonts w:ascii="Times New Roman" w:hAnsi="Times New Roman"/>
          <w:sz w:val="28"/>
          <w:szCs w:val="28"/>
        </w:rPr>
      </w:pPr>
      <w:r w:rsidRPr="0024671E">
        <w:rPr>
          <w:rFonts w:ascii="Times New Roman" w:hAnsi="Times New Roman"/>
          <w:sz w:val="28"/>
          <w:szCs w:val="28"/>
        </w:rPr>
        <w:t>-виконання вимог Санітарного регламенту для ЗЗСО, затвердженого наказом МОЗ України від 25.09.2020 №2205;</w:t>
      </w:r>
    </w:p>
    <w:p w:rsidR="00141C48" w:rsidRPr="0024671E" w:rsidRDefault="00141C48" w:rsidP="00BC0D93">
      <w:pPr>
        <w:spacing w:after="0" w:line="276" w:lineRule="auto"/>
        <w:jc w:val="both"/>
        <w:rPr>
          <w:rFonts w:ascii="Times New Roman" w:hAnsi="Times New Roman"/>
          <w:sz w:val="28"/>
          <w:szCs w:val="28"/>
        </w:rPr>
      </w:pPr>
      <w:r w:rsidRPr="0024671E">
        <w:rPr>
          <w:rFonts w:ascii="Times New Roman" w:hAnsi="Times New Roman"/>
          <w:sz w:val="28"/>
          <w:szCs w:val="28"/>
        </w:rPr>
        <w:t>- опанування та впровадження в освітній процес технологій дистанційного навчання.</w:t>
      </w:r>
    </w:p>
    <w:p w:rsidR="00191273" w:rsidRPr="0024671E" w:rsidRDefault="00191273" w:rsidP="00BC0D93">
      <w:pPr>
        <w:spacing w:after="0" w:line="276" w:lineRule="auto"/>
        <w:ind w:firstLine="284"/>
        <w:jc w:val="both"/>
        <w:rPr>
          <w:rFonts w:ascii="Times New Roman" w:hAnsi="Times New Roman" w:cs="Times New Roman"/>
          <w:sz w:val="28"/>
        </w:rPr>
      </w:pPr>
    </w:p>
    <w:sectPr w:rsidR="00191273" w:rsidRPr="0024671E" w:rsidSect="00BA02A4">
      <w:footerReference w:type="default" r:id="rId7"/>
      <w:pgSz w:w="11906" w:h="16838"/>
      <w:pgMar w:top="850" w:right="850" w:bottom="709"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BC" w:rsidRDefault="00AD24BC" w:rsidP="00BA02A4">
      <w:pPr>
        <w:spacing w:after="0" w:line="240" w:lineRule="auto"/>
      </w:pPr>
      <w:r>
        <w:separator/>
      </w:r>
    </w:p>
  </w:endnote>
  <w:endnote w:type="continuationSeparator" w:id="0">
    <w:p w:rsidR="00AD24BC" w:rsidRDefault="00AD24BC" w:rsidP="00BA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714300"/>
      <w:docPartObj>
        <w:docPartGallery w:val="Page Numbers (Bottom of Page)"/>
        <w:docPartUnique/>
      </w:docPartObj>
    </w:sdtPr>
    <w:sdtContent>
      <w:p w:rsidR="00F971E9" w:rsidRDefault="00F971E9">
        <w:pPr>
          <w:pStyle w:val="ac"/>
          <w:jc w:val="center"/>
        </w:pPr>
        <w:r>
          <w:fldChar w:fldCharType="begin"/>
        </w:r>
        <w:r>
          <w:instrText>PAGE   \* MERGEFORMAT</w:instrText>
        </w:r>
        <w:r>
          <w:fldChar w:fldCharType="separate"/>
        </w:r>
        <w:r w:rsidR="00B64E00">
          <w:rPr>
            <w:noProof/>
          </w:rPr>
          <w:t>5</w:t>
        </w:r>
        <w:r>
          <w:fldChar w:fldCharType="end"/>
        </w:r>
      </w:p>
    </w:sdtContent>
  </w:sdt>
  <w:p w:rsidR="00F971E9" w:rsidRDefault="00F971E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BC" w:rsidRDefault="00AD24BC" w:rsidP="00BA02A4">
      <w:pPr>
        <w:spacing w:after="0" w:line="240" w:lineRule="auto"/>
      </w:pPr>
      <w:r>
        <w:separator/>
      </w:r>
    </w:p>
  </w:footnote>
  <w:footnote w:type="continuationSeparator" w:id="0">
    <w:p w:rsidR="00AD24BC" w:rsidRDefault="00AD24BC" w:rsidP="00BA0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11B5"/>
    <w:multiLevelType w:val="hybridMultilevel"/>
    <w:tmpl w:val="AC246524"/>
    <w:lvl w:ilvl="0" w:tplc="3D6827D0">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2168"/>
    <w:multiLevelType w:val="hybridMultilevel"/>
    <w:tmpl w:val="3E1639C6"/>
    <w:lvl w:ilvl="0" w:tplc="3A02C58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71044D"/>
    <w:multiLevelType w:val="hybridMultilevel"/>
    <w:tmpl w:val="BF6E83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B07D08"/>
    <w:multiLevelType w:val="hybridMultilevel"/>
    <w:tmpl w:val="EC74BB42"/>
    <w:lvl w:ilvl="0" w:tplc="854ACC8E">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D9A03DD"/>
    <w:multiLevelType w:val="hybridMultilevel"/>
    <w:tmpl w:val="DC10CF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52567751"/>
    <w:multiLevelType w:val="hybridMultilevel"/>
    <w:tmpl w:val="7D9EBB1A"/>
    <w:lvl w:ilvl="0" w:tplc="DEAE7B9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440569"/>
    <w:multiLevelType w:val="hybridMultilevel"/>
    <w:tmpl w:val="8722C3EE"/>
    <w:lvl w:ilvl="0" w:tplc="15CCACD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684E5744"/>
    <w:multiLevelType w:val="hybridMultilevel"/>
    <w:tmpl w:val="DAD4AEA6"/>
    <w:lvl w:ilvl="0" w:tplc="7D209FA4">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6D0766DD"/>
    <w:multiLevelType w:val="hybridMultilevel"/>
    <w:tmpl w:val="EEF0F950"/>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num w:numId="1">
    <w:abstractNumId w:val="2"/>
  </w:num>
  <w:num w:numId="2">
    <w:abstractNumId w:val="8"/>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9F"/>
    <w:rsid w:val="00043582"/>
    <w:rsid w:val="000C3724"/>
    <w:rsid w:val="000D0B45"/>
    <w:rsid w:val="00141C48"/>
    <w:rsid w:val="00191273"/>
    <w:rsid w:val="001A7652"/>
    <w:rsid w:val="001B33AB"/>
    <w:rsid w:val="001B4B2D"/>
    <w:rsid w:val="001C15B6"/>
    <w:rsid w:val="001C4615"/>
    <w:rsid w:val="001E1B88"/>
    <w:rsid w:val="0024671E"/>
    <w:rsid w:val="00256277"/>
    <w:rsid w:val="002C0962"/>
    <w:rsid w:val="002E72D6"/>
    <w:rsid w:val="002F0168"/>
    <w:rsid w:val="00327DE1"/>
    <w:rsid w:val="00337661"/>
    <w:rsid w:val="00344689"/>
    <w:rsid w:val="00362513"/>
    <w:rsid w:val="003A1B9C"/>
    <w:rsid w:val="003F0A65"/>
    <w:rsid w:val="003F590C"/>
    <w:rsid w:val="00420B1F"/>
    <w:rsid w:val="00423700"/>
    <w:rsid w:val="004264A1"/>
    <w:rsid w:val="00457827"/>
    <w:rsid w:val="004730FC"/>
    <w:rsid w:val="00475BDD"/>
    <w:rsid w:val="004839A6"/>
    <w:rsid w:val="004A326D"/>
    <w:rsid w:val="004C4841"/>
    <w:rsid w:val="00520A85"/>
    <w:rsid w:val="00543C1E"/>
    <w:rsid w:val="005442EA"/>
    <w:rsid w:val="00546487"/>
    <w:rsid w:val="005657F6"/>
    <w:rsid w:val="0056647B"/>
    <w:rsid w:val="005A09AC"/>
    <w:rsid w:val="005E4EE1"/>
    <w:rsid w:val="005F001F"/>
    <w:rsid w:val="006065C8"/>
    <w:rsid w:val="006172C2"/>
    <w:rsid w:val="0062728C"/>
    <w:rsid w:val="006528B6"/>
    <w:rsid w:val="0066489F"/>
    <w:rsid w:val="006976C7"/>
    <w:rsid w:val="006A1362"/>
    <w:rsid w:val="006B03F7"/>
    <w:rsid w:val="006D162E"/>
    <w:rsid w:val="0070589F"/>
    <w:rsid w:val="00705DF8"/>
    <w:rsid w:val="00724C48"/>
    <w:rsid w:val="00741E9D"/>
    <w:rsid w:val="0078796D"/>
    <w:rsid w:val="007B0E96"/>
    <w:rsid w:val="007B24BB"/>
    <w:rsid w:val="007D0479"/>
    <w:rsid w:val="00804A68"/>
    <w:rsid w:val="0081540B"/>
    <w:rsid w:val="00830DE3"/>
    <w:rsid w:val="0084129F"/>
    <w:rsid w:val="00841320"/>
    <w:rsid w:val="008B7A37"/>
    <w:rsid w:val="008D58CA"/>
    <w:rsid w:val="008E06AB"/>
    <w:rsid w:val="008F4ED7"/>
    <w:rsid w:val="009044E4"/>
    <w:rsid w:val="0095780E"/>
    <w:rsid w:val="00957EA8"/>
    <w:rsid w:val="00973851"/>
    <w:rsid w:val="00980D57"/>
    <w:rsid w:val="009C2071"/>
    <w:rsid w:val="009C5469"/>
    <w:rsid w:val="009E4D87"/>
    <w:rsid w:val="009E63A4"/>
    <w:rsid w:val="009F4ED6"/>
    <w:rsid w:val="00A053B8"/>
    <w:rsid w:val="00A05D19"/>
    <w:rsid w:val="00A06071"/>
    <w:rsid w:val="00A56211"/>
    <w:rsid w:val="00A620BB"/>
    <w:rsid w:val="00A93BEE"/>
    <w:rsid w:val="00A975A6"/>
    <w:rsid w:val="00AD24BC"/>
    <w:rsid w:val="00AD7010"/>
    <w:rsid w:val="00AF7F1C"/>
    <w:rsid w:val="00B1585A"/>
    <w:rsid w:val="00B2428E"/>
    <w:rsid w:val="00B64E00"/>
    <w:rsid w:val="00B665CA"/>
    <w:rsid w:val="00BA02A4"/>
    <w:rsid w:val="00BC0D93"/>
    <w:rsid w:val="00BD093B"/>
    <w:rsid w:val="00BD30BD"/>
    <w:rsid w:val="00BE2858"/>
    <w:rsid w:val="00BF7F36"/>
    <w:rsid w:val="00C167D8"/>
    <w:rsid w:val="00C1682C"/>
    <w:rsid w:val="00C64082"/>
    <w:rsid w:val="00C64400"/>
    <w:rsid w:val="00C646CA"/>
    <w:rsid w:val="00C93600"/>
    <w:rsid w:val="00CD1452"/>
    <w:rsid w:val="00D0359E"/>
    <w:rsid w:val="00D079EA"/>
    <w:rsid w:val="00D87B62"/>
    <w:rsid w:val="00DF64CB"/>
    <w:rsid w:val="00E07421"/>
    <w:rsid w:val="00E20160"/>
    <w:rsid w:val="00E32375"/>
    <w:rsid w:val="00E6658D"/>
    <w:rsid w:val="00E879E0"/>
    <w:rsid w:val="00E930C4"/>
    <w:rsid w:val="00EA02E8"/>
    <w:rsid w:val="00EA7B2A"/>
    <w:rsid w:val="00ED36A7"/>
    <w:rsid w:val="00EE1B31"/>
    <w:rsid w:val="00F1162B"/>
    <w:rsid w:val="00F36F62"/>
    <w:rsid w:val="00F539B2"/>
    <w:rsid w:val="00F971E9"/>
    <w:rsid w:val="00FC0030"/>
    <w:rsid w:val="00FC19B2"/>
    <w:rsid w:val="00FF5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586F"/>
  <w15:docId w15:val="{841CAB9A-F84D-4B11-8D0C-393262B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976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91273"/>
    <w:pPr>
      <w:keepNext/>
      <w:keepLines/>
      <w:spacing w:before="200" w:after="0" w:line="276" w:lineRule="auto"/>
      <w:outlineLvl w:val="2"/>
    </w:pPr>
    <w:rPr>
      <w:rFonts w:asciiTheme="majorHAnsi" w:eastAsiaTheme="majorEastAsia" w:hAnsiTheme="majorHAnsi" w:cstheme="majorBidi"/>
      <w:b/>
      <w:bCs/>
      <w:color w:val="5B9BD5" w:themeColor="accent1"/>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1273"/>
    <w:rPr>
      <w:rFonts w:asciiTheme="majorHAnsi" w:eastAsiaTheme="majorEastAsia" w:hAnsiTheme="majorHAnsi" w:cstheme="majorBidi"/>
      <w:b/>
      <w:bCs/>
      <w:color w:val="5B9BD5" w:themeColor="accent1"/>
      <w:lang w:eastAsia="uk-UA"/>
    </w:rPr>
  </w:style>
  <w:style w:type="paragraph" w:customStyle="1" w:styleId="a3">
    <w:name w:val="Додаток_список (Додаток)"/>
    <w:basedOn w:val="a"/>
    <w:uiPriority w:val="99"/>
    <w:rsid w:val="00EA02E8"/>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paragraph" w:styleId="a4">
    <w:name w:val="List Paragraph"/>
    <w:basedOn w:val="a"/>
    <w:uiPriority w:val="99"/>
    <w:qFormat/>
    <w:rsid w:val="00EA02E8"/>
    <w:pPr>
      <w:spacing w:after="200" w:line="276" w:lineRule="auto"/>
      <w:ind w:left="720"/>
      <w:contextualSpacing/>
    </w:pPr>
    <w:rPr>
      <w:lang w:val="ru-RU"/>
    </w:rPr>
  </w:style>
  <w:style w:type="character" w:customStyle="1" w:styleId="20">
    <w:name w:val="Заголовок 2 Знак"/>
    <w:basedOn w:val="a0"/>
    <w:link w:val="2"/>
    <w:uiPriority w:val="9"/>
    <w:semiHidden/>
    <w:rsid w:val="006976C7"/>
    <w:rPr>
      <w:rFonts w:asciiTheme="majorHAnsi" w:eastAsiaTheme="majorEastAsia" w:hAnsiTheme="majorHAnsi" w:cstheme="majorBidi"/>
      <w:color w:val="2E74B5" w:themeColor="accent1" w:themeShade="BF"/>
      <w:sz w:val="26"/>
      <w:szCs w:val="26"/>
    </w:rPr>
  </w:style>
  <w:style w:type="paragraph" w:customStyle="1" w:styleId="a5">
    <w:name w:val="[Без стиля]"/>
    <w:rsid w:val="006976C7"/>
    <w:pPr>
      <w:autoSpaceDE w:val="0"/>
      <w:autoSpaceDN w:val="0"/>
      <w:adjustRightInd w:val="0"/>
      <w:spacing w:after="0" w:line="288" w:lineRule="auto"/>
      <w:textAlignment w:val="center"/>
    </w:pPr>
    <w:rPr>
      <w:rFonts w:ascii="Times (T1) Roman" w:eastAsiaTheme="minorEastAsia" w:hAnsi="Times (T1) Roman" w:cs="Times (T1) Roman"/>
      <w:color w:val="000000"/>
      <w:sz w:val="24"/>
      <w:szCs w:val="24"/>
      <w:lang w:val="en-US" w:eastAsia="uk-UA"/>
    </w:rPr>
  </w:style>
  <w:style w:type="paragraph" w:customStyle="1" w:styleId="a6">
    <w:name w:val="Додаток_таблица_шапка (Додаток)"/>
    <w:basedOn w:val="a"/>
    <w:uiPriority w:val="99"/>
    <w:rsid w:val="006976C7"/>
    <w:pPr>
      <w:autoSpaceDE w:val="0"/>
      <w:autoSpaceDN w:val="0"/>
      <w:adjustRightInd w:val="0"/>
      <w:spacing w:after="0" w:line="190" w:lineRule="atLeast"/>
      <w:jc w:val="center"/>
      <w:textAlignment w:val="center"/>
    </w:pPr>
    <w:rPr>
      <w:rFonts w:ascii="Cambria" w:eastAsiaTheme="minorEastAsia" w:hAnsi="Cambria" w:cs="Cambria"/>
      <w:b/>
      <w:bCs/>
      <w:color w:val="000000"/>
      <w:sz w:val="17"/>
      <w:szCs w:val="17"/>
      <w:lang w:eastAsia="uk-UA"/>
    </w:rPr>
  </w:style>
  <w:style w:type="paragraph" w:customStyle="1" w:styleId="a7">
    <w:name w:val="Додаток_таблица_основной текст (Додаток)"/>
    <w:basedOn w:val="a"/>
    <w:uiPriority w:val="99"/>
    <w:rsid w:val="006976C7"/>
    <w:pPr>
      <w:suppressAutoHyphens/>
      <w:autoSpaceDE w:val="0"/>
      <w:autoSpaceDN w:val="0"/>
      <w:adjustRightInd w:val="0"/>
      <w:spacing w:after="0" w:line="200" w:lineRule="atLeast"/>
      <w:textAlignment w:val="center"/>
    </w:pPr>
    <w:rPr>
      <w:rFonts w:ascii="Cambria" w:eastAsiaTheme="minorEastAsia" w:hAnsi="Cambria" w:cs="Cambria"/>
      <w:color w:val="000000"/>
      <w:sz w:val="18"/>
      <w:szCs w:val="18"/>
      <w:lang w:eastAsia="uk-UA"/>
    </w:rPr>
  </w:style>
  <w:style w:type="paragraph" w:styleId="a8">
    <w:name w:val="Balloon Text"/>
    <w:basedOn w:val="a"/>
    <w:link w:val="a9"/>
    <w:uiPriority w:val="99"/>
    <w:semiHidden/>
    <w:unhideWhenUsed/>
    <w:rsid w:val="00E074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7421"/>
    <w:rPr>
      <w:rFonts w:ascii="Segoe UI" w:hAnsi="Segoe UI" w:cs="Segoe UI"/>
      <w:sz w:val="18"/>
      <w:szCs w:val="18"/>
    </w:rPr>
  </w:style>
  <w:style w:type="paragraph" w:styleId="aa">
    <w:name w:val="header"/>
    <w:basedOn w:val="a"/>
    <w:link w:val="ab"/>
    <w:uiPriority w:val="99"/>
    <w:unhideWhenUsed/>
    <w:rsid w:val="00BA02A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A02A4"/>
  </w:style>
  <w:style w:type="paragraph" w:styleId="ac">
    <w:name w:val="footer"/>
    <w:basedOn w:val="a"/>
    <w:link w:val="ad"/>
    <w:uiPriority w:val="99"/>
    <w:unhideWhenUsed/>
    <w:rsid w:val="00BA02A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A02A4"/>
  </w:style>
  <w:style w:type="table" w:styleId="ae">
    <w:name w:val="Table Grid"/>
    <w:basedOn w:val="a1"/>
    <w:uiPriority w:val="59"/>
    <w:rsid w:val="00C1682C"/>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Додаток_основной_текст (Додаток)"/>
    <w:basedOn w:val="a"/>
    <w:uiPriority w:val="99"/>
    <w:rsid w:val="00E930C4"/>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character" w:styleId="af0">
    <w:name w:val="Emphasis"/>
    <w:basedOn w:val="a0"/>
    <w:uiPriority w:val="99"/>
    <w:qFormat/>
    <w:rsid w:val="009C5469"/>
    <w:rPr>
      <w:rFonts w:cs="Times New Roman"/>
      <w:i/>
    </w:rPr>
  </w:style>
  <w:style w:type="character" w:styleId="af1">
    <w:name w:val="Strong"/>
    <w:basedOn w:val="a0"/>
    <w:uiPriority w:val="99"/>
    <w:qFormat/>
    <w:rsid w:val="009C5469"/>
    <w:rPr>
      <w:rFonts w:cs="Times New Roman"/>
      <w:b/>
    </w:rPr>
  </w:style>
  <w:style w:type="character" w:customStyle="1" w:styleId="docdata">
    <w:name w:val="docdata"/>
    <w:aliases w:val="docy,v5,1631,baiaagaaboqcaaadmaqaaawmbaaaaaaaaaaaaaaaaaaaaaaaaaaaaaaaaaaaaaaaaaaaaaaaaaaaaaaaaaaaaaaaaaaaaaaaaaaaaaaaaaaaaaaaaaaaaaaaaaaaaaaaaaaaaaaaaaaaaaaaaaaaaaaaaaaaaaaaaaaaaaaaaaaaaaaaaaaaaaaaaaaaaaaaaaaaaaaaaaaaaaaaaaaaaaaaaaaaaaaaaaaaaaa"/>
    <w:basedOn w:val="a0"/>
    <w:uiPriority w:val="99"/>
    <w:rsid w:val="009C5469"/>
    <w:rPr>
      <w:rFonts w:cs="Times New Roman"/>
    </w:rPr>
  </w:style>
  <w:style w:type="paragraph" w:styleId="af2">
    <w:name w:val="Normal (Web)"/>
    <w:basedOn w:val="a"/>
    <w:uiPriority w:val="99"/>
    <w:rsid w:val="009C546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940587">
      <w:bodyDiv w:val="1"/>
      <w:marLeft w:val="0"/>
      <w:marRight w:val="0"/>
      <w:marTop w:val="0"/>
      <w:marBottom w:val="0"/>
      <w:divBdr>
        <w:top w:val="none" w:sz="0" w:space="0" w:color="auto"/>
        <w:left w:val="none" w:sz="0" w:space="0" w:color="auto"/>
        <w:bottom w:val="none" w:sz="0" w:space="0" w:color="auto"/>
        <w:right w:val="none" w:sz="0" w:space="0" w:color="auto"/>
      </w:divBdr>
    </w:div>
    <w:div w:id="940406897">
      <w:bodyDiv w:val="1"/>
      <w:marLeft w:val="0"/>
      <w:marRight w:val="0"/>
      <w:marTop w:val="0"/>
      <w:marBottom w:val="0"/>
      <w:divBdr>
        <w:top w:val="none" w:sz="0" w:space="0" w:color="auto"/>
        <w:left w:val="none" w:sz="0" w:space="0" w:color="auto"/>
        <w:bottom w:val="none" w:sz="0" w:space="0" w:color="auto"/>
        <w:right w:val="none" w:sz="0" w:space="0" w:color="auto"/>
      </w:divBdr>
    </w:div>
    <w:div w:id="1582640433">
      <w:bodyDiv w:val="1"/>
      <w:marLeft w:val="0"/>
      <w:marRight w:val="0"/>
      <w:marTop w:val="0"/>
      <w:marBottom w:val="0"/>
      <w:divBdr>
        <w:top w:val="none" w:sz="0" w:space="0" w:color="auto"/>
        <w:left w:val="none" w:sz="0" w:space="0" w:color="auto"/>
        <w:bottom w:val="none" w:sz="0" w:space="0" w:color="auto"/>
        <w:right w:val="none" w:sz="0" w:space="0" w:color="auto"/>
      </w:divBdr>
    </w:div>
    <w:div w:id="19489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28426</Words>
  <Characters>16203</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КДВ</dc:creator>
  <cp:keywords/>
  <dc:description/>
  <cp:lastModifiedBy>User</cp:lastModifiedBy>
  <cp:revision>18</cp:revision>
  <cp:lastPrinted>2021-06-24T06:14:00Z</cp:lastPrinted>
  <dcterms:created xsi:type="dcterms:W3CDTF">2022-06-28T05:39:00Z</dcterms:created>
  <dcterms:modified xsi:type="dcterms:W3CDTF">2022-07-03T20:56:00Z</dcterms:modified>
</cp:coreProperties>
</file>