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F7" w:rsidRDefault="004649F7" w:rsidP="004649F7">
      <w:pPr>
        <w:shd w:val="clear" w:color="auto" w:fill="FFFFFF"/>
        <w:spacing w:after="235" w:line="240" w:lineRule="auto"/>
        <w:outlineLvl w:val="0"/>
        <w:rPr>
          <w:rFonts w:ascii="Gotham Pro" w:eastAsia="Times New Roman" w:hAnsi="Gotham Pro" w:cs="Arial"/>
          <w:b/>
          <w:bCs/>
          <w:color w:val="FFFFFF"/>
          <w:kern w:val="36"/>
          <w:sz w:val="66"/>
          <w:szCs w:val="66"/>
          <w:lang w:eastAsia="uk-UA"/>
        </w:rPr>
      </w:pPr>
      <w:r>
        <w:rPr>
          <w:rFonts w:ascii="Gotham Pro" w:eastAsia="Times New Roman" w:hAnsi="Gotham Pro" w:cs="Arial"/>
          <w:b/>
          <w:bCs/>
          <w:color w:val="FFFFFF"/>
          <w:kern w:val="36"/>
          <w:sz w:val="66"/>
          <w:szCs w:val="66"/>
          <w:lang w:eastAsia="uk-UA"/>
        </w:rPr>
        <w:t>Вс</w:t>
      </w:r>
      <w:r w:rsidRPr="004649F7">
        <w:rPr>
          <w:rFonts w:ascii="Gotham Pro" w:eastAsia="Times New Roman" w:hAnsi="Gotham Pro" w:cs="Arial"/>
          <w:b/>
          <w:bCs/>
          <w:color w:val="FFFFFF"/>
          <w:kern w:val="36"/>
          <w:sz w:val="66"/>
          <w:szCs w:val="66"/>
          <w:lang w:eastAsia="uk-UA"/>
        </w:rPr>
        <w:t>2:</w:t>
      </w:r>
      <w:r>
        <w:rPr>
          <w:rFonts w:ascii="Gotham Pro" w:eastAsia="Times New Roman" w:hAnsi="Gotham Pro" w:cs="Arial"/>
          <w:b/>
          <w:bCs/>
          <w:color w:val="FFFFFF"/>
          <w:kern w:val="36"/>
          <w:sz w:val="66"/>
          <w:szCs w:val="66"/>
          <w:lang w:eastAsia="uk-UA"/>
        </w:rPr>
        <w:t>В</w:t>
      </w:r>
    </w:p>
    <w:p w:rsidR="004649F7" w:rsidRDefault="004649F7" w:rsidP="004649F7">
      <w:pPr>
        <w:shd w:val="clear" w:color="auto" w:fill="FFFFFF"/>
        <w:spacing w:after="235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uk-UA"/>
        </w:rPr>
        <w:t>інструкція + л</w:t>
      </w:r>
      <w:r w:rsidRPr="004649F7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uk-UA"/>
        </w:rPr>
        <w:t xml:space="preserve"> зі </w:t>
      </w: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uk-UA"/>
        </w:rPr>
        <w:t>ВВ</w:t>
      </w:r>
    </w:p>
    <w:p w:rsidR="004649F7" w:rsidRDefault="004649F7" w:rsidP="004649F7">
      <w:pPr>
        <w:shd w:val="clear" w:color="auto" w:fill="FFFFFF"/>
        <w:spacing w:after="235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uk-UA"/>
        </w:rPr>
      </w:pPr>
    </w:p>
    <w:p w:rsidR="004649F7" w:rsidRDefault="004649F7" w:rsidP="004649F7">
      <w:pPr>
        <w:shd w:val="clear" w:color="auto" w:fill="FFFFFF"/>
        <w:spacing w:after="235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uk-UA"/>
        </w:rPr>
      </w:pPr>
    </w:p>
    <w:p w:rsidR="004649F7" w:rsidRDefault="004649F7" w:rsidP="004649F7">
      <w:pPr>
        <w:shd w:val="clear" w:color="auto" w:fill="FFFFFF"/>
        <w:spacing w:after="235" w:line="240" w:lineRule="auto"/>
        <w:outlineLvl w:val="0"/>
        <w:rPr>
          <w:rFonts w:ascii="Times New Roman" w:eastAsia="Times New Roman" w:hAnsi="Times New Roman" w:cs="Times New Roman"/>
          <w:b/>
          <w:bCs/>
          <w:color w:val="6F6F6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6F6F6E"/>
          <w:sz w:val="28"/>
          <w:szCs w:val="28"/>
          <w:lang w:eastAsia="uk-UA"/>
        </w:rPr>
        <w:t xml:space="preserve">Все про вступ 2022: покрокова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6F6F6E"/>
          <w:sz w:val="28"/>
          <w:szCs w:val="28"/>
          <w:lang w:eastAsia="uk-UA"/>
        </w:rPr>
        <w:t>інструкція+лайфхаки</w:t>
      </w:r>
      <w:proofErr w:type="spellEnd"/>
      <w:r>
        <w:rPr>
          <w:rFonts w:ascii="Times New Roman" w:eastAsia="Times New Roman" w:hAnsi="Times New Roman" w:cs="Times New Roman"/>
          <w:b/>
          <w:bCs/>
          <w:color w:val="6F6F6E"/>
          <w:sz w:val="28"/>
          <w:szCs w:val="28"/>
          <w:lang w:eastAsia="uk-UA"/>
        </w:rPr>
        <w:t xml:space="preserve"> зі складання тестів</w:t>
      </w:r>
    </w:p>
    <w:p w:rsidR="004649F7" w:rsidRDefault="004649F7" w:rsidP="004649F7">
      <w:pPr>
        <w:shd w:val="clear" w:color="auto" w:fill="FFFFFF"/>
        <w:spacing w:after="235" w:line="240" w:lineRule="auto"/>
        <w:outlineLvl w:val="0"/>
        <w:rPr>
          <w:rFonts w:ascii="Times New Roman" w:eastAsia="Times New Roman" w:hAnsi="Times New Roman" w:cs="Times New Roman"/>
          <w:b/>
          <w:bCs/>
          <w:color w:val="6F6F6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6F6F6E"/>
          <w:sz w:val="28"/>
          <w:szCs w:val="28"/>
          <w:lang w:eastAsia="uk-UA"/>
        </w:rPr>
        <w:t xml:space="preserve">За матеріалами </w:t>
      </w:r>
      <w:hyperlink r:id="rId4" w:history="1">
        <w:r w:rsidRPr="00A93F3D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https://osvitoria.media/experience/vse-pro-vstup-2022-pokrokova-instruktsiya-lajfhaky-zi-skladannya-testiv/</w:t>
        </w:r>
      </w:hyperlink>
    </w:p>
    <w:p w:rsidR="004649F7" w:rsidRPr="004649F7" w:rsidRDefault="004649F7" w:rsidP="004649F7">
      <w:pPr>
        <w:shd w:val="clear" w:color="auto" w:fill="FFFFFF"/>
        <w:spacing w:after="235" w:line="240" w:lineRule="auto"/>
        <w:outlineLvl w:val="0"/>
        <w:rPr>
          <w:rFonts w:ascii="Times New Roman" w:eastAsia="Times New Roman" w:hAnsi="Times New Roman" w:cs="Times New Roman"/>
          <w:b/>
          <w:bCs/>
          <w:color w:val="6F6F6E"/>
          <w:sz w:val="28"/>
          <w:szCs w:val="28"/>
          <w:lang w:eastAsia="uk-UA"/>
        </w:rPr>
      </w:pPr>
    </w:p>
    <w:p w:rsidR="004649F7" w:rsidRPr="004649F7" w:rsidRDefault="004649F7" w:rsidP="004649F7">
      <w:pPr>
        <w:shd w:val="clear" w:color="auto" w:fill="FFFFFF"/>
        <w:spacing w:after="877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C104"/>
          <w:sz w:val="28"/>
          <w:szCs w:val="28"/>
          <w:lang w:eastAsia="uk-UA"/>
        </w:rPr>
      </w:pPr>
      <w:r w:rsidRPr="004649F7">
        <w:rPr>
          <w:rFonts w:ascii="Times New Roman" w:eastAsia="Times New Roman" w:hAnsi="Times New Roman" w:cs="Times New Roman"/>
          <w:color w:val="FFC104"/>
          <w:sz w:val="28"/>
          <w:szCs w:val="28"/>
          <w:lang w:eastAsia="uk-UA"/>
        </w:rPr>
        <w:t xml:space="preserve">Повноцінне ЗНО під час війни провести неможливо, тож у 2022 році учні складатимуть національний </w:t>
      </w:r>
      <w:proofErr w:type="spellStart"/>
      <w:r w:rsidRPr="004649F7">
        <w:rPr>
          <w:rFonts w:ascii="Times New Roman" w:eastAsia="Times New Roman" w:hAnsi="Times New Roman" w:cs="Times New Roman"/>
          <w:color w:val="FFC104"/>
          <w:sz w:val="28"/>
          <w:szCs w:val="28"/>
          <w:lang w:eastAsia="uk-UA"/>
        </w:rPr>
        <w:t>мультипредметний</w:t>
      </w:r>
      <w:proofErr w:type="spellEnd"/>
      <w:r w:rsidRPr="004649F7">
        <w:rPr>
          <w:rFonts w:ascii="Times New Roman" w:eastAsia="Times New Roman" w:hAnsi="Times New Roman" w:cs="Times New Roman"/>
          <w:color w:val="FFC104"/>
          <w:sz w:val="28"/>
          <w:szCs w:val="28"/>
          <w:lang w:eastAsia="uk-UA"/>
        </w:rPr>
        <w:t xml:space="preserve"> тест або НМТ. Якими будуть блоки з історії, математики та української мови у тесті? Про що треба обов’язково написати в мотиваційному листі? Де пройти демонстраційний тест? Що робити вступникам, які досі не змогли оформити реєстраційну картку для тестування? Якими </w:t>
      </w:r>
      <w:proofErr w:type="spellStart"/>
      <w:r w:rsidRPr="004649F7">
        <w:rPr>
          <w:rFonts w:ascii="Times New Roman" w:eastAsia="Times New Roman" w:hAnsi="Times New Roman" w:cs="Times New Roman"/>
          <w:color w:val="FFC104"/>
          <w:sz w:val="28"/>
          <w:szCs w:val="28"/>
          <w:lang w:eastAsia="uk-UA"/>
        </w:rPr>
        <w:t>лайфхаками</w:t>
      </w:r>
      <w:proofErr w:type="spellEnd"/>
      <w:r w:rsidRPr="004649F7">
        <w:rPr>
          <w:rFonts w:ascii="Times New Roman" w:eastAsia="Times New Roman" w:hAnsi="Times New Roman" w:cs="Times New Roman"/>
          <w:color w:val="FFC104"/>
          <w:sz w:val="28"/>
          <w:szCs w:val="28"/>
          <w:lang w:eastAsia="uk-UA"/>
        </w:rPr>
        <w:t xml:space="preserve"> з підготовки до спрощеного тесту варто скористатись? Все про вступ 2022 читайте далі.</w:t>
      </w:r>
    </w:p>
    <w:p w:rsidR="004649F7" w:rsidRPr="004649F7" w:rsidRDefault="004649F7" w:rsidP="004649F7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649F7">
        <w:rPr>
          <w:rFonts w:ascii="Times New Roman" w:hAnsi="Times New Roman" w:cs="Times New Roman"/>
          <w:color w:val="000000"/>
          <w:sz w:val="28"/>
          <w:szCs w:val="28"/>
        </w:rPr>
        <w:t>Важливо знати</w:t>
      </w:r>
    </w:p>
    <w:p w:rsidR="004649F7" w:rsidRPr="004649F7" w:rsidRDefault="004649F7" w:rsidP="004649F7">
      <w:pPr>
        <w:pStyle w:val="stk-reset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49F7">
        <w:rPr>
          <w:color w:val="000000"/>
          <w:sz w:val="28"/>
          <w:szCs w:val="28"/>
        </w:rPr>
        <w:t>Щоб випускники 2022 року не лишились сам на сам із НМТ, «</w:t>
      </w:r>
      <w:proofErr w:type="spellStart"/>
      <w:r w:rsidRPr="004649F7">
        <w:rPr>
          <w:color w:val="000000"/>
          <w:sz w:val="28"/>
          <w:szCs w:val="28"/>
        </w:rPr>
        <w:t>Освіторія</w:t>
      </w:r>
      <w:proofErr w:type="spellEnd"/>
      <w:r w:rsidRPr="004649F7">
        <w:rPr>
          <w:color w:val="000000"/>
          <w:sz w:val="28"/>
          <w:szCs w:val="28"/>
        </w:rPr>
        <w:t xml:space="preserve">» та ЮНІСЕФ запускають на платформі </w:t>
      </w:r>
      <w:proofErr w:type="spellStart"/>
      <w:r w:rsidRPr="004649F7">
        <w:rPr>
          <w:color w:val="000000"/>
          <w:sz w:val="28"/>
          <w:szCs w:val="28"/>
        </w:rPr>
        <w:t>iLearn</w:t>
      </w:r>
      <w:proofErr w:type="spellEnd"/>
      <w:r w:rsidRPr="004649F7">
        <w:rPr>
          <w:color w:val="000000"/>
          <w:sz w:val="28"/>
          <w:szCs w:val="28"/>
        </w:rPr>
        <w:t> </w:t>
      </w:r>
      <w:hyperlink r:id="rId5" w:tgtFrame="_blank" w:history="1">
        <w:r w:rsidRPr="004649F7">
          <w:rPr>
            <w:rStyle w:val="a3"/>
            <w:sz w:val="28"/>
            <w:szCs w:val="28"/>
            <w:bdr w:val="none" w:sz="0" w:space="0" w:color="auto" w:frame="1"/>
          </w:rPr>
          <w:t xml:space="preserve">щоденні безкоштовні </w:t>
        </w:r>
        <w:proofErr w:type="spellStart"/>
        <w:r w:rsidRPr="004649F7">
          <w:rPr>
            <w:rStyle w:val="a3"/>
            <w:sz w:val="28"/>
            <w:szCs w:val="28"/>
            <w:bdr w:val="none" w:sz="0" w:space="0" w:color="auto" w:frame="1"/>
          </w:rPr>
          <w:t>вебінари</w:t>
        </w:r>
        <w:proofErr w:type="spellEnd"/>
        <w:r w:rsidRPr="004649F7">
          <w:rPr>
            <w:rStyle w:val="a3"/>
            <w:sz w:val="28"/>
            <w:szCs w:val="28"/>
            <w:bdr w:val="none" w:sz="0" w:space="0" w:color="auto" w:frame="1"/>
          </w:rPr>
          <w:t>.</w:t>
        </w:r>
      </w:hyperlink>
      <w:r w:rsidRPr="004649F7">
        <w:rPr>
          <w:color w:val="000000"/>
          <w:sz w:val="28"/>
          <w:szCs w:val="28"/>
        </w:rPr>
        <w:t xml:space="preserve"> Їх проводитимуть досвідчені </w:t>
      </w:r>
      <w:proofErr w:type="spellStart"/>
      <w:r w:rsidRPr="004649F7">
        <w:rPr>
          <w:color w:val="000000"/>
          <w:sz w:val="28"/>
          <w:szCs w:val="28"/>
        </w:rPr>
        <w:t>експерти-предметники</w:t>
      </w:r>
      <w:proofErr w:type="spellEnd"/>
      <w:r w:rsidRPr="004649F7">
        <w:rPr>
          <w:color w:val="000000"/>
          <w:sz w:val="28"/>
          <w:szCs w:val="28"/>
        </w:rPr>
        <w:t xml:space="preserve">. Перший </w:t>
      </w:r>
      <w:proofErr w:type="spellStart"/>
      <w:r w:rsidRPr="004649F7">
        <w:rPr>
          <w:color w:val="000000"/>
          <w:sz w:val="28"/>
          <w:szCs w:val="28"/>
        </w:rPr>
        <w:t>вебінар</w:t>
      </w:r>
      <w:proofErr w:type="spellEnd"/>
      <w:r w:rsidRPr="004649F7">
        <w:rPr>
          <w:color w:val="000000"/>
          <w:sz w:val="28"/>
          <w:szCs w:val="28"/>
        </w:rPr>
        <w:t xml:space="preserve"> відбудеться вже 12 травня о 17.00. Заступниця директора Українського центру оцінювання якості освіти Тетяна Вакуленко розповість про всі особливості </w:t>
      </w:r>
      <w:proofErr w:type="spellStart"/>
      <w:r w:rsidRPr="004649F7">
        <w:rPr>
          <w:color w:val="000000"/>
          <w:sz w:val="28"/>
          <w:szCs w:val="28"/>
        </w:rPr>
        <w:t>мультитесту</w:t>
      </w:r>
      <w:proofErr w:type="spellEnd"/>
      <w:r w:rsidRPr="004649F7">
        <w:rPr>
          <w:color w:val="000000"/>
          <w:sz w:val="28"/>
          <w:szCs w:val="28"/>
        </w:rPr>
        <w:t xml:space="preserve"> та дасть відповіді на найпоширеніші питання. Приєднуйтесь!</w:t>
      </w:r>
    </w:p>
    <w:p w:rsidR="004649F7" w:rsidRPr="004649F7" w:rsidRDefault="004649F7" w:rsidP="004649F7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hyperlink r:id="rId6" w:tgtFrame="_blank" w:history="1">
        <w:proofErr w:type="spellStart"/>
        <w:r w:rsidRPr="004649F7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</w:rPr>
          <w:t>Мультипредметний</w:t>
        </w:r>
        <w:proofErr w:type="spellEnd"/>
        <w:r w:rsidRPr="004649F7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</w:rPr>
          <w:t xml:space="preserve"> тест 2022: всі нові дані про вступ під час воєнного стану</w:t>
        </w:r>
      </w:hyperlink>
    </w:p>
    <w:p w:rsidR="004649F7" w:rsidRPr="004649F7" w:rsidRDefault="004649F7" w:rsidP="004649F7">
      <w:pPr>
        <w:pStyle w:val="stk-reset"/>
        <w:spacing w:before="0" w:beforeAutospacing="0" w:after="0"/>
        <w:textAlignment w:val="baseline"/>
        <w:rPr>
          <w:sz w:val="28"/>
          <w:szCs w:val="28"/>
        </w:rPr>
      </w:pPr>
      <w:proofErr w:type="spellStart"/>
      <w:r w:rsidRPr="004649F7">
        <w:rPr>
          <w:sz w:val="28"/>
          <w:szCs w:val="28"/>
        </w:rPr>
        <w:t>Мультипредметний</w:t>
      </w:r>
      <w:proofErr w:type="spellEnd"/>
      <w:r w:rsidRPr="004649F7">
        <w:rPr>
          <w:sz w:val="28"/>
          <w:szCs w:val="28"/>
        </w:rPr>
        <w:t xml:space="preserve"> тест (НМТ) або прощене ЗНО за попередніми даними відбудеться в липні. Він міститиме 60 завдань, з якими треба впоратись за 120 хвилин. Тестування проведуть за три сесії, розтягнуті в часі. А вже зараз всі охочі можуть потренуватись та пройти демонстраційний варіант </w:t>
      </w:r>
      <w:proofErr w:type="spellStart"/>
      <w:r w:rsidRPr="004649F7">
        <w:rPr>
          <w:sz w:val="28"/>
          <w:szCs w:val="28"/>
        </w:rPr>
        <w:t>мультипредметного</w:t>
      </w:r>
      <w:proofErr w:type="spellEnd"/>
      <w:r w:rsidRPr="004649F7">
        <w:rPr>
          <w:sz w:val="28"/>
          <w:szCs w:val="28"/>
        </w:rPr>
        <w:t xml:space="preserve"> тесту </w:t>
      </w:r>
      <w:proofErr w:type="spellStart"/>
      <w:r w:rsidRPr="004649F7">
        <w:rPr>
          <w:sz w:val="28"/>
          <w:szCs w:val="28"/>
        </w:rPr>
        <w:fldChar w:fldCharType="begin"/>
      </w:r>
      <w:r w:rsidRPr="004649F7">
        <w:rPr>
          <w:sz w:val="28"/>
          <w:szCs w:val="28"/>
        </w:rPr>
        <w:instrText xml:space="preserve"> HYPERLINK "http://lv.testportal.gov.ua:82/demotestNMT/" \t "_blank" </w:instrText>
      </w:r>
      <w:r w:rsidRPr="004649F7">
        <w:rPr>
          <w:sz w:val="28"/>
          <w:szCs w:val="28"/>
        </w:rPr>
        <w:fldChar w:fldCharType="separate"/>
      </w:r>
      <w:r w:rsidRPr="004649F7">
        <w:rPr>
          <w:rStyle w:val="a3"/>
          <w:sz w:val="28"/>
          <w:szCs w:val="28"/>
          <w:u w:val="none"/>
          <w:bdr w:val="none" w:sz="0" w:space="0" w:color="auto" w:frame="1"/>
        </w:rPr>
        <w:t>онлайн</w:t>
      </w:r>
      <w:proofErr w:type="spellEnd"/>
      <w:r w:rsidRPr="004649F7">
        <w:rPr>
          <w:sz w:val="28"/>
          <w:szCs w:val="28"/>
        </w:rPr>
        <w:fldChar w:fldCharType="end"/>
      </w:r>
      <w:r w:rsidRPr="004649F7">
        <w:rPr>
          <w:sz w:val="28"/>
          <w:szCs w:val="28"/>
        </w:rPr>
        <w:t xml:space="preserve">. У цій статті ми зібрали всі оновлені дані, що стосуються </w:t>
      </w:r>
      <w:proofErr w:type="spellStart"/>
      <w:r w:rsidRPr="004649F7">
        <w:rPr>
          <w:sz w:val="28"/>
          <w:szCs w:val="28"/>
        </w:rPr>
        <w:t>мультипредметного</w:t>
      </w:r>
      <w:proofErr w:type="spellEnd"/>
      <w:r w:rsidRPr="004649F7">
        <w:rPr>
          <w:sz w:val="28"/>
          <w:szCs w:val="28"/>
        </w:rPr>
        <w:t xml:space="preserve"> тесту,:</w:t>
      </w:r>
    </w:p>
    <w:p w:rsidR="004649F7" w:rsidRPr="004649F7" w:rsidRDefault="004649F7" w:rsidP="004649F7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7" w:tgtFrame="_blank" w:history="1">
        <w:r w:rsidRPr="004649F7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Читати далі</w:t>
        </w:r>
      </w:hyperlink>
    </w:p>
    <w:p w:rsidR="004649F7" w:rsidRPr="004649F7" w:rsidRDefault="004649F7" w:rsidP="004649F7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hyperlink r:id="rId8" w:tgtFrame="_blank" w:history="1">
        <w:r w:rsidRPr="004649F7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</w:rPr>
          <w:t xml:space="preserve">Як підготуватися до тесту з історії з нуля: корисний </w:t>
        </w:r>
        <w:proofErr w:type="spellStart"/>
        <w:r w:rsidRPr="004649F7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</w:rPr>
          <w:t>чекліст</w:t>
        </w:r>
        <w:proofErr w:type="spellEnd"/>
      </w:hyperlink>
    </w:p>
    <w:p w:rsidR="004649F7" w:rsidRPr="004649F7" w:rsidRDefault="004649F7" w:rsidP="004649F7">
      <w:pPr>
        <w:pStyle w:val="stk-reset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4649F7">
        <w:rPr>
          <w:color w:val="000000"/>
          <w:sz w:val="28"/>
          <w:szCs w:val="28"/>
        </w:rPr>
        <w:t xml:space="preserve">Навіть якщо учень не готувався до тесту з історії України, зробити це навіть за такий короткий час цілком можливо. Разом з учителем історії та викладачем </w:t>
      </w:r>
      <w:proofErr w:type="spellStart"/>
      <w:r w:rsidRPr="004649F7">
        <w:rPr>
          <w:color w:val="000000"/>
          <w:sz w:val="28"/>
          <w:szCs w:val="28"/>
        </w:rPr>
        <w:t>онлайн-платформи</w:t>
      </w:r>
      <w:proofErr w:type="spellEnd"/>
      <w:r w:rsidRPr="004649F7">
        <w:rPr>
          <w:color w:val="000000"/>
          <w:sz w:val="28"/>
          <w:szCs w:val="28"/>
        </w:rPr>
        <w:t> </w:t>
      </w:r>
      <w:proofErr w:type="spellStart"/>
      <w:r w:rsidRPr="004649F7">
        <w:rPr>
          <w:color w:val="000000"/>
          <w:sz w:val="28"/>
          <w:szCs w:val="28"/>
        </w:rPr>
        <w:fldChar w:fldCharType="begin"/>
      </w:r>
      <w:r w:rsidRPr="004649F7">
        <w:rPr>
          <w:color w:val="000000"/>
          <w:sz w:val="28"/>
          <w:szCs w:val="28"/>
        </w:rPr>
        <w:instrText xml:space="preserve"> HYPERLINK "https://ilearn.org.ua/" \t "_blank" </w:instrText>
      </w:r>
      <w:r w:rsidRPr="004649F7">
        <w:rPr>
          <w:color w:val="000000"/>
          <w:sz w:val="28"/>
          <w:szCs w:val="28"/>
        </w:rPr>
        <w:fldChar w:fldCharType="separate"/>
      </w:r>
      <w:r w:rsidRPr="004649F7">
        <w:rPr>
          <w:rStyle w:val="a3"/>
          <w:sz w:val="28"/>
          <w:szCs w:val="28"/>
          <w:u w:val="none"/>
          <w:bdr w:val="none" w:sz="0" w:space="0" w:color="auto" w:frame="1"/>
        </w:rPr>
        <w:t>iLearn</w:t>
      </w:r>
      <w:proofErr w:type="spellEnd"/>
      <w:r w:rsidRPr="004649F7">
        <w:rPr>
          <w:color w:val="000000"/>
          <w:sz w:val="28"/>
          <w:szCs w:val="28"/>
        </w:rPr>
        <w:fldChar w:fldCharType="end"/>
      </w:r>
      <w:r w:rsidRPr="004649F7">
        <w:rPr>
          <w:color w:val="000000"/>
          <w:sz w:val="28"/>
          <w:szCs w:val="28"/>
        </w:rPr>
        <w:t xml:space="preserve"> Артуром Бабенком склали корисний </w:t>
      </w:r>
      <w:proofErr w:type="spellStart"/>
      <w:r w:rsidRPr="004649F7">
        <w:rPr>
          <w:color w:val="000000"/>
          <w:sz w:val="28"/>
          <w:szCs w:val="28"/>
        </w:rPr>
        <w:t>чекліст</w:t>
      </w:r>
      <w:proofErr w:type="spellEnd"/>
      <w:r w:rsidRPr="004649F7">
        <w:rPr>
          <w:color w:val="000000"/>
          <w:sz w:val="28"/>
          <w:szCs w:val="28"/>
        </w:rPr>
        <w:t xml:space="preserve">. Поговоримо в матеріалі про те, що підготовку варто починати з тієї частини, </w:t>
      </w:r>
      <w:r w:rsidRPr="004649F7">
        <w:rPr>
          <w:color w:val="000000"/>
          <w:sz w:val="28"/>
          <w:szCs w:val="28"/>
        </w:rPr>
        <w:lastRenderedPageBreak/>
        <w:t xml:space="preserve">яка стосується подій від 1914 року до сьогодення, розглянемо всі корисні ресурси та </w:t>
      </w:r>
      <w:proofErr w:type="spellStart"/>
      <w:r w:rsidRPr="004649F7">
        <w:rPr>
          <w:color w:val="000000"/>
          <w:sz w:val="28"/>
          <w:szCs w:val="28"/>
        </w:rPr>
        <w:t>лайфхаки</w:t>
      </w:r>
      <w:proofErr w:type="spellEnd"/>
      <w:r w:rsidRPr="004649F7">
        <w:rPr>
          <w:color w:val="000000"/>
          <w:sz w:val="28"/>
          <w:szCs w:val="28"/>
        </w:rPr>
        <w:t xml:space="preserve"> з прискореного навчання.</w:t>
      </w:r>
    </w:p>
    <w:p w:rsidR="004649F7" w:rsidRPr="004649F7" w:rsidRDefault="004649F7" w:rsidP="004649F7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9" w:tgtFrame="_blank" w:history="1">
        <w:r w:rsidRPr="004649F7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Читати далі</w:t>
        </w:r>
      </w:hyperlink>
    </w:p>
    <w:p w:rsidR="004649F7" w:rsidRPr="004649F7" w:rsidRDefault="004649F7" w:rsidP="004649F7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hyperlink r:id="rId10" w:tgtFrame="_blank" w:history="1">
        <w:r w:rsidRPr="004649F7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</w:rPr>
          <w:t>Як написати мотиваційний лист для вступу: покрокова інструкція</w:t>
        </w:r>
      </w:hyperlink>
    </w:p>
    <w:p w:rsidR="004649F7" w:rsidRPr="004649F7" w:rsidRDefault="004649F7" w:rsidP="004649F7">
      <w:pPr>
        <w:rPr>
          <w:rFonts w:ascii="Times New Roman" w:hAnsi="Times New Roman" w:cs="Times New Roman"/>
          <w:sz w:val="28"/>
          <w:szCs w:val="28"/>
        </w:rPr>
      </w:pPr>
    </w:p>
    <w:p w:rsidR="004649F7" w:rsidRPr="004649F7" w:rsidRDefault="004649F7" w:rsidP="004649F7">
      <w:pPr>
        <w:pStyle w:val="stk-reset"/>
        <w:spacing w:before="0" w:beforeAutospacing="0"/>
        <w:textAlignment w:val="baseline"/>
        <w:rPr>
          <w:color w:val="000000"/>
          <w:sz w:val="28"/>
          <w:szCs w:val="28"/>
        </w:rPr>
      </w:pPr>
      <w:r w:rsidRPr="004649F7">
        <w:rPr>
          <w:color w:val="000000"/>
          <w:sz w:val="28"/>
          <w:szCs w:val="28"/>
        </w:rPr>
        <w:t>Цього року вступники повинні написати мотиваційний лист для вступу. Вперше він відіграватиме таку важливу, подекуди вирішальну роль під час вступної кампанії 2022. Університети почали ділитися інформацією про свої вимоги. «</w:t>
      </w:r>
      <w:proofErr w:type="spellStart"/>
      <w:r w:rsidRPr="004649F7">
        <w:rPr>
          <w:color w:val="000000"/>
          <w:sz w:val="28"/>
          <w:szCs w:val="28"/>
        </w:rPr>
        <w:t>Освіторія</w:t>
      </w:r>
      <w:proofErr w:type="spellEnd"/>
      <w:r w:rsidRPr="004649F7">
        <w:rPr>
          <w:color w:val="000000"/>
          <w:sz w:val="28"/>
          <w:szCs w:val="28"/>
        </w:rPr>
        <w:t>» підготувала покрокову інструкцію.</w:t>
      </w:r>
    </w:p>
    <w:p w:rsidR="004649F7" w:rsidRPr="004649F7" w:rsidRDefault="004649F7" w:rsidP="004649F7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11" w:tgtFrame="_blank" w:history="1">
        <w:r w:rsidRPr="004649F7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Читати далі</w:t>
        </w:r>
      </w:hyperlink>
    </w:p>
    <w:p w:rsidR="004649F7" w:rsidRPr="004649F7" w:rsidRDefault="004649F7" w:rsidP="004649F7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hyperlink r:id="rId12" w:tgtFrame="_blank" w:history="1">
        <w:r w:rsidRPr="004649F7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</w:rPr>
          <w:t>Як підготуватися до тесту з української мови: покрокова інструкція</w:t>
        </w:r>
      </w:hyperlink>
    </w:p>
    <w:p w:rsidR="004649F7" w:rsidRPr="004649F7" w:rsidRDefault="004649F7" w:rsidP="004649F7">
      <w:pPr>
        <w:rPr>
          <w:rFonts w:ascii="Times New Roman" w:hAnsi="Times New Roman" w:cs="Times New Roman"/>
          <w:sz w:val="28"/>
          <w:szCs w:val="28"/>
        </w:rPr>
      </w:pPr>
    </w:p>
    <w:p w:rsidR="004649F7" w:rsidRPr="004649F7" w:rsidRDefault="004649F7" w:rsidP="004649F7">
      <w:pPr>
        <w:pStyle w:val="stk-reset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4649F7">
        <w:rPr>
          <w:color w:val="000000"/>
          <w:sz w:val="28"/>
          <w:szCs w:val="28"/>
        </w:rPr>
        <w:t xml:space="preserve"> Викладачка </w:t>
      </w:r>
      <w:proofErr w:type="spellStart"/>
      <w:r w:rsidRPr="004649F7">
        <w:rPr>
          <w:color w:val="000000"/>
          <w:sz w:val="28"/>
          <w:szCs w:val="28"/>
        </w:rPr>
        <w:t>онлайн-платформи</w:t>
      </w:r>
      <w:proofErr w:type="spellEnd"/>
      <w:r w:rsidRPr="004649F7">
        <w:rPr>
          <w:color w:val="000000"/>
          <w:sz w:val="28"/>
          <w:szCs w:val="28"/>
        </w:rPr>
        <w:fldChar w:fldCharType="begin"/>
      </w:r>
      <w:r w:rsidRPr="004649F7">
        <w:rPr>
          <w:color w:val="000000"/>
          <w:sz w:val="28"/>
          <w:szCs w:val="28"/>
        </w:rPr>
        <w:instrText xml:space="preserve"> HYPERLINK "https://ilearn.org.ua/" \t "_blank" </w:instrText>
      </w:r>
      <w:r w:rsidRPr="004649F7">
        <w:rPr>
          <w:color w:val="000000"/>
          <w:sz w:val="28"/>
          <w:szCs w:val="28"/>
        </w:rPr>
        <w:fldChar w:fldCharType="separate"/>
      </w:r>
      <w:r w:rsidRPr="004649F7">
        <w:rPr>
          <w:rStyle w:val="a3"/>
          <w:sz w:val="28"/>
          <w:szCs w:val="28"/>
          <w:u w:val="none"/>
          <w:bdr w:val="none" w:sz="0" w:space="0" w:color="auto" w:frame="1"/>
        </w:rPr>
        <w:t> </w:t>
      </w:r>
      <w:proofErr w:type="spellStart"/>
      <w:r w:rsidRPr="004649F7">
        <w:rPr>
          <w:rStyle w:val="a3"/>
          <w:sz w:val="28"/>
          <w:szCs w:val="28"/>
          <w:u w:val="none"/>
          <w:bdr w:val="none" w:sz="0" w:space="0" w:color="auto" w:frame="1"/>
        </w:rPr>
        <w:t>iLearn</w:t>
      </w:r>
      <w:proofErr w:type="spellEnd"/>
      <w:r w:rsidRPr="004649F7">
        <w:rPr>
          <w:color w:val="000000"/>
          <w:sz w:val="28"/>
          <w:szCs w:val="28"/>
        </w:rPr>
        <w:fldChar w:fldCharType="end"/>
      </w:r>
      <w:r w:rsidRPr="004649F7">
        <w:rPr>
          <w:color w:val="000000"/>
          <w:sz w:val="28"/>
          <w:szCs w:val="28"/>
        </w:rPr>
        <w:t xml:space="preserve">, вчителька української мови та літератури Анастасія Бречко ділиться </w:t>
      </w:r>
      <w:proofErr w:type="spellStart"/>
      <w:r w:rsidRPr="004649F7">
        <w:rPr>
          <w:color w:val="000000"/>
          <w:sz w:val="28"/>
          <w:szCs w:val="28"/>
        </w:rPr>
        <w:t>лайфхаками</w:t>
      </w:r>
      <w:proofErr w:type="spellEnd"/>
      <w:r w:rsidRPr="004649F7">
        <w:rPr>
          <w:color w:val="000000"/>
          <w:sz w:val="28"/>
          <w:szCs w:val="28"/>
        </w:rPr>
        <w:t xml:space="preserve">, як скласти тест із рідної мови на найвищі бали. Важливо систематизувати матеріал у таблицях та схемах, виконувати багато тестів, налаштувати мозок на швидке перемикання між тестовими завданнями з різних предметів і створити мотиваційне освітнє середовище. Детально про всі ці та інші </w:t>
      </w:r>
      <w:proofErr w:type="spellStart"/>
      <w:r w:rsidRPr="004649F7">
        <w:rPr>
          <w:color w:val="000000"/>
          <w:sz w:val="28"/>
          <w:szCs w:val="28"/>
        </w:rPr>
        <w:t>пунктии</w:t>
      </w:r>
      <w:proofErr w:type="spellEnd"/>
      <w:r w:rsidRPr="004649F7">
        <w:rPr>
          <w:color w:val="000000"/>
          <w:sz w:val="28"/>
          <w:szCs w:val="28"/>
        </w:rPr>
        <w:t xml:space="preserve"> читайте тут:</w:t>
      </w:r>
    </w:p>
    <w:p w:rsidR="004649F7" w:rsidRPr="004649F7" w:rsidRDefault="004649F7" w:rsidP="004649F7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13" w:tgtFrame="_blank" w:history="1">
        <w:r w:rsidRPr="004649F7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Читати далі</w:t>
        </w:r>
      </w:hyperlink>
    </w:p>
    <w:p w:rsidR="004649F7" w:rsidRPr="004649F7" w:rsidRDefault="004649F7" w:rsidP="004649F7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hyperlink r:id="rId14" w:tgtFrame="_blank" w:history="1">
        <w:r w:rsidRPr="004649F7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</w:rPr>
          <w:t xml:space="preserve">20 задач за 30 хвилин: </w:t>
        </w:r>
        <w:proofErr w:type="spellStart"/>
        <w:r w:rsidRPr="004649F7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</w:rPr>
          <w:t>лайфхаки</w:t>
        </w:r>
        <w:proofErr w:type="spellEnd"/>
        <w:r w:rsidRPr="004649F7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</w:rPr>
          <w:t xml:space="preserve"> з підготовки до тесту з математики 2022</w:t>
        </w:r>
      </w:hyperlink>
    </w:p>
    <w:p w:rsidR="004649F7" w:rsidRPr="004649F7" w:rsidRDefault="004649F7" w:rsidP="004649F7">
      <w:pPr>
        <w:pStyle w:val="stk-reset"/>
        <w:spacing w:before="0" w:beforeAutospacing="0"/>
        <w:textAlignment w:val="baseline"/>
        <w:rPr>
          <w:color w:val="000000"/>
          <w:sz w:val="28"/>
          <w:szCs w:val="28"/>
        </w:rPr>
      </w:pPr>
      <w:r w:rsidRPr="004649F7">
        <w:rPr>
          <w:color w:val="000000"/>
          <w:sz w:val="28"/>
          <w:szCs w:val="28"/>
        </w:rPr>
        <w:t xml:space="preserve">Серед 20 завдань у тесті з математики не буде задач для деталізованого розв’язання. Натомість треба буде обирати правильну відповідь з кількох наданих, встановлювати відповідності. Кандидат фізико-математичних наук Юрій </w:t>
      </w:r>
      <w:proofErr w:type="spellStart"/>
      <w:r w:rsidRPr="004649F7">
        <w:rPr>
          <w:color w:val="000000"/>
          <w:sz w:val="28"/>
          <w:szCs w:val="28"/>
        </w:rPr>
        <w:t>Захарійченко</w:t>
      </w:r>
      <w:proofErr w:type="spellEnd"/>
      <w:r w:rsidRPr="004649F7">
        <w:rPr>
          <w:color w:val="000000"/>
          <w:sz w:val="28"/>
          <w:szCs w:val="28"/>
        </w:rPr>
        <w:t xml:space="preserve"> склав дієвий </w:t>
      </w:r>
      <w:proofErr w:type="spellStart"/>
      <w:r w:rsidRPr="004649F7">
        <w:rPr>
          <w:color w:val="000000"/>
          <w:sz w:val="28"/>
          <w:szCs w:val="28"/>
        </w:rPr>
        <w:t>чекліст</w:t>
      </w:r>
      <w:proofErr w:type="spellEnd"/>
      <w:r w:rsidRPr="004649F7">
        <w:rPr>
          <w:color w:val="000000"/>
          <w:sz w:val="28"/>
          <w:szCs w:val="28"/>
        </w:rPr>
        <w:t xml:space="preserve"> із підготовки до математичного тесту. З ним у вас все буде під контролем!</w:t>
      </w:r>
    </w:p>
    <w:p w:rsidR="004649F7" w:rsidRPr="004649F7" w:rsidRDefault="004649F7" w:rsidP="004649F7">
      <w:pPr>
        <w:pStyle w:val="4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15" w:tgtFrame="_blank" w:history="1">
        <w:r w:rsidRPr="004649F7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Читати далі</w:t>
        </w:r>
      </w:hyperlink>
    </w:p>
    <w:p w:rsidR="00324250" w:rsidRPr="004649F7" w:rsidRDefault="00324250">
      <w:pPr>
        <w:rPr>
          <w:rFonts w:ascii="Times New Roman" w:hAnsi="Times New Roman" w:cs="Times New Roman"/>
          <w:sz w:val="28"/>
          <w:szCs w:val="28"/>
        </w:rPr>
      </w:pPr>
    </w:p>
    <w:sectPr w:rsidR="00324250" w:rsidRPr="004649F7" w:rsidSect="003242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tham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649F7"/>
    <w:rsid w:val="00324250"/>
    <w:rsid w:val="0046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50"/>
  </w:style>
  <w:style w:type="paragraph" w:styleId="1">
    <w:name w:val="heading 1"/>
    <w:basedOn w:val="a"/>
    <w:link w:val="10"/>
    <w:uiPriority w:val="9"/>
    <w:qFormat/>
    <w:rsid w:val="00464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649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F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4649F7"/>
    <w:rPr>
      <w:color w:val="0000FF"/>
      <w:u w:val="single"/>
    </w:rPr>
  </w:style>
  <w:style w:type="character" w:customStyle="1" w:styleId="meta-date">
    <w:name w:val="meta-date"/>
    <w:basedOn w:val="a0"/>
    <w:rsid w:val="004649F7"/>
  </w:style>
  <w:style w:type="paragraph" w:customStyle="1" w:styleId="stk-reset">
    <w:name w:val="stk-reset"/>
    <w:basedOn w:val="a"/>
    <w:rsid w:val="0046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64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4724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3201">
                  <w:marLeft w:val="-235"/>
                  <w:marRight w:val="-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4008">
                      <w:marLeft w:val="15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4418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6563">
                  <w:marLeft w:val="0"/>
                  <w:marRight w:val="0"/>
                  <w:marTop w:val="313"/>
                  <w:marBottom w:val="6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5603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8977">
                                  <w:marLeft w:val="0"/>
                                  <w:marRight w:val="47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1303">
                                      <w:marLeft w:val="0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51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DADADA"/>
                                <w:left w:val="single" w:sz="6" w:space="31" w:color="DADADA"/>
                                <w:bottom w:val="single" w:sz="6" w:space="31" w:color="DADADA"/>
                                <w:right w:val="single" w:sz="6" w:space="31" w:color="DADADA"/>
                              </w:divBdr>
                              <w:divsChild>
                                <w:div w:id="462695510">
                                  <w:marLeft w:val="0"/>
                                  <w:marRight w:val="47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2246">
                                      <w:marLeft w:val="0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02720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04">
          <w:marLeft w:val="0"/>
          <w:marRight w:val="0"/>
          <w:marTop w:val="0"/>
          <w:marBottom w:val="8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202">
          <w:marLeft w:val="0"/>
          <w:marRight w:val="0"/>
          <w:marTop w:val="0"/>
          <w:marBottom w:val="8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429">
          <w:marLeft w:val="0"/>
          <w:marRight w:val="0"/>
          <w:marTop w:val="0"/>
          <w:marBottom w:val="8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166">
          <w:marLeft w:val="0"/>
          <w:marRight w:val="0"/>
          <w:marTop w:val="0"/>
          <w:marBottom w:val="8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262">
          <w:marLeft w:val="0"/>
          <w:marRight w:val="0"/>
          <w:marTop w:val="0"/>
          <w:marBottom w:val="8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oria.media/experience/yak-pidgotuvatysya-do-testu-z-istoriyi-z-nulya-korysnyj-cheklist/" TargetMode="External"/><Relationship Id="rId13" Type="http://schemas.openxmlformats.org/officeDocument/2006/relationships/hyperlink" Target="https://osvitoria.media/opinions/yak-pidgotuvatysya-do-testu-z-ukrayinskoyi-movy-pokrokova-instrukts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vitoria.media/opinions/multypredmetnyj-test-2022-vse-pro-vstup-pid-chas-voyennogo-stanu/" TargetMode="External"/><Relationship Id="rId12" Type="http://schemas.openxmlformats.org/officeDocument/2006/relationships/hyperlink" Target="https://osvitoria.media/opinions/yak-pidgotuvatysya-do-testu-z-ukrayinskoyi-movy-pokrokova-instruktsiy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svitoria.media/opinions/multypredmetnyj-test-2022-vse-pro-vstup-pid-chas-voyennogo-stanu/" TargetMode="External"/><Relationship Id="rId11" Type="http://schemas.openxmlformats.org/officeDocument/2006/relationships/hyperlink" Target="https://osvitoria.media/opinions/yak-napysaty-motyvatsijnyj-lyst-dlya-vstupu-pokrokova-instruktsiya/" TargetMode="External"/><Relationship Id="rId5" Type="http://schemas.openxmlformats.org/officeDocument/2006/relationships/hyperlink" Target="https://osvitoria.media/news/platforma-ilearn-bezkoshtovno-pidgotuye-vypusknykiv-do-multytestu-2022/" TargetMode="External"/><Relationship Id="rId15" Type="http://schemas.openxmlformats.org/officeDocument/2006/relationships/hyperlink" Target="https://osvitoria.media/experience/20-zadach-za-30-hvylyn-lajfhaky-z-pidgotovky-do-testu-z-matematyky-2022/https:/osvitoria.media/experience/20-zadach-za-30-hvylyn-lajfhaky-z-pidgotovky-do-testu-z-matematyky-2022/" TargetMode="External"/><Relationship Id="rId10" Type="http://schemas.openxmlformats.org/officeDocument/2006/relationships/hyperlink" Target="https://osvitoria.media/opinions/yak-napysaty-motyvatsijnyj-lyst-dlya-vstupu-pokrokova-instruktsiya/" TargetMode="External"/><Relationship Id="rId4" Type="http://schemas.openxmlformats.org/officeDocument/2006/relationships/hyperlink" Target="https://osvitoria.media/experience/vse-pro-vstup-2022-pokrokova-instruktsiya-lajfhaky-zi-skladannya-testiv/" TargetMode="External"/><Relationship Id="rId9" Type="http://schemas.openxmlformats.org/officeDocument/2006/relationships/hyperlink" Target="https://osvitoria.media/experience/yak-pidgotuvatysya-do-testu-z-istoriyi-z-nulya-korysnyj-cheklist/" TargetMode="External"/><Relationship Id="rId14" Type="http://schemas.openxmlformats.org/officeDocument/2006/relationships/hyperlink" Target="https://osvitoria.media/experience/20-zadach-za-30-hvylyn-lajfhaky-z-pidgotovky-do-testu-z-matematyky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3316</Words>
  <Characters>1891</Characters>
  <Application>Microsoft Office Word</Application>
  <DocSecurity>0</DocSecurity>
  <Lines>15</Lines>
  <Paragraphs>10</Paragraphs>
  <ScaleCrop>false</ScaleCrop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2022-05-18T07:41:00Z</dcterms:created>
  <dcterms:modified xsi:type="dcterms:W3CDTF">2022-05-18T07:49:00Z</dcterms:modified>
</cp:coreProperties>
</file>