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8AD5" w14:textId="77777777" w:rsidR="00787619" w:rsidRPr="00903DB7" w:rsidRDefault="00787619" w:rsidP="00920E3C">
      <w:pPr>
        <w:jc w:val="center"/>
        <w:rPr>
          <w:sz w:val="24"/>
          <w:szCs w:val="24"/>
        </w:rPr>
      </w:pPr>
      <w:r w:rsidRPr="00903DB7">
        <w:rPr>
          <w:noProof/>
          <w:sz w:val="24"/>
          <w:szCs w:val="24"/>
        </w:rPr>
        <w:drawing>
          <wp:inline distT="0" distB="0" distL="0" distR="0" wp14:anchorId="786B51CC" wp14:editId="482E029C">
            <wp:extent cx="742950" cy="685800"/>
            <wp:effectExtent l="0" t="0" r="0" b="0"/>
            <wp:docPr id="918138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3F681" w14:textId="77777777" w:rsidR="00787619" w:rsidRPr="00903DB7" w:rsidRDefault="00787619" w:rsidP="00920E3C">
      <w:pPr>
        <w:keepNext/>
        <w:keepLines/>
        <w:jc w:val="center"/>
        <w:outlineLvl w:val="3"/>
        <w:rPr>
          <w:b/>
          <w:bCs/>
          <w:sz w:val="24"/>
          <w:szCs w:val="24"/>
        </w:rPr>
      </w:pPr>
      <w:r w:rsidRPr="00903DB7">
        <w:rPr>
          <w:b/>
          <w:bCs/>
          <w:sz w:val="24"/>
          <w:szCs w:val="24"/>
        </w:rPr>
        <w:t>ЛЮБЕШІВСЬКА СЕЛИЩНА РАДА</w:t>
      </w:r>
    </w:p>
    <w:p w14:paraId="0F4486B6" w14:textId="77777777" w:rsidR="00787619" w:rsidRPr="00903DB7" w:rsidRDefault="00787619" w:rsidP="00920E3C">
      <w:pPr>
        <w:jc w:val="center"/>
        <w:rPr>
          <w:b/>
          <w:bCs/>
          <w:sz w:val="24"/>
          <w:szCs w:val="24"/>
        </w:rPr>
      </w:pPr>
      <w:r w:rsidRPr="00903DB7">
        <w:rPr>
          <w:b/>
          <w:bCs/>
          <w:sz w:val="24"/>
          <w:szCs w:val="24"/>
        </w:rPr>
        <w:t>УПРАВЛІННЯ ГУМАНІТАРНОЇ ПОЛІТИКИ</w:t>
      </w:r>
    </w:p>
    <w:p w14:paraId="52F0B168" w14:textId="77777777" w:rsidR="00787619" w:rsidRPr="00903DB7" w:rsidRDefault="00787619" w:rsidP="00920E3C">
      <w:pPr>
        <w:jc w:val="center"/>
        <w:rPr>
          <w:b/>
          <w:bCs/>
          <w:sz w:val="24"/>
          <w:szCs w:val="24"/>
        </w:rPr>
      </w:pPr>
      <w:r w:rsidRPr="00903DB7">
        <w:rPr>
          <w:b/>
          <w:bCs/>
          <w:sz w:val="24"/>
          <w:szCs w:val="24"/>
        </w:rPr>
        <w:t>ЗАКЛАД ЗАГАЛЬНОЇ СЕРЕДНЬОЇ ОСВІТИ</w:t>
      </w:r>
    </w:p>
    <w:p w14:paraId="76D2D2F2" w14:textId="77777777" w:rsidR="00787619" w:rsidRPr="00903DB7" w:rsidRDefault="00787619" w:rsidP="00920E3C">
      <w:pPr>
        <w:jc w:val="center"/>
        <w:rPr>
          <w:b/>
          <w:bCs/>
          <w:sz w:val="24"/>
          <w:szCs w:val="24"/>
        </w:rPr>
      </w:pPr>
      <w:r w:rsidRPr="00903DB7">
        <w:rPr>
          <w:b/>
          <w:bCs/>
          <w:sz w:val="24"/>
          <w:szCs w:val="24"/>
        </w:rPr>
        <w:t xml:space="preserve"> «УГРИНИЧІВСЬКА ГІМНАЗІЯ»</w:t>
      </w:r>
    </w:p>
    <w:p w14:paraId="10F38AE6" w14:textId="77777777" w:rsidR="00787619" w:rsidRPr="00903DB7" w:rsidRDefault="00787619" w:rsidP="00920E3C">
      <w:pPr>
        <w:jc w:val="center"/>
        <w:rPr>
          <w:sz w:val="24"/>
          <w:szCs w:val="24"/>
        </w:rPr>
      </w:pPr>
    </w:p>
    <w:p w14:paraId="6A244C21" w14:textId="77777777" w:rsidR="00787619" w:rsidRPr="00903DB7" w:rsidRDefault="00787619" w:rsidP="00920E3C">
      <w:pPr>
        <w:jc w:val="center"/>
        <w:rPr>
          <w:bCs/>
          <w:sz w:val="24"/>
          <w:szCs w:val="24"/>
        </w:rPr>
      </w:pPr>
      <w:r w:rsidRPr="00903DB7">
        <w:rPr>
          <w:bCs/>
          <w:sz w:val="24"/>
          <w:szCs w:val="24"/>
        </w:rPr>
        <w:t>Н А К А З</w:t>
      </w:r>
    </w:p>
    <w:p w14:paraId="0D897F22" w14:textId="77777777" w:rsidR="00787619" w:rsidRPr="00903DB7" w:rsidRDefault="00787619" w:rsidP="00920E3C">
      <w:pPr>
        <w:jc w:val="center"/>
        <w:rPr>
          <w:bCs/>
          <w:sz w:val="24"/>
          <w:szCs w:val="24"/>
        </w:rPr>
      </w:pPr>
      <w:r w:rsidRPr="00903DB7">
        <w:rPr>
          <w:bCs/>
          <w:sz w:val="24"/>
          <w:szCs w:val="24"/>
        </w:rPr>
        <w:t>с. Угриничі</w:t>
      </w:r>
    </w:p>
    <w:p w14:paraId="6EDEF977" w14:textId="549297F1" w:rsidR="00787619" w:rsidRPr="00903DB7" w:rsidRDefault="00787619" w:rsidP="00920E3C">
      <w:pPr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val="uk-UA" w:eastAsia="uk-UA"/>
        </w:rPr>
        <w:t>30</w:t>
      </w:r>
      <w:r w:rsidRPr="00903DB7">
        <w:rPr>
          <w:color w:val="000000"/>
          <w:sz w:val="24"/>
          <w:szCs w:val="24"/>
          <w:lang w:eastAsia="uk-UA"/>
        </w:rPr>
        <w:t>.12. 2025 року                                                                                                       № 7</w:t>
      </w:r>
      <w:r>
        <w:rPr>
          <w:color w:val="000000"/>
          <w:sz w:val="24"/>
          <w:szCs w:val="24"/>
          <w:lang w:val="uk-UA" w:eastAsia="uk-UA"/>
        </w:rPr>
        <w:t>8</w:t>
      </w:r>
      <w:r w:rsidRPr="00903DB7">
        <w:rPr>
          <w:color w:val="000000"/>
          <w:sz w:val="24"/>
          <w:szCs w:val="24"/>
          <w:lang w:eastAsia="uk-UA"/>
        </w:rPr>
        <w:t>-од</w:t>
      </w:r>
    </w:p>
    <w:p w14:paraId="7B153A52" w14:textId="77777777" w:rsidR="00787619" w:rsidRPr="00903DB7" w:rsidRDefault="00787619" w:rsidP="00920E3C">
      <w:pPr>
        <w:jc w:val="both"/>
        <w:rPr>
          <w:bCs/>
          <w:iCs/>
          <w:sz w:val="24"/>
          <w:szCs w:val="24"/>
        </w:rPr>
      </w:pPr>
    </w:p>
    <w:p w14:paraId="5217A385" w14:textId="441DCB8D" w:rsidR="00D611F0" w:rsidRPr="00787619" w:rsidRDefault="00D611F0" w:rsidP="00920E3C">
      <w:pPr>
        <w:pStyle w:val="a3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bCs/>
          <w:iCs/>
          <w:sz w:val="24"/>
          <w:szCs w:val="24"/>
          <w:lang w:val="uk-UA"/>
        </w:rPr>
        <w:t>Про моніторинг освітнього процесу</w:t>
      </w:r>
    </w:p>
    <w:p w14:paraId="6FE8F88F" w14:textId="77777777" w:rsidR="00D611F0" w:rsidRDefault="00D611F0" w:rsidP="00920E3C">
      <w:pPr>
        <w:pStyle w:val="a3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787619">
        <w:rPr>
          <w:rFonts w:ascii="Times New Roman" w:hAnsi="Times New Roman"/>
          <w:bCs/>
          <w:iCs/>
          <w:sz w:val="24"/>
          <w:szCs w:val="24"/>
          <w:lang w:val="uk-UA"/>
        </w:rPr>
        <w:t xml:space="preserve"> за І семестр 20</w:t>
      </w:r>
      <w:r w:rsidR="00A133CB" w:rsidRPr="00787619">
        <w:rPr>
          <w:rFonts w:ascii="Times New Roman" w:hAnsi="Times New Roman"/>
          <w:bCs/>
          <w:iCs/>
          <w:sz w:val="24"/>
          <w:szCs w:val="24"/>
          <w:lang w:val="uk-UA"/>
        </w:rPr>
        <w:t>25</w:t>
      </w:r>
      <w:r w:rsidRPr="00787619">
        <w:rPr>
          <w:rFonts w:ascii="Times New Roman" w:hAnsi="Times New Roman"/>
          <w:bCs/>
          <w:iCs/>
          <w:sz w:val="24"/>
          <w:szCs w:val="24"/>
          <w:lang w:val="uk-UA"/>
        </w:rPr>
        <w:t>-202</w:t>
      </w:r>
      <w:r w:rsidR="00A133CB" w:rsidRPr="00787619">
        <w:rPr>
          <w:rFonts w:ascii="Times New Roman" w:hAnsi="Times New Roman"/>
          <w:bCs/>
          <w:iCs/>
          <w:sz w:val="24"/>
          <w:szCs w:val="24"/>
          <w:lang w:val="uk-UA"/>
        </w:rPr>
        <w:t>6</w:t>
      </w:r>
      <w:r w:rsidRPr="00787619">
        <w:rPr>
          <w:rFonts w:ascii="Times New Roman" w:hAnsi="Times New Roman"/>
          <w:bCs/>
          <w:iCs/>
          <w:sz w:val="24"/>
          <w:szCs w:val="24"/>
          <w:lang w:val="uk-UA"/>
        </w:rPr>
        <w:t xml:space="preserve"> н. р. </w:t>
      </w:r>
    </w:p>
    <w:p w14:paraId="6E7D058C" w14:textId="77777777" w:rsidR="00787619" w:rsidRPr="00787619" w:rsidRDefault="00787619" w:rsidP="00920E3C">
      <w:pPr>
        <w:pStyle w:val="a3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</w:p>
    <w:p w14:paraId="57947E95" w14:textId="296816B1" w:rsidR="00D611F0" w:rsidRPr="00787619" w:rsidRDefault="00D611F0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Згідно  з  річним  планом  роботи  гімназії, з метою  вивчення знань, умінь і навичок учнів та стану викладання предметів, після завершення І семестру 202</w:t>
      </w:r>
      <w:r w:rsidR="00A133CB" w:rsidRPr="00787619">
        <w:rPr>
          <w:rFonts w:ascii="Times New Roman" w:hAnsi="Times New Roman"/>
          <w:sz w:val="24"/>
          <w:szCs w:val="24"/>
          <w:lang w:val="uk-UA"/>
        </w:rPr>
        <w:t>5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- 202</w:t>
      </w:r>
      <w:r w:rsidR="00A133CB" w:rsidRPr="00787619">
        <w:rPr>
          <w:rFonts w:ascii="Times New Roman" w:hAnsi="Times New Roman"/>
          <w:sz w:val="24"/>
          <w:szCs w:val="24"/>
          <w:lang w:val="uk-UA"/>
        </w:rPr>
        <w:t>6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н.</w:t>
      </w:r>
      <w:r w:rsidR="00787619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р. адміністрацією  закладу було проведено аналіз результатів навчальних досягнень здобувачів освіти за І семестр.  </w:t>
      </w:r>
    </w:p>
    <w:p w14:paraId="76C9050C" w14:textId="77777777" w:rsidR="00F07A4B" w:rsidRPr="00787619" w:rsidRDefault="00D62DB2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Освітній процес у ЗЗСО «Угриничівська гімназія» здійснювався  відповідно до «Інструктивно-методичних рекомендацій щодо організації освітнього процесу та викладання навчальних предметів у закладах загальної середньої освіти у 2025/2026 навчальному році» (Лист МОН від 13 серпня 2025 р. № 1/16828-25).</w:t>
      </w:r>
    </w:p>
    <w:p w14:paraId="18D3A548" w14:textId="77777777" w:rsidR="00917D5E" w:rsidRPr="00787619" w:rsidRDefault="00917D5E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87619">
        <w:rPr>
          <w:rFonts w:ascii="Times New Roman" w:hAnsi="Times New Roman"/>
          <w:sz w:val="24"/>
          <w:szCs w:val="24"/>
        </w:rPr>
        <w:t>цьому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навчальному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році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педагогічний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колектив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закладу </w:t>
      </w:r>
      <w:r w:rsidRPr="00787619">
        <w:rPr>
          <w:rFonts w:ascii="Times New Roman" w:hAnsi="Times New Roman"/>
          <w:sz w:val="24"/>
          <w:szCs w:val="24"/>
          <w:lang w:val="uk-UA"/>
        </w:rPr>
        <w:t>другий</w:t>
      </w:r>
      <w:r w:rsidRPr="00787619">
        <w:rPr>
          <w:rFonts w:ascii="Times New Roman" w:hAnsi="Times New Roman"/>
          <w:sz w:val="24"/>
          <w:szCs w:val="24"/>
        </w:rPr>
        <w:t xml:space="preserve"> рік </w:t>
      </w:r>
      <w:proofErr w:type="spellStart"/>
      <w:r w:rsidRPr="00787619">
        <w:rPr>
          <w:rFonts w:ascii="Times New Roman" w:hAnsi="Times New Roman"/>
          <w:sz w:val="24"/>
          <w:szCs w:val="24"/>
        </w:rPr>
        <w:t>поспіль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продовжував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працювати над </w:t>
      </w:r>
      <w:proofErr w:type="spellStart"/>
      <w:r w:rsidRPr="00787619">
        <w:rPr>
          <w:rFonts w:ascii="Times New Roman" w:hAnsi="Times New Roman"/>
          <w:sz w:val="24"/>
          <w:szCs w:val="24"/>
        </w:rPr>
        <w:t>навчально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-методичною темою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«Інноваційна діяльність вчителя </w:t>
      </w:r>
      <w:proofErr w:type="gramStart"/>
      <w:r w:rsidRPr="00787619">
        <w:rPr>
          <w:rFonts w:ascii="Times New Roman" w:hAnsi="Times New Roman"/>
          <w:sz w:val="24"/>
          <w:szCs w:val="24"/>
          <w:lang w:val="uk-UA"/>
        </w:rPr>
        <w:t>як  головний</w:t>
      </w:r>
      <w:proofErr w:type="gramEnd"/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787619">
        <w:rPr>
          <w:rFonts w:ascii="Times New Roman" w:hAnsi="Times New Roman"/>
          <w:sz w:val="24"/>
          <w:szCs w:val="24"/>
          <w:lang w:val="uk-UA"/>
        </w:rPr>
        <w:t>чинник  формування</w:t>
      </w:r>
      <w:proofErr w:type="gramEnd"/>
      <w:r w:rsidRPr="00787619">
        <w:rPr>
          <w:rFonts w:ascii="Times New Roman" w:hAnsi="Times New Roman"/>
          <w:sz w:val="24"/>
          <w:szCs w:val="24"/>
          <w:lang w:val="uk-UA"/>
        </w:rPr>
        <w:t xml:space="preserve"> ключових компетентностей здобувачів </w:t>
      </w:r>
      <w:proofErr w:type="gramStart"/>
      <w:r w:rsidRPr="00787619">
        <w:rPr>
          <w:rFonts w:ascii="Times New Roman" w:hAnsi="Times New Roman"/>
          <w:sz w:val="24"/>
          <w:szCs w:val="24"/>
          <w:lang w:val="uk-UA"/>
        </w:rPr>
        <w:t>освіти  в</w:t>
      </w:r>
      <w:proofErr w:type="gramEnd"/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787619">
        <w:rPr>
          <w:rFonts w:ascii="Times New Roman" w:hAnsi="Times New Roman"/>
          <w:sz w:val="24"/>
          <w:szCs w:val="24"/>
          <w:lang w:val="uk-UA"/>
        </w:rPr>
        <w:t>умовах  реалізації</w:t>
      </w:r>
      <w:proofErr w:type="gramEnd"/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787619">
        <w:rPr>
          <w:rFonts w:ascii="Times New Roman" w:hAnsi="Times New Roman"/>
          <w:sz w:val="24"/>
          <w:szCs w:val="24"/>
          <w:lang w:val="uk-UA"/>
        </w:rPr>
        <w:t>Концепції  "</w:t>
      </w:r>
      <w:proofErr w:type="gramEnd"/>
      <w:r w:rsidRPr="00787619">
        <w:rPr>
          <w:rFonts w:ascii="Times New Roman" w:hAnsi="Times New Roman"/>
          <w:sz w:val="24"/>
          <w:szCs w:val="24"/>
          <w:lang w:val="uk-UA"/>
        </w:rPr>
        <w:t>Нова українська школа"»</w:t>
      </w:r>
      <w:r w:rsidRPr="00787619">
        <w:rPr>
          <w:rFonts w:ascii="Times New Roman" w:hAnsi="Times New Roman"/>
          <w:sz w:val="24"/>
          <w:szCs w:val="24"/>
        </w:rPr>
        <w:t>.</w:t>
      </w:r>
    </w:p>
    <w:p w14:paraId="0A7881D1" w14:textId="146E09B3" w:rsidR="00917D5E" w:rsidRPr="00787619" w:rsidRDefault="00917D5E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787619">
        <w:rPr>
          <w:rFonts w:ascii="Times New Roman" w:hAnsi="Times New Roman"/>
          <w:sz w:val="24"/>
          <w:szCs w:val="24"/>
        </w:rPr>
        <w:t>продовж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першого півріччя</w:t>
      </w:r>
      <w:r w:rsidRPr="00787619">
        <w:rPr>
          <w:rFonts w:ascii="Times New Roman" w:hAnsi="Times New Roman"/>
          <w:sz w:val="24"/>
          <w:szCs w:val="24"/>
        </w:rPr>
        <w:t xml:space="preserve"> освітній процес у </w:t>
      </w:r>
      <w:proofErr w:type="spellStart"/>
      <w:r w:rsidRPr="00787619">
        <w:rPr>
          <w:rFonts w:ascii="Times New Roman" w:hAnsi="Times New Roman"/>
          <w:sz w:val="24"/>
          <w:szCs w:val="24"/>
        </w:rPr>
        <w:t>закладі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тривав</w:t>
      </w:r>
      <w:proofErr w:type="spellEnd"/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</w:rPr>
        <w:t xml:space="preserve">в очному </w:t>
      </w:r>
      <w:proofErr w:type="spellStart"/>
      <w:r w:rsidRPr="00787619">
        <w:rPr>
          <w:rFonts w:ascii="Times New Roman" w:hAnsi="Times New Roman"/>
          <w:sz w:val="24"/>
          <w:szCs w:val="24"/>
        </w:rPr>
        <w:t>режимі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. Результати роботи закладу свідчать про те, що вчителі </w:t>
      </w:r>
      <w:proofErr w:type="spellStart"/>
      <w:r w:rsidRPr="00787619">
        <w:rPr>
          <w:rFonts w:ascii="Times New Roman" w:hAnsi="Times New Roman"/>
          <w:sz w:val="24"/>
          <w:szCs w:val="24"/>
        </w:rPr>
        <w:t>сумлінно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працювали над </w:t>
      </w:r>
      <w:proofErr w:type="spellStart"/>
      <w:r w:rsidRPr="00787619">
        <w:rPr>
          <w:rFonts w:ascii="Times New Roman" w:hAnsi="Times New Roman"/>
          <w:sz w:val="24"/>
          <w:szCs w:val="24"/>
        </w:rPr>
        <w:t>удосконаленням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освітнього процесу в </w:t>
      </w:r>
      <w:proofErr w:type="spellStart"/>
      <w:r w:rsidRPr="00787619">
        <w:rPr>
          <w:rFonts w:ascii="Times New Roman" w:hAnsi="Times New Roman"/>
          <w:sz w:val="24"/>
          <w:szCs w:val="24"/>
        </w:rPr>
        <w:t>закладі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787619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якості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87619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праці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впровадження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інтерактивних </w:t>
      </w:r>
      <w:proofErr w:type="spellStart"/>
      <w:r w:rsidRPr="00787619">
        <w:rPr>
          <w:rFonts w:ascii="Times New Roman" w:hAnsi="Times New Roman"/>
          <w:sz w:val="24"/>
          <w:szCs w:val="24"/>
        </w:rPr>
        <w:t>технологій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навчання, </w:t>
      </w:r>
      <w:proofErr w:type="spellStart"/>
      <w:r w:rsidRPr="00787619">
        <w:rPr>
          <w:rFonts w:ascii="Times New Roman" w:hAnsi="Times New Roman"/>
          <w:sz w:val="24"/>
          <w:szCs w:val="24"/>
        </w:rPr>
        <w:t>нових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форм та </w:t>
      </w:r>
      <w:proofErr w:type="spellStart"/>
      <w:r w:rsidRPr="00787619">
        <w:rPr>
          <w:rFonts w:ascii="Times New Roman" w:hAnsi="Times New Roman"/>
          <w:sz w:val="24"/>
          <w:szCs w:val="24"/>
        </w:rPr>
        <w:t>методів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87619">
        <w:rPr>
          <w:rFonts w:ascii="Times New Roman" w:hAnsi="Times New Roman"/>
          <w:sz w:val="24"/>
          <w:szCs w:val="24"/>
        </w:rPr>
        <w:t>викладанні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навчальних предметів. </w:t>
      </w:r>
    </w:p>
    <w:p w14:paraId="4C18ED6A" w14:textId="77777777" w:rsidR="00917D5E" w:rsidRPr="00787619" w:rsidRDefault="00917D5E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>На початок 202</w:t>
      </w:r>
      <w:r w:rsidRPr="00787619">
        <w:rPr>
          <w:rFonts w:ascii="Times New Roman" w:hAnsi="Times New Roman"/>
          <w:sz w:val="24"/>
          <w:szCs w:val="24"/>
          <w:lang w:val="uk-UA"/>
        </w:rPr>
        <w:t>5</w:t>
      </w:r>
      <w:r w:rsidRPr="00787619">
        <w:rPr>
          <w:rFonts w:ascii="Times New Roman" w:hAnsi="Times New Roman"/>
          <w:sz w:val="24"/>
          <w:szCs w:val="24"/>
        </w:rPr>
        <w:t>/202</w:t>
      </w:r>
      <w:r w:rsidRPr="00787619">
        <w:rPr>
          <w:rFonts w:ascii="Times New Roman" w:hAnsi="Times New Roman"/>
          <w:sz w:val="24"/>
          <w:szCs w:val="24"/>
          <w:lang w:val="uk-UA"/>
        </w:rPr>
        <w:t>6</w:t>
      </w:r>
      <w:r w:rsidRPr="00787619">
        <w:rPr>
          <w:rFonts w:ascii="Times New Roman" w:hAnsi="Times New Roman"/>
          <w:sz w:val="24"/>
          <w:szCs w:val="24"/>
        </w:rPr>
        <w:t xml:space="preserve"> навчального року </w:t>
      </w:r>
      <w:r w:rsidRPr="00787619">
        <w:rPr>
          <w:rFonts w:ascii="Times New Roman" w:hAnsi="Times New Roman"/>
          <w:sz w:val="24"/>
          <w:szCs w:val="24"/>
          <w:lang w:val="uk-UA"/>
        </w:rPr>
        <w:t>у гімназії навчалося 50 дітей, з них 2 дитини навчаються за сімейною формою</w:t>
      </w:r>
      <w:r w:rsidRPr="00787619">
        <w:rPr>
          <w:rFonts w:ascii="Times New Roman" w:hAnsi="Times New Roman"/>
          <w:sz w:val="24"/>
          <w:szCs w:val="24"/>
        </w:rPr>
        <w:t>.</w:t>
      </w:r>
    </w:p>
    <w:p w14:paraId="7358E813" w14:textId="5746E48E" w:rsidR="00B6729E" w:rsidRPr="00787619" w:rsidRDefault="00F07A4B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Проаналізувавши стан успішності учнів окремо по класах, адміністрація дійшла висновку, що середній бал навчальних досягнень учнів </w:t>
      </w:r>
      <w:r w:rsidR="00BF0C08" w:rsidRPr="00787619">
        <w:rPr>
          <w:rFonts w:ascii="Times New Roman" w:hAnsi="Times New Roman"/>
          <w:sz w:val="24"/>
          <w:szCs w:val="24"/>
          <w:lang w:val="uk-UA"/>
        </w:rPr>
        <w:t xml:space="preserve">не </w:t>
      </w:r>
      <w:r w:rsidRPr="00787619">
        <w:rPr>
          <w:rFonts w:ascii="Times New Roman" w:hAnsi="Times New Roman"/>
          <w:sz w:val="24"/>
          <w:szCs w:val="24"/>
          <w:lang w:val="uk-UA"/>
        </w:rPr>
        <w:t>знизився, у порівнянні з  минулим навчальним роком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(аналітична дов</w:t>
      </w:r>
      <w:r w:rsidR="00BF0C08" w:rsidRPr="00787619">
        <w:rPr>
          <w:rFonts w:ascii="Times New Roman" w:hAnsi="Times New Roman"/>
          <w:sz w:val="24"/>
          <w:szCs w:val="24"/>
          <w:lang w:val="uk-UA"/>
        </w:rPr>
        <w:t>ідка додається). Проте знизився  показник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BF0C08" w:rsidRPr="00787619">
        <w:rPr>
          <w:rFonts w:ascii="Times New Roman" w:hAnsi="Times New Roman"/>
          <w:sz w:val="24"/>
          <w:szCs w:val="24"/>
          <w:lang w:val="uk-UA"/>
        </w:rPr>
        <w:t>ості знань та рівень успішності</w:t>
      </w:r>
      <w:r w:rsidR="00951D8B" w:rsidRPr="00787619">
        <w:rPr>
          <w:rFonts w:ascii="Times New Roman" w:hAnsi="Times New Roman"/>
          <w:sz w:val="24"/>
          <w:szCs w:val="24"/>
          <w:lang w:val="uk-UA"/>
        </w:rPr>
        <w:t>. На кінець 2024-2025 н.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51D8B" w:rsidRPr="00787619">
        <w:rPr>
          <w:rFonts w:ascii="Times New Roman" w:hAnsi="Times New Roman"/>
          <w:sz w:val="24"/>
          <w:szCs w:val="24"/>
          <w:lang w:val="uk-UA"/>
        </w:rPr>
        <w:t xml:space="preserve">р якісний показник становив 60%, а в І семестрі поточного навчального року він став 49%, знизився на 11%. </w:t>
      </w:r>
      <w:r w:rsidR="00CC7B04" w:rsidRPr="00787619">
        <w:rPr>
          <w:rFonts w:ascii="Times New Roman" w:hAnsi="Times New Roman"/>
          <w:sz w:val="24"/>
          <w:szCs w:val="24"/>
          <w:lang w:val="uk-UA"/>
        </w:rPr>
        <w:t xml:space="preserve">Зниженню якісного показника сприяло те, що у навчальному закладі побільшало учнів з балами середнього рівня лише з одного предмету. </w:t>
      </w:r>
      <w:r w:rsidR="00B6729E" w:rsidRPr="00787619">
        <w:rPr>
          <w:rFonts w:ascii="Times New Roman" w:hAnsi="Times New Roman"/>
          <w:sz w:val="24"/>
          <w:szCs w:val="24"/>
          <w:lang w:val="uk-UA"/>
        </w:rPr>
        <w:t xml:space="preserve">Учителям – предметниками та класним керівникам потрібно більше уваги приділяти індивідуальній роботі з такими учнями з метою з’ясування причин та обставин чому успішність з даних предметів нижча ніж з інших предметів. </w:t>
      </w:r>
      <w:r w:rsidR="00951D8B" w:rsidRPr="00787619">
        <w:rPr>
          <w:rFonts w:ascii="Times New Roman" w:hAnsi="Times New Roman"/>
          <w:sz w:val="24"/>
          <w:szCs w:val="24"/>
          <w:lang w:val="uk-UA"/>
        </w:rPr>
        <w:t xml:space="preserve">Вагомою причиною прогалин в знаннях учнів з деяких предметів є низький рівень самостійної підготовки, несистематичне виконання домашніх завдань або ж несвідоме переписування з готових </w:t>
      </w:r>
      <w:proofErr w:type="spellStart"/>
      <w:r w:rsidR="00CC7B04" w:rsidRPr="00787619">
        <w:rPr>
          <w:rFonts w:ascii="Times New Roman" w:hAnsi="Times New Roman"/>
          <w:sz w:val="24"/>
          <w:szCs w:val="24"/>
          <w:lang w:val="uk-UA"/>
        </w:rPr>
        <w:t>розв’язків</w:t>
      </w:r>
      <w:proofErr w:type="spellEnd"/>
      <w:r w:rsidR="00951D8B" w:rsidRPr="0078761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4CC28AC" w14:textId="77777777" w:rsidR="00CC7B04" w:rsidRPr="00787619" w:rsidRDefault="00F07A4B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Питання навчальних досягнень  розглядалися на нараді при директорові, з’ясовувалися причини зниження рівня навчальних досягнень. </w:t>
      </w:r>
    </w:p>
    <w:p w14:paraId="17412D6C" w14:textId="77777777" w:rsidR="00F07A4B" w:rsidRDefault="00B6729E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На підставі вищезазначеного</w:t>
      </w:r>
      <w:r w:rsidR="00F07A4B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3D2E0D4" w14:textId="77777777" w:rsidR="00787619" w:rsidRPr="00787619" w:rsidRDefault="00787619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A784108" w14:textId="77777777" w:rsidR="00F07A4B" w:rsidRDefault="00F07A4B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НАКАЗУЮ </w:t>
      </w:r>
    </w:p>
    <w:p w14:paraId="6553BC92" w14:textId="77777777" w:rsidR="00787619" w:rsidRPr="00787619" w:rsidRDefault="00787619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32639D9C" w14:textId="58761F3B" w:rsidR="00F07A4B" w:rsidRPr="00787619" w:rsidRDefault="00F07A4B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ab/>
        <w:t>1.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Проаналізувати стан  роботи закладу на нараді при директору.</w:t>
      </w:r>
    </w:p>
    <w:p w14:paraId="32A22B03" w14:textId="77777777" w:rsidR="00F07A4B" w:rsidRPr="00787619" w:rsidRDefault="00F07A4B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lastRenderedPageBreak/>
        <w:t>2. З метою глибшого засвоєння учнями знань, умінь і навичок учнів, у ІІ семестрі організувати повторення вивченого матеріалу з предмету, а також провести додаткові години для виправлення ситуації у тих класах і з тих предметів, які потребують негайного коригування.</w:t>
      </w:r>
    </w:p>
    <w:p w14:paraId="1258D48E" w14:textId="77777777" w:rsidR="00F07A4B" w:rsidRPr="00787619" w:rsidRDefault="00F07A4B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3. При оцінюванні навчальних  досягнень здобувачів освіти враховувати в першу чергу особистий поступ дитини та їх емоційно-психологічний стан, застосовуючи різні форми роботи з ними.</w:t>
      </w:r>
    </w:p>
    <w:p w14:paraId="74DF037B" w14:textId="77777777" w:rsidR="00F07A4B" w:rsidRPr="00787619" w:rsidRDefault="00F07A4B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4. Дотримуватися виконання річного плану роботи гімназії.</w:t>
      </w:r>
    </w:p>
    <w:p w14:paraId="2A9572DB" w14:textId="77777777" w:rsidR="00F07A4B" w:rsidRPr="00787619" w:rsidRDefault="00F07A4B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5. Виховну роботу проводити в напрямках патріотичного, національного,  та фізичного виховання, надавши їм нового змісту.</w:t>
      </w:r>
    </w:p>
    <w:p w14:paraId="42640810" w14:textId="77777777" w:rsidR="00F07A4B" w:rsidRPr="00787619" w:rsidRDefault="00F07A4B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6.  Контроль за виконанням даного наказу покласти на заступника директора  з НВР Андрусик Ларису Дмитрівну.</w:t>
      </w:r>
    </w:p>
    <w:p w14:paraId="129612C0" w14:textId="77777777" w:rsidR="00F07A4B" w:rsidRPr="00787619" w:rsidRDefault="00F07A4B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225A076D" w14:textId="43472924" w:rsidR="00F07A4B" w:rsidRPr="00787619" w:rsidRDefault="00F07A4B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Директор                                                    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         Петро НАГОРНИЙ</w:t>
      </w:r>
    </w:p>
    <w:p w14:paraId="72DB927F" w14:textId="77777777" w:rsidR="00B6729E" w:rsidRPr="00787619" w:rsidRDefault="00F07A4B" w:rsidP="00787619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  <w:r w:rsidRPr="00787619">
        <w:rPr>
          <w:rFonts w:ascii="Times New Roman" w:hAnsi="Times New Roman"/>
          <w:bCs/>
          <w:sz w:val="24"/>
          <w:szCs w:val="24"/>
          <w:lang w:val="uk-UA"/>
        </w:rPr>
        <w:t>ЗЗСО «Угриничівська гімназія</w:t>
      </w:r>
      <w:r w:rsidR="00B6729E" w:rsidRPr="00787619">
        <w:rPr>
          <w:rFonts w:ascii="Times New Roman" w:hAnsi="Times New Roman"/>
          <w:bCs/>
          <w:sz w:val="24"/>
          <w:szCs w:val="24"/>
          <w:lang w:val="uk-UA"/>
        </w:rPr>
        <w:t>»</w:t>
      </w:r>
    </w:p>
    <w:p w14:paraId="6C90114A" w14:textId="77777777" w:rsidR="00B6729E" w:rsidRPr="00787619" w:rsidRDefault="00B6729E" w:rsidP="00787619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</w:p>
    <w:p w14:paraId="6DF42729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A8F43A9" w14:textId="5CA1BCD4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З наказом 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та додатком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ознайомлені: </w:t>
      </w:r>
    </w:p>
    <w:p w14:paraId="7523764B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6C7E1B85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>______________ Л. Д. Андрусик</w:t>
      </w:r>
    </w:p>
    <w:p w14:paraId="3CF2BC52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</w:rPr>
      </w:pPr>
    </w:p>
    <w:p w14:paraId="472F6B22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>______________ В. В. Артишук</w:t>
      </w:r>
    </w:p>
    <w:p w14:paraId="012DCCED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551B3DD8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 xml:space="preserve">______________ </w:t>
      </w:r>
      <w:r w:rsidRPr="00787619">
        <w:rPr>
          <w:rFonts w:ascii="Times New Roman" w:hAnsi="Times New Roman"/>
          <w:sz w:val="24"/>
          <w:szCs w:val="24"/>
          <w:lang w:val="uk-UA"/>
        </w:rPr>
        <w:t>Г. П. Матюк</w:t>
      </w:r>
    </w:p>
    <w:p w14:paraId="11206595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22E5C977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>______________ Т. П. Ковальчук</w:t>
      </w:r>
    </w:p>
    <w:p w14:paraId="646EA6E1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</w:rPr>
      </w:pPr>
    </w:p>
    <w:p w14:paraId="0404FEFA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>______________ М. І. Комар</w:t>
      </w:r>
    </w:p>
    <w:p w14:paraId="4EB66C40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</w:rPr>
      </w:pPr>
    </w:p>
    <w:p w14:paraId="4763AC44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>______________ О. О. Корх</w:t>
      </w:r>
    </w:p>
    <w:p w14:paraId="55D47E73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5403E222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>______________ І. М. Прокоп’юк</w:t>
      </w:r>
    </w:p>
    <w:p w14:paraId="340722D2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10CF9E6B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______________ О. В. Савчук </w:t>
      </w:r>
    </w:p>
    <w:p w14:paraId="07FD3755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18405DCC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______________ П. П. Руднік</w:t>
      </w:r>
    </w:p>
    <w:p w14:paraId="785B0B23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57C7281D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______________ А. І. Пасевич</w:t>
      </w:r>
    </w:p>
    <w:p w14:paraId="0E5AB7AE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49454B34" w14:textId="019F79B9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  ______________ Т.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В.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Федчик</w:t>
      </w:r>
    </w:p>
    <w:p w14:paraId="0262DE30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25F2982D" w14:textId="7777777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 xml:space="preserve">______________ </w:t>
      </w:r>
      <w:r w:rsidRPr="00787619">
        <w:rPr>
          <w:rFonts w:ascii="Times New Roman" w:hAnsi="Times New Roman"/>
          <w:sz w:val="24"/>
          <w:szCs w:val="24"/>
          <w:lang w:val="uk-UA"/>
        </w:rPr>
        <w:t>П. Н. Нагорний</w:t>
      </w:r>
    </w:p>
    <w:p w14:paraId="66C4CDCA" w14:textId="77777777" w:rsidR="00B6729E" w:rsidRPr="00787619" w:rsidRDefault="00B6729E" w:rsidP="00787619">
      <w:pPr>
        <w:pStyle w:val="a3"/>
        <w:rPr>
          <w:sz w:val="24"/>
          <w:szCs w:val="24"/>
          <w:lang w:val="uk-UA"/>
        </w:rPr>
      </w:pPr>
    </w:p>
    <w:p w14:paraId="2717AE41" w14:textId="5E0D7217" w:rsidR="00B6729E" w:rsidRPr="00787619" w:rsidRDefault="00B6729E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 xml:space="preserve">______________ </w:t>
      </w:r>
      <w:r w:rsidRPr="00787619">
        <w:rPr>
          <w:rFonts w:ascii="Times New Roman" w:hAnsi="Times New Roman"/>
          <w:sz w:val="24"/>
          <w:szCs w:val="24"/>
          <w:lang w:val="uk-UA"/>
        </w:rPr>
        <w:t>С.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П. </w:t>
      </w:r>
      <w:proofErr w:type="spellStart"/>
      <w:r w:rsidRPr="00787619">
        <w:rPr>
          <w:rFonts w:ascii="Times New Roman" w:hAnsi="Times New Roman"/>
          <w:sz w:val="24"/>
          <w:szCs w:val="24"/>
          <w:lang w:val="uk-UA"/>
        </w:rPr>
        <w:t>Бубела</w:t>
      </w:r>
      <w:proofErr w:type="spellEnd"/>
      <w:r w:rsidRPr="00787619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5284AE5B" w14:textId="77777777" w:rsidR="00B6729E" w:rsidRPr="00787619" w:rsidRDefault="00B6729E" w:rsidP="00787619">
      <w:pPr>
        <w:pStyle w:val="a3"/>
        <w:rPr>
          <w:sz w:val="24"/>
          <w:szCs w:val="24"/>
          <w:lang w:val="uk-UA"/>
        </w:rPr>
      </w:pPr>
    </w:p>
    <w:p w14:paraId="4721C27C" w14:textId="77777777" w:rsidR="00B6729E" w:rsidRPr="00787619" w:rsidRDefault="00B6729E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52ED853" w14:textId="77777777" w:rsidR="00B6729E" w:rsidRPr="00787619" w:rsidRDefault="00B6729E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12DDAB8" w14:textId="77777777" w:rsidR="00B6729E" w:rsidRPr="00787619" w:rsidRDefault="00B6729E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72C9457" w14:textId="77777777" w:rsidR="00B6729E" w:rsidRPr="00787619" w:rsidRDefault="00B6729E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443C319" w14:textId="77777777" w:rsidR="00F07A4B" w:rsidRPr="00787619" w:rsidRDefault="00F07A4B" w:rsidP="00787619">
      <w:pPr>
        <w:pStyle w:val="a3"/>
        <w:rPr>
          <w:rFonts w:ascii="Times New Roman" w:hAnsi="Times New Roman"/>
          <w:bCs/>
          <w:sz w:val="24"/>
          <w:szCs w:val="24"/>
          <w:lang w:val="uk-UA"/>
        </w:rPr>
        <w:sectPr w:rsidR="00F07A4B" w:rsidRPr="00787619" w:rsidSect="00F07A4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6A0425E" w14:textId="77777777" w:rsidR="00B40E64" w:rsidRPr="00787619" w:rsidRDefault="00B40E64" w:rsidP="00787619">
      <w:pPr>
        <w:pStyle w:val="a3"/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1 </w:t>
      </w:r>
    </w:p>
    <w:p w14:paraId="3D1ED109" w14:textId="341EB315" w:rsidR="00571250" w:rsidRPr="00787619" w:rsidRDefault="00B40E64" w:rsidP="00787619">
      <w:pPr>
        <w:pStyle w:val="a3"/>
        <w:ind w:firstLine="708"/>
        <w:jc w:val="right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до наказу №</w:t>
      </w:r>
      <w:r w:rsidR="00787619">
        <w:rPr>
          <w:rFonts w:ascii="Times New Roman" w:hAnsi="Times New Roman"/>
          <w:sz w:val="24"/>
          <w:szCs w:val="24"/>
          <w:lang w:val="uk-UA"/>
        </w:rPr>
        <w:t>78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від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30.12.2025 року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2462BA5" w14:textId="18C90918" w:rsidR="00571250" w:rsidRPr="00787619" w:rsidRDefault="00571250" w:rsidP="00787619">
      <w:pPr>
        <w:pStyle w:val="a3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87619">
        <w:rPr>
          <w:rFonts w:ascii="Times New Roman" w:hAnsi="Times New Roman"/>
          <w:b/>
          <w:bCs/>
          <w:sz w:val="24"/>
          <w:szCs w:val="24"/>
          <w:lang w:val="uk-UA"/>
        </w:rPr>
        <w:t>ДОВІДКА</w:t>
      </w:r>
    </w:p>
    <w:p w14:paraId="39054FEE" w14:textId="736E96BD" w:rsidR="00171265" w:rsidRPr="00787619" w:rsidRDefault="00571250" w:rsidP="00787619">
      <w:pPr>
        <w:pStyle w:val="a3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87619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результати моніторингу </w:t>
      </w:r>
      <w:r w:rsidR="00171265" w:rsidRPr="00787619">
        <w:rPr>
          <w:rFonts w:ascii="Times New Roman" w:hAnsi="Times New Roman"/>
          <w:b/>
          <w:bCs/>
          <w:sz w:val="24"/>
          <w:szCs w:val="24"/>
          <w:lang w:val="uk-UA"/>
        </w:rPr>
        <w:t>освітнього процесу</w:t>
      </w:r>
    </w:p>
    <w:p w14:paraId="1BD82206" w14:textId="7499B343" w:rsidR="00B40E64" w:rsidRPr="00787619" w:rsidRDefault="00171265" w:rsidP="00787619">
      <w:pPr>
        <w:pStyle w:val="a3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87619">
        <w:rPr>
          <w:rFonts w:ascii="Times New Roman" w:hAnsi="Times New Roman"/>
          <w:b/>
          <w:bCs/>
          <w:sz w:val="24"/>
          <w:szCs w:val="24"/>
          <w:lang w:val="uk-UA"/>
        </w:rPr>
        <w:t xml:space="preserve">у І семестрі </w:t>
      </w:r>
      <w:r w:rsidR="00571250" w:rsidRPr="00787619">
        <w:rPr>
          <w:rFonts w:ascii="Times New Roman" w:hAnsi="Times New Roman"/>
          <w:b/>
          <w:bCs/>
          <w:sz w:val="24"/>
          <w:szCs w:val="24"/>
          <w:lang w:val="uk-UA"/>
        </w:rPr>
        <w:t xml:space="preserve"> 2025-2026 н.</w:t>
      </w:r>
      <w:r w:rsidR="0078761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71250" w:rsidRPr="00787619">
        <w:rPr>
          <w:rFonts w:ascii="Times New Roman" w:hAnsi="Times New Roman"/>
          <w:b/>
          <w:bCs/>
          <w:sz w:val="24"/>
          <w:szCs w:val="24"/>
          <w:lang w:val="uk-UA"/>
        </w:rPr>
        <w:t>р.</w:t>
      </w:r>
    </w:p>
    <w:p w14:paraId="4D9DFB5F" w14:textId="77777777" w:rsidR="00171265" w:rsidRPr="00787619" w:rsidRDefault="00171265" w:rsidP="00787619">
      <w:pPr>
        <w:pStyle w:val="a3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87619">
        <w:rPr>
          <w:rFonts w:ascii="Times New Roman" w:hAnsi="Times New Roman"/>
          <w:b/>
          <w:bCs/>
          <w:sz w:val="24"/>
          <w:szCs w:val="24"/>
          <w:lang w:val="uk-UA"/>
        </w:rPr>
        <w:t>у  ЗЗСО «Угриничівська гімназія»</w:t>
      </w:r>
    </w:p>
    <w:p w14:paraId="40C15862" w14:textId="77777777" w:rsidR="00B40E64" w:rsidRPr="00787619" w:rsidRDefault="00B40E64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4687E84" w14:textId="477F130A" w:rsidR="00B40E64" w:rsidRPr="00787619" w:rsidRDefault="00B40E64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Згідно  з  річним  планом  роботи  гімназії, з метою  вивчення знань, умінь і навичок учнів та стану викладання предметів, після завершення І семестру 2025 - 2026 н.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р. адміністрацією  закладу було проведено аналіз результатів навчальних досягнень здобувачів освіти за І семестр.  </w:t>
      </w:r>
    </w:p>
    <w:p w14:paraId="47CA82C4" w14:textId="77777777" w:rsidR="00B40E64" w:rsidRPr="00787619" w:rsidRDefault="00B40E64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Освітній процес у ЗЗСО «Угриничівська гімназія» здійснювався  відповідно до «Інструктивно-методичних рекомендацій щодо організації освітнього процесу та викладання навчальних предметів у закладах загальної середньої освіти у 2025/2026 навчальному році» (Лист МОН від 13 серпня 2025 р. № 1/16828-25).</w:t>
      </w:r>
    </w:p>
    <w:p w14:paraId="3F0779DC" w14:textId="77777777" w:rsidR="00CC7B04" w:rsidRPr="00787619" w:rsidRDefault="00CC7B04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87619">
        <w:rPr>
          <w:rFonts w:ascii="Times New Roman" w:hAnsi="Times New Roman"/>
          <w:sz w:val="24"/>
          <w:szCs w:val="24"/>
        </w:rPr>
        <w:t>цьому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навчальному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році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педагогічний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колектив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закладу </w:t>
      </w:r>
      <w:r w:rsidRPr="00787619">
        <w:rPr>
          <w:rFonts w:ascii="Times New Roman" w:hAnsi="Times New Roman"/>
          <w:sz w:val="24"/>
          <w:szCs w:val="24"/>
          <w:lang w:val="uk-UA"/>
        </w:rPr>
        <w:t>другий</w:t>
      </w:r>
      <w:r w:rsidRPr="00787619">
        <w:rPr>
          <w:rFonts w:ascii="Times New Roman" w:hAnsi="Times New Roman"/>
          <w:sz w:val="24"/>
          <w:szCs w:val="24"/>
        </w:rPr>
        <w:t xml:space="preserve"> рік </w:t>
      </w:r>
      <w:proofErr w:type="spellStart"/>
      <w:r w:rsidRPr="00787619">
        <w:rPr>
          <w:rFonts w:ascii="Times New Roman" w:hAnsi="Times New Roman"/>
          <w:sz w:val="24"/>
          <w:szCs w:val="24"/>
        </w:rPr>
        <w:t>поспіль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продовжував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працювати над </w:t>
      </w:r>
      <w:proofErr w:type="spellStart"/>
      <w:r w:rsidRPr="00787619">
        <w:rPr>
          <w:rFonts w:ascii="Times New Roman" w:hAnsi="Times New Roman"/>
          <w:sz w:val="24"/>
          <w:szCs w:val="24"/>
        </w:rPr>
        <w:t>навчально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-методичною темою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«Інноваційна діяльність вчителя </w:t>
      </w:r>
      <w:proofErr w:type="gramStart"/>
      <w:r w:rsidRPr="00787619">
        <w:rPr>
          <w:rFonts w:ascii="Times New Roman" w:hAnsi="Times New Roman"/>
          <w:sz w:val="24"/>
          <w:szCs w:val="24"/>
          <w:lang w:val="uk-UA"/>
        </w:rPr>
        <w:t>як  головний</w:t>
      </w:r>
      <w:proofErr w:type="gramEnd"/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787619">
        <w:rPr>
          <w:rFonts w:ascii="Times New Roman" w:hAnsi="Times New Roman"/>
          <w:sz w:val="24"/>
          <w:szCs w:val="24"/>
          <w:lang w:val="uk-UA"/>
        </w:rPr>
        <w:t>чинник  формування</w:t>
      </w:r>
      <w:proofErr w:type="gramEnd"/>
      <w:r w:rsidRPr="00787619">
        <w:rPr>
          <w:rFonts w:ascii="Times New Roman" w:hAnsi="Times New Roman"/>
          <w:sz w:val="24"/>
          <w:szCs w:val="24"/>
          <w:lang w:val="uk-UA"/>
        </w:rPr>
        <w:t xml:space="preserve"> ключових компетентностей здобувачів </w:t>
      </w:r>
      <w:proofErr w:type="gramStart"/>
      <w:r w:rsidRPr="00787619">
        <w:rPr>
          <w:rFonts w:ascii="Times New Roman" w:hAnsi="Times New Roman"/>
          <w:sz w:val="24"/>
          <w:szCs w:val="24"/>
          <w:lang w:val="uk-UA"/>
        </w:rPr>
        <w:t>освіти  в</w:t>
      </w:r>
      <w:proofErr w:type="gramEnd"/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787619">
        <w:rPr>
          <w:rFonts w:ascii="Times New Roman" w:hAnsi="Times New Roman"/>
          <w:sz w:val="24"/>
          <w:szCs w:val="24"/>
          <w:lang w:val="uk-UA"/>
        </w:rPr>
        <w:t>умовах  реалізації</w:t>
      </w:r>
      <w:proofErr w:type="gramEnd"/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787619">
        <w:rPr>
          <w:rFonts w:ascii="Times New Roman" w:hAnsi="Times New Roman"/>
          <w:sz w:val="24"/>
          <w:szCs w:val="24"/>
          <w:lang w:val="uk-UA"/>
        </w:rPr>
        <w:t>Концепції  "</w:t>
      </w:r>
      <w:proofErr w:type="gramEnd"/>
      <w:r w:rsidRPr="00787619">
        <w:rPr>
          <w:rFonts w:ascii="Times New Roman" w:hAnsi="Times New Roman"/>
          <w:sz w:val="24"/>
          <w:szCs w:val="24"/>
          <w:lang w:val="uk-UA"/>
        </w:rPr>
        <w:t>Нова українська школа"»</w:t>
      </w:r>
      <w:r w:rsidRPr="00787619">
        <w:rPr>
          <w:rFonts w:ascii="Times New Roman" w:hAnsi="Times New Roman"/>
          <w:sz w:val="24"/>
          <w:szCs w:val="24"/>
        </w:rPr>
        <w:t>.</w:t>
      </w:r>
    </w:p>
    <w:p w14:paraId="1CDAD2E7" w14:textId="710A50A7" w:rsidR="00917D5E" w:rsidRPr="00787619" w:rsidRDefault="00917D5E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продовж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</w:t>
      </w:r>
      <w:r w:rsidR="00CC7B04" w:rsidRPr="00787619">
        <w:rPr>
          <w:rFonts w:ascii="Times New Roman" w:hAnsi="Times New Roman"/>
          <w:sz w:val="24"/>
          <w:szCs w:val="24"/>
          <w:lang w:val="uk-UA"/>
        </w:rPr>
        <w:t xml:space="preserve"> першого півріччя</w:t>
      </w:r>
      <w:r w:rsidR="00CC7B04" w:rsidRPr="00787619">
        <w:rPr>
          <w:rFonts w:ascii="Times New Roman" w:hAnsi="Times New Roman"/>
          <w:sz w:val="24"/>
          <w:szCs w:val="24"/>
        </w:rPr>
        <w:t xml:space="preserve"> освітній процес у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закладі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тривав</w:t>
      </w:r>
      <w:proofErr w:type="spellEnd"/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7B04" w:rsidRPr="00787619">
        <w:rPr>
          <w:rFonts w:ascii="Times New Roman" w:hAnsi="Times New Roman"/>
          <w:sz w:val="24"/>
          <w:szCs w:val="24"/>
        </w:rPr>
        <w:t xml:space="preserve">в очному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режимі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. Результати роботи закладу свідчать про те, що вчителі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сумлінно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працювали над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удосконаленням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освітнього процесу в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закладі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підвищення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якості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праці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впровадження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інтерактивних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технологій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навчання,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нових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форм та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методів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CC7B04" w:rsidRPr="00787619">
        <w:rPr>
          <w:rFonts w:ascii="Times New Roman" w:hAnsi="Times New Roman"/>
          <w:sz w:val="24"/>
          <w:szCs w:val="24"/>
        </w:rPr>
        <w:t>викладанні</w:t>
      </w:r>
      <w:proofErr w:type="spellEnd"/>
      <w:r w:rsidR="00CC7B04" w:rsidRPr="00787619">
        <w:rPr>
          <w:rFonts w:ascii="Times New Roman" w:hAnsi="Times New Roman"/>
          <w:sz w:val="24"/>
          <w:szCs w:val="24"/>
        </w:rPr>
        <w:t xml:space="preserve"> навчальних предметів. </w:t>
      </w:r>
    </w:p>
    <w:p w14:paraId="11D9A390" w14:textId="77777777" w:rsidR="00CC7B04" w:rsidRPr="00787619" w:rsidRDefault="00CC7B04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>На поча</w:t>
      </w:r>
      <w:r w:rsidR="00917D5E" w:rsidRPr="00787619">
        <w:rPr>
          <w:rFonts w:ascii="Times New Roman" w:hAnsi="Times New Roman"/>
          <w:sz w:val="24"/>
          <w:szCs w:val="24"/>
        </w:rPr>
        <w:t>ток 202</w:t>
      </w:r>
      <w:r w:rsidR="00917D5E" w:rsidRPr="00787619">
        <w:rPr>
          <w:rFonts w:ascii="Times New Roman" w:hAnsi="Times New Roman"/>
          <w:sz w:val="24"/>
          <w:szCs w:val="24"/>
          <w:lang w:val="uk-UA"/>
        </w:rPr>
        <w:t>5</w:t>
      </w:r>
      <w:r w:rsidRPr="00787619">
        <w:rPr>
          <w:rFonts w:ascii="Times New Roman" w:hAnsi="Times New Roman"/>
          <w:sz w:val="24"/>
          <w:szCs w:val="24"/>
        </w:rPr>
        <w:t>/202</w:t>
      </w:r>
      <w:r w:rsidR="00917D5E" w:rsidRPr="00787619">
        <w:rPr>
          <w:rFonts w:ascii="Times New Roman" w:hAnsi="Times New Roman"/>
          <w:sz w:val="24"/>
          <w:szCs w:val="24"/>
          <w:lang w:val="uk-UA"/>
        </w:rPr>
        <w:t>6</w:t>
      </w:r>
      <w:r w:rsidRPr="00787619">
        <w:rPr>
          <w:rFonts w:ascii="Times New Roman" w:hAnsi="Times New Roman"/>
          <w:sz w:val="24"/>
          <w:szCs w:val="24"/>
        </w:rPr>
        <w:t xml:space="preserve"> навчального року </w:t>
      </w:r>
      <w:r w:rsidR="00917D5E" w:rsidRPr="00787619">
        <w:rPr>
          <w:rFonts w:ascii="Times New Roman" w:hAnsi="Times New Roman"/>
          <w:sz w:val="24"/>
          <w:szCs w:val="24"/>
          <w:lang w:val="uk-UA"/>
        </w:rPr>
        <w:t>у гімназії навчалося 50 дітей, з них 2 дитини навчаються за сімейною формою</w:t>
      </w:r>
      <w:r w:rsidRPr="00787619">
        <w:rPr>
          <w:rFonts w:ascii="Times New Roman" w:hAnsi="Times New Roman"/>
          <w:sz w:val="24"/>
          <w:szCs w:val="24"/>
        </w:rPr>
        <w:t xml:space="preserve">. </w:t>
      </w:r>
    </w:p>
    <w:p w14:paraId="65649544" w14:textId="77777777" w:rsidR="00AE7E8B" w:rsidRPr="00787619" w:rsidRDefault="00B40E64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Навчальні досягнення оцінено відповідно до критеріїв оцінювання навчальних досягнень учнів початкової та основної школи. Так, учні 1- 4 класів оцінювалися  формувальним оцінюванням </w:t>
      </w:r>
      <w:r w:rsidRPr="00787619">
        <w:rPr>
          <w:rFonts w:ascii="Times New Roman" w:hAnsi="Times New Roman"/>
          <w:sz w:val="24"/>
          <w:szCs w:val="24"/>
          <w:lang w:val="uk-UA" w:eastAsia="ru-RU"/>
        </w:rPr>
        <w:t>згідно наказу МОН України № 813 від 13.07.2021р «Про затвердження методичних рекомендацій щодо оцінювання результатів навчання учнів 1-4 класів закладів загальної середньої освіти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».  </w:t>
      </w:r>
    </w:p>
    <w:p w14:paraId="5EBF3641" w14:textId="33C517B2" w:rsidR="00AE7E8B" w:rsidRPr="00787619" w:rsidRDefault="00AE7E8B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У 202</w:t>
      </w:r>
      <w:r w:rsidR="00855EA0" w:rsidRPr="00787619">
        <w:rPr>
          <w:rFonts w:ascii="Times New Roman" w:hAnsi="Times New Roman"/>
          <w:sz w:val="24"/>
          <w:szCs w:val="24"/>
          <w:lang w:val="uk-UA"/>
        </w:rPr>
        <w:t>5</w:t>
      </w:r>
      <w:r w:rsidRPr="00787619">
        <w:rPr>
          <w:rFonts w:ascii="Times New Roman" w:hAnsi="Times New Roman"/>
          <w:sz w:val="24"/>
          <w:szCs w:val="24"/>
          <w:lang w:val="uk-UA"/>
        </w:rPr>
        <w:t>/202</w:t>
      </w:r>
      <w:r w:rsidR="00855EA0" w:rsidRPr="00787619">
        <w:rPr>
          <w:rFonts w:ascii="Times New Roman" w:hAnsi="Times New Roman"/>
          <w:sz w:val="24"/>
          <w:szCs w:val="24"/>
          <w:lang w:val="uk-UA"/>
        </w:rPr>
        <w:t>6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навчальному році оцінювальну діяльність вчителі початкових класів здійснюють відповідно до Методичних рекомендацій щодо оцінювання результатів навчання учнів 1-4 класів закладів загальної середньої освіти, що затверджені наказом Міністерства освіти і науки України від 13.07.2021 № 813. У початкових класах - формувальне оцінювання. При проведенні уроків вчителі звертають велику увагу на створенню умов, які підвищують зацікавленість учнів навчанням, створюють середовище , в якому діти отримують задоволення від своєї  роботи. Все це  сприяє формуванню мотиваційно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ціннісного складника компетентностей. </w:t>
      </w:r>
      <w:r w:rsidR="00855EA0" w:rsidRPr="00787619">
        <w:rPr>
          <w:rFonts w:ascii="Times New Roman" w:hAnsi="Times New Roman"/>
          <w:sz w:val="24"/>
          <w:szCs w:val="24"/>
          <w:lang w:val="uk-UA"/>
        </w:rPr>
        <w:t>Учителі в</w:t>
      </w:r>
      <w:r w:rsidRPr="00787619">
        <w:rPr>
          <w:rFonts w:ascii="Times New Roman" w:hAnsi="Times New Roman"/>
          <w:sz w:val="24"/>
          <w:szCs w:val="24"/>
          <w:lang w:val="uk-UA"/>
        </w:rPr>
        <w:t>изначають  посильні навчальні завдання, що  актуалізує рефлексивні уміння, вчить виявляти: що я знаю і що потрібно ще дізнатися для виконання завдання; впливає на розвиток впевненості у власних силах.</w:t>
      </w:r>
      <w:r w:rsidR="00BF0C08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0BF5" w:rsidRPr="00787619">
        <w:rPr>
          <w:rFonts w:ascii="Times New Roman" w:hAnsi="Times New Roman"/>
          <w:sz w:val="24"/>
          <w:szCs w:val="24"/>
          <w:lang w:val="uk-UA"/>
        </w:rPr>
        <w:t xml:space="preserve">Вчителями початкової школи було зроблено детальний  аналіз сформованості </w:t>
      </w:r>
      <w:r w:rsidR="00BF0C08" w:rsidRPr="00787619">
        <w:rPr>
          <w:rFonts w:ascii="Times New Roman" w:hAnsi="Times New Roman"/>
          <w:sz w:val="24"/>
          <w:szCs w:val="24"/>
          <w:lang w:val="uk-UA"/>
        </w:rPr>
        <w:t>пред</w:t>
      </w:r>
      <w:r w:rsidR="00A30BF5" w:rsidRPr="00787619">
        <w:rPr>
          <w:rFonts w:ascii="Times New Roman" w:hAnsi="Times New Roman"/>
          <w:sz w:val="24"/>
          <w:szCs w:val="24"/>
          <w:lang w:val="uk-UA"/>
        </w:rPr>
        <w:t>метних компетентностей, вказано на певні досягнення та те, над чим варто більше працювати протягом  2 семестру</w:t>
      </w:r>
    </w:p>
    <w:p w14:paraId="689152AC" w14:textId="77777777" w:rsidR="00571250" w:rsidRPr="00787619" w:rsidRDefault="00855EA0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Здобувачі 5-8  класів НУШ оцінювалися відповідно до наказу МОН №1093 від 02.08.2024 р. «Про затвердження рекомендацій щодо оцінювання результатів навчання» та листа МОН від 14.03.2025 №1/4895-25 «Про окремі питання оцінювання</w:t>
      </w:r>
      <w:r w:rsidR="00BF0C08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результатів навчання». </w:t>
      </w:r>
      <w:r w:rsidR="00571250" w:rsidRPr="00787619">
        <w:rPr>
          <w:rFonts w:ascii="Times New Roman" w:hAnsi="Times New Roman"/>
          <w:sz w:val="24"/>
          <w:szCs w:val="24"/>
          <w:lang w:val="uk-UA"/>
        </w:rPr>
        <w:t xml:space="preserve">Підсумкове оцінювання за семестр здійснюють за групами результатів навчання, що передбачені Критеріями оцінювання за освітніми галузями, з урахуванням різних форм і видів навчальної діяльності. Врахована динаміка особистих навчальних досягнень здобувачів освіти з предметів впродовж семестру, важливість тем, тривалість їх вивчення, складність змісту тощо. Для учнів 5-8 класів сформовані Свідоцтва досягнень. </w:t>
      </w:r>
    </w:p>
    <w:p w14:paraId="2A1D8261" w14:textId="25E37181" w:rsidR="00571250" w:rsidRPr="00787619" w:rsidRDefault="00B40E64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За рішенням педагогічної ради від </w:t>
      </w:r>
      <w:r w:rsidR="00AE7E8B" w:rsidRPr="00787619">
        <w:rPr>
          <w:rFonts w:ascii="Times New Roman" w:hAnsi="Times New Roman"/>
          <w:sz w:val="24"/>
          <w:szCs w:val="24"/>
          <w:lang w:val="uk-UA"/>
        </w:rPr>
        <w:t>29</w:t>
      </w:r>
      <w:r w:rsidR="0006128F" w:rsidRPr="00787619">
        <w:rPr>
          <w:rFonts w:ascii="Times New Roman" w:hAnsi="Times New Roman"/>
          <w:sz w:val="24"/>
          <w:szCs w:val="24"/>
          <w:lang w:val="uk-UA"/>
        </w:rPr>
        <w:t xml:space="preserve">.08.2025 </w:t>
      </w:r>
      <w:r w:rsidRPr="00787619">
        <w:rPr>
          <w:rFonts w:ascii="Times New Roman" w:hAnsi="Times New Roman"/>
          <w:sz w:val="24"/>
          <w:szCs w:val="24"/>
          <w:lang w:val="uk-UA"/>
        </w:rPr>
        <w:t>року №</w:t>
      </w:r>
      <w:r w:rsidR="00AE7E8B" w:rsidRPr="00787619">
        <w:rPr>
          <w:rFonts w:ascii="Times New Roman" w:hAnsi="Times New Roman"/>
          <w:sz w:val="24"/>
          <w:szCs w:val="24"/>
          <w:lang w:val="uk-UA"/>
        </w:rPr>
        <w:t>8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, для здобувачів 5 класу НУШ протягом вересня був визначений адаптаційний період, протягом якого здійснювалося </w:t>
      </w:r>
      <w:r w:rsidRPr="00787619">
        <w:rPr>
          <w:rFonts w:ascii="Times New Roman" w:hAnsi="Times New Roman"/>
          <w:sz w:val="24"/>
          <w:szCs w:val="24"/>
          <w:lang w:val="uk-UA"/>
        </w:rPr>
        <w:lastRenderedPageBreak/>
        <w:t>формувальне оцінювання. Починаючи з жовтня,  оцінювання у 5 класі проводилося за 12-бальною шкалою з усіх предметів. Крім того, у 5-</w:t>
      </w:r>
      <w:r w:rsidR="00787619">
        <w:rPr>
          <w:rFonts w:ascii="Times New Roman" w:hAnsi="Times New Roman"/>
          <w:sz w:val="24"/>
          <w:szCs w:val="24"/>
          <w:lang w:val="uk-UA"/>
        </w:rPr>
        <w:t>8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класах з кожного предмету перед семестровою були виставлені бали за групами результатів навчання. Усі ці бали були враховані при виставлені семестрових для здобувачів освіти 5-</w:t>
      </w:r>
      <w:r w:rsidR="004455F0" w:rsidRPr="00787619">
        <w:rPr>
          <w:rFonts w:ascii="Times New Roman" w:hAnsi="Times New Roman"/>
          <w:sz w:val="24"/>
          <w:szCs w:val="24"/>
          <w:lang w:val="uk-UA"/>
        </w:rPr>
        <w:t>8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класів та перенесені у свідоцтва досягнень.</w:t>
      </w:r>
    </w:p>
    <w:p w14:paraId="491F7A4F" w14:textId="77777777" w:rsidR="00B40E64" w:rsidRPr="00787619" w:rsidRDefault="00571250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При оцінюванні учнів 9 класу за 12-ти бальною шкалою учителі – предметники,  використовуючи індивідуальні, групові та фронтальні форми опитування, здійснили поточне та контрольне оцінювання результатів роботи учнів з того чи іншого  предмету згідно Методичних рекомендацій МОН України.  З урахуванням поточних оцінок, різних видів навчальних, контрольних письмових робіт та навчальної активності учнів учителями - предметниками виставлені тематичні бали, а на основі їх – бали за І семестр та перенесені у табелі навчальних досягнень.</w:t>
      </w:r>
    </w:p>
    <w:p w14:paraId="57A415F2" w14:textId="4D333B89" w:rsidR="00D611F0" w:rsidRPr="00787619" w:rsidRDefault="00D611F0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За результатами навчальної діяльності здобувачів освіти у І семестрі 202</w:t>
      </w:r>
      <w:r w:rsidR="00A30BF5" w:rsidRPr="00787619">
        <w:rPr>
          <w:rFonts w:ascii="Times New Roman" w:hAnsi="Times New Roman"/>
          <w:sz w:val="24"/>
          <w:szCs w:val="24"/>
          <w:lang w:val="uk-UA"/>
        </w:rPr>
        <w:t>5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- 202</w:t>
      </w:r>
      <w:r w:rsidR="00A30BF5" w:rsidRPr="00787619">
        <w:rPr>
          <w:rFonts w:ascii="Times New Roman" w:hAnsi="Times New Roman"/>
          <w:sz w:val="24"/>
          <w:szCs w:val="24"/>
          <w:lang w:val="uk-UA"/>
        </w:rPr>
        <w:t>6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н. р. в навчальному закладі було атестовано 5</w:t>
      </w:r>
      <w:r w:rsidR="00171265" w:rsidRPr="00787619">
        <w:rPr>
          <w:rFonts w:ascii="Times New Roman" w:hAnsi="Times New Roman"/>
          <w:sz w:val="24"/>
          <w:szCs w:val="24"/>
          <w:lang w:val="uk-UA"/>
        </w:rPr>
        <w:t>0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у</w:t>
      </w:r>
      <w:r w:rsidR="00171265" w:rsidRPr="00787619">
        <w:rPr>
          <w:rFonts w:ascii="Times New Roman" w:hAnsi="Times New Roman"/>
          <w:sz w:val="24"/>
          <w:szCs w:val="24"/>
          <w:lang w:val="uk-UA"/>
        </w:rPr>
        <w:t>чнів</w:t>
      </w:r>
      <w:r w:rsidR="00A30BF5" w:rsidRPr="00787619">
        <w:rPr>
          <w:rFonts w:ascii="Times New Roman" w:hAnsi="Times New Roman"/>
          <w:sz w:val="24"/>
          <w:szCs w:val="24"/>
          <w:lang w:val="uk-UA"/>
        </w:rPr>
        <w:t xml:space="preserve"> 1</w:t>
      </w:r>
      <w:r w:rsidRPr="00787619">
        <w:rPr>
          <w:rFonts w:ascii="Times New Roman" w:hAnsi="Times New Roman"/>
          <w:sz w:val="24"/>
          <w:szCs w:val="24"/>
          <w:lang w:val="uk-UA"/>
        </w:rPr>
        <w:t>-9 класів. Дві учениці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0BF5" w:rsidRPr="00787619">
        <w:rPr>
          <w:rFonts w:ascii="Times New Roman" w:hAnsi="Times New Roman"/>
          <w:sz w:val="24"/>
          <w:szCs w:val="24"/>
          <w:lang w:val="uk-UA"/>
        </w:rPr>
        <w:t>7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30BF5" w:rsidRPr="00787619">
        <w:rPr>
          <w:rFonts w:ascii="Times New Roman" w:hAnsi="Times New Roman"/>
          <w:sz w:val="24"/>
          <w:szCs w:val="24"/>
          <w:lang w:val="uk-UA"/>
        </w:rPr>
        <w:t>8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клас</w:t>
      </w:r>
      <w:r w:rsidR="00171265" w:rsidRPr="00787619">
        <w:rPr>
          <w:rFonts w:ascii="Times New Roman" w:hAnsi="Times New Roman"/>
          <w:sz w:val="24"/>
          <w:szCs w:val="24"/>
          <w:lang w:val="uk-UA"/>
        </w:rPr>
        <w:t>ів</w:t>
      </w:r>
      <w:r w:rsidR="00812A1D" w:rsidRPr="00787619">
        <w:rPr>
          <w:rFonts w:ascii="Times New Roman" w:hAnsi="Times New Roman"/>
          <w:sz w:val="24"/>
          <w:szCs w:val="24"/>
          <w:lang w:val="uk-UA"/>
        </w:rPr>
        <w:t xml:space="preserve"> ( Лукашевич Ірина та Лукашевич Анастасія)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навчаються на сімейній формі навчання, </w:t>
      </w:r>
      <w:r w:rsidR="00171265" w:rsidRPr="00787619">
        <w:rPr>
          <w:rFonts w:ascii="Times New Roman" w:hAnsi="Times New Roman"/>
          <w:sz w:val="24"/>
          <w:szCs w:val="24"/>
          <w:lang w:val="uk-UA"/>
        </w:rPr>
        <w:t xml:space="preserve">оскільки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знаходяться за межами України. Для цих </w:t>
      </w:r>
      <w:r w:rsidR="00171265" w:rsidRPr="00787619">
        <w:rPr>
          <w:rFonts w:ascii="Times New Roman" w:hAnsi="Times New Roman"/>
          <w:sz w:val="24"/>
          <w:szCs w:val="24"/>
          <w:lang w:val="uk-UA"/>
        </w:rPr>
        <w:t>учениць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не з усіх предметів  виставлені семестрові бали, </w:t>
      </w:r>
      <w:r w:rsidR="00812A1D" w:rsidRPr="00787619">
        <w:rPr>
          <w:rFonts w:ascii="Times New Roman" w:hAnsi="Times New Roman"/>
          <w:sz w:val="24"/>
          <w:szCs w:val="24"/>
          <w:lang w:val="uk-UA"/>
        </w:rPr>
        <w:t xml:space="preserve">тому що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на даний час ще усі роботи</w:t>
      </w:r>
      <w:r w:rsidR="00171265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не </w:t>
      </w:r>
      <w:r w:rsidR="00171265" w:rsidRPr="00787619">
        <w:rPr>
          <w:rFonts w:ascii="Times New Roman" w:hAnsi="Times New Roman"/>
          <w:sz w:val="24"/>
          <w:szCs w:val="24"/>
          <w:lang w:val="uk-UA"/>
        </w:rPr>
        <w:t>здані</w:t>
      </w:r>
      <w:r w:rsidRPr="00787619">
        <w:rPr>
          <w:rFonts w:ascii="Times New Roman" w:hAnsi="Times New Roman"/>
          <w:sz w:val="24"/>
          <w:szCs w:val="24"/>
          <w:lang w:val="uk-UA"/>
        </w:rPr>
        <w:t>.</w:t>
      </w:r>
    </w:p>
    <w:p w14:paraId="4CEAB84F" w14:textId="417FCD29" w:rsidR="00F64F59" w:rsidRPr="00787619" w:rsidRDefault="00171265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У І семестрі  2025-2026 н.</w:t>
      </w:r>
      <w:r w:rsid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р б</w:t>
      </w:r>
      <w:r w:rsidR="00D611F0" w:rsidRPr="00787619">
        <w:rPr>
          <w:rFonts w:ascii="Times New Roman" w:hAnsi="Times New Roman"/>
          <w:sz w:val="24"/>
          <w:szCs w:val="24"/>
          <w:lang w:val="uk-UA"/>
        </w:rPr>
        <w:t>уло оцінено балами 3</w:t>
      </w:r>
      <w:r w:rsidRPr="00787619">
        <w:rPr>
          <w:rFonts w:ascii="Times New Roman" w:hAnsi="Times New Roman"/>
          <w:sz w:val="24"/>
          <w:szCs w:val="24"/>
          <w:lang w:val="uk-UA"/>
        </w:rPr>
        <w:t>7</w:t>
      </w:r>
      <w:r w:rsidR="00D611F0" w:rsidRPr="00787619">
        <w:rPr>
          <w:rFonts w:ascii="Times New Roman" w:hAnsi="Times New Roman"/>
          <w:sz w:val="24"/>
          <w:szCs w:val="24"/>
          <w:lang w:val="uk-UA"/>
        </w:rPr>
        <w:t xml:space="preserve"> здобувачів освіти. </w:t>
      </w:r>
      <w:r w:rsidR="00DA2764" w:rsidRPr="00787619">
        <w:rPr>
          <w:rFonts w:ascii="Times New Roman" w:hAnsi="Times New Roman"/>
          <w:sz w:val="24"/>
          <w:szCs w:val="24"/>
          <w:lang w:val="uk-UA"/>
        </w:rPr>
        <w:t xml:space="preserve">За підсумками І семестру </w:t>
      </w:r>
      <w:r w:rsidR="0000095C" w:rsidRPr="00787619">
        <w:rPr>
          <w:rFonts w:ascii="Times New Roman" w:hAnsi="Times New Roman"/>
          <w:sz w:val="24"/>
          <w:szCs w:val="24"/>
          <w:lang w:val="uk-UA"/>
        </w:rPr>
        <w:t>2</w:t>
      </w:r>
      <w:r w:rsidR="00DA2764" w:rsidRPr="00787619">
        <w:rPr>
          <w:rFonts w:ascii="Times New Roman" w:hAnsi="Times New Roman"/>
          <w:sz w:val="24"/>
          <w:szCs w:val="24"/>
          <w:lang w:val="uk-UA"/>
        </w:rPr>
        <w:t xml:space="preserve"> дітей мають   бали  високого рівня</w:t>
      </w:r>
      <w:r w:rsidR="00786F10" w:rsidRPr="00787619">
        <w:rPr>
          <w:rFonts w:ascii="Times New Roman" w:hAnsi="Times New Roman"/>
          <w:sz w:val="24"/>
          <w:szCs w:val="24"/>
          <w:lang w:val="uk-UA"/>
        </w:rPr>
        <w:t>: Бартошик Уляна</w:t>
      </w:r>
      <w:r w:rsidR="0000095C" w:rsidRPr="00787619">
        <w:rPr>
          <w:rFonts w:ascii="Times New Roman" w:hAnsi="Times New Roman"/>
          <w:sz w:val="24"/>
          <w:szCs w:val="24"/>
          <w:lang w:val="uk-UA"/>
        </w:rPr>
        <w:t xml:space="preserve"> (6 клас)</w:t>
      </w:r>
      <w:r w:rsidR="00786F10" w:rsidRPr="0078761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0095C" w:rsidRPr="00787619">
        <w:rPr>
          <w:rFonts w:ascii="Times New Roman" w:hAnsi="Times New Roman"/>
          <w:sz w:val="24"/>
          <w:szCs w:val="24"/>
          <w:lang w:val="uk-UA"/>
        </w:rPr>
        <w:t>Сацик Маргарита</w:t>
      </w:r>
      <w:r w:rsidR="00786F10" w:rsidRPr="00787619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00095C" w:rsidRPr="00787619">
        <w:rPr>
          <w:rFonts w:ascii="Times New Roman" w:hAnsi="Times New Roman"/>
          <w:sz w:val="24"/>
          <w:szCs w:val="24"/>
          <w:lang w:val="uk-UA"/>
        </w:rPr>
        <w:t>5</w:t>
      </w:r>
      <w:r w:rsidR="00786F10" w:rsidRPr="00787619">
        <w:rPr>
          <w:rFonts w:ascii="Times New Roman" w:hAnsi="Times New Roman"/>
          <w:sz w:val="24"/>
          <w:szCs w:val="24"/>
          <w:lang w:val="uk-UA"/>
        </w:rPr>
        <w:t xml:space="preserve"> клас)</w:t>
      </w:r>
      <w:r w:rsidR="00E214CD" w:rsidRPr="00787619">
        <w:rPr>
          <w:rFonts w:ascii="Times New Roman" w:hAnsi="Times New Roman"/>
          <w:sz w:val="24"/>
          <w:szCs w:val="24"/>
          <w:lang w:val="uk-UA"/>
        </w:rPr>
        <w:t>.</w:t>
      </w:r>
      <w:r w:rsidR="00BF0C08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14CD" w:rsidRPr="00787619">
        <w:rPr>
          <w:rFonts w:ascii="Times New Roman" w:hAnsi="Times New Roman"/>
          <w:sz w:val="24"/>
          <w:szCs w:val="24"/>
          <w:lang w:val="uk-UA"/>
        </w:rPr>
        <w:t xml:space="preserve">Лише </w:t>
      </w:r>
      <w:r w:rsidR="0000095C" w:rsidRPr="00787619">
        <w:rPr>
          <w:rFonts w:ascii="Times New Roman" w:hAnsi="Times New Roman"/>
          <w:sz w:val="24"/>
          <w:szCs w:val="24"/>
          <w:lang w:val="uk-UA"/>
        </w:rPr>
        <w:t>одну</w:t>
      </w:r>
      <w:r w:rsidR="00E214CD" w:rsidRPr="00787619">
        <w:rPr>
          <w:rFonts w:ascii="Times New Roman" w:hAnsi="Times New Roman"/>
          <w:sz w:val="24"/>
          <w:szCs w:val="24"/>
          <w:lang w:val="uk-UA"/>
        </w:rPr>
        <w:t xml:space="preserve"> «9» має учениця </w:t>
      </w:r>
      <w:r w:rsidR="0000095C" w:rsidRPr="00787619">
        <w:rPr>
          <w:rFonts w:ascii="Times New Roman" w:hAnsi="Times New Roman"/>
          <w:sz w:val="24"/>
          <w:szCs w:val="24"/>
          <w:lang w:val="uk-UA"/>
        </w:rPr>
        <w:t xml:space="preserve"> 6 класу Струк Вікторія,</w:t>
      </w:r>
      <w:r w:rsidR="00E214CD" w:rsidRPr="00787619">
        <w:rPr>
          <w:rFonts w:ascii="Times New Roman" w:hAnsi="Times New Roman"/>
          <w:sz w:val="24"/>
          <w:szCs w:val="24"/>
          <w:lang w:val="uk-UA"/>
        </w:rPr>
        <w:t xml:space="preserve"> три «9» є </w:t>
      </w:r>
      <w:r w:rsidR="000A316F" w:rsidRPr="00787619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E214CD" w:rsidRPr="00787619">
        <w:rPr>
          <w:rFonts w:ascii="Times New Roman" w:hAnsi="Times New Roman"/>
          <w:sz w:val="24"/>
          <w:szCs w:val="24"/>
          <w:lang w:val="uk-UA"/>
        </w:rPr>
        <w:t xml:space="preserve"> А</w:t>
      </w:r>
      <w:r w:rsidR="000A316F" w:rsidRPr="00787619">
        <w:rPr>
          <w:rFonts w:ascii="Times New Roman" w:hAnsi="Times New Roman"/>
          <w:sz w:val="24"/>
          <w:szCs w:val="24"/>
          <w:lang w:val="uk-UA"/>
        </w:rPr>
        <w:t>ртишук Дарини (</w:t>
      </w:r>
      <w:r w:rsidR="0000095C" w:rsidRPr="00787619">
        <w:rPr>
          <w:rFonts w:ascii="Times New Roman" w:hAnsi="Times New Roman"/>
          <w:sz w:val="24"/>
          <w:szCs w:val="24"/>
          <w:lang w:val="uk-UA"/>
        </w:rPr>
        <w:t>6</w:t>
      </w:r>
      <w:r w:rsidR="000A316F" w:rsidRPr="00787619">
        <w:rPr>
          <w:rFonts w:ascii="Times New Roman" w:hAnsi="Times New Roman"/>
          <w:sz w:val="24"/>
          <w:szCs w:val="24"/>
          <w:lang w:val="uk-UA"/>
        </w:rPr>
        <w:t xml:space="preserve"> клас). </w:t>
      </w:r>
      <w:r w:rsidR="00E214CD" w:rsidRPr="00787619">
        <w:rPr>
          <w:rFonts w:ascii="Times New Roman" w:hAnsi="Times New Roman"/>
          <w:sz w:val="24"/>
          <w:szCs w:val="24"/>
          <w:lang w:val="uk-UA"/>
        </w:rPr>
        <w:t xml:space="preserve">Тому учителям-предметникам варто докласти максимум зусиль, аби покращити мотивацію до навчання цих школярок. </w:t>
      </w:r>
    </w:p>
    <w:p w14:paraId="63AD8EE8" w14:textId="0B5DE471" w:rsidR="00BB0802" w:rsidRPr="00787619" w:rsidRDefault="004B27EE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Непогані результати показали учні </w:t>
      </w:r>
      <w:r w:rsidR="0000095C" w:rsidRPr="00787619">
        <w:rPr>
          <w:rFonts w:ascii="Times New Roman" w:hAnsi="Times New Roman"/>
          <w:sz w:val="24"/>
          <w:szCs w:val="24"/>
          <w:lang w:val="uk-UA"/>
        </w:rPr>
        <w:t>5</w:t>
      </w:r>
      <w:r w:rsidR="00920E3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клас</w:t>
      </w:r>
      <w:r w:rsidR="00947C74" w:rsidRPr="00787619">
        <w:rPr>
          <w:rFonts w:ascii="Times New Roman" w:hAnsi="Times New Roman"/>
          <w:sz w:val="24"/>
          <w:szCs w:val="24"/>
          <w:lang w:val="uk-UA"/>
        </w:rPr>
        <w:t>у</w:t>
      </w:r>
      <w:r w:rsidRPr="00787619">
        <w:rPr>
          <w:rFonts w:ascii="Times New Roman" w:hAnsi="Times New Roman"/>
          <w:sz w:val="24"/>
          <w:szCs w:val="24"/>
          <w:lang w:val="uk-UA"/>
        </w:rPr>
        <w:t>.</w:t>
      </w:r>
      <w:r w:rsidR="0000095C" w:rsidRPr="00787619">
        <w:rPr>
          <w:rFonts w:ascii="Times New Roman" w:hAnsi="Times New Roman"/>
          <w:sz w:val="24"/>
          <w:szCs w:val="24"/>
          <w:lang w:val="uk-UA"/>
        </w:rPr>
        <w:t xml:space="preserve"> Троє </w:t>
      </w:r>
      <w:r w:rsidRPr="00787619">
        <w:rPr>
          <w:rFonts w:ascii="Times New Roman" w:hAnsi="Times New Roman"/>
          <w:sz w:val="24"/>
          <w:szCs w:val="24"/>
          <w:lang w:val="uk-UA"/>
        </w:rPr>
        <w:t>учнів</w:t>
      </w:r>
      <w:r w:rsidR="00920E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95C" w:rsidRPr="00787619">
        <w:rPr>
          <w:rFonts w:ascii="Times New Roman" w:hAnsi="Times New Roman"/>
          <w:sz w:val="24"/>
          <w:szCs w:val="24"/>
          <w:lang w:val="uk-UA"/>
        </w:rPr>
        <w:t>5</w:t>
      </w:r>
      <w:r w:rsidR="00BB0802" w:rsidRPr="00787619">
        <w:rPr>
          <w:rFonts w:ascii="Times New Roman" w:hAnsi="Times New Roman"/>
          <w:sz w:val="24"/>
          <w:szCs w:val="24"/>
          <w:lang w:val="uk-UA"/>
        </w:rPr>
        <w:t xml:space="preserve"> класу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мають бали достатнього рівня, </w:t>
      </w:r>
      <w:r w:rsidR="00947C74" w:rsidRPr="00787619">
        <w:rPr>
          <w:rFonts w:ascii="Times New Roman" w:hAnsi="Times New Roman"/>
          <w:sz w:val="24"/>
          <w:szCs w:val="24"/>
          <w:lang w:val="uk-UA"/>
        </w:rPr>
        <w:t xml:space="preserve"> одна учениця - бали високого рівня, </w:t>
      </w:r>
      <w:r w:rsidR="00BB0802" w:rsidRPr="00787619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947C74" w:rsidRPr="00787619">
        <w:rPr>
          <w:rFonts w:ascii="Times New Roman" w:hAnsi="Times New Roman"/>
          <w:sz w:val="24"/>
          <w:szCs w:val="24"/>
          <w:lang w:val="uk-UA"/>
        </w:rPr>
        <w:t xml:space="preserve">Терещук Тимофій </w:t>
      </w:r>
      <w:r w:rsidR="00BB0802" w:rsidRPr="00787619">
        <w:rPr>
          <w:rFonts w:ascii="Times New Roman" w:hAnsi="Times New Roman"/>
          <w:sz w:val="24"/>
          <w:szCs w:val="24"/>
          <w:lang w:val="uk-UA"/>
        </w:rPr>
        <w:t xml:space="preserve"> має лише одну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«6» з </w:t>
      </w:r>
      <w:r w:rsidR="00947C74" w:rsidRPr="00787619">
        <w:rPr>
          <w:rFonts w:ascii="Times New Roman" w:hAnsi="Times New Roman"/>
          <w:sz w:val="24"/>
          <w:szCs w:val="24"/>
          <w:lang w:val="uk-UA"/>
        </w:rPr>
        <w:t>англійської мови</w:t>
      </w:r>
      <w:r w:rsidRPr="00787619">
        <w:rPr>
          <w:rFonts w:ascii="Times New Roman" w:hAnsi="Times New Roman"/>
          <w:sz w:val="24"/>
          <w:szCs w:val="24"/>
          <w:lang w:val="uk-UA"/>
        </w:rPr>
        <w:t>.</w:t>
      </w:r>
      <w:r w:rsidR="00BF0C08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1FC6" w:rsidRPr="00787619">
        <w:rPr>
          <w:rFonts w:ascii="Times New Roman" w:hAnsi="Times New Roman"/>
          <w:sz w:val="24"/>
          <w:szCs w:val="24"/>
          <w:lang w:val="uk-UA"/>
        </w:rPr>
        <w:t>Прикро те, що побільшало в закладі учнів з балами середнього рівня.</w:t>
      </w:r>
      <w:r w:rsidR="00BF0C08" w:rsidRPr="00787619"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947C74" w:rsidRPr="00787619">
        <w:rPr>
          <w:rFonts w:ascii="Times New Roman" w:hAnsi="Times New Roman"/>
          <w:sz w:val="24"/>
          <w:szCs w:val="24"/>
          <w:lang w:val="uk-UA"/>
        </w:rPr>
        <w:t>а відміну від попереднього навчального року знизили рівень навчальних досягнень учні 7 - 9</w:t>
      </w:r>
      <w:r w:rsidR="00BB0802" w:rsidRPr="00787619">
        <w:rPr>
          <w:rFonts w:ascii="Times New Roman" w:hAnsi="Times New Roman"/>
          <w:sz w:val="24"/>
          <w:szCs w:val="24"/>
          <w:lang w:val="uk-UA"/>
        </w:rPr>
        <w:t xml:space="preserve"> клас</w:t>
      </w:r>
      <w:r w:rsidR="00947C74" w:rsidRPr="00787619">
        <w:rPr>
          <w:rFonts w:ascii="Times New Roman" w:hAnsi="Times New Roman"/>
          <w:sz w:val="24"/>
          <w:szCs w:val="24"/>
          <w:lang w:val="uk-UA"/>
        </w:rPr>
        <w:t>ів. По одному</w:t>
      </w:r>
      <w:r w:rsidR="00BC5739" w:rsidRPr="00787619">
        <w:rPr>
          <w:rFonts w:ascii="Times New Roman" w:hAnsi="Times New Roman"/>
          <w:sz w:val="24"/>
          <w:szCs w:val="24"/>
          <w:lang w:val="uk-UA"/>
        </w:rPr>
        <w:t>-</w:t>
      </w:r>
      <w:r w:rsidR="00947C74" w:rsidRPr="00787619">
        <w:rPr>
          <w:rFonts w:ascii="Times New Roman" w:hAnsi="Times New Roman"/>
          <w:sz w:val="24"/>
          <w:szCs w:val="24"/>
          <w:lang w:val="uk-UA"/>
        </w:rPr>
        <w:t>два бали середнього рівня мають Чернова Маргарита (фізика), Савонік Дарина (англійська мова, фізика)</w:t>
      </w:r>
      <w:r w:rsidR="00920E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5739" w:rsidRPr="00787619">
        <w:rPr>
          <w:rFonts w:ascii="Times New Roman" w:hAnsi="Times New Roman"/>
          <w:sz w:val="24"/>
          <w:szCs w:val="24"/>
          <w:lang w:val="uk-UA"/>
        </w:rPr>
        <w:t>-</w:t>
      </w:r>
      <w:r w:rsidR="00947C74" w:rsidRPr="00787619">
        <w:rPr>
          <w:rFonts w:ascii="Times New Roman" w:hAnsi="Times New Roman"/>
          <w:sz w:val="24"/>
          <w:szCs w:val="24"/>
          <w:lang w:val="uk-UA"/>
        </w:rPr>
        <w:t>7 клас</w:t>
      </w:r>
      <w:r w:rsidR="00BC5739" w:rsidRPr="00787619">
        <w:rPr>
          <w:rFonts w:ascii="Times New Roman" w:hAnsi="Times New Roman"/>
          <w:sz w:val="24"/>
          <w:szCs w:val="24"/>
          <w:lang w:val="uk-UA"/>
        </w:rPr>
        <w:t>, Михальчук Любомир, Сацик Роман (фізика), Каплонюк Денис</w:t>
      </w:r>
      <w:r w:rsidR="00821FC6" w:rsidRPr="00787619">
        <w:rPr>
          <w:rFonts w:ascii="Times New Roman" w:hAnsi="Times New Roman"/>
          <w:sz w:val="24"/>
          <w:szCs w:val="24"/>
          <w:lang w:val="uk-UA"/>
        </w:rPr>
        <w:t xml:space="preserve"> (всесвітня історія)</w:t>
      </w:r>
      <w:r w:rsidR="00920E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1FC6" w:rsidRPr="00787619">
        <w:rPr>
          <w:rFonts w:ascii="Times New Roman" w:hAnsi="Times New Roman"/>
          <w:sz w:val="24"/>
          <w:szCs w:val="24"/>
          <w:lang w:val="uk-UA"/>
        </w:rPr>
        <w:t>– 9 клас, Чмух Валентин, Ющик Віталій, Щербатюк Марина (фізика) – 8 клас.</w:t>
      </w:r>
    </w:p>
    <w:p w14:paraId="14503CD1" w14:textId="77777777" w:rsidR="00821FC6" w:rsidRPr="00787619" w:rsidRDefault="00821FC6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У </w:t>
      </w:r>
      <w:proofErr w:type="spellStart"/>
      <w:r w:rsidRPr="00787619">
        <w:rPr>
          <w:rFonts w:ascii="Times New Roman" w:hAnsi="Times New Roman"/>
          <w:sz w:val="24"/>
          <w:szCs w:val="24"/>
          <w:lang w:val="uk-UA"/>
        </w:rPr>
        <w:t>Недзельської</w:t>
      </w:r>
      <w:proofErr w:type="spellEnd"/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  <w:lang w:val="uk-UA"/>
        </w:rPr>
        <w:t>Аріни</w:t>
      </w:r>
      <w:proofErr w:type="spellEnd"/>
      <w:r w:rsidRPr="00787619">
        <w:rPr>
          <w:rFonts w:ascii="Times New Roman" w:hAnsi="Times New Roman"/>
          <w:sz w:val="24"/>
          <w:szCs w:val="24"/>
          <w:lang w:val="uk-UA"/>
        </w:rPr>
        <w:t xml:space="preserve"> (6 клас)  є бали початкового рівня з англійської мови. Тому необхідно проводити постійні бесіди з ученицею та аби не допустити подальшого зниження навчальних досягнень.</w:t>
      </w:r>
    </w:p>
    <w:p w14:paraId="6539CBEE" w14:textId="77777777" w:rsidR="00D611F0" w:rsidRPr="00787619" w:rsidRDefault="00D611F0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Як бачимо, є резерв  серед школярів, варто прикласти більше зусиль, аби на кінець навчального року ми мали б значно кращий загальний рівень досягнень.</w:t>
      </w:r>
    </w:p>
    <w:p w14:paraId="75515787" w14:textId="77777777" w:rsidR="00D611F0" w:rsidRPr="00787619" w:rsidRDefault="00D611F0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4C97CFBA" w14:textId="77777777" w:rsidR="00D611F0" w:rsidRPr="00787619" w:rsidRDefault="00D611F0" w:rsidP="00787619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787619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Зведена таблиця результативності навчальних досягнень має вигляд  : </w:t>
      </w:r>
    </w:p>
    <w:p w14:paraId="7708EBCF" w14:textId="77777777" w:rsidR="00D611F0" w:rsidRPr="00787619" w:rsidRDefault="00D611F0" w:rsidP="00787619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787619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(Таблиця 1)</w:t>
      </w:r>
    </w:p>
    <w:tbl>
      <w:tblPr>
        <w:tblW w:w="102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567"/>
        <w:gridCol w:w="567"/>
        <w:gridCol w:w="851"/>
        <w:gridCol w:w="709"/>
        <w:gridCol w:w="992"/>
        <w:gridCol w:w="576"/>
        <w:gridCol w:w="870"/>
        <w:gridCol w:w="406"/>
        <w:gridCol w:w="850"/>
        <w:gridCol w:w="13"/>
        <w:gridCol w:w="979"/>
        <w:gridCol w:w="13"/>
        <w:gridCol w:w="1972"/>
        <w:gridCol w:w="13"/>
      </w:tblGrid>
      <w:tr w:rsidR="00D611F0" w:rsidRPr="00787619" w14:paraId="1C6F1773" w14:textId="77777777" w:rsidTr="000735B7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4ADA" w14:textId="77777777" w:rsidR="00D611F0" w:rsidRPr="00787619" w:rsidRDefault="00D611F0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6157" w14:textId="77777777" w:rsidR="00D611F0" w:rsidRPr="00787619" w:rsidRDefault="00D611F0" w:rsidP="00787619">
            <w:pPr>
              <w:pStyle w:val="a3"/>
              <w:ind w:left="-108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К-сть учнів</w:t>
            </w:r>
          </w:p>
        </w:tc>
        <w:tc>
          <w:tcPr>
            <w:tcW w:w="5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1FC5" w14:textId="77777777" w:rsidR="00D611F0" w:rsidRPr="00787619" w:rsidRDefault="00D611F0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Результативність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840" w14:textId="77777777" w:rsidR="00D611F0" w:rsidRPr="00787619" w:rsidRDefault="00D611F0" w:rsidP="00787619">
            <w:pPr>
              <w:pStyle w:val="a3"/>
              <w:tabs>
                <w:tab w:val="left" w:pos="1026"/>
              </w:tabs>
              <w:ind w:left="-108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Якісний показник      %</w:t>
            </w:r>
          </w:p>
          <w:p w14:paraId="3A00775E" w14:textId="77777777" w:rsidR="00D611F0" w:rsidRPr="00787619" w:rsidRDefault="00D611F0" w:rsidP="00787619">
            <w:pPr>
              <w:pStyle w:val="a3"/>
              <w:tabs>
                <w:tab w:val="left" w:pos="1026"/>
              </w:tabs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1C01" w14:textId="77777777" w:rsidR="00D611F0" w:rsidRPr="00787619" w:rsidRDefault="00D611F0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Класний керівник</w:t>
            </w:r>
          </w:p>
        </w:tc>
      </w:tr>
      <w:tr w:rsidR="00D611F0" w:rsidRPr="00787619" w14:paraId="670D98C3" w14:textId="77777777" w:rsidTr="000735B7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5C62" w14:textId="77777777" w:rsidR="00D611F0" w:rsidRPr="00787619" w:rsidRDefault="00D611F0" w:rsidP="00787619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11FC" w14:textId="77777777" w:rsidR="00D611F0" w:rsidRPr="00787619" w:rsidRDefault="00D611F0" w:rsidP="00787619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F074" w14:textId="77777777" w:rsidR="00D611F0" w:rsidRPr="00787619" w:rsidRDefault="00D611F0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47F0" w14:textId="77777777" w:rsidR="00D611F0" w:rsidRPr="00787619" w:rsidRDefault="00D611F0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AC10" w14:textId="77777777" w:rsidR="00D611F0" w:rsidRPr="00787619" w:rsidRDefault="00D611F0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AE8B" w14:textId="77777777" w:rsidR="00D611F0" w:rsidRPr="00787619" w:rsidRDefault="00D611F0" w:rsidP="00787619">
            <w:pPr>
              <w:pStyle w:val="a3"/>
              <w:ind w:left="-108" w:right="-10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BDF9" w14:textId="77777777" w:rsidR="00D611F0" w:rsidRPr="00787619" w:rsidRDefault="00D611F0" w:rsidP="00787619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CB21" w14:textId="77777777" w:rsidR="00D611F0" w:rsidRPr="00787619" w:rsidRDefault="00D611F0" w:rsidP="00787619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D611F0" w:rsidRPr="00787619" w14:paraId="7FB662AF" w14:textId="77777777" w:rsidTr="000735B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60B6" w14:textId="77777777" w:rsidR="00D611F0" w:rsidRPr="00787619" w:rsidRDefault="00821FC6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  <w:p w14:paraId="164CE0DD" w14:textId="77777777" w:rsidR="00D611F0" w:rsidRPr="00787619" w:rsidRDefault="00821FC6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  <w:p w14:paraId="1E5B4159" w14:textId="77777777" w:rsidR="00D611F0" w:rsidRPr="00787619" w:rsidRDefault="00821FC6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  <w:p w14:paraId="2DE6BC9D" w14:textId="77777777" w:rsidR="00821FC6" w:rsidRPr="00787619" w:rsidRDefault="00821FC6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9F3E" w14:textId="77777777" w:rsidR="00D611F0" w:rsidRPr="00787619" w:rsidRDefault="00821FC6" w:rsidP="0078761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  <w:p w14:paraId="028FB697" w14:textId="77777777" w:rsidR="00D611F0" w:rsidRPr="00787619" w:rsidRDefault="00821FC6" w:rsidP="0078761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14:paraId="5E5C60A6" w14:textId="77777777" w:rsidR="00D611F0" w:rsidRPr="00787619" w:rsidRDefault="00821FC6" w:rsidP="0078761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18F49714" w14:textId="77777777" w:rsidR="00821FC6" w:rsidRPr="00787619" w:rsidRDefault="00821FC6" w:rsidP="0078761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8B6A" w14:textId="77777777" w:rsidR="00D611F0" w:rsidRPr="00787619" w:rsidRDefault="00D611F0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Формувальне оцінювання</w:t>
            </w:r>
          </w:p>
          <w:p w14:paraId="187567B5" w14:textId="77777777" w:rsidR="00D611F0" w:rsidRPr="00787619" w:rsidRDefault="00D611F0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4A84" w14:textId="77777777" w:rsidR="00D611F0" w:rsidRPr="00787619" w:rsidRDefault="00D611F0" w:rsidP="00787619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99E6" w14:textId="77777777" w:rsidR="00821FC6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Корх О.О.</w:t>
            </w:r>
          </w:p>
          <w:p w14:paraId="0BEFCE6C" w14:textId="77777777" w:rsidR="00821FC6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Корх О.О.</w:t>
            </w:r>
          </w:p>
          <w:p w14:paraId="09CEABC0" w14:textId="77777777" w:rsidR="00D611F0" w:rsidRPr="00787619" w:rsidRDefault="00D611F0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Прокоп’юк І. М.</w:t>
            </w:r>
          </w:p>
          <w:p w14:paraId="589FA629" w14:textId="77777777" w:rsidR="00D611F0" w:rsidRPr="00787619" w:rsidRDefault="004B27EE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Прокоп’юк І. М.</w:t>
            </w:r>
          </w:p>
        </w:tc>
      </w:tr>
      <w:tr w:rsidR="004B27EE" w:rsidRPr="00787619" w14:paraId="4CAB5292" w14:textId="77777777" w:rsidTr="000735B7">
        <w:trPr>
          <w:gridAfter w:val="1"/>
          <w:wAfter w:w="1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D414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A85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68E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130" w14:textId="77777777" w:rsidR="004B27EE" w:rsidRPr="00787619" w:rsidRDefault="00C72FCB" w:rsidP="0078761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21FC6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2D8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0B3B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="00C72FCB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AA34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993" w14:textId="77777777" w:rsidR="004B27EE" w:rsidRPr="00787619" w:rsidRDefault="00C72FCB" w:rsidP="0078761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21FC6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0B1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C8B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3CF5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263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Федчик Т. В.</w:t>
            </w:r>
          </w:p>
        </w:tc>
      </w:tr>
      <w:tr w:rsidR="004B27EE" w:rsidRPr="00787619" w14:paraId="7CE0530B" w14:textId="77777777" w:rsidTr="000735B7">
        <w:trPr>
          <w:gridAfter w:val="1"/>
          <w:wAfter w:w="1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8660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FAD2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4459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021" w14:textId="77777777" w:rsidR="004B27EE" w:rsidRPr="00787619" w:rsidRDefault="00821FC6" w:rsidP="0078761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14%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04A4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D954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2583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CB2" w14:textId="77777777" w:rsidR="004B27EE" w:rsidRPr="00787619" w:rsidRDefault="00821FC6" w:rsidP="00787619">
            <w:pPr>
              <w:pStyle w:val="a3"/>
              <w:ind w:left="-108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C72FCB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BCB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0092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14%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DB78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327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Пасевич А. І.</w:t>
            </w:r>
          </w:p>
        </w:tc>
      </w:tr>
      <w:tr w:rsidR="004B27EE" w:rsidRPr="00787619" w14:paraId="4866C62D" w14:textId="77777777" w:rsidTr="000735B7">
        <w:trPr>
          <w:gridAfter w:val="1"/>
          <w:wAfter w:w="1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D212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C6CB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33CE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72C7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0965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3E03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B628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F7CC" w14:textId="77777777" w:rsidR="004B27EE" w:rsidRPr="00787619" w:rsidRDefault="00821FC6" w:rsidP="00787619">
            <w:pPr>
              <w:pStyle w:val="a3"/>
              <w:ind w:left="-108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09B9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C64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374F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A744" w14:textId="77777777" w:rsidR="004B27EE" w:rsidRPr="00787619" w:rsidRDefault="00821FC6" w:rsidP="0078761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Матюк Г.П.</w:t>
            </w:r>
          </w:p>
        </w:tc>
      </w:tr>
      <w:tr w:rsidR="004B27EE" w:rsidRPr="00787619" w14:paraId="7F5E7F66" w14:textId="77777777" w:rsidTr="000735B7">
        <w:trPr>
          <w:gridAfter w:val="1"/>
          <w:wAfter w:w="1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8A89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699C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5638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864C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F770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57C2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7FAC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CD4B" w14:textId="77777777" w:rsidR="004B27EE" w:rsidRPr="00787619" w:rsidRDefault="00821FC6" w:rsidP="00787619">
            <w:pPr>
              <w:pStyle w:val="a3"/>
              <w:ind w:left="-108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67A0" w14:textId="77777777" w:rsidR="004B27EE" w:rsidRPr="00787619" w:rsidRDefault="00275C4F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337F" w14:textId="77777777" w:rsidR="004B27EE" w:rsidRPr="00787619" w:rsidRDefault="00275C4F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8F30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0E8A" w14:textId="77777777" w:rsidR="004B27EE" w:rsidRPr="00787619" w:rsidRDefault="00821FC6" w:rsidP="0078761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Ковальчук Т. П</w:t>
            </w:r>
          </w:p>
        </w:tc>
      </w:tr>
      <w:tr w:rsidR="004B27EE" w:rsidRPr="00787619" w14:paraId="1B51E1B3" w14:textId="77777777" w:rsidTr="000735B7">
        <w:trPr>
          <w:gridAfter w:val="1"/>
          <w:wAfter w:w="1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5FE5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B287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B2D1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A99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ADEB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155E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A0DF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702B" w14:textId="77777777" w:rsidR="004B27EE" w:rsidRPr="00787619" w:rsidRDefault="00821FC6" w:rsidP="00787619">
            <w:pPr>
              <w:pStyle w:val="a3"/>
              <w:ind w:left="-108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D57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2387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D27A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4B27EE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6364" w14:textId="77777777" w:rsidR="004B27EE" w:rsidRPr="00787619" w:rsidRDefault="00821FC6" w:rsidP="0078761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Комар М.І.</w:t>
            </w:r>
          </w:p>
        </w:tc>
      </w:tr>
      <w:tr w:rsidR="004B27EE" w:rsidRPr="00787619" w14:paraId="458FD5FF" w14:textId="77777777" w:rsidTr="000735B7">
        <w:trPr>
          <w:gridAfter w:val="1"/>
          <w:wAfter w:w="13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F4C58DC" w14:textId="77777777" w:rsidR="004B27EE" w:rsidRPr="00787619" w:rsidRDefault="00C72FCB" w:rsidP="00787619">
            <w:pPr>
              <w:pStyle w:val="a3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F9B8AE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21FC6" w:rsidRPr="0078761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2EACFF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AF9EE9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  <w:r w:rsidR="00C72FCB"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6701641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128BA2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43</w:t>
            </w:r>
            <w:r w:rsidR="004B27EE"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383C5C2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465946" w14:textId="77777777" w:rsidR="004B27EE" w:rsidRPr="00787619" w:rsidRDefault="00821FC6" w:rsidP="00787619">
            <w:pPr>
              <w:pStyle w:val="a3"/>
              <w:ind w:left="-108" w:right="-108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40</w:t>
            </w:r>
            <w:r w:rsidR="004B27EE"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%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2DBBC4E" w14:textId="77777777" w:rsidR="004B27EE" w:rsidRPr="00787619" w:rsidRDefault="004B27EE" w:rsidP="0078761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2D3C911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3</w:t>
            </w:r>
            <w:r w:rsidR="004B27EE"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D544A8" w14:textId="77777777" w:rsidR="004B27EE" w:rsidRPr="00787619" w:rsidRDefault="00821FC6" w:rsidP="0078761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49</w:t>
            </w:r>
            <w:r w:rsidR="004B27EE" w:rsidRPr="0078761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B78C58" w14:textId="77777777" w:rsidR="004B27EE" w:rsidRPr="00787619" w:rsidRDefault="004B27EE" w:rsidP="00787619">
            <w:pPr>
              <w:pStyle w:val="a3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A118329" w14:textId="77777777" w:rsidR="000735B7" w:rsidRPr="00787619" w:rsidRDefault="000735B7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4CE18879" w14:textId="77777777" w:rsidR="000735B7" w:rsidRPr="00787619" w:rsidRDefault="00821FC6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b/>
          <w:i/>
          <w:sz w:val="24"/>
          <w:szCs w:val="24"/>
          <w:lang w:val="uk-UA"/>
        </w:rPr>
        <w:t xml:space="preserve">Якісний показник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навчальних досягнень становить  </w:t>
      </w:r>
      <w:r w:rsidRPr="00787619">
        <w:rPr>
          <w:rFonts w:ascii="Times New Roman" w:hAnsi="Times New Roman"/>
          <w:b/>
          <w:i/>
          <w:iCs/>
          <w:sz w:val="24"/>
          <w:szCs w:val="24"/>
          <w:u w:val="single"/>
          <w:lang w:val="uk-UA"/>
        </w:rPr>
        <w:t>49</w:t>
      </w:r>
      <w:r w:rsidR="0006128F" w:rsidRPr="00787619">
        <w:rPr>
          <w:rFonts w:ascii="Times New Roman" w:hAnsi="Times New Roman"/>
          <w:b/>
          <w:sz w:val="24"/>
          <w:szCs w:val="24"/>
          <w:u w:val="single"/>
          <w:lang w:val="uk-UA"/>
        </w:rPr>
        <w:t>%: (було у минулому році 60</w:t>
      </w:r>
      <w:r w:rsidRPr="00787619">
        <w:rPr>
          <w:rFonts w:ascii="Times New Roman" w:hAnsi="Times New Roman"/>
          <w:b/>
          <w:sz w:val="24"/>
          <w:szCs w:val="24"/>
          <w:u w:val="single"/>
          <w:lang w:val="uk-UA"/>
        </w:rPr>
        <w:t>%)</w:t>
      </w:r>
    </w:p>
    <w:p w14:paraId="033D55DD" w14:textId="2C11746E" w:rsidR="00821FC6" w:rsidRPr="00787619" w:rsidRDefault="00821FC6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lastRenderedPageBreak/>
        <w:t xml:space="preserve">Аналізуючи дані </w:t>
      </w:r>
      <w:r w:rsidRPr="00787619">
        <w:rPr>
          <w:rFonts w:ascii="Times New Roman" w:hAnsi="Times New Roman"/>
          <w:b/>
          <w:bCs/>
          <w:sz w:val="24"/>
          <w:szCs w:val="24"/>
          <w:lang w:val="uk-UA"/>
        </w:rPr>
        <w:t>таблиці 1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бачимо, що якість знань порівняно з 2024– 2025 н.</w:t>
      </w:r>
      <w:r w:rsidR="00920E3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р. знизилась   на 1</w:t>
      </w:r>
      <w:r w:rsidR="0006128F" w:rsidRPr="00787619">
        <w:rPr>
          <w:rFonts w:ascii="Times New Roman" w:hAnsi="Times New Roman"/>
          <w:sz w:val="24"/>
          <w:szCs w:val="24"/>
          <w:lang w:val="uk-UA"/>
        </w:rPr>
        <w:t>1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%. </w:t>
      </w:r>
    </w:p>
    <w:p w14:paraId="6313B2D6" w14:textId="77777777" w:rsidR="00821FC6" w:rsidRPr="00787619" w:rsidRDefault="00D611F0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Найвищий показник якості у </w:t>
      </w:r>
      <w:r w:rsidR="00821FC6" w:rsidRPr="00787619">
        <w:rPr>
          <w:rFonts w:ascii="Times New Roman" w:hAnsi="Times New Roman"/>
          <w:sz w:val="24"/>
          <w:szCs w:val="24"/>
          <w:lang w:val="uk-UA"/>
        </w:rPr>
        <w:t>5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  класі –  </w:t>
      </w:r>
      <w:r w:rsidR="00821FC6" w:rsidRPr="00787619">
        <w:rPr>
          <w:rFonts w:ascii="Times New Roman" w:hAnsi="Times New Roman"/>
          <w:sz w:val="24"/>
          <w:szCs w:val="24"/>
          <w:lang w:val="uk-UA"/>
        </w:rPr>
        <w:t>80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%,    найнижчий  у </w:t>
      </w:r>
      <w:r w:rsidR="004C33BD" w:rsidRPr="00787619">
        <w:rPr>
          <w:rFonts w:ascii="Times New Roman" w:hAnsi="Times New Roman"/>
          <w:sz w:val="24"/>
          <w:szCs w:val="24"/>
          <w:lang w:val="uk-UA"/>
        </w:rPr>
        <w:t>9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класі -  </w:t>
      </w:r>
      <w:r w:rsidR="00821FC6" w:rsidRPr="00787619">
        <w:rPr>
          <w:rFonts w:ascii="Times New Roman" w:hAnsi="Times New Roman"/>
          <w:sz w:val="24"/>
          <w:szCs w:val="24"/>
          <w:lang w:val="uk-UA"/>
        </w:rPr>
        <w:t>25</w:t>
      </w:r>
      <w:r w:rsidRPr="00787619">
        <w:rPr>
          <w:rFonts w:ascii="Times New Roman" w:hAnsi="Times New Roman"/>
          <w:sz w:val="24"/>
          <w:szCs w:val="24"/>
          <w:lang w:val="uk-UA"/>
        </w:rPr>
        <w:t>%.</w:t>
      </w:r>
    </w:p>
    <w:p w14:paraId="05C09463" w14:textId="77777777" w:rsidR="00DF1766" w:rsidRPr="00787619" w:rsidRDefault="00D611F0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Не з усіх предметів оцінено дітей, які перебувають за межами країни і навчаються за сімейною формою навчання ( Лукашевич Ірина та Лукашевич Анастасія, </w:t>
      </w:r>
      <w:r w:rsidR="00821FC6" w:rsidRPr="00787619">
        <w:rPr>
          <w:rFonts w:ascii="Times New Roman" w:hAnsi="Times New Roman"/>
          <w:sz w:val="24"/>
          <w:szCs w:val="24"/>
          <w:lang w:val="uk-UA"/>
        </w:rPr>
        <w:t>7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821FC6" w:rsidRPr="00787619">
        <w:rPr>
          <w:rFonts w:ascii="Times New Roman" w:hAnsi="Times New Roman"/>
          <w:sz w:val="24"/>
          <w:szCs w:val="24"/>
          <w:lang w:val="uk-UA"/>
        </w:rPr>
        <w:t>8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клас).  Але головне досягнення: життя і здоров</w:t>
      </w:r>
      <w:r w:rsidR="00EC6D71" w:rsidRPr="00787619">
        <w:rPr>
          <w:rFonts w:ascii="Times New Roman" w:hAnsi="Times New Roman"/>
          <w:sz w:val="24"/>
          <w:szCs w:val="24"/>
          <w:lang w:val="uk-UA"/>
        </w:rPr>
        <w:t>’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я усіх учасників освітнього процесу збережено.  </w:t>
      </w:r>
    </w:p>
    <w:p w14:paraId="48095FDF" w14:textId="77777777" w:rsidR="00821FC6" w:rsidRPr="00787619" w:rsidRDefault="00821FC6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787619">
        <w:rPr>
          <w:rFonts w:ascii="Times New Roman" w:hAnsi="Times New Roman"/>
          <w:sz w:val="24"/>
          <w:szCs w:val="24"/>
        </w:rPr>
        <w:t>еред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причин </w:t>
      </w:r>
      <w:proofErr w:type="spellStart"/>
      <w:r w:rsidRPr="00787619">
        <w:rPr>
          <w:rFonts w:ascii="Times New Roman" w:hAnsi="Times New Roman"/>
          <w:sz w:val="24"/>
          <w:szCs w:val="24"/>
        </w:rPr>
        <w:t>низької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успішності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87619">
        <w:rPr>
          <w:rFonts w:ascii="Times New Roman" w:hAnsi="Times New Roman"/>
          <w:sz w:val="24"/>
          <w:szCs w:val="24"/>
        </w:rPr>
        <w:t>втрата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будь-</w:t>
      </w:r>
      <w:proofErr w:type="spellStart"/>
      <w:r w:rsidRPr="00787619">
        <w:rPr>
          <w:rFonts w:ascii="Times New Roman" w:hAnsi="Times New Roman"/>
          <w:sz w:val="24"/>
          <w:szCs w:val="24"/>
        </w:rPr>
        <w:t>якого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інтересу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87619">
        <w:rPr>
          <w:rFonts w:ascii="Times New Roman" w:hAnsi="Times New Roman"/>
          <w:sz w:val="24"/>
          <w:szCs w:val="24"/>
        </w:rPr>
        <w:t>мотивації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до навчання, </w:t>
      </w:r>
      <w:proofErr w:type="spellStart"/>
      <w:r w:rsidRPr="00787619">
        <w:rPr>
          <w:rFonts w:ascii="Times New Roman" w:hAnsi="Times New Roman"/>
          <w:sz w:val="24"/>
          <w:szCs w:val="24"/>
        </w:rPr>
        <w:t>небажання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дітей </w:t>
      </w:r>
      <w:proofErr w:type="spellStart"/>
      <w:r w:rsidRPr="00787619">
        <w:rPr>
          <w:rFonts w:ascii="Times New Roman" w:hAnsi="Times New Roman"/>
          <w:sz w:val="24"/>
          <w:szCs w:val="24"/>
        </w:rPr>
        <w:t>вчитися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часом </w:t>
      </w:r>
      <w:proofErr w:type="spellStart"/>
      <w:r w:rsidRPr="00787619">
        <w:rPr>
          <w:rFonts w:ascii="Times New Roman" w:hAnsi="Times New Roman"/>
          <w:sz w:val="24"/>
          <w:szCs w:val="24"/>
        </w:rPr>
        <w:t>недостатній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вплив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сім’ї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87619">
        <w:rPr>
          <w:rFonts w:ascii="Times New Roman" w:hAnsi="Times New Roman"/>
          <w:sz w:val="24"/>
          <w:szCs w:val="24"/>
        </w:rPr>
        <w:t>поліпшення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результатів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. На </w:t>
      </w:r>
      <w:proofErr w:type="spellStart"/>
      <w:r w:rsidRPr="00787619">
        <w:rPr>
          <w:rFonts w:ascii="Times New Roman" w:hAnsi="Times New Roman"/>
          <w:sz w:val="24"/>
          <w:szCs w:val="24"/>
        </w:rPr>
        <w:t>низький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рівень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успішності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як і </w:t>
      </w:r>
      <w:proofErr w:type="spellStart"/>
      <w:r w:rsidRPr="00787619">
        <w:rPr>
          <w:rFonts w:ascii="Times New Roman" w:hAnsi="Times New Roman"/>
          <w:sz w:val="24"/>
          <w:szCs w:val="24"/>
        </w:rPr>
        <w:t>зазвичай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впливали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складність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програм, </w:t>
      </w:r>
      <w:proofErr w:type="spellStart"/>
      <w:r w:rsidRPr="00787619">
        <w:rPr>
          <w:rFonts w:ascii="Times New Roman" w:hAnsi="Times New Roman"/>
          <w:sz w:val="24"/>
          <w:szCs w:val="24"/>
        </w:rPr>
        <w:t>підручників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відсутність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деяких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підручників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невідвідування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учнями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школи. Для </w:t>
      </w:r>
      <w:proofErr w:type="spellStart"/>
      <w:r w:rsidRPr="00787619">
        <w:rPr>
          <w:rFonts w:ascii="Times New Roman" w:hAnsi="Times New Roman"/>
          <w:sz w:val="24"/>
          <w:szCs w:val="24"/>
        </w:rPr>
        <w:t>попередження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неуспішності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учнів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варто </w:t>
      </w:r>
      <w:proofErr w:type="spellStart"/>
      <w:r w:rsidRPr="00787619">
        <w:rPr>
          <w:rFonts w:ascii="Times New Roman" w:hAnsi="Times New Roman"/>
          <w:sz w:val="24"/>
          <w:szCs w:val="24"/>
        </w:rPr>
        <w:t>використовувати</w:t>
      </w:r>
      <w:proofErr w:type="spellEnd"/>
      <w:r w:rsidRPr="00787619">
        <w:rPr>
          <w:rFonts w:ascii="Times New Roman" w:hAnsi="Times New Roman"/>
          <w:sz w:val="24"/>
          <w:szCs w:val="24"/>
        </w:rPr>
        <w:t>:</w:t>
      </w:r>
    </w:p>
    <w:p w14:paraId="2AAFD9E9" w14:textId="77777777" w:rsidR="00821FC6" w:rsidRPr="00787619" w:rsidRDefault="00821FC6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87619">
        <w:rPr>
          <w:rFonts w:ascii="Times New Roman" w:hAnsi="Times New Roman"/>
          <w:sz w:val="24"/>
          <w:szCs w:val="24"/>
        </w:rPr>
        <w:t>всебічне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кожного урок</w:t>
      </w:r>
      <w:r w:rsidRPr="00787619">
        <w:rPr>
          <w:rFonts w:ascii="Times New Roman" w:hAnsi="Times New Roman"/>
          <w:sz w:val="24"/>
          <w:szCs w:val="24"/>
          <w:lang w:val="uk-UA"/>
        </w:rPr>
        <w:t>;</w:t>
      </w:r>
    </w:p>
    <w:p w14:paraId="374788B3" w14:textId="77777777" w:rsidR="00FF255C" w:rsidRPr="00787619" w:rsidRDefault="00FF255C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1FC6" w:rsidRPr="00787619">
        <w:rPr>
          <w:rFonts w:ascii="Times New Roman" w:hAnsi="Times New Roman"/>
          <w:sz w:val="24"/>
          <w:szCs w:val="24"/>
          <w:lang w:val="uk-UA"/>
        </w:rPr>
        <w:t>-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формування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пізнавального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інтересу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позитивних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мотивів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 xml:space="preserve"> до навчання; </w:t>
      </w:r>
    </w:p>
    <w:p w14:paraId="4E5418B0" w14:textId="77777777" w:rsidR="00821FC6" w:rsidRPr="00787619" w:rsidRDefault="00FF255C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1FC6" w:rsidRPr="00787619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спеціальну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 xml:space="preserve"> систему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домашніх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завдань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 xml:space="preserve">; </w:t>
      </w:r>
    </w:p>
    <w:p w14:paraId="0B43F3BA" w14:textId="77777777" w:rsidR="00821FC6" w:rsidRPr="00787619" w:rsidRDefault="00FF255C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1FC6" w:rsidRPr="00787619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індивідуальний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підхід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учня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>; </w:t>
      </w:r>
    </w:p>
    <w:p w14:paraId="48E9ED9A" w14:textId="77777777" w:rsidR="00DF1766" w:rsidRPr="00787619" w:rsidRDefault="00FF255C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1FC6" w:rsidRPr="007876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821FC6" w:rsidRPr="00787619">
        <w:rPr>
          <w:rFonts w:ascii="Times New Roman" w:hAnsi="Times New Roman"/>
          <w:sz w:val="24"/>
          <w:szCs w:val="24"/>
        </w:rPr>
        <w:t>посилення</w:t>
      </w:r>
      <w:proofErr w:type="spellEnd"/>
      <w:r w:rsidR="00821FC6" w:rsidRPr="00787619">
        <w:rPr>
          <w:rFonts w:ascii="Times New Roman" w:hAnsi="Times New Roman"/>
          <w:sz w:val="24"/>
          <w:szCs w:val="24"/>
        </w:rPr>
        <w:t xml:space="preserve"> роботи з батьками.</w:t>
      </w:r>
    </w:p>
    <w:p w14:paraId="514D0E47" w14:textId="77777777" w:rsidR="003447F0" w:rsidRPr="00787619" w:rsidRDefault="004C33BD" w:rsidP="00787619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В</w:t>
      </w:r>
      <w:r w:rsidR="00D611F0" w:rsidRPr="00787619">
        <w:rPr>
          <w:rFonts w:ascii="Times New Roman" w:hAnsi="Times New Roman"/>
          <w:sz w:val="24"/>
          <w:szCs w:val="24"/>
          <w:lang w:val="uk-UA"/>
        </w:rPr>
        <w:t>иховна робота продовжує  зазнавати значних змін</w:t>
      </w:r>
      <w:r w:rsidR="00FF255C" w:rsidRPr="00787619">
        <w:rPr>
          <w:rFonts w:ascii="Times New Roman" w:hAnsi="Times New Roman"/>
          <w:sz w:val="24"/>
          <w:szCs w:val="24"/>
          <w:lang w:val="uk-UA"/>
        </w:rPr>
        <w:t xml:space="preserve"> з огляду на події, в яких перебуває країна</w:t>
      </w:r>
      <w:r w:rsidR="00D611F0" w:rsidRPr="00787619">
        <w:rPr>
          <w:rFonts w:ascii="Times New Roman" w:hAnsi="Times New Roman"/>
          <w:sz w:val="24"/>
          <w:szCs w:val="24"/>
          <w:lang w:val="uk-UA"/>
        </w:rPr>
        <w:t>.</w:t>
      </w:r>
      <w:r w:rsidR="00993CE8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47F0" w:rsidRPr="00787619">
        <w:rPr>
          <w:rFonts w:ascii="Times New Roman" w:hAnsi="Times New Roman"/>
          <w:sz w:val="24"/>
          <w:szCs w:val="24"/>
        </w:rPr>
        <w:t xml:space="preserve"> Для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реалізації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> 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виховних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з</w:t>
      </w:r>
      <w:proofErr w:type="spellStart"/>
      <w:r w:rsidR="00607510" w:rsidRPr="00787619">
        <w:rPr>
          <w:rFonts w:ascii="Times New Roman" w:hAnsi="Times New Roman"/>
          <w:sz w:val="24"/>
          <w:szCs w:val="24"/>
          <w:lang w:val="uk-UA"/>
        </w:rPr>
        <w:t>авдань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закладі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освіти був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розроблений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план виховної роботи </w:t>
      </w:r>
      <w:r w:rsidR="00607510" w:rsidRPr="00787619">
        <w:rPr>
          <w:rFonts w:ascii="Times New Roman" w:hAnsi="Times New Roman"/>
          <w:sz w:val="24"/>
          <w:szCs w:val="24"/>
          <w:lang w:val="uk-UA"/>
        </w:rPr>
        <w:t>гімназії</w:t>
      </w:r>
      <w:r w:rsidR="003447F0"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який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є додатком до річного плану. Основним </w:t>
      </w:r>
      <w:proofErr w:type="spellStart"/>
      <w:proofErr w:type="gramStart"/>
      <w:r w:rsidR="003447F0" w:rsidRPr="00787619">
        <w:rPr>
          <w:rFonts w:ascii="Times New Roman" w:hAnsi="Times New Roman"/>
          <w:sz w:val="24"/>
          <w:szCs w:val="24"/>
        </w:rPr>
        <w:t>напрямом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>  </w:t>
      </w:r>
      <w:r w:rsidR="00FF255C" w:rsidRPr="00787619">
        <w:rPr>
          <w:rFonts w:ascii="Times New Roman" w:hAnsi="Times New Roman"/>
          <w:sz w:val="24"/>
          <w:szCs w:val="24"/>
          <w:lang w:val="uk-UA"/>
        </w:rPr>
        <w:t>роботи</w:t>
      </w:r>
      <w:proofErr w:type="gramEnd"/>
      <w:r w:rsidR="00FF255C" w:rsidRPr="00787619">
        <w:rPr>
          <w:rFonts w:ascii="Times New Roman" w:hAnsi="Times New Roman"/>
          <w:sz w:val="24"/>
          <w:szCs w:val="24"/>
        </w:rPr>
        <w:t xml:space="preserve"> </w:t>
      </w:r>
      <w:r w:rsidR="003447F0" w:rsidRPr="00787619">
        <w:rPr>
          <w:rFonts w:ascii="Times New Roman" w:hAnsi="Times New Roman"/>
          <w:sz w:val="24"/>
          <w:szCs w:val="24"/>
        </w:rPr>
        <w:t xml:space="preserve">стало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безпекової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складової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здоров'я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особистості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її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фізичного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психічного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соціального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і духовного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благополуччя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Виходячи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цього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основними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напрямками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завданнями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виховної роботи у 202</w:t>
      </w:r>
      <w:r w:rsidR="00607510" w:rsidRPr="00787619">
        <w:rPr>
          <w:rFonts w:ascii="Times New Roman" w:hAnsi="Times New Roman"/>
          <w:sz w:val="24"/>
          <w:szCs w:val="24"/>
          <w:lang w:val="uk-UA"/>
        </w:rPr>
        <w:t>5</w:t>
      </w:r>
      <w:r w:rsidR="003447F0" w:rsidRPr="00787619">
        <w:rPr>
          <w:rFonts w:ascii="Times New Roman" w:hAnsi="Times New Roman"/>
          <w:sz w:val="24"/>
          <w:szCs w:val="24"/>
        </w:rPr>
        <w:t>-202</w:t>
      </w:r>
      <w:r w:rsidR="00607510" w:rsidRPr="00787619">
        <w:rPr>
          <w:rFonts w:ascii="Times New Roman" w:hAnsi="Times New Roman"/>
          <w:sz w:val="24"/>
          <w:szCs w:val="24"/>
          <w:lang w:val="uk-UA"/>
        </w:rPr>
        <w:t>6</w:t>
      </w:r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навчальному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році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були:</w:t>
      </w:r>
    </w:p>
    <w:p w14:paraId="142991C3" w14:textId="77777777" w:rsidR="003447F0" w:rsidRPr="00787619" w:rsidRDefault="003447F0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87619">
        <w:rPr>
          <w:rFonts w:ascii="Times New Roman" w:hAnsi="Times New Roman"/>
          <w:sz w:val="24"/>
          <w:szCs w:val="24"/>
        </w:rPr>
        <w:t>надання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здобувачам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освіти </w:t>
      </w:r>
      <w:proofErr w:type="spellStart"/>
      <w:r w:rsidRPr="00787619">
        <w:rPr>
          <w:rFonts w:ascii="Times New Roman" w:hAnsi="Times New Roman"/>
          <w:sz w:val="24"/>
          <w:szCs w:val="24"/>
        </w:rPr>
        <w:t>базових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знань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з основ </w:t>
      </w:r>
      <w:proofErr w:type="spellStart"/>
      <w:r w:rsidRPr="00787619">
        <w:rPr>
          <w:rFonts w:ascii="Times New Roman" w:hAnsi="Times New Roman"/>
          <w:sz w:val="24"/>
          <w:szCs w:val="24"/>
        </w:rPr>
        <w:t>безпеки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87619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поведінки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правильних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безпекових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дій в умовах </w:t>
      </w:r>
      <w:proofErr w:type="spellStart"/>
      <w:r w:rsidRPr="0078761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стану, </w:t>
      </w:r>
      <w:proofErr w:type="spellStart"/>
      <w:r w:rsidRPr="00787619">
        <w:rPr>
          <w:rFonts w:ascii="Times New Roman" w:hAnsi="Times New Roman"/>
          <w:sz w:val="24"/>
          <w:szCs w:val="24"/>
        </w:rPr>
        <w:t>навч</w:t>
      </w:r>
      <w:r w:rsidR="00FF255C" w:rsidRPr="00787619">
        <w:rPr>
          <w:rFonts w:ascii="Times New Roman" w:hAnsi="Times New Roman"/>
          <w:sz w:val="24"/>
          <w:szCs w:val="24"/>
          <w:lang w:val="uk-UA"/>
        </w:rPr>
        <w:t>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правилам </w:t>
      </w:r>
      <w:proofErr w:type="spellStart"/>
      <w:r w:rsidRPr="00787619">
        <w:rPr>
          <w:rFonts w:ascii="Times New Roman" w:hAnsi="Times New Roman"/>
          <w:sz w:val="24"/>
          <w:szCs w:val="24"/>
        </w:rPr>
        <w:t>збереження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55C" w:rsidRPr="00787619">
        <w:rPr>
          <w:rFonts w:ascii="Times New Roman" w:hAnsi="Times New Roman"/>
          <w:sz w:val="24"/>
          <w:szCs w:val="24"/>
        </w:rPr>
        <w:t>здоров’я</w:t>
      </w:r>
      <w:proofErr w:type="spellEnd"/>
      <w:r w:rsidR="00FF255C" w:rsidRPr="00787619">
        <w:rPr>
          <w:rFonts w:ascii="Times New Roman" w:hAnsi="Times New Roman"/>
          <w:sz w:val="24"/>
          <w:szCs w:val="24"/>
          <w:lang w:val="uk-UA"/>
        </w:rPr>
        <w:t xml:space="preserve"> і</w:t>
      </w:r>
      <w:r w:rsidR="00FF255C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55C" w:rsidRPr="00787619">
        <w:rPr>
          <w:rFonts w:ascii="Times New Roman" w:hAnsi="Times New Roman"/>
          <w:sz w:val="24"/>
          <w:szCs w:val="24"/>
        </w:rPr>
        <w:t>життя</w:t>
      </w:r>
      <w:proofErr w:type="spellEnd"/>
      <w:r w:rsidR="00FF255C" w:rsidRPr="00787619">
        <w:rPr>
          <w:rFonts w:ascii="Times New Roman" w:hAnsi="Times New Roman"/>
          <w:sz w:val="24"/>
          <w:szCs w:val="24"/>
          <w:lang w:val="uk-UA"/>
        </w:rPr>
        <w:t xml:space="preserve"> свого та </w:t>
      </w:r>
      <w:proofErr w:type="spellStart"/>
      <w:r w:rsidRPr="00787619">
        <w:rPr>
          <w:rFonts w:ascii="Times New Roman" w:hAnsi="Times New Roman"/>
          <w:sz w:val="24"/>
          <w:szCs w:val="24"/>
        </w:rPr>
        <w:t>оточуючих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7619">
        <w:rPr>
          <w:rFonts w:ascii="Times New Roman" w:hAnsi="Times New Roman"/>
          <w:sz w:val="24"/>
          <w:szCs w:val="24"/>
        </w:rPr>
        <w:t>разі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бойових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дій;</w:t>
      </w:r>
    </w:p>
    <w:p w14:paraId="19C9A2C2" w14:textId="77777777" w:rsidR="003447F0" w:rsidRPr="00787619" w:rsidRDefault="003447F0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87619">
        <w:rPr>
          <w:rFonts w:ascii="Times New Roman" w:hAnsi="Times New Roman"/>
          <w:sz w:val="24"/>
          <w:szCs w:val="24"/>
        </w:rPr>
        <w:t>надання</w:t>
      </w:r>
      <w:proofErr w:type="spellEnd"/>
      <w:r w:rsidR="004714B1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4B1" w:rsidRPr="00787619">
        <w:rPr>
          <w:rFonts w:ascii="Times New Roman" w:hAnsi="Times New Roman"/>
          <w:sz w:val="24"/>
          <w:szCs w:val="24"/>
        </w:rPr>
        <w:t>психологічної</w:t>
      </w:r>
      <w:proofErr w:type="spellEnd"/>
      <w:r w:rsidR="004714B1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4B1" w:rsidRPr="00787619">
        <w:rPr>
          <w:rFonts w:ascii="Times New Roman" w:hAnsi="Times New Roman"/>
          <w:sz w:val="24"/>
          <w:szCs w:val="24"/>
        </w:rPr>
        <w:t>підтримки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r w:rsidR="004714B1" w:rsidRPr="00787619">
        <w:rPr>
          <w:rFonts w:ascii="Times New Roman" w:hAnsi="Times New Roman"/>
          <w:sz w:val="24"/>
          <w:szCs w:val="24"/>
        </w:rPr>
        <w:t xml:space="preserve">емоційно </w:t>
      </w:r>
      <w:proofErr w:type="spellStart"/>
      <w:r w:rsidR="004714B1" w:rsidRPr="00787619">
        <w:rPr>
          <w:rFonts w:ascii="Times New Roman" w:hAnsi="Times New Roman"/>
          <w:sz w:val="24"/>
          <w:szCs w:val="24"/>
        </w:rPr>
        <w:t>вразливи</w:t>
      </w:r>
      <w:proofErr w:type="spellEnd"/>
      <w:r w:rsidR="004714B1" w:rsidRPr="00787619">
        <w:rPr>
          <w:rFonts w:ascii="Times New Roman" w:hAnsi="Times New Roman"/>
          <w:sz w:val="24"/>
          <w:szCs w:val="24"/>
          <w:lang w:val="uk-UA"/>
        </w:rPr>
        <w:t>м</w:t>
      </w:r>
      <w:r w:rsidR="004714B1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4B1" w:rsidRPr="00787619">
        <w:rPr>
          <w:rFonts w:ascii="Times New Roman" w:hAnsi="Times New Roman"/>
          <w:sz w:val="24"/>
          <w:szCs w:val="24"/>
        </w:rPr>
        <w:t>категорі</w:t>
      </w:r>
      <w:proofErr w:type="spellEnd"/>
      <w:r w:rsidR="004714B1" w:rsidRPr="00787619">
        <w:rPr>
          <w:rFonts w:ascii="Times New Roman" w:hAnsi="Times New Roman"/>
          <w:sz w:val="24"/>
          <w:szCs w:val="24"/>
          <w:lang w:val="uk-UA"/>
        </w:rPr>
        <w:t>ям</w:t>
      </w:r>
      <w:r w:rsidR="004714B1" w:rsidRPr="00787619">
        <w:rPr>
          <w:rFonts w:ascii="Times New Roman" w:hAnsi="Times New Roman"/>
          <w:sz w:val="24"/>
          <w:szCs w:val="24"/>
        </w:rPr>
        <w:t xml:space="preserve"> </w:t>
      </w:r>
      <w:r w:rsidR="004714B1" w:rsidRPr="00787619">
        <w:rPr>
          <w:rFonts w:ascii="Times New Roman" w:hAnsi="Times New Roman"/>
          <w:sz w:val="24"/>
          <w:szCs w:val="24"/>
          <w:lang w:val="uk-UA"/>
        </w:rPr>
        <w:t>учнів</w:t>
      </w:r>
      <w:r w:rsidRPr="00787619">
        <w:rPr>
          <w:rFonts w:ascii="Times New Roman" w:hAnsi="Times New Roman"/>
          <w:sz w:val="24"/>
          <w:szCs w:val="24"/>
        </w:rPr>
        <w:t>;</w:t>
      </w:r>
    </w:p>
    <w:p w14:paraId="6775B9CD" w14:textId="77777777" w:rsidR="003447F0" w:rsidRPr="00787619" w:rsidRDefault="003447F0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87619">
        <w:rPr>
          <w:rFonts w:ascii="Times New Roman" w:hAnsi="Times New Roman"/>
          <w:sz w:val="24"/>
          <w:szCs w:val="24"/>
        </w:rPr>
        <w:t>протидія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булінгу, </w:t>
      </w:r>
      <w:proofErr w:type="spellStart"/>
      <w:r w:rsidRPr="00787619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домашньому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насильству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87619">
        <w:rPr>
          <w:rFonts w:ascii="Times New Roman" w:hAnsi="Times New Roman"/>
          <w:sz w:val="24"/>
          <w:szCs w:val="24"/>
        </w:rPr>
        <w:t>протидія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торгівлі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людьми.</w:t>
      </w:r>
    </w:p>
    <w:p w14:paraId="2A65D8B2" w14:textId="77777777" w:rsidR="003447F0" w:rsidRPr="00787619" w:rsidRDefault="003447F0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87619">
        <w:rPr>
          <w:rFonts w:ascii="Times New Roman" w:hAnsi="Times New Roman"/>
          <w:sz w:val="24"/>
          <w:szCs w:val="24"/>
        </w:rPr>
        <w:t>профілактика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шкідливих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звичок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87619">
        <w:rPr>
          <w:rFonts w:ascii="Times New Roman" w:hAnsi="Times New Roman"/>
          <w:sz w:val="24"/>
          <w:szCs w:val="24"/>
        </w:rPr>
        <w:t>девіантної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поведінки</w:t>
      </w:r>
      <w:proofErr w:type="spellEnd"/>
    </w:p>
    <w:p w14:paraId="2036FBBC" w14:textId="77777777" w:rsidR="003447F0" w:rsidRPr="00787619" w:rsidRDefault="003447F0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87619">
        <w:rPr>
          <w:rFonts w:ascii="Times New Roman" w:hAnsi="Times New Roman"/>
          <w:sz w:val="24"/>
          <w:szCs w:val="24"/>
        </w:rPr>
        <w:t>сприяння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учнівського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самоврядування</w:t>
      </w:r>
      <w:proofErr w:type="spellEnd"/>
    </w:p>
    <w:p w14:paraId="78641151" w14:textId="77777777" w:rsidR="004714B1" w:rsidRPr="00787619" w:rsidRDefault="003447F0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- формування рис і якостей «українця-переможця» у війні російської федерації проти України:</w:t>
      </w:r>
    </w:p>
    <w:p w14:paraId="31F94F35" w14:textId="77777777" w:rsidR="003447F0" w:rsidRPr="00787619" w:rsidRDefault="003447F0" w:rsidP="00787619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 - моральна стійкість, витримка, сила волі і твердість духу;</w:t>
      </w:r>
    </w:p>
    <w:p w14:paraId="4460649E" w14:textId="77777777" w:rsidR="003447F0" w:rsidRPr="00787619" w:rsidRDefault="003447F0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>-  </w:t>
      </w:r>
      <w:proofErr w:type="spellStart"/>
      <w:r w:rsidRPr="00787619">
        <w:rPr>
          <w:rFonts w:ascii="Times New Roman" w:hAnsi="Times New Roman"/>
          <w:sz w:val="24"/>
          <w:szCs w:val="24"/>
        </w:rPr>
        <w:t>протидія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ворожій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пропаганді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віра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7619">
        <w:rPr>
          <w:rFonts w:ascii="Times New Roman" w:hAnsi="Times New Roman"/>
          <w:sz w:val="24"/>
          <w:szCs w:val="24"/>
        </w:rPr>
        <w:t>в перемогу</w:t>
      </w:r>
      <w:proofErr w:type="gram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підтримання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власного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емоційного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ресурсу;</w:t>
      </w:r>
    </w:p>
    <w:p w14:paraId="4100DC5D" w14:textId="77777777" w:rsidR="003447F0" w:rsidRPr="00787619" w:rsidRDefault="003447F0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87619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87619">
        <w:rPr>
          <w:rFonts w:ascii="Times New Roman" w:hAnsi="Times New Roman"/>
          <w:sz w:val="24"/>
          <w:szCs w:val="24"/>
        </w:rPr>
        <w:t>вміння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протистояти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негативним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емоціям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стресу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тривозі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почуттю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небезпеки</w:t>
      </w:r>
      <w:proofErr w:type="spellEnd"/>
      <w:r w:rsidRPr="00787619">
        <w:rPr>
          <w:rFonts w:ascii="Times New Roman" w:hAnsi="Times New Roman"/>
          <w:sz w:val="24"/>
          <w:szCs w:val="24"/>
        </w:rPr>
        <w:t>;</w:t>
      </w:r>
    </w:p>
    <w:p w14:paraId="5912A2E4" w14:textId="77777777" w:rsidR="003447F0" w:rsidRPr="00787619" w:rsidRDefault="003447F0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87619">
        <w:rPr>
          <w:rFonts w:ascii="Times New Roman" w:hAnsi="Times New Roman"/>
          <w:sz w:val="24"/>
          <w:szCs w:val="24"/>
        </w:rPr>
        <w:t>співчуття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милосердя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взаємодопомога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волонтерство, </w:t>
      </w:r>
      <w:proofErr w:type="spellStart"/>
      <w:r w:rsidRPr="00787619">
        <w:rPr>
          <w:rFonts w:ascii="Times New Roman" w:hAnsi="Times New Roman"/>
          <w:sz w:val="24"/>
          <w:szCs w:val="24"/>
        </w:rPr>
        <w:t>відчуття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себе </w:t>
      </w:r>
      <w:proofErr w:type="spellStart"/>
      <w:r w:rsidRPr="00787619">
        <w:rPr>
          <w:rFonts w:ascii="Times New Roman" w:hAnsi="Times New Roman"/>
          <w:sz w:val="24"/>
          <w:szCs w:val="24"/>
        </w:rPr>
        <w:t>громадянином</w:t>
      </w:r>
      <w:proofErr w:type="spellEnd"/>
      <w:r w:rsidRPr="00787619">
        <w:rPr>
          <w:rFonts w:ascii="Times New Roman" w:hAnsi="Times New Roman"/>
          <w:sz w:val="24"/>
          <w:szCs w:val="24"/>
        </w:rPr>
        <w:t>.</w:t>
      </w:r>
    </w:p>
    <w:p w14:paraId="3AFFED21" w14:textId="34AC6E56" w:rsidR="003447F0" w:rsidRPr="00787619" w:rsidRDefault="003447F0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color w:val="333333"/>
          <w:sz w:val="24"/>
          <w:szCs w:val="24"/>
        </w:rPr>
        <w:t>    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Наразі виховання дітей в Україні здійснюється в умовах воєнного стану, що суттєво підвищує роль національно-патріотичного виховання. </w:t>
      </w:r>
      <w:r w:rsidR="0006128F" w:rsidRPr="00787619">
        <w:rPr>
          <w:rFonts w:ascii="Times New Roman" w:hAnsi="Times New Roman"/>
          <w:sz w:val="24"/>
          <w:szCs w:val="24"/>
          <w:lang w:val="uk-UA"/>
        </w:rPr>
        <w:t>Упродовж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І семестру 2025-2026 н.</w:t>
      </w:r>
      <w:r w:rsidR="00920E3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р в гімназії приділялася велика увага даному напряму виховної роботи. Основна мета заходів полягала у формуванні в учнів  патріотичних почуттів, національної свідомості, гордості за свою країну та її героїв.</w:t>
      </w:r>
    </w:p>
    <w:p w14:paraId="0738DED6" w14:textId="77777777" w:rsidR="003447F0" w:rsidRPr="00787619" w:rsidRDefault="003447F0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 Відповідно до листа МОН</w:t>
      </w:r>
      <w:hyperlink r:id="rId6" w:tgtFrame="_blank" w:history="1">
        <w:r w:rsidRPr="0078761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 xml:space="preserve"> № 1/17526-25 «Про організацію 2025/2026 навчального року</w:t>
        </w:r>
      </w:hyperlink>
      <w:r w:rsidRPr="00787619">
        <w:rPr>
          <w:rFonts w:ascii="Times New Roman" w:hAnsi="Times New Roman"/>
          <w:sz w:val="24"/>
          <w:szCs w:val="24"/>
          <w:lang w:val="uk-UA"/>
        </w:rPr>
        <w:t xml:space="preserve">» 1 вересня у гімназії  для учнів 1-9 класів було проведено перші уроки, присвячені вшануванню пам’яті захисників і захисниць України, які віддали життя за незалежність, суверенітет і територіальну цілісність нашої держави. Упродовж семестру відзначалися державні свята, проводилися години спілкування, присвячені історичним подіям та ювілейним датам, а також вшануванню пам'яті полеглих героїв за свободу і незалежність України. В рамках тижня вдячності захисникам і захисницям в 1- 9 класах  були проведені тематичні виховні заходи:  </w:t>
      </w:r>
    </w:p>
    <w:p w14:paraId="2BC97509" w14:textId="77777777" w:rsidR="003447F0" w:rsidRPr="00787619" w:rsidRDefault="003447F0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тематична година «Дякую, що я росту під твоїм захистом»</w:t>
      </w:r>
      <w:r w:rsidR="0006128F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(2-9 класи, педагог-організатор), презентація «Герої сьогодення ( в пам'ять про героїв Любешівщини, які віддали своє життя  в боротьбі за волю)», перегляд відео «Нам є ким пишатись, нам є на кого рівнятись»</w:t>
      </w:r>
      <w:r w:rsidR="00607510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(6 клас, Пасевич А. І), гра-подорож «Вони є патріотами України» (5 клас Федчик Т. В.), тематична година- презентація «Мужність і відвага крізь покоління» (8 клас, </w:t>
      </w:r>
      <w:r w:rsidRPr="00787619">
        <w:rPr>
          <w:rFonts w:ascii="Times New Roman" w:hAnsi="Times New Roman"/>
          <w:sz w:val="24"/>
          <w:szCs w:val="24"/>
          <w:lang w:val="uk-UA"/>
        </w:rPr>
        <w:lastRenderedPageBreak/>
        <w:t xml:space="preserve">Ковальчук Т. П), урок звитяги у 8 класі «У єдності наша сила»  (Комар М. І.), відеопривітання українським захисникам і захисницям "ЗСУ - це серце України! </w:t>
      </w:r>
      <w:proofErr w:type="spellStart"/>
      <w:r w:rsidRPr="00787619">
        <w:rPr>
          <w:rFonts w:ascii="Times New Roman" w:hAnsi="Times New Roman"/>
          <w:sz w:val="24"/>
          <w:szCs w:val="24"/>
        </w:rPr>
        <w:t>Поки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вони є - ми </w:t>
      </w:r>
      <w:proofErr w:type="spellStart"/>
      <w:r w:rsidRPr="00787619">
        <w:rPr>
          <w:rFonts w:ascii="Times New Roman" w:hAnsi="Times New Roman"/>
          <w:sz w:val="24"/>
          <w:szCs w:val="24"/>
        </w:rPr>
        <w:t>живемо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! </w:t>
      </w:r>
      <w:proofErr w:type="spellStart"/>
      <w:r w:rsidRPr="00787619">
        <w:rPr>
          <w:rFonts w:ascii="Times New Roman" w:hAnsi="Times New Roman"/>
          <w:sz w:val="24"/>
          <w:szCs w:val="24"/>
        </w:rPr>
        <w:t>Земний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уклін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Вам і велика </w:t>
      </w:r>
      <w:proofErr w:type="spellStart"/>
      <w:r w:rsidRPr="00787619">
        <w:rPr>
          <w:rFonts w:ascii="Times New Roman" w:hAnsi="Times New Roman"/>
          <w:sz w:val="24"/>
          <w:szCs w:val="24"/>
        </w:rPr>
        <w:t>вдячність</w:t>
      </w:r>
      <w:proofErr w:type="spellEnd"/>
      <w:r w:rsidRPr="00787619">
        <w:rPr>
          <w:rFonts w:ascii="Times New Roman" w:hAnsi="Times New Roman"/>
          <w:sz w:val="24"/>
          <w:szCs w:val="24"/>
        </w:rPr>
        <w:t>. Слава ЗСУ! Слава ЗСУ!"</w:t>
      </w:r>
      <w:r w:rsidRPr="00787619">
        <w:rPr>
          <w:rFonts w:ascii="Times New Roman" w:hAnsi="Times New Roman"/>
          <w:sz w:val="24"/>
          <w:szCs w:val="24"/>
          <w:lang w:val="uk-UA"/>
        </w:rPr>
        <w:t>» (7 клас, Матюк Г. П.), квест «У пошуках козацького скарбу» (3-4 класи, Прокоп'юк І. М.), виховні заходи «21 листопада - День Гідності та Свободи», «Армія України. Завжди на захисті. Честь і слава ЗСУ»  (педагог-організатор), к</w:t>
      </w:r>
      <w:r w:rsidRPr="00787619">
        <w:rPr>
          <w:rFonts w:ascii="Times New Roman" w:hAnsi="Times New Roman"/>
          <w:sz w:val="24"/>
          <w:szCs w:val="24"/>
        </w:rPr>
        <w:t xml:space="preserve">вест до Дня </w:t>
      </w:r>
      <w:proofErr w:type="spellStart"/>
      <w:r w:rsidRPr="00787619">
        <w:rPr>
          <w:rFonts w:ascii="Times New Roman" w:hAnsi="Times New Roman"/>
          <w:sz w:val="24"/>
          <w:szCs w:val="24"/>
        </w:rPr>
        <w:t>Гідності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87619">
        <w:rPr>
          <w:rFonts w:ascii="Times New Roman" w:hAnsi="Times New Roman"/>
          <w:sz w:val="24"/>
          <w:szCs w:val="24"/>
        </w:rPr>
        <w:t>Свободи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787619">
        <w:rPr>
          <w:rFonts w:ascii="Times New Roman" w:hAnsi="Times New Roman"/>
          <w:sz w:val="24"/>
          <w:szCs w:val="24"/>
        </w:rPr>
        <w:t>Гідні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творити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майбутнє</w:t>
      </w:r>
      <w:proofErr w:type="spellEnd"/>
      <w:r w:rsidRPr="00787619">
        <w:rPr>
          <w:rFonts w:ascii="Times New Roman" w:hAnsi="Times New Roman"/>
          <w:sz w:val="24"/>
          <w:szCs w:val="24"/>
          <w:lang w:val="uk-UA"/>
        </w:rPr>
        <w:t>» (8 клас, Ковальчук Т. П.),  у</w:t>
      </w:r>
      <w:proofErr w:type="spellStart"/>
      <w:r w:rsidRPr="00787619">
        <w:rPr>
          <w:rFonts w:ascii="Times New Roman" w:hAnsi="Times New Roman"/>
          <w:sz w:val="24"/>
          <w:szCs w:val="24"/>
        </w:rPr>
        <w:t>сний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журнал до Дня </w:t>
      </w:r>
      <w:proofErr w:type="spellStart"/>
      <w:r w:rsidRPr="00787619">
        <w:rPr>
          <w:rFonts w:ascii="Times New Roman" w:hAnsi="Times New Roman"/>
          <w:sz w:val="24"/>
          <w:szCs w:val="24"/>
        </w:rPr>
        <w:t>Гідності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87619">
        <w:rPr>
          <w:rFonts w:ascii="Times New Roman" w:hAnsi="Times New Roman"/>
          <w:sz w:val="24"/>
          <w:szCs w:val="24"/>
        </w:rPr>
        <w:t>Свободи</w:t>
      </w:r>
      <w:proofErr w:type="spellEnd"/>
      <w:r w:rsidRPr="00787619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787619">
        <w:rPr>
          <w:rFonts w:ascii="Times New Roman" w:hAnsi="Times New Roman"/>
          <w:sz w:val="24"/>
          <w:szCs w:val="24"/>
        </w:rPr>
        <w:t xml:space="preserve">Будь </w:t>
      </w:r>
      <w:proofErr w:type="spellStart"/>
      <w:r w:rsidRPr="00787619">
        <w:rPr>
          <w:rFonts w:ascii="Times New Roman" w:hAnsi="Times New Roman"/>
          <w:sz w:val="24"/>
          <w:szCs w:val="24"/>
        </w:rPr>
        <w:t>гідним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7619">
        <w:rPr>
          <w:rFonts w:ascii="Times New Roman" w:hAnsi="Times New Roman"/>
          <w:sz w:val="24"/>
          <w:szCs w:val="24"/>
        </w:rPr>
        <w:t>Історія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та уроки </w:t>
      </w:r>
      <w:proofErr w:type="spellStart"/>
      <w:r w:rsidRPr="00787619">
        <w:rPr>
          <w:rFonts w:ascii="Times New Roman" w:hAnsi="Times New Roman"/>
          <w:sz w:val="24"/>
          <w:szCs w:val="24"/>
        </w:rPr>
        <w:t>Майданів</w:t>
      </w:r>
      <w:proofErr w:type="spellEnd"/>
      <w:r w:rsidRPr="00787619">
        <w:rPr>
          <w:rFonts w:ascii="Times New Roman" w:hAnsi="Times New Roman"/>
          <w:sz w:val="24"/>
          <w:szCs w:val="24"/>
          <w:lang w:val="uk-UA"/>
        </w:rPr>
        <w:t>»</w:t>
      </w:r>
      <w:r w:rsidR="0006128F" w:rsidRPr="00787619">
        <w:rPr>
          <w:rFonts w:ascii="Times New Roman" w:hAnsi="Times New Roman"/>
          <w:sz w:val="24"/>
          <w:szCs w:val="24"/>
          <w:lang w:val="uk-UA"/>
        </w:rPr>
        <w:t xml:space="preserve"> (9 клас, Комар М. І.)</w:t>
      </w:r>
    </w:p>
    <w:p w14:paraId="6A9BA412" w14:textId="77777777" w:rsidR="003447F0" w:rsidRPr="00787619" w:rsidRDefault="003447F0" w:rsidP="00787619">
      <w:pPr>
        <w:widowControl/>
        <w:shd w:val="clear" w:color="auto" w:fill="FFFFFF"/>
        <w:autoSpaceDE/>
        <w:autoSpaceDN/>
        <w:adjustRightInd/>
        <w:ind w:firstLine="708"/>
        <w:rPr>
          <w:sz w:val="24"/>
          <w:szCs w:val="24"/>
          <w:lang w:val="uk-UA" w:eastAsia="uk-UA"/>
        </w:rPr>
      </w:pPr>
      <w:r w:rsidRPr="00787619">
        <w:rPr>
          <w:sz w:val="24"/>
          <w:szCs w:val="24"/>
          <w:lang w:val="uk-UA"/>
        </w:rPr>
        <w:t>До дня ЗСУ учні початкових класів виготовляли листівки-вітання та обереги, писали листи для наших захисників, які були передані на передову разом з окопними свічками, зробленими руками наших учителів та школярів.</w:t>
      </w:r>
      <w:r w:rsidRPr="00787619">
        <w:rPr>
          <w:sz w:val="24"/>
          <w:szCs w:val="24"/>
          <w:lang w:val="uk-UA" w:eastAsia="uk-UA"/>
        </w:rPr>
        <w:t xml:space="preserve"> </w:t>
      </w:r>
    </w:p>
    <w:p w14:paraId="6FF24384" w14:textId="77777777" w:rsidR="002908AF" w:rsidRPr="00787619" w:rsidRDefault="003447F0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proofErr w:type="gramStart"/>
      <w:r w:rsidRPr="00787619">
        <w:rPr>
          <w:rFonts w:ascii="Times New Roman" w:hAnsi="Times New Roman"/>
          <w:sz w:val="24"/>
          <w:szCs w:val="24"/>
        </w:rPr>
        <w:t>На початку</w:t>
      </w:r>
      <w:proofErr w:type="gramEnd"/>
      <w:r w:rsidRPr="00787619">
        <w:rPr>
          <w:rFonts w:ascii="Times New Roman" w:hAnsi="Times New Roman"/>
          <w:sz w:val="24"/>
          <w:szCs w:val="24"/>
        </w:rPr>
        <w:t xml:space="preserve"> навчального року здобувачів освіти </w:t>
      </w:r>
      <w:proofErr w:type="spellStart"/>
      <w:r w:rsidRPr="00787619">
        <w:rPr>
          <w:rFonts w:ascii="Times New Roman" w:hAnsi="Times New Roman"/>
          <w:sz w:val="24"/>
          <w:szCs w:val="24"/>
        </w:rPr>
        <w:t>ознайомили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з правилами </w:t>
      </w:r>
      <w:proofErr w:type="spellStart"/>
      <w:r w:rsidRPr="00787619">
        <w:rPr>
          <w:rFonts w:ascii="Times New Roman" w:hAnsi="Times New Roman"/>
          <w:sz w:val="24"/>
          <w:szCs w:val="24"/>
        </w:rPr>
        <w:t>внутрішнього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розпорядку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закладу, </w:t>
      </w:r>
      <w:proofErr w:type="spellStart"/>
      <w:r w:rsidRPr="00787619">
        <w:rPr>
          <w:rFonts w:ascii="Times New Roman" w:hAnsi="Times New Roman"/>
          <w:sz w:val="24"/>
          <w:szCs w:val="24"/>
        </w:rPr>
        <w:t>проінформували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787619">
        <w:rPr>
          <w:rFonts w:ascii="Times New Roman" w:hAnsi="Times New Roman"/>
          <w:sz w:val="24"/>
          <w:szCs w:val="24"/>
        </w:rPr>
        <w:t>поведінку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під час </w:t>
      </w:r>
      <w:proofErr w:type="spellStart"/>
      <w:r w:rsidRPr="0078761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7619">
        <w:rPr>
          <w:rFonts w:ascii="Times New Roman" w:hAnsi="Times New Roman"/>
          <w:sz w:val="24"/>
          <w:szCs w:val="24"/>
        </w:rPr>
        <w:t>стану,  </w:t>
      </w:r>
      <w:proofErr w:type="spellStart"/>
      <w:r w:rsidRPr="00787619">
        <w:rPr>
          <w:rFonts w:ascii="Times New Roman" w:hAnsi="Times New Roman"/>
          <w:sz w:val="24"/>
          <w:szCs w:val="24"/>
        </w:rPr>
        <w:t>заборону</w:t>
      </w:r>
      <w:proofErr w:type="spellEnd"/>
      <w:proofErr w:type="gram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тютюнопаління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7619">
        <w:rPr>
          <w:rFonts w:ascii="Times New Roman" w:hAnsi="Times New Roman"/>
          <w:sz w:val="24"/>
          <w:szCs w:val="24"/>
        </w:rPr>
        <w:t>споживання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алкогольних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напоїв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тощо</w:t>
      </w:r>
      <w:proofErr w:type="spellEnd"/>
      <w:r w:rsidRPr="00787619">
        <w:rPr>
          <w:rFonts w:ascii="Times New Roman" w:hAnsi="Times New Roman"/>
          <w:sz w:val="24"/>
          <w:szCs w:val="24"/>
        </w:rPr>
        <w:t>.</w:t>
      </w:r>
      <w:r w:rsidR="004714B1" w:rsidRPr="00787619">
        <w:rPr>
          <w:rFonts w:ascii="Times New Roman" w:hAnsi="Times New Roman"/>
          <w:sz w:val="24"/>
          <w:szCs w:val="24"/>
          <w:lang w:val="uk-UA"/>
        </w:rPr>
        <w:t xml:space="preserve"> А також </w:t>
      </w:r>
      <w:r w:rsidRPr="00787619">
        <w:rPr>
          <w:rFonts w:ascii="Times New Roman" w:hAnsi="Times New Roman"/>
          <w:sz w:val="24"/>
          <w:szCs w:val="24"/>
        </w:rPr>
        <w:t>    </w:t>
      </w:r>
      <w:r w:rsidR="004714B1" w:rsidRPr="00787619">
        <w:rPr>
          <w:rFonts w:ascii="Times New Roman" w:hAnsi="Times New Roman"/>
          <w:sz w:val="24"/>
          <w:szCs w:val="24"/>
          <w:lang w:val="uk-UA"/>
        </w:rPr>
        <w:t>у</w:t>
      </w:r>
      <w:r w:rsidRPr="00787619">
        <w:rPr>
          <w:rFonts w:ascii="Times New Roman" w:hAnsi="Times New Roman"/>
          <w:sz w:val="24"/>
          <w:szCs w:val="24"/>
          <w:lang w:val="uk-UA"/>
        </w:rPr>
        <w:t>часники освітнього процесу були поінформовані щодо правил поведінки з вибухонебезпечними предметами; попередження нещасних випадків, викликаних потраплянням людини на міну, формування</w:t>
      </w:r>
      <w:r w:rsidRPr="00787619">
        <w:rPr>
          <w:rFonts w:ascii="Times New Roman" w:hAnsi="Times New Roman"/>
          <w:sz w:val="24"/>
          <w:szCs w:val="24"/>
        </w:rPr>
        <w:t>  </w:t>
      </w:r>
      <w:r w:rsidRPr="00787619">
        <w:rPr>
          <w:rFonts w:ascii="Times New Roman" w:hAnsi="Times New Roman"/>
          <w:sz w:val="24"/>
          <w:szCs w:val="24"/>
          <w:lang w:val="uk-UA"/>
        </w:rPr>
        <w:t>в здобувачів освіти якості свідомої особистості, попередження проявам паніки в небезпечних ситуаціях,</w:t>
      </w:r>
      <w:r w:rsidRPr="00787619">
        <w:rPr>
          <w:rFonts w:ascii="Times New Roman" w:hAnsi="Times New Roman"/>
          <w:sz w:val="24"/>
          <w:szCs w:val="24"/>
        </w:rPr>
        <w:t>   </w:t>
      </w:r>
      <w:r w:rsidRPr="00787619">
        <w:rPr>
          <w:rFonts w:ascii="Times New Roman" w:hAnsi="Times New Roman"/>
          <w:sz w:val="24"/>
          <w:szCs w:val="24"/>
          <w:lang w:val="uk-UA"/>
        </w:rPr>
        <w:t>надання допомоги для реальної оцінки ступеня небезпеки знахідки і наслідків результату некоректного з нею поводження в ліцеї проведено ряд заходів для здобувачів освіти ліцею: «Бережи себе, бережи інших», «Обережно, міни!», «Якщо бачиш міну…», «Твоя безпека в твоїх руках», «Дивись під ноги», «Помічай, оминай, повідомляй!», в</w:t>
      </w:r>
      <w:r w:rsidR="004E254A" w:rsidRPr="00787619">
        <w:rPr>
          <w:rFonts w:ascii="Times New Roman" w:hAnsi="Times New Roman"/>
          <w:sz w:val="24"/>
          <w:szCs w:val="24"/>
          <w:lang w:val="uk-UA"/>
        </w:rPr>
        <w:t>ікторини «Мінна безпека, Можна/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Не можна», «Правила поведінки при виявленні вибухонебезпечних предметів. </w:t>
      </w:r>
      <w:r w:rsidRPr="00787619">
        <w:rPr>
          <w:rFonts w:ascii="Times New Roman" w:hAnsi="Times New Roman"/>
          <w:sz w:val="24"/>
          <w:szCs w:val="24"/>
        </w:rPr>
        <w:t xml:space="preserve">Перед </w:t>
      </w:r>
      <w:proofErr w:type="spellStart"/>
      <w:r w:rsidRPr="00787619">
        <w:rPr>
          <w:rFonts w:ascii="Times New Roman" w:hAnsi="Times New Roman"/>
          <w:sz w:val="24"/>
          <w:szCs w:val="24"/>
        </w:rPr>
        <w:t>канікулами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для здобувачів </w:t>
      </w:r>
      <w:proofErr w:type="gramStart"/>
      <w:r w:rsidRPr="00787619">
        <w:rPr>
          <w:rFonts w:ascii="Times New Roman" w:hAnsi="Times New Roman"/>
          <w:sz w:val="24"/>
          <w:szCs w:val="24"/>
        </w:rPr>
        <w:t>освіти  проводиться</w:t>
      </w:r>
      <w:proofErr w:type="gram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єдиний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урок </w:t>
      </w:r>
      <w:proofErr w:type="spellStart"/>
      <w:r w:rsidRPr="00787619">
        <w:rPr>
          <w:rFonts w:ascii="Times New Roman" w:hAnsi="Times New Roman"/>
          <w:sz w:val="24"/>
          <w:szCs w:val="24"/>
        </w:rPr>
        <w:t>безпеки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«Правила </w:t>
      </w:r>
      <w:proofErr w:type="spellStart"/>
      <w:r w:rsidRPr="00787619">
        <w:rPr>
          <w:rFonts w:ascii="Times New Roman" w:hAnsi="Times New Roman"/>
          <w:sz w:val="24"/>
          <w:szCs w:val="24"/>
        </w:rPr>
        <w:t>поведінки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під час </w:t>
      </w:r>
      <w:proofErr w:type="spellStart"/>
      <w:r w:rsidRPr="00787619">
        <w:rPr>
          <w:rFonts w:ascii="Times New Roman" w:hAnsi="Times New Roman"/>
          <w:sz w:val="24"/>
          <w:szCs w:val="24"/>
        </w:rPr>
        <w:t>канікул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», де </w:t>
      </w:r>
      <w:proofErr w:type="spellStart"/>
      <w:proofErr w:type="gramStart"/>
      <w:r w:rsidRPr="00787619">
        <w:rPr>
          <w:rFonts w:ascii="Times New Roman" w:hAnsi="Times New Roman"/>
          <w:sz w:val="24"/>
          <w:szCs w:val="24"/>
        </w:rPr>
        <w:t>розглядаються</w:t>
      </w:r>
      <w:proofErr w:type="spellEnd"/>
      <w:r w:rsidRPr="00787619">
        <w:rPr>
          <w:rFonts w:ascii="Times New Roman" w:hAnsi="Times New Roman"/>
          <w:sz w:val="24"/>
          <w:szCs w:val="24"/>
        </w:rPr>
        <w:t>  правила</w:t>
      </w:r>
      <w:proofErr w:type="gram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поведінки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7619">
        <w:rPr>
          <w:rFonts w:ascii="Times New Roman" w:hAnsi="Times New Roman"/>
          <w:sz w:val="24"/>
          <w:szCs w:val="24"/>
        </w:rPr>
        <w:t>побуті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Pr="00787619">
        <w:rPr>
          <w:rFonts w:ascii="Times New Roman" w:hAnsi="Times New Roman"/>
          <w:sz w:val="24"/>
          <w:szCs w:val="24"/>
        </w:rPr>
        <w:t>вулиці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787619">
        <w:rPr>
          <w:rFonts w:ascii="Times New Roman" w:hAnsi="Times New Roman"/>
          <w:sz w:val="24"/>
          <w:szCs w:val="24"/>
        </w:rPr>
        <w:t>незнайомими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предметами, під час надзвичайних </w:t>
      </w:r>
      <w:proofErr w:type="spellStart"/>
      <w:r w:rsidRPr="00787619">
        <w:rPr>
          <w:rFonts w:ascii="Times New Roman" w:hAnsi="Times New Roman"/>
          <w:sz w:val="24"/>
          <w:szCs w:val="24"/>
        </w:rPr>
        <w:t>ситуацій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тощо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7619">
        <w:rPr>
          <w:rFonts w:ascii="Times New Roman" w:hAnsi="Times New Roman"/>
          <w:sz w:val="24"/>
          <w:szCs w:val="24"/>
        </w:rPr>
        <w:t>Бесіди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714B1" w:rsidRPr="00787619">
        <w:rPr>
          <w:rFonts w:ascii="Times New Roman" w:hAnsi="Times New Roman"/>
          <w:sz w:val="24"/>
          <w:szCs w:val="24"/>
          <w:lang w:val="uk-UA"/>
        </w:rPr>
        <w:t xml:space="preserve">зафіксовані </w:t>
      </w:r>
      <w:r w:rsidRPr="00787619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7619">
        <w:rPr>
          <w:rFonts w:ascii="Times New Roman" w:hAnsi="Times New Roman"/>
          <w:sz w:val="24"/>
          <w:szCs w:val="24"/>
        </w:rPr>
        <w:t xml:space="preserve">класних </w:t>
      </w:r>
      <w:r w:rsidR="004E254A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</w:rPr>
        <w:t>журналах</w:t>
      </w:r>
      <w:proofErr w:type="gramEnd"/>
      <w:r w:rsidR="004E254A" w:rsidRPr="00787619">
        <w:rPr>
          <w:rFonts w:ascii="Times New Roman" w:hAnsi="Times New Roman"/>
          <w:sz w:val="24"/>
          <w:szCs w:val="24"/>
          <w:lang w:val="uk-UA"/>
        </w:rPr>
        <w:t>.</w:t>
      </w:r>
    </w:p>
    <w:p w14:paraId="3C151E42" w14:textId="77777777" w:rsidR="00F77FE9" w:rsidRPr="00787619" w:rsidRDefault="00F77FE9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Одним із важливих  пріоритетів в діяльності навчального закладу є профілактика шкідливих звичок та проти правної поведінки здобувачів освіти. У вересні-жовтні класні керівники провели цикл бесід на  тему дотримання режиму школяра, особистої гігієни, здорового харчування та фізичної активності</w:t>
      </w:r>
      <w:r w:rsidR="000008BC" w:rsidRPr="00787619">
        <w:rPr>
          <w:rFonts w:ascii="Times New Roman" w:hAnsi="Times New Roman"/>
          <w:sz w:val="24"/>
          <w:szCs w:val="24"/>
          <w:lang w:val="uk-UA"/>
        </w:rPr>
        <w:t>, шкідливість алкоголю, тютюну, електронних цигарок та наркотиків. Класні керівники  провели години спілкування на теми «Шкідливий вплив тютюну, алкоголю і наркотиків на організм  дитини»,  «Шкідливі звички-шлях у безодню», «Вибір є у кожного з нас»</w:t>
      </w:r>
      <w:r w:rsidR="001D2A31" w:rsidRPr="00787619">
        <w:rPr>
          <w:rFonts w:ascii="Times New Roman" w:hAnsi="Times New Roman"/>
          <w:sz w:val="24"/>
          <w:szCs w:val="24"/>
          <w:lang w:val="uk-UA"/>
        </w:rPr>
        <w:t>, б</w:t>
      </w:r>
      <w:r w:rsidR="001D2A31" w:rsidRPr="007876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есіду</w:t>
      </w:r>
      <w:r w:rsidR="004E254A" w:rsidRPr="007876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 елементами гри «Друг чи ворог нам тютюн»,</w:t>
      </w:r>
      <w:r w:rsidR="001D2A31" w:rsidRPr="007876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1D2A31" w:rsidRPr="007876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відеоподорож</w:t>
      </w:r>
      <w:proofErr w:type="spellEnd"/>
      <w:r w:rsidR="001D2A31" w:rsidRPr="007876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«Вільні від залежностей», </w:t>
      </w:r>
      <w:r w:rsidR="004E254A" w:rsidRPr="007876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усний журнал «Е</w:t>
      </w:r>
      <w:r w:rsidR="001D2A31" w:rsidRPr="007876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лектронні сигарети і кальян</w:t>
      </w:r>
      <w:r w:rsidR="004E254A" w:rsidRPr="00787619">
        <w:rPr>
          <w:rFonts w:ascii="Times New Roman" w:hAnsi="Times New Roman"/>
          <w:color w:val="090E36"/>
          <w:sz w:val="24"/>
          <w:szCs w:val="24"/>
          <w:shd w:val="clear" w:color="auto" w:fill="FFFFFF"/>
          <w:lang w:val="uk-UA"/>
        </w:rPr>
        <w:t>».</w:t>
      </w:r>
      <w:r w:rsidR="001D2A31" w:rsidRPr="007876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6F2F36" w:rsidRPr="00787619">
        <w:rPr>
          <w:rFonts w:ascii="Times New Roman" w:hAnsi="Times New Roman"/>
          <w:sz w:val="24"/>
          <w:szCs w:val="24"/>
          <w:lang w:val="uk-UA"/>
        </w:rPr>
        <w:t>У листопаді педагог-організатор провів виставку дитячих малюнків «Ми за здоровий спосіб життя» та перегляд відеоролика «Що буде, якщо викурити 300 цигарок</w:t>
      </w:r>
      <w:r w:rsidR="004E254A" w:rsidRPr="00787619">
        <w:rPr>
          <w:rFonts w:ascii="Times New Roman" w:hAnsi="Times New Roman"/>
          <w:sz w:val="24"/>
          <w:szCs w:val="24"/>
          <w:lang w:val="uk-UA"/>
        </w:rPr>
        <w:t>».</w:t>
      </w:r>
    </w:p>
    <w:p w14:paraId="113694D5" w14:textId="77777777" w:rsidR="006F2F36" w:rsidRPr="00787619" w:rsidRDefault="006F2F36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Сьогодні </w:t>
      </w:r>
      <w:r w:rsidR="00E06267" w:rsidRPr="00787619">
        <w:rPr>
          <w:rFonts w:ascii="Times New Roman" w:hAnsi="Times New Roman"/>
          <w:sz w:val="24"/>
          <w:szCs w:val="24"/>
          <w:lang w:val="uk-UA"/>
        </w:rPr>
        <w:t xml:space="preserve">актуальним є </w:t>
      </w:r>
      <w:r w:rsidRPr="00787619">
        <w:rPr>
          <w:rFonts w:ascii="Times New Roman" w:hAnsi="Times New Roman"/>
          <w:sz w:val="24"/>
          <w:szCs w:val="24"/>
          <w:lang w:val="uk-UA"/>
        </w:rPr>
        <w:t>питанням побудови безпечного, мирного освітнього середовища, яке</w:t>
      </w:r>
      <w:r w:rsidR="004F1627" w:rsidRPr="00787619">
        <w:rPr>
          <w:rFonts w:ascii="Times New Roman" w:hAnsi="Times New Roman"/>
          <w:sz w:val="24"/>
          <w:szCs w:val="24"/>
          <w:lang w:val="uk-UA"/>
        </w:rPr>
        <w:t xml:space="preserve"> передбачає впровадження у систему освіти технологій розв'язання конфліктів шляхом співробітництва. Важливими кроками в цьому напрямі є формування у здобувачів освіти  здатності протистояти булінгу, навичок ненасильницької поведінки, усвідомлення власної значущості у вибудовуванні стосунків з оточуючими. Упродовж І семестру в закладі проводилися заходи, спрямовані на запобігання та протидію булінгу в учнівському середовищі, ві</w:t>
      </w:r>
      <w:r w:rsidR="00CC7D22" w:rsidRPr="00787619">
        <w:rPr>
          <w:rFonts w:ascii="Times New Roman" w:hAnsi="Times New Roman"/>
          <w:sz w:val="24"/>
          <w:szCs w:val="24"/>
          <w:lang w:val="uk-UA"/>
        </w:rPr>
        <w:t xml:space="preserve">дповідно до затвердженого плану: </w:t>
      </w:r>
      <w:r w:rsidR="001D2A31" w:rsidRPr="00787619">
        <w:rPr>
          <w:rFonts w:ascii="Times New Roman" w:hAnsi="Times New Roman"/>
          <w:sz w:val="24"/>
          <w:szCs w:val="24"/>
          <w:lang w:val="uk-UA" w:eastAsia="uk-UA"/>
        </w:rPr>
        <w:t>б</w:t>
      </w:r>
      <w:r w:rsidR="00CC7D22" w:rsidRPr="00787619">
        <w:rPr>
          <w:rFonts w:ascii="Times New Roman" w:hAnsi="Times New Roman"/>
          <w:sz w:val="24"/>
          <w:szCs w:val="24"/>
          <w:lang w:val="uk-UA" w:eastAsia="uk-UA"/>
        </w:rPr>
        <w:t>есіда «Взаємодія з однокласниками та вчителями. Повага до особистих кордонів та успішне спілкування»</w:t>
      </w:r>
      <w:r w:rsidR="004E254A" w:rsidRPr="00787619">
        <w:rPr>
          <w:rFonts w:ascii="Times New Roman" w:hAnsi="Times New Roman"/>
          <w:sz w:val="24"/>
          <w:szCs w:val="24"/>
          <w:lang w:val="uk-UA" w:eastAsia="uk-UA"/>
        </w:rPr>
        <w:t>,</w:t>
      </w:r>
      <w:r w:rsidR="00CC7D22" w:rsidRPr="00787619">
        <w:rPr>
          <w:rFonts w:ascii="Times New Roman" w:hAnsi="Times New Roman"/>
          <w:sz w:val="24"/>
          <w:szCs w:val="24"/>
        </w:rPr>
        <w:t xml:space="preserve"> </w:t>
      </w:r>
      <w:r w:rsidR="00951D8B" w:rsidRPr="00787619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="001D2A31" w:rsidRPr="00787619">
        <w:rPr>
          <w:rFonts w:ascii="Times New Roman" w:hAnsi="Times New Roman"/>
          <w:sz w:val="24"/>
          <w:szCs w:val="24"/>
        </w:rPr>
        <w:t>кладання</w:t>
      </w:r>
      <w:proofErr w:type="spellEnd"/>
      <w:r w:rsidR="001D2A31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A31" w:rsidRPr="00787619">
        <w:rPr>
          <w:rFonts w:ascii="Times New Roman" w:hAnsi="Times New Roman"/>
          <w:sz w:val="24"/>
          <w:szCs w:val="24"/>
        </w:rPr>
        <w:t>порадника</w:t>
      </w:r>
      <w:proofErr w:type="spellEnd"/>
      <w:r w:rsidR="001D2A31" w:rsidRPr="00787619">
        <w:rPr>
          <w:rFonts w:ascii="Times New Roman" w:hAnsi="Times New Roman"/>
          <w:sz w:val="24"/>
          <w:szCs w:val="24"/>
        </w:rPr>
        <w:t xml:space="preserve"> </w:t>
      </w:r>
      <w:r w:rsidR="001D2A31" w:rsidRPr="00787619">
        <w:rPr>
          <w:rFonts w:ascii="Times New Roman" w:hAnsi="Times New Roman"/>
          <w:sz w:val="24"/>
          <w:szCs w:val="24"/>
          <w:lang w:val="uk-UA"/>
        </w:rPr>
        <w:t>«</w:t>
      </w:r>
      <w:r w:rsidR="00CC7D22" w:rsidRPr="00787619">
        <w:rPr>
          <w:rFonts w:ascii="Times New Roman" w:hAnsi="Times New Roman"/>
          <w:sz w:val="24"/>
          <w:szCs w:val="24"/>
        </w:rPr>
        <w:t xml:space="preserve">СТОП </w:t>
      </w:r>
      <w:proofErr w:type="spellStart"/>
      <w:r w:rsidR="00CC7D22" w:rsidRPr="00787619">
        <w:rPr>
          <w:rFonts w:ascii="Times New Roman" w:hAnsi="Times New Roman"/>
          <w:sz w:val="24"/>
          <w:szCs w:val="24"/>
        </w:rPr>
        <w:t>насильство</w:t>
      </w:r>
      <w:proofErr w:type="spellEnd"/>
      <w:r w:rsidR="00CC7D22" w:rsidRPr="00787619">
        <w:rPr>
          <w:rFonts w:ascii="Times New Roman" w:hAnsi="Times New Roman"/>
          <w:sz w:val="24"/>
          <w:szCs w:val="24"/>
        </w:rPr>
        <w:t>!</w:t>
      </w:r>
      <w:r w:rsidR="001D2A31" w:rsidRPr="00787619">
        <w:rPr>
          <w:rFonts w:ascii="Times New Roman" w:hAnsi="Times New Roman"/>
          <w:sz w:val="24"/>
          <w:szCs w:val="24"/>
          <w:lang w:val="uk-UA"/>
        </w:rPr>
        <w:t>»</w:t>
      </w:r>
      <w:r w:rsidR="001D2A31" w:rsidRPr="00787619">
        <w:rPr>
          <w:rFonts w:ascii="Times New Roman" w:hAnsi="Times New Roman"/>
          <w:sz w:val="24"/>
          <w:szCs w:val="24"/>
        </w:rPr>
        <w:t xml:space="preserve"> (5 </w:t>
      </w:r>
      <w:proofErr w:type="spellStart"/>
      <w:r w:rsidR="001D2A31" w:rsidRPr="00787619">
        <w:rPr>
          <w:rFonts w:ascii="Times New Roman" w:hAnsi="Times New Roman"/>
          <w:sz w:val="24"/>
          <w:szCs w:val="24"/>
        </w:rPr>
        <w:t>клас</w:t>
      </w:r>
      <w:proofErr w:type="spellEnd"/>
      <w:r w:rsidR="001D2A31" w:rsidRPr="00787619">
        <w:rPr>
          <w:rFonts w:ascii="Times New Roman" w:hAnsi="Times New Roman"/>
          <w:sz w:val="24"/>
          <w:szCs w:val="24"/>
        </w:rPr>
        <w:t>, Федчик Т. В.</w:t>
      </w:r>
      <w:proofErr w:type="gramStart"/>
      <w:r w:rsidR="001D2A31" w:rsidRPr="00787619">
        <w:rPr>
          <w:rFonts w:ascii="Times New Roman" w:hAnsi="Times New Roman"/>
          <w:sz w:val="24"/>
          <w:szCs w:val="24"/>
          <w:lang w:val="uk-UA"/>
        </w:rPr>
        <w:t>)</w:t>
      </w:r>
      <w:r w:rsidR="001858FF" w:rsidRPr="00787619">
        <w:rPr>
          <w:rFonts w:ascii="Times New Roman" w:hAnsi="Times New Roman"/>
          <w:sz w:val="24"/>
          <w:szCs w:val="24"/>
        </w:rPr>
        <w:t xml:space="preserve">,  </w:t>
      </w:r>
      <w:r w:rsidR="001858FF" w:rsidRPr="00787619">
        <w:rPr>
          <w:rFonts w:ascii="Times New Roman" w:hAnsi="Times New Roman"/>
          <w:sz w:val="24"/>
          <w:szCs w:val="24"/>
          <w:lang w:val="uk-UA"/>
        </w:rPr>
        <w:t>бесіда</w:t>
      </w:r>
      <w:proofErr w:type="gramEnd"/>
      <w:r w:rsidR="001858FF" w:rsidRPr="00787619">
        <w:rPr>
          <w:rFonts w:ascii="Times New Roman" w:hAnsi="Times New Roman"/>
          <w:sz w:val="24"/>
          <w:szCs w:val="24"/>
          <w:lang w:val="uk-UA"/>
        </w:rPr>
        <w:t xml:space="preserve"> «Що таке електронний булінг. Як його уникнути?»</w:t>
      </w:r>
      <w:r w:rsidR="001D2A31" w:rsidRPr="0078761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D2A31" w:rsidRPr="00787619">
        <w:rPr>
          <w:rFonts w:ascii="Times New Roman" w:hAnsi="Times New Roman"/>
          <w:sz w:val="24"/>
          <w:szCs w:val="24"/>
        </w:rPr>
        <w:t xml:space="preserve">перегляд освітнього </w:t>
      </w:r>
      <w:proofErr w:type="spellStart"/>
      <w:r w:rsidR="001D2A31" w:rsidRPr="00787619">
        <w:rPr>
          <w:rFonts w:ascii="Times New Roman" w:hAnsi="Times New Roman"/>
          <w:sz w:val="24"/>
          <w:szCs w:val="24"/>
        </w:rPr>
        <w:t>анімаційного</w:t>
      </w:r>
      <w:proofErr w:type="spellEnd"/>
      <w:r w:rsidR="001D2A31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A31" w:rsidRPr="00787619">
        <w:rPr>
          <w:rFonts w:ascii="Times New Roman" w:hAnsi="Times New Roman"/>
          <w:sz w:val="24"/>
          <w:szCs w:val="24"/>
        </w:rPr>
        <w:t>відео</w:t>
      </w:r>
      <w:proofErr w:type="spellEnd"/>
      <w:r w:rsidR="001D2A31" w:rsidRPr="00787619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1D2A31" w:rsidRPr="00787619">
        <w:rPr>
          <w:rFonts w:ascii="Times New Roman" w:hAnsi="Times New Roman"/>
          <w:sz w:val="24"/>
          <w:szCs w:val="24"/>
        </w:rPr>
        <w:t>сексуальне</w:t>
      </w:r>
      <w:proofErr w:type="spellEnd"/>
      <w:r w:rsidR="001D2A31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A31" w:rsidRPr="00787619">
        <w:rPr>
          <w:rFonts w:ascii="Times New Roman" w:hAnsi="Times New Roman"/>
          <w:sz w:val="24"/>
          <w:szCs w:val="24"/>
        </w:rPr>
        <w:t>насильство</w:t>
      </w:r>
      <w:proofErr w:type="spellEnd"/>
      <w:r w:rsidR="001858FF" w:rsidRPr="00787619">
        <w:rPr>
          <w:rFonts w:ascii="Times New Roman" w:hAnsi="Times New Roman"/>
          <w:sz w:val="24"/>
          <w:szCs w:val="24"/>
        </w:rPr>
        <w:t xml:space="preserve"> (7 </w:t>
      </w:r>
      <w:proofErr w:type="spellStart"/>
      <w:r w:rsidR="001858FF" w:rsidRPr="00787619">
        <w:rPr>
          <w:rFonts w:ascii="Times New Roman" w:hAnsi="Times New Roman"/>
          <w:sz w:val="24"/>
          <w:szCs w:val="24"/>
        </w:rPr>
        <w:t>клас</w:t>
      </w:r>
      <w:proofErr w:type="spellEnd"/>
      <w:r w:rsidR="001858FF" w:rsidRPr="00787619">
        <w:rPr>
          <w:rFonts w:ascii="Times New Roman" w:hAnsi="Times New Roman"/>
          <w:sz w:val="24"/>
          <w:szCs w:val="24"/>
        </w:rPr>
        <w:t>, Матюк Г. П.)</w:t>
      </w:r>
      <w:r w:rsidR="00D63F54" w:rsidRPr="00787619">
        <w:rPr>
          <w:rFonts w:ascii="Times New Roman" w:hAnsi="Times New Roman"/>
          <w:sz w:val="24"/>
          <w:szCs w:val="24"/>
          <w:lang w:val="uk-UA"/>
        </w:rPr>
        <w:t>,</w:t>
      </w:r>
      <w:r w:rsidR="001D2A31" w:rsidRPr="00787619">
        <w:rPr>
          <w:rFonts w:ascii="Times New Roman" w:hAnsi="Times New Roman"/>
          <w:sz w:val="24"/>
          <w:szCs w:val="24"/>
        </w:rPr>
        <w:t xml:space="preserve"> </w:t>
      </w:r>
      <w:r w:rsidR="00D63F54" w:rsidRPr="00787619"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="00D63F54" w:rsidRPr="00787619">
        <w:rPr>
          <w:rFonts w:ascii="Times New Roman" w:hAnsi="Times New Roman"/>
          <w:sz w:val="24"/>
          <w:szCs w:val="24"/>
        </w:rPr>
        <w:t>нкетування</w:t>
      </w:r>
      <w:proofErr w:type="spellEnd"/>
      <w:r w:rsidR="00D63F54" w:rsidRPr="00787619">
        <w:rPr>
          <w:rFonts w:ascii="Times New Roman" w:hAnsi="Times New Roman"/>
          <w:sz w:val="24"/>
          <w:szCs w:val="24"/>
        </w:rPr>
        <w:t xml:space="preserve"> </w:t>
      </w:r>
      <w:r w:rsidR="00D63F54" w:rsidRPr="00787619">
        <w:rPr>
          <w:rFonts w:ascii="Times New Roman" w:hAnsi="Times New Roman"/>
          <w:sz w:val="24"/>
          <w:szCs w:val="24"/>
          <w:lang w:val="uk-UA"/>
        </w:rPr>
        <w:t>«</w:t>
      </w:r>
      <w:r w:rsidR="001D2A31" w:rsidRPr="00787619">
        <w:rPr>
          <w:rFonts w:ascii="Times New Roman" w:hAnsi="Times New Roman"/>
          <w:sz w:val="24"/>
          <w:szCs w:val="24"/>
        </w:rPr>
        <w:t>Стоп булінг!</w:t>
      </w:r>
      <w:r w:rsidR="00D63F54" w:rsidRPr="00787619">
        <w:rPr>
          <w:rFonts w:ascii="Times New Roman" w:hAnsi="Times New Roman"/>
          <w:sz w:val="24"/>
          <w:szCs w:val="24"/>
          <w:lang w:val="uk-UA"/>
        </w:rPr>
        <w:t>» ( 8 клас, Ковальчук Т. П.), і</w:t>
      </w:r>
      <w:r w:rsidR="001D2A31" w:rsidRPr="00787619">
        <w:rPr>
          <w:rFonts w:ascii="Times New Roman" w:hAnsi="Times New Roman"/>
          <w:sz w:val="24"/>
          <w:szCs w:val="24"/>
          <w:lang w:val="uk-UA"/>
        </w:rPr>
        <w:t xml:space="preserve">нтерактивне заняття у </w:t>
      </w:r>
      <w:r w:rsidR="00D63F54" w:rsidRPr="00787619">
        <w:rPr>
          <w:rFonts w:ascii="Times New Roman" w:hAnsi="Times New Roman"/>
          <w:sz w:val="24"/>
          <w:szCs w:val="24"/>
          <w:lang w:val="uk-UA"/>
        </w:rPr>
        <w:t>рамках Тижня з протидії булінгу</w:t>
      </w:r>
      <w:r w:rsidR="001D2A31" w:rsidRPr="00787619">
        <w:rPr>
          <w:rFonts w:ascii="Times New Roman" w:hAnsi="Times New Roman"/>
          <w:sz w:val="24"/>
          <w:szCs w:val="24"/>
          <w:lang w:val="uk-UA"/>
        </w:rPr>
        <w:t xml:space="preserve"> «Булінг та гендерні стереотипи»</w:t>
      </w:r>
    </w:p>
    <w:p w14:paraId="75F87476" w14:textId="77777777" w:rsidR="004F1627" w:rsidRPr="00787619" w:rsidRDefault="00F35473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 xml:space="preserve">Значну увагу у </w:t>
      </w:r>
      <w:r w:rsidR="000B78AB" w:rsidRPr="00787619">
        <w:rPr>
          <w:rFonts w:ascii="Times New Roman" w:hAnsi="Times New Roman"/>
          <w:sz w:val="24"/>
          <w:szCs w:val="24"/>
          <w:lang w:val="uk-UA"/>
        </w:rPr>
        <w:t>сучасн</w:t>
      </w:r>
      <w:r w:rsidRPr="00787619">
        <w:rPr>
          <w:rFonts w:ascii="Times New Roman" w:hAnsi="Times New Roman"/>
          <w:sz w:val="24"/>
          <w:szCs w:val="24"/>
          <w:lang w:val="uk-UA"/>
        </w:rPr>
        <w:t>ій</w:t>
      </w:r>
      <w:r w:rsidR="000B78AB" w:rsidRPr="00787619">
        <w:rPr>
          <w:rFonts w:ascii="Times New Roman" w:hAnsi="Times New Roman"/>
          <w:sz w:val="24"/>
          <w:szCs w:val="24"/>
          <w:lang w:val="uk-UA"/>
        </w:rPr>
        <w:t xml:space="preserve"> виховн</w:t>
      </w:r>
      <w:r w:rsidRPr="00787619">
        <w:rPr>
          <w:rFonts w:ascii="Times New Roman" w:hAnsi="Times New Roman"/>
          <w:sz w:val="24"/>
          <w:szCs w:val="24"/>
          <w:lang w:val="uk-UA"/>
        </w:rPr>
        <w:t>ій</w:t>
      </w:r>
      <w:r w:rsidR="000B78AB" w:rsidRPr="00787619">
        <w:rPr>
          <w:rFonts w:ascii="Times New Roman" w:hAnsi="Times New Roman"/>
          <w:sz w:val="24"/>
          <w:szCs w:val="24"/>
          <w:lang w:val="uk-UA"/>
        </w:rPr>
        <w:t xml:space="preserve"> системи нашого закладу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приділено</w:t>
      </w:r>
      <w:r w:rsidR="000B78AB" w:rsidRPr="00787619">
        <w:rPr>
          <w:rFonts w:ascii="Times New Roman" w:hAnsi="Times New Roman"/>
          <w:sz w:val="24"/>
          <w:szCs w:val="24"/>
          <w:lang w:val="uk-UA"/>
        </w:rPr>
        <w:t xml:space="preserve"> формування медіаграмотності та безпеки школярів в інтернеті, що сприяє безпечному використанню інтернет-ресурсів, розвитку навичок цифрової гігієни</w:t>
      </w:r>
      <w:r w:rsidR="0097306C" w:rsidRPr="00787619">
        <w:rPr>
          <w:rFonts w:ascii="Times New Roman" w:hAnsi="Times New Roman"/>
          <w:sz w:val="24"/>
          <w:szCs w:val="24"/>
          <w:lang w:val="uk-UA"/>
        </w:rPr>
        <w:t xml:space="preserve"> та захисту від кібербулінгу.</w:t>
      </w:r>
      <w:r w:rsidR="000B78AB" w:rsidRPr="00787619">
        <w:rPr>
          <w:rFonts w:ascii="Times New Roman" w:hAnsi="Times New Roman"/>
          <w:sz w:val="24"/>
          <w:szCs w:val="24"/>
          <w:lang w:val="uk-UA"/>
        </w:rPr>
        <w:t xml:space="preserve"> У І семестрі  в закладі було проведено роботу з опрацювання правил і обов'язків здобувачів освіти щодо</w:t>
      </w:r>
      <w:r w:rsidR="00CC7D22" w:rsidRPr="00787619">
        <w:rPr>
          <w:rFonts w:ascii="Times New Roman" w:hAnsi="Times New Roman"/>
          <w:sz w:val="24"/>
          <w:szCs w:val="24"/>
          <w:lang w:val="uk-UA"/>
        </w:rPr>
        <w:t xml:space="preserve"> користування мережею  Інтернет, проведені про</w:t>
      </w:r>
      <w:r w:rsidR="00A90755" w:rsidRPr="00787619">
        <w:rPr>
          <w:rFonts w:ascii="Times New Roman" w:hAnsi="Times New Roman"/>
          <w:sz w:val="24"/>
          <w:szCs w:val="24"/>
          <w:lang w:val="uk-UA"/>
        </w:rPr>
        <w:t xml:space="preserve">філактичні бесіди щодо протидії </w:t>
      </w:r>
      <w:r w:rsidR="00A90755" w:rsidRPr="00787619">
        <w:rPr>
          <w:rFonts w:ascii="Times New Roman" w:hAnsi="Times New Roman"/>
          <w:sz w:val="24"/>
          <w:szCs w:val="24"/>
          <w:lang w:val="uk-UA"/>
        </w:rPr>
        <w:lastRenderedPageBreak/>
        <w:t xml:space="preserve">втягування неповнолітніх до протиправної діяльності на шкоду національним інтересам України: </w:t>
      </w:r>
      <w:r w:rsidR="00D63F54" w:rsidRPr="00787619">
        <w:rPr>
          <w:rFonts w:ascii="Times New Roman" w:hAnsi="Times New Roman"/>
          <w:sz w:val="24"/>
          <w:szCs w:val="24"/>
          <w:lang w:val="uk-UA"/>
        </w:rPr>
        <w:t>бесіди «В</w:t>
      </w:r>
      <w:r w:rsidR="00A90755" w:rsidRPr="00787619">
        <w:rPr>
          <w:rFonts w:ascii="Times New Roman" w:hAnsi="Times New Roman"/>
          <w:sz w:val="24"/>
          <w:szCs w:val="24"/>
          <w:lang w:val="uk-UA"/>
        </w:rPr>
        <w:t xml:space="preserve">ідповідальність за </w:t>
      </w:r>
      <w:proofErr w:type="spellStart"/>
      <w:r w:rsidR="00A90755" w:rsidRPr="00787619">
        <w:rPr>
          <w:rFonts w:ascii="Times New Roman" w:hAnsi="Times New Roman"/>
          <w:sz w:val="24"/>
          <w:szCs w:val="24"/>
          <w:lang w:val="uk-UA"/>
        </w:rPr>
        <w:t>кібербулінг</w:t>
      </w:r>
      <w:proofErr w:type="spellEnd"/>
      <w:r w:rsidR="00D63F54" w:rsidRPr="00787619">
        <w:rPr>
          <w:rFonts w:ascii="Times New Roman" w:hAnsi="Times New Roman"/>
          <w:sz w:val="24"/>
          <w:szCs w:val="24"/>
          <w:lang w:val="uk-UA"/>
        </w:rPr>
        <w:t>»,</w:t>
      </w:r>
      <w:r w:rsidR="00A90755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3F54" w:rsidRPr="00787619">
        <w:rPr>
          <w:rFonts w:ascii="Times New Roman" w:hAnsi="Times New Roman"/>
          <w:sz w:val="24"/>
          <w:szCs w:val="24"/>
          <w:lang w:val="uk-UA"/>
        </w:rPr>
        <w:t>«</w:t>
      </w:r>
      <w:r w:rsidR="00A90755" w:rsidRPr="00787619">
        <w:rPr>
          <w:rFonts w:ascii="Times New Roman" w:hAnsi="Times New Roman"/>
          <w:sz w:val="24"/>
          <w:szCs w:val="24"/>
          <w:lang w:val="uk-UA"/>
        </w:rPr>
        <w:t>Моя активність в соціальних мережах</w:t>
      </w:r>
      <w:r w:rsidR="00D63F54" w:rsidRPr="00787619">
        <w:rPr>
          <w:rFonts w:ascii="Times New Roman" w:hAnsi="Times New Roman"/>
          <w:sz w:val="24"/>
          <w:szCs w:val="24"/>
          <w:lang w:val="uk-UA"/>
        </w:rPr>
        <w:t>»,</w:t>
      </w:r>
      <w:r w:rsidR="00A90755" w:rsidRPr="00787619">
        <w:rPr>
          <w:rFonts w:ascii="Arial" w:hAnsi="Arial" w:cs="Arial"/>
          <w:color w:val="090E36"/>
          <w:sz w:val="24"/>
          <w:szCs w:val="24"/>
          <w:shd w:val="clear" w:color="auto" w:fill="FFFFFF"/>
          <w:lang w:val="uk-UA"/>
        </w:rPr>
        <w:t xml:space="preserve"> </w:t>
      </w:r>
      <w:r w:rsidR="003629C4" w:rsidRPr="00787619">
        <w:rPr>
          <w:rFonts w:ascii="Times New Roman" w:hAnsi="Times New Roman"/>
          <w:sz w:val="24"/>
          <w:szCs w:val="24"/>
          <w:lang w:val="uk-UA"/>
        </w:rPr>
        <w:t xml:space="preserve">«Вербування в мережі: як не стати маріонеткою», </w:t>
      </w:r>
      <w:proofErr w:type="spellStart"/>
      <w:r w:rsidR="003629C4" w:rsidRPr="00787619">
        <w:rPr>
          <w:rFonts w:ascii="Times New Roman" w:hAnsi="Times New Roman"/>
          <w:sz w:val="24"/>
          <w:szCs w:val="24"/>
          <w:lang w:val="uk-UA"/>
        </w:rPr>
        <w:t>Відеопрезентація</w:t>
      </w:r>
      <w:proofErr w:type="spellEnd"/>
      <w:r w:rsidR="003629C4" w:rsidRPr="00787619">
        <w:rPr>
          <w:rFonts w:ascii="Times New Roman" w:hAnsi="Times New Roman"/>
          <w:sz w:val="24"/>
          <w:szCs w:val="24"/>
          <w:lang w:val="uk-UA"/>
        </w:rPr>
        <w:t xml:space="preserve"> «Обережно: ворог в мережі» </w:t>
      </w:r>
      <w:r w:rsidR="00A90755" w:rsidRPr="00787619">
        <w:rPr>
          <w:rFonts w:ascii="Times New Roman" w:hAnsi="Times New Roman"/>
          <w:sz w:val="24"/>
          <w:szCs w:val="24"/>
          <w:lang w:val="uk-UA"/>
        </w:rPr>
        <w:t>(6 клас, Пасевич А. І.)</w:t>
      </w:r>
      <w:r w:rsidR="00D63F54" w:rsidRPr="00787619">
        <w:rPr>
          <w:rFonts w:ascii="Times New Roman" w:hAnsi="Times New Roman"/>
          <w:sz w:val="24"/>
          <w:szCs w:val="24"/>
          <w:lang w:val="uk-UA"/>
        </w:rPr>
        <w:t>,</w:t>
      </w:r>
      <w:r w:rsidR="003629C4" w:rsidRPr="00787619">
        <w:rPr>
          <w:rFonts w:ascii="Times New Roman" w:hAnsi="Times New Roman"/>
          <w:sz w:val="24"/>
          <w:szCs w:val="24"/>
          <w:lang w:val="uk-UA"/>
        </w:rPr>
        <w:t xml:space="preserve"> «Грамотність у цифровому світі. </w:t>
      </w:r>
      <w:proofErr w:type="spellStart"/>
      <w:r w:rsidR="003629C4" w:rsidRPr="00787619">
        <w:rPr>
          <w:rFonts w:ascii="Times New Roman" w:hAnsi="Times New Roman"/>
          <w:sz w:val="24"/>
          <w:szCs w:val="24"/>
        </w:rPr>
        <w:t>Безпечна</w:t>
      </w:r>
      <w:proofErr w:type="spellEnd"/>
      <w:r w:rsidR="003629C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9C4" w:rsidRPr="00787619">
        <w:rPr>
          <w:rFonts w:ascii="Times New Roman" w:hAnsi="Times New Roman"/>
          <w:sz w:val="24"/>
          <w:szCs w:val="24"/>
        </w:rPr>
        <w:t>подорож</w:t>
      </w:r>
      <w:proofErr w:type="spellEnd"/>
      <w:r w:rsidR="003629C4" w:rsidRPr="00787619">
        <w:rPr>
          <w:rFonts w:ascii="Times New Roman" w:hAnsi="Times New Roman"/>
          <w:sz w:val="24"/>
          <w:szCs w:val="24"/>
        </w:rPr>
        <w:t xml:space="preserve"> Мережею» </w:t>
      </w:r>
      <w:proofErr w:type="gramStart"/>
      <w:r w:rsidR="003629C4" w:rsidRPr="00787619">
        <w:rPr>
          <w:rFonts w:ascii="Times New Roman" w:hAnsi="Times New Roman"/>
          <w:sz w:val="24"/>
          <w:szCs w:val="24"/>
        </w:rPr>
        <w:t>( 9</w:t>
      </w:r>
      <w:proofErr w:type="gramEnd"/>
      <w:r w:rsidR="003629C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9C4" w:rsidRPr="00787619">
        <w:rPr>
          <w:rFonts w:ascii="Times New Roman" w:hAnsi="Times New Roman"/>
          <w:sz w:val="24"/>
          <w:szCs w:val="24"/>
        </w:rPr>
        <w:t>клас</w:t>
      </w:r>
      <w:proofErr w:type="spellEnd"/>
      <w:r w:rsidR="003629C4" w:rsidRPr="00787619">
        <w:rPr>
          <w:rFonts w:ascii="Times New Roman" w:hAnsi="Times New Roman"/>
          <w:sz w:val="24"/>
          <w:szCs w:val="24"/>
        </w:rPr>
        <w:t>, Комар М. І.),</w:t>
      </w:r>
      <w:r w:rsidR="00D63F54" w:rsidRPr="00787619">
        <w:rPr>
          <w:rFonts w:ascii="Times New Roman" w:hAnsi="Times New Roman"/>
          <w:sz w:val="24"/>
          <w:szCs w:val="24"/>
        </w:rPr>
        <w:t xml:space="preserve"> </w:t>
      </w:r>
      <w:r w:rsidR="00D63F54" w:rsidRPr="00787619">
        <w:rPr>
          <w:rFonts w:ascii="Times New Roman" w:hAnsi="Times New Roman"/>
          <w:sz w:val="24"/>
          <w:szCs w:val="24"/>
          <w:lang w:val="uk-UA"/>
        </w:rPr>
        <w:t>у</w:t>
      </w:r>
      <w:r w:rsidR="00A90755" w:rsidRPr="00787619">
        <w:rPr>
          <w:rFonts w:ascii="Times New Roman" w:hAnsi="Times New Roman"/>
          <w:sz w:val="24"/>
          <w:szCs w:val="24"/>
          <w:lang w:val="uk-UA"/>
        </w:rPr>
        <w:t>рок обговорення «Поведінка в інтернеті. Небезпечність спілкування з невідомими людьми» (5 клас, Федчик Т. В.)</w:t>
      </w:r>
      <w:r w:rsidR="00D63F54" w:rsidRPr="00787619">
        <w:rPr>
          <w:rFonts w:ascii="Times New Roman" w:hAnsi="Times New Roman"/>
          <w:sz w:val="24"/>
          <w:szCs w:val="24"/>
          <w:lang w:val="uk-UA"/>
        </w:rPr>
        <w:t>, і</w:t>
      </w:r>
      <w:r w:rsidR="001858FF" w:rsidRPr="00787619">
        <w:rPr>
          <w:rFonts w:ascii="Times New Roman" w:hAnsi="Times New Roman"/>
          <w:sz w:val="24"/>
          <w:szCs w:val="24"/>
          <w:lang w:val="uk-UA"/>
        </w:rPr>
        <w:t>нформаційна бесіда "</w:t>
      </w:r>
      <w:proofErr w:type="spellStart"/>
      <w:r w:rsidR="001858FF" w:rsidRPr="00787619">
        <w:rPr>
          <w:rFonts w:ascii="Times New Roman" w:hAnsi="Times New Roman"/>
          <w:sz w:val="24"/>
          <w:szCs w:val="24"/>
          <w:lang w:val="uk-UA"/>
        </w:rPr>
        <w:t>Кібербулінг</w:t>
      </w:r>
      <w:proofErr w:type="spellEnd"/>
      <w:r w:rsidR="001858FF" w:rsidRPr="00787619">
        <w:rPr>
          <w:rFonts w:ascii="Times New Roman" w:hAnsi="Times New Roman"/>
          <w:sz w:val="24"/>
          <w:szCs w:val="24"/>
          <w:lang w:val="uk-UA"/>
        </w:rPr>
        <w:t>: небезпеки і відповідальність"</w:t>
      </w:r>
      <w:r w:rsidR="00607510" w:rsidRPr="00787619">
        <w:rPr>
          <w:rFonts w:ascii="Times New Roman" w:hAnsi="Times New Roman"/>
          <w:sz w:val="24"/>
          <w:szCs w:val="24"/>
          <w:lang w:val="uk-UA"/>
        </w:rPr>
        <w:t xml:space="preserve"> (7 клас, М</w:t>
      </w:r>
      <w:r w:rsidR="001858FF" w:rsidRPr="00787619">
        <w:rPr>
          <w:rFonts w:ascii="Times New Roman" w:hAnsi="Times New Roman"/>
          <w:sz w:val="24"/>
          <w:szCs w:val="24"/>
          <w:lang w:val="uk-UA"/>
        </w:rPr>
        <w:t>атюк Г. П.</w:t>
      </w:r>
      <w:r w:rsidR="00607510" w:rsidRPr="00787619">
        <w:rPr>
          <w:rFonts w:ascii="Times New Roman" w:hAnsi="Times New Roman"/>
          <w:sz w:val="24"/>
          <w:szCs w:val="24"/>
          <w:lang w:val="uk-UA"/>
        </w:rPr>
        <w:t>)</w:t>
      </w:r>
      <w:r w:rsidR="00A72455" w:rsidRPr="00787619">
        <w:rPr>
          <w:rFonts w:ascii="Times New Roman" w:hAnsi="Times New Roman"/>
          <w:sz w:val="24"/>
          <w:szCs w:val="24"/>
          <w:lang w:val="uk-UA"/>
        </w:rPr>
        <w:t>.</w:t>
      </w:r>
    </w:p>
    <w:p w14:paraId="5798BED6" w14:textId="77777777" w:rsidR="00A72455" w:rsidRPr="00787619" w:rsidRDefault="00F35473" w:rsidP="00787619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  <w:lang w:val="uk-UA"/>
        </w:rPr>
        <w:t>Профілактична робота щодо запобігання дитячого травматизму упродовж І семестру була спрямована на формування в учнів навичок безпечної поведінки у різних життєвих ситуаціях, а також створення безпечних умов навчання</w:t>
      </w:r>
      <w:r w:rsidR="003447F0" w:rsidRPr="00787619">
        <w:rPr>
          <w:color w:val="333333"/>
          <w:sz w:val="24"/>
          <w:szCs w:val="24"/>
          <w:lang w:val="uk-UA"/>
        </w:rPr>
        <w:t xml:space="preserve"> </w:t>
      </w:r>
      <w:r w:rsidR="003447F0" w:rsidRPr="00787619">
        <w:rPr>
          <w:rFonts w:ascii="Times New Roman" w:hAnsi="Times New Roman"/>
          <w:color w:val="333333"/>
          <w:sz w:val="24"/>
          <w:szCs w:val="24"/>
          <w:lang w:val="uk-UA"/>
        </w:rPr>
        <w:t xml:space="preserve">в </w:t>
      </w:r>
      <w:r w:rsidR="004E254A" w:rsidRPr="00787619">
        <w:rPr>
          <w:rFonts w:ascii="Times New Roman" w:hAnsi="Times New Roman"/>
          <w:sz w:val="24"/>
          <w:szCs w:val="24"/>
          <w:lang w:val="uk-UA"/>
        </w:rPr>
        <w:t xml:space="preserve">період  воєнного стану та </w:t>
      </w:r>
      <w:r w:rsidR="003447F0" w:rsidRPr="00787619">
        <w:rPr>
          <w:rFonts w:ascii="Times New Roman" w:hAnsi="Times New Roman"/>
          <w:sz w:val="24"/>
          <w:szCs w:val="24"/>
          <w:lang w:val="uk-UA"/>
        </w:rPr>
        <w:t>воєнних загроз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72455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>Щорічно у закладі проводиться тиждень безпеки дорожнього руху «Увага! Діти на дорозі!»</w:t>
      </w:r>
      <w:r w:rsidR="003629C4" w:rsidRPr="00787619">
        <w:rPr>
          <w:rFonts w:ascii="Times New Roman" w:hAnsi="Times New Roman"/>
          <w:sz w:val="24"/>
          <w:szCs w:val="24"/>
          <w:lang w:val="uk-UA"/>
        </w:rPr>
        <w:t>,</w:t>
      </w:r>
      <w:r w:rsidR="003447F0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2455" w:rsidRPr="00787619">
        <w:rPr>
          <w:rFonts w:ascii="Times New Roman" w:hAnsi="Times New Roman"/>
          <w:sz w:val="24"/>
          <w:szCs w:val="24"/>
          <w:lang w:val="uk-UA"/>
        </w:rPr>
        <w:t>«Тиждень безпеки дитини».</w:t>
      </w:r>
      <w:r w:rsidR="003447F0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7619">
        <w:rPr>
          <w:rFonts w:ascii="Times New Roman" w:hAnsi="Times New Roman"/>
          <w:sz w:val="24"/>
          <w:szCs w:val="24"/>
          <w:lang w:val="uk-UA"/>
        </w:rPr>
        <w:t xml:space="preserve"> Навчальний рік розпочався з  проведення вступного інструктажу з безпеки життєдіяльності для всіх здобувачів освіти із </w:t>
      </w:r>
      <w:proofErr w:type="spellStart"/>
      <w:r w:rsidRPr="00787619">
        <w:rPr>
          <w:rFonts w:ascii="Times New Roman" w:hAnsi="Times New Roman"/>
          <w:sz w:val="24"/>
          <w:szCs w:val="24"/>
          <w:lang w:val="uk-UA"/>
        </w:rPr>
        <w:t>відповідн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ими </w:t>
      </w:r>
      <w:proofErr w:type="spellStart"/>
      <w:r w:rsidRPr="00787619">
        <w:rPr>
          <w:rFonts w:ascii="Times New Roman" w:hAnsi="Times New Roman"/>
          <w:sz w:val="24"/>
          <w:szCs w:val="24"/>
        </w:rPr>
        <w:t>зап</w:t>
      </w:r>
      <w:r w:rsidR="00A72455" w:rsidRPr="00787619">
        <w:rPr>
          <w:rFonts w:ascii="Times New Roman" w:hAnsi="Times New Roman"/>
          <w:sz w:val="24"/>
          <w:szCs w:val="24"/>
        </w:rPr>
        <w:t>исами</w:t>
      </w:r>
      <w:proofErr w:type="spellEnd"/>
      <w:r w:rsidR="00A72455" w:rsidRPr="00787619">
        <w:rPr>
          <w:rFonts w:ascii="Times New Roman" w:hAnsi="Times New Roman"/>
          <w:sz w:val="24"/>
          <w:szCs w:val="24"/>
        </w:rPr>
        <w:t xml:space="preserve"> в</w:t>
      </w:r>
      <w:r w:rsidRPr="007876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87619">
        <w:rPr>
          <w:rFonts w:ascii="Times New Roman" w:hAnsi="Times New Roman"/>
          <w:sz w:val="24"/>
          <w:szCs w:val="24"/>
        </w:rPr>
        <w:t>електронних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класних журналах. </w:t>
      </w:r>
      <w:r w:rsidR="003447F0" w:rsidRPr="00787619">
        <w:rPr>
          <w:rFonts w:ascii="Times New Roman" w:hAnsi="Times New Roman"/>
          <w:sz w:val="24"/>
          <w:szCs w:val="24"/>
        </w:rPr>
        <w:t>     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Учасники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освітнього процесу були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поінформовані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щодо правил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поведінки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вибухонебезпечними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предметами;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попередження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нещасних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випадків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викликаних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потраплянням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людини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міну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3447F0" w:rsidRPr="00787619">
        <w:rPr>
          <w:rFonts w:ascii="Times New Roman" w:hAnsi="Times New Roman"/>
          <w:sz w:val="24"/>
          <w:szCs w:val="24"/>
        </w:rPr>
        <w:t>формування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>  в</w:t>
      </w:r>
      <w:proofErr w:type="gramEnd"/>
      <w:r w:rsidR="003447F0" w:rsidRPr="00787619">
        <w:rPr>
          <w:rFonts w:ascii="Times New Roman" w:hAnsi="Times New Roman"/>
          <w:sz w:val="24"/>
          <w:szCs w:val="24"/>
        </w:rPr>
        <w:t xml:space="preserve"> здобувачів освіти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якості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свідомої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особистості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попередження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прояв</w:t>
      </w:r>
      <w:r w:rsidR="004E254A" w:rsidRPr="00787619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="004E254A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паніки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небезпечних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447F0" w:rsidRPr="00787619">
        <w:rPr>
          <w:rFonts w:ascii="Times New Roman" w:hAnsi="Times New Roman"/>
          <w:sz w:val="24"/>
          <w:szCs w:val="24"/>
        </w:rPr>
        <w:t>ситуаціях,   </w:t>
      </w:r>
      <w:proofErr w:type="spellStart"/>
      <w:proofErr w:type="gramEnd"/>
      <w:r w:rsidR="003447F0" w:rsidRPr="00787619">
        <w:rPr>
          <w:rFonts w:ascii="Times New Roman" w:hAnsi="Times New Roman"/>
          <w:sz w:val="24"/>
          <w:szCs w:val="24"/>
        </w:rPr>
        <w:t>надання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447F0" w:rsidRPr="00787619">
        <w:rPr>
          <w:rFonts w:ascii="Times New Roman" w:hAnsi="Times New Roman"/>
          <w:sz w:val="24"/>
          <w:szCs w:val="24"/>
        </w:rPr>
        <w:t>допомоги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r w:rsidR="004E254A" w:rsidRPr="00787619">
        <w:rPr>
          <w:rFonts w:ascii="Times New Roman" w:hAnsi="Times New Roman"/>
          <w:sz w:val="24"/>
          <w:szCs w:val="24"/>
          <w:lang w:val="uk-UA"/>
        </w:rPr>
        <w:t xml:space="preserve"> при</w:t>
      </w:r>
      <w:proofErr w:type="gramEnd"/>
      <w:r w:rsidR="004E254A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3447F0" w:rsidRPr="00787619">
        <w:rPr>
          <w:rFonts w:ascii="Times New Roman" w:hAnsi="Times New Roman"/>
          <w:sz w:val="24"/>
          <w:szCs w:val="24"/>
        </w:rPr>
        <w:t>некоректно</w:t>
      </w:r>
      <w:proofErr w:type="spellEnd"/>
      <w:r w:rsidR="004E254A" w:rsidRPr="00787619">
        <w:rPr>
          <w:rFonts w:ascii="Times New Roman" w:hAnsi="Times New Roman"/>
          <w:sz w:val="24"/>
          <w:szCs w:val="24"/>
          <w:lang w:val="uk-UA"/>
        </w:rPr>
        <w:t xml:space="preserve">му </w:t>
      </w:r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862" w:rsidRPr="00787619">
        <w:rPr>
          <w:rFonts w:ascii="Times New Roman" w:hAnsi="Times New Roman"/>
          <w:sz w:val="24"/>
          <w:szCs w:val="24"/>
        </w:rPr>
        <w:t>поводженн</w:t>
      </w:r>
      <w:proofErr w:type="spellEnd"/>
      <w:r w:rsidR="007D1862" w:rsidRPr="00787619">
        <w:rPr>
          <w:rFonts w:ascii="Times New Roman" w:hAnsi="Times New Roman"/>
          <w:sz w:val="24"/>
          <w:szCs w:val="24"/>
          <w:lang w:val="uk-UA"/>
        </w:rPr>
        <w:t>і</w:t>
      </w:r>
      <w:proofErr w:type="gramEnd"/>
      <w:r w:rsidR="004E254A" w:rsidRPr="00787619">
        <w:rPr>
          <w:rFonts w:ascii="Times New Roman" w:hAnsi="Times New Roman"/>
          <w:sz w:val="24"/>
          <w:szCs w:val="24"/>
          <w:lang w:val="uk-UA"/>
        </w:rPr>
        <w:t xml:space="preserve"> з дитиною у навчальному закладі</w:t>
      </w:r>
      <w:r w:rsidR="007D1862" w:rsidRPr="00787619">
        <w:rPr>
          <w:rFonts w:ascii="Times New Roman" w:hAnsi="Times New Roman"/>
          <w:sz w:val="24"/>
          <w:szCs w:val="24"/>
          <w:lang w:val="uk-UA"/>
        </w:rPr>
        <w:t>. З цією метою було проведено ряд заходів</w:t>
      </w:r>
      <w:r w:rsidR="003447F0" w:rsidRPr="00787619">
        <w:rPr>
          <w:rFonts w:ascii="Times New Roman" w:hAnsi="Times New Roman"/>
          <w:sz w:val="24"/>
          <w:szCs w:val="24"/>
          <w:lang w:val="uk-UA"/>
        </w:rPr>
        <w:t xml:space="preserve"> для здобувачів освіти гімназії: «Бережи себе, бережи інших», «Обережно, міни!», «Якщо бачиш міну…», «Твоя безпека в твоїх руках», «Дивись під ноги», «Помічай, оминай, повідомляй!», вікторини «Мінна безпека, Можна/ Не можна», «Правила поведінки при виявленні вибухонебезпечних предметів. </w:t>
      </w:r>
      <w:r w:rsidR="003447F0" w:rsidRPr="00787619">
        <w:rPr>
          <w:rFonts w:ascii="Times New Roman" w:hAnsi="Times New Roman"/>
          <w:sz w:val="24"/>
          <w:szCs w:val="24"/>
        </w:rPr>
        <w:t xml:space="preserve">Перед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канікулами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для здобувачів </w:t>
      </w:r>
      <w:proofErr w:type="gramStart"/>
      <w:r w:rsidR="003447F0" w:rsidRPr="00787619">
        <w:rPr>
          <w:rFonts w:ascii="Times New Roman" w:hAnsi="Times New Roman"/>
          <w:sz w:val="24"/>
          <w:szCs w:val="24"/>
        </w:rPr>
        <w:t>освіти  проводиться</w:t>
      </w:r>
      <w:proofErr w:type="gram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єдиний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урок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безпеки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життєдіяльності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«Правила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поведінки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під час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канікул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», де </w:t>
      </w:r>
      <w:proofErr w:type="spellStart"/>
      <w:proofErr w:type="gramStart"/>
      <w:r w:rsidR="003447F0" w:rsidRPr="00787619">
        <w:rPr>
          <w:rFonts w:ascii="Times New Roman" w:hAnsi="Times New Roman"/>
          <w:sz w:val="24"/>
          <w:szCs w:val="24"/>
        </w:rPr>
        <w:t>розглядаються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>  правила</w:t>
      </w:r>
      <w:proofErr w:type="gram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поведінки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побуті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вулиці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незнайомими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предметами, під час надзвичайних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ситуацій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тощо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Бесіди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7F0" w:rsidRPr="00787619">
        <w:rPr>
          <w:rFonts w:ascii="Times New Roman" w:hAnsi="Times New Roman"/>
          <w:sz w:val="24"/>
          <w:szCs w:val="24"/>
        </w:rPr>
        <w:t>відображені</w:t>
      </w:r>
      <w:proofErr w:type="spellEnd"/>
      <w:r w:rsidR="003447F0" w:rsidRPr="00787619">
        <w:rPr>
          <w:rFonts w:ascii="Times New Roman" w:hAnsi="Times New Roman"/>
          <w:sz w:val="24"/>
          <w:szCs w:val="24"/>
        </w:rPr>
        <w:t xml:space="preserve"> у класних журналах.</w:t>
      </w:r>
    </w:p>
    <w:p w14:paraId="19DE0E35" w14:textId="77777777" w:rsidR="00F35473" w:rsidRPr="00787619" w:rsidRDefault="0097306C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 xml:space="preserve">Систематично </w:t>
      </w:r>
      <w:proofErr w:type="spellStart"/>
      <w:r w:rsidRPr="00787619">
        <w:rPr>
          <w:rFonts w:ascii="Times New Roman" w:hAnsi="Times New Roman"/>
          <w:sz w:val="24"/>
          <w:szCs w:val="24"/>
        </w:rPr>
        <w:t>ведеться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комплексна робота</w:t>
      </w:r>
      <w:r w:rsidR="004A0EC4" w:rsidRPr="00787619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підвищення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знань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навички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по</w:t>
      </w:r>
      <w:r w:rsidR="007D1862" w:rsidRPr="00787619">
        <w:rPr>
          <w:rFonts w:ascii="Times New Roman" w:hAnsi="Times New Roman"/>
          <w:sz w:val="24"/>
          <w:szCs w:val="24"/>
        </w:rPr>
        <w:t>ведінки</w:t>
      </w:r>
      <w:proofErr w:type="spellEnd"/>
      <w:r w:rsidR="007D1862" w:rsidRPr="0078761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7D1862" w:rsidRPr="00787619">
        <w:rPr>
          <w:rFonts w:ascii="Times New Roman" w:hAnsi="Times New Roman"/>
          <w:sz w:val="24"/>
          <w:szCs w:val="24"/>
        </w:rPr>
        <w:t>небезпечних</w:t>
      </w:r>
      <w:proofErr w:type="spellEnd"/>
      <w:r w:rsidR="007D1862" w:rsidRPr="00787619">
        <w:rPr>
          <w:rFonts w:ascii="Times New Roman" w:hAnsi="Times New Roman"/>
          <w:sz w:val="24"/>
          <w:szCs w:val="24"/>
        </w:rPr>
        <w:t xml:space="preserve"> ситуаціях</w:t>
      </w:r>
      <w:r w:rsidR="007D1862" w:rsidRPr="00787619">
        <w:rPr>
          <w:rFonts w:ascii="Times New Roman" w:hAnsi="Times New Roman"/>
          <w:sz w:val="24"/>
          <w:szCs w:val="24"/>
          <w:lang w:val="uk-UA"/>
        </w:rPr>
        <w:t>,</w:t>
      </w:r>
      <w:r w:rsidR="004A0EC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зокрема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уникнення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ураження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мінами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proofErr w:type="gramStart"/>
      <w:r w:rsidR="004A0EC4" w:rsidRPr="00787619">
        <w:rPr>
          <w:rFonts w:ascii="Times New Roman" w:hAnsi="Times New Roman"/>
          <w:sz w:val="24"/>
          <w:szCs w:val="24"/>
        </w:rPr>
        <w:t>іншими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вибухонебезпечними</w:t>
      </w:r>
      <w:proofErr w:type="spellEnd"/>
      <w:proofErr w:type="gramEnd"/>
      <w:r w:rsidR="004A0EC4" w:rsidRPr="007876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залишками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війни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. Заходи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базуються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рекомендаціях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МОН України, </w:t>
      </w:r>
      <w:proofErr w:type="spellStart"/>
      <w:r w:rsidR="004A0EC4" w:rsidRPr="00787619">
        <w:rPr>
          <w:rFonts w:ascii="Times New Roman" w:hAnsi="Times New Roman"/>
          <w:sz w:val="24"/>
          <w:szCs w:val="24"/>
        </w:rPr>
        <w:t>матеріалах</w:t>
      </w:r>
      <w:proofErr w:type="spellEnd"/>
      <w:r w:rsidR="004A0EC4" w:rsidRPr="00787619">
        <w:rPr>
          <w:rFonts w:ascii="Times New Roman" w:hAnsi="Times New Roman"/>
          <w:sz w:val="24"/>
          <w:szCs w:val="24"/>
        </w:rPr>
        <w:t xml:space="preserve"> ЮНІСЕФ, ДСНС України.</w:t>
      </w:r>
    </w:p>
    <w:p w14:paraId="76D3C165" w14:textId="77777777" w:rsidR="006F2F36" w:rsidRPr="00787619" w:rsidRDefault="0097306C" w:rsidP="00787619">
      <w:pPr>
        <w:pStyle w:val="a3"/>
        <w:ind w:firstLine="708"/>
        <w:rPr>
          <w:rFonts w:ascii="Times New Roman" w:hAnsi="Times New Roman"/>
          <w:sz w:val="24"/>
          <w:szCs w:val="24"/>
          <w:lang w:val="uk-UA"/>
        </w:rPr>
      </w:pPr>
      <w:r w:rsidRPr="00787619">
        <w:rPr>
          <w:rFonts w:ascii="Times New Roman" w:hAnsi="Times New Roman"/>
          <w:sz w:val="24"/>
          <w:szCs w:val="24"/>
        </w:rPr>
        <w:t xml:space="preserve">У І семестрі було проведено </w:t>
      </w:r>
      <w:proofErr w:type="gramStart"/>
      <w:r w:rsidRPr="00787619">
        <w:rPr>
          <w:rFonts w:ascii="Times New Roman" w:hAnsi="Times New Roman"/>
          <w:sz w:val="24"/>
          <w:szCs w:val="24"/>
        </w:rPr>
        <w:t xml:space="preserve">низку </w:t>
      </w:r>
      <w:r w:rsidR="00D611F0" w:rsidRPr="00787619">
        <w:rPr>
          <w:rFonts w:ascii="Times New Roman" w:hAnsi="Times New Roman"/>
          <w:sz w:val="24"/>
          <w:szCs w:val="24"/>
        </w:rPr>
        <w:t xml:space="preserve"> заход</w:t>
      </w:r>
      <w:r w:rsidRPr="00787619">
        <w:rPr>
          <w:rFonts w:ascii="Times New Roman" w:hAnsi="Times New Roman"/>
          <w:sz w:val="24"/>
          <w:szCs w:val="24"/>
        </w:rPr>
        <w:t>ів</w:t>
      </w:r>
      <w:proofErr w:type="gramEnd"/>
      <w:r w:rsidRPr="00787619">
        <w:rPr>
          <w:rFonts w:ascii="Times New Roman" w:hAnsi="Times New Roman"/>
          <w:sz w:val="24"/>
          <w:szCs w:val="24"/>
        </w:rPr>
        <w:t>,</w:t>
      </w:r>
      <w:r w:rsidR="00D611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1F0" w:rsidRPr="00787619">
        <w:rPr>
          <w:rFonts w:ascii="Times New Roman" w:hAnsi="Times New Roman"/>
          <w:sz w:val="24"/>
          <w:szCs w:val="24"/>
        </w:rPr>
        <w:t>спрямован</w:t>
      </w:r>
      <w:r w:rsidRPr="00787619">
        <w:rPr>
          <w:rFonts w:ascii="Times New Roman" w:hAnsi="Times New Roman"/>
          <w:sz w:val="24"/>
          <w:szCs w:val="24"/>
        </w:rPr>
        <w:t>их</w:t>
      </w:r>
      <w:proofErr w:type="spellEnd"/>
      <w:r w:rsidR="00D611F0" w:rsidRPr="0078761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D611F0" w:rsidRPr="00787619">
        <w:rPr>
          <w:rFonts w:ascii="Times New Roman" w:hAnsi="Times New Roman"/>
          <w:sz w:val="24"/>
          <w:szCs w:val="24"/>
        </w:rPr>
        <w:t>підтримку</w:t>
      </w:r>
      <w:proofErr w:type="spellEnd"/>
      <w:r w:rsidR="00D611F0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11F0" w:rsidRPr="00787619">
        <w:rPr>
          <w:rFonts w:ascii="Times New Roman" w:hAnsi="Times New Roman"/>
          <w:sz w:val="24"/>
          <w:szCs w:val="24"/>
        </w:rPr>
        <w:t>емоційного</w:t>
      </w:r>
      <w:proofErr w:type="spellEnd"/>
      <w:r w:rsidR="00D611F0" w:rsidRPr="00787619">
        <w:rPr>
          <w:rFonts w:ascii="Times New Roman" w:hAnsi="Times New Roman"/>
          <w:sz w:val="24"/>
          <w:szCs w:val="24"/>
        </w:rPr>
        <w:t xml:space="preserve"> стану учасників освітнього процесу</w:t>
      </w:r>
      <w:r w:rsidRPr="00787619">
        <w:rPr>
          <w:rFonts w:ascii="Times New Roman" w:hAnsi="Times New Roman"/>
          <w:sz w:val="24"/>
          <w:szCs w:val="24"/>
        </w:rPr>
        <w:t xml:space="preserve"> в умовах </w:t>
      </w:r>
      <w:proofErr w:type="spellStart"/>
      <w:r w:rsidRPr="0078761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стану. </w:t>
      </w:r>
      <w:r w:rsidR="004079FD" w:rsidRPr="00787619">
        <w:rPr>
          <w:rFonts w:ascii="Times New Roman" w:hAnsi="Times New Roman"/>
          <w:sz w:val="24"/>
          <w:szCs w:val="24"/>
        </w:rPr>
        <w:t xml:space="preserve">З цією метою </w:t>
      </w:r>
      <w:proofErr w:type="spellStart"/>
      <w:r w:rsidRPr="00787619">
        <w:rPr>
          <w:rFonts w:ascii="Times New Roman" w:hAnsi="Times New Roman"/>
          <w:sz w:val="24"/>
          <w:szCs w:val="24"/>
        </w:rPr>
        <w:t>класні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керівники </w:t>
      </w:r>
      <w:proofErr w:type="gramStart"/>
      <w:r w:rsidR="004079FD" w:rsidRPr="00787619">
        <w:rPr>
          <w:rFonts w:ascii="Times New Roman" w:hAnsi="Times New Roman"/>
          <w:sz w:val="24"/>
          <w:szCs w:val="24"/>
        </w:rPr>
        <w:t>прове</w:t>
      </w:r>
      <w:r w:rsidRPr="00787619">
        <w:rPr>
          <w:rFonts w:ascii="Times New Roman" w:hAnsi="Times New Roman"/>
          <w:sz w:val="24"/>
          <w:szCs w:val="24"/>
        </w:rPr>
        <w:t xml:space="preserve">ли </w:t>
      </w:r>
      <w:r w:rsidR="004079FD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79FD" w:rsidRPr="00787619">
        <w:rPr>
          <w:rFonts w:ascii="Times New Roman" w:hAnsi="Times New Roman"/>
          <w:sz w:val="24"/>
          <w:szCs w:val="24"/>
        </w:rPr>
        <w:t>просвітницькі</w:t>
      </w:r>
      <w:proofErr w:type="spellEnd"/>
      <w:proofErr w:type="gramEnd"/>
      <w:r w:rsidR="004079FD" w:rsidRPr="007876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79FD" w:rsidRPr="00787619">
        <w:rPr>
          <w:rFonts w:ascii="Times New Roman" w:hAnsi="Times New Roman"/>
          <w:sz w:val="24"/>
          <w:szCs w:val="24"/>
        </w:rPr>
        <w:t>уроки  з</w:t>
      </w:r>
      <w:proofErr w:type="gramEnd"/>
      <w:r w:rsidR="004079FD" w:rsidRPr="00787619">
        <w:rPr>
          <w:rFonts w:ascii="Times New Roman" w:hAnsi="Times New Roman"/>
          <w:sz w:val="24"/>
          <w:szCs w:val="24"/>
        </w:rPr>
        <w:t xml:space="preserve"> ментального </w:t>
      </w:r>
      <w:proofErr w:type="spellStart"/>
      <w:r w:rsidR="004079FD" w:rsidRPr="00787619">
        <w:rPr>
          <w:rFonts w:ascii="Times New Roman" w:hAnsi="Times New Roman"/>
          <w:sz w:val="24"/>
          <w:szCs w:val="24"/>
        </w:rPr>
        <w:t>здоров’я</w:t>
      </w:r>
      <w:proofErr w:type="spellEnd"/>
      <w:r w:rsidR="00DE03E4" w:rsidRPr="00787619">
        <w:rPr>
          <w:rFonts w:ascii="Times New Roman" w:hAnsi="Times New Roman"/>
          <w:sz w:val="24"/>
          <w:szCs w:val="24"/>
          <w:lang w:val="uk-UA"/>
        </w:rPr>
        <w:t>:</w:t>
      </w:r>
      <w:r w:rsidR="004079FD" w:rsidRPr="00787619">
        <w:rPr>
          <w:rFonts w:ascii="Times New Roman" w:hAnsi="Times New Roman"/>
          <w:sz w:val="24"/>
          <w:szCs w:val="24"/>
        </w:rPr>
        <w:t xml:space="preserve"> </w:t>
      </w:r>
      <w:r w:rsidR="00DE03E4" w:rsidRPr="00787619">
        <w:rPr>
          <w:rFonts w:ascii="Times New Roman" w:hAnsi="Times New Roman"/>
          <w:sz w:val="24"/>
          <w:szCs w:val="24"/>
        </w:rPr>
        <w:t>«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Ти</w:t>
      </w:r>
      <w:proofErr w:type="spellEnd"/>
      <w:r w:rsidR="00DE03E4" w:rsidRPr="00787619">
        <w:rPr>
          <w:rFonts w:ascii="Times New Roman" w:hAnsi="Times New Roman"/>
          <w:sz w:val="24"/>
          <w:szCs w:val="24"/>
        </w:rPr>
        <w:t xml:space="preserve"> як?</w:t>
      </w:r>
      <w:proofErr w:type="gramStart"/>
      <w:r w:rsidR="00DE03E4" w:rsidRPr="00787619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DE03E4" w:rsidRPr="0078761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психологічн</w:t>
      </w:r>
      <w:proofErr w:type="spellEnd"/>
      <w:r w:rsidR="00DE03E4" w:rsidRPr="00787619">
        <w:rPr>
          <w:rFonts w:ascii="Times New Roman" w:hAnsi="Times New Roman"/>
          <w:sz w:val="24"/>
          <w:szCs w:val="24"/>
          <w:lang w:val="uk-UA"/>
        </w:rPr>
        <w:t>і</w:t>
      </w:r>
      <w:proofErr w:type="gramEnd"/>
      <w:r w:rsidR="00DE03E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іг</w:t>
      </w:r>
      <w:proofErr w:type="spellEnd"/>
      <w:r w:rsidR="00DE03E4" w:rsidRPr="00787619">
        <w:rPr>
          <w:rFonts w:ascii="Times New Roman" w:hAnsi="Times New Roman"/>
          <w:sz w:val="24"/>
          <w:szCs w:val="24"/>
          <w:lang w:val="uk-UA"/>
        </w:rPr>
        <w:t>ри «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Комплімент</w:t>
      </w:r>
      <w:proofErr w:type="spellEnd"/>
      <w:r w:rsidR="00DE03E4" w:rsidRPr="00787619">
        <w:rPr>
          <w:rFonts w:ascii="Times New Roman" w:hAnsi="Times New Roman"/>
          <w:sz w:val="24"/>
          <w:szCs w:val="24"/>
          <w:lang w:val="uk-UA"/>
        </w:rPr>
        <w:t>»</w:t>
      </w:r>
      <w:r w:rsidR="00DE03E4" w:rsidRPr="00787619">
        <w:rPr>
          <w:rFonts w:ascii="Times New Roman" w:hAnsi="Times New Roman"/>
          <w:sz w:val="24"/>
          <w:szCs w:val="24"/>
        </w:rPr>
        <w:t xml:space="preserve">, </w:t>
      </w:r>
      <w:r w:rsidR="00DE03E4" w:rsidRPr="00787619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Подаруй</w:t>
      </w:r>
      <w:proofErr w:type="spellEnd"/>
      <w:r w:rsidR="00DE03E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мені</w:t>
      </w:r>
      <w:proofErr w:type="spellEnd"/>
      <w:r w:rsidR="00DE03E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посмішку</w:t>
      </w:r>
      <w:proofErr w:type="spellEnd"/>
      <w:r w:rsidR="00DE03E4" w:rsidRPr="00787619">
        <w:rPr>
          <w:rFonts w:ascii="Times New Roman" w:hAnsi="Times New Roman"/>
          <w:sz w:val="24"/>
          <w:szCs w:val="24"/>
          <w:lang w:val="uk-UA"/>
        </w:rPr>
        <w:t xml:space="preserve">», </w:t>
      </w:r>
      <w:proofErr w:type="gramStart"/>
      <w:r w:rsidR="00DE03E4" w:rsidRPr="00787619">
        <w:rPr>
          <w:rFonts w:ascii="Times New Roman" w:hAnsi="Times New Roman"/>
          <w:sz w:val="24"/>
          <w:szCs w:val="24"/>
          <w:lang w:val="uk-UA"/>
        </w:rPr>
        <w:t>т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ренінг</w:t>
      </w:r>
      <w:proofErr w:type="spellEnd"/>
      <w:r w:rsidR="00DE03E4" w:rsidRPr="00787619">
        <w:rPr>
          <w:rFonts w:ascii="Times New Roman" w:hAnsi="Times New Roman"/>
          <w:sz w:val="24"/>
          <w:szCs w:val="24"/>
        </w:rPr>
        <w:t xml:space="preserve">  </w:t>
      </w:r>
      <w:r w:rsidR="00DE03E4" w:rsidRPr="00787619">
        <w:rPr>
          <w:rFonts w:ascii="Times New Roman" w:hAnsi="Times New Roman"/>
          <w:sz w:val="24"/>
          <w:szCs w:val="24"/>
          <w:lang w:val="uk-UA"/>
        </w:rPr>
        <w:t>«</w:t>
      </w:r>
      <w:proofErr w:type="gramEnd"/>
      <w:r w:rsidR="00DE03E4" w:rsidRPr="00787619">
        <w:rPr>
          <w:rFonts w:ascii="Times New Roman" w:hAnsi="Times New Roman"/>
          <w:sz w:val="24"/>
          <w:szCs w:val="24"/>
          <w:lang w:val="uk-UA"/>
        </w:rPr>
        <w:t xml:space="preserve">Подорож </w:t>
      </w:r>
      <w:r w:rsidR="00DE03E4" w:rsidRPr="00787619">
        <w:rPr>
          <w:rFonts w:ascii="Times New Roman" w:hAnsi="Times New Roman"/>
          <w:sz w:val="24"/>
          <w:szCs w:val="24"/>
        </w:rPr>
        <w:t xml:space="preserve">до ментального 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здоров'я</w:t>
      </w:r>
      <w:proofErr w:type="spellEnd"/>
      <w:proofErr w:type="gramStart"/>
      <w:r w:rsidR="00DE03E4" w:rsidRPr="00787619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DE03E4" w:rsidRPr="00787619">
        <w:rPr>
          <w:rFonts w:ascii="Times New Roman" w:hAnsi="Times New Roman"/>
          <w:sz w:val="24"/>
          <w:szCs w:val="24"/>
        </w:rPr>
        <w:t xml:space="preserve"> </w:t>
      </w:r>
      <w:r w:rsidR="00DE03E4" w:rsidRPr="00787619">
        <w:rPr>
          <w:rFonts w:ascii="Times New Roman" w:hAnsi="Times New Roman"/>
          <w:sz w:val="24"/>
          <w:szCs w:val="24"/>
          <w:lang w:val="uk-UA"/>
        </w:rPr>
        <w:t>к</w:t>
      </w:r>
      <w:r w:rsidR="00DE03E4" w:rsidRPr="00787619">
        <w:rPr>
          <w:rFonts w:ascii="Times New Roman" w:hAnsi="Times New Roman"/>
          <w:sz w:val="24"/>
          <w:szCs w:val="24"/>
        </w:rPr>
        <w:t>вест</w:t>
      </w:r>
      <w:proofErr w:type="gramEnd"/>
      <w:r w:rsidR="00DE03E4" w:rsidRPr="00787619">
        <w:rPr>
          <w:rFonts w:ascii="Times New Roman" w:hAnsi="Times New Roman"/>
          <w:sz w:val="24"/>
          <w:szCs w:val="24"/>
        </w:rPr>
        <w:t xml:space="preserve"> </w:t>
      </w:r>
      <w:r w:rsidR="00DE03E4" w:rsidRPr="00787619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Ментальне</w:t>
      </w:r>
      <w:proofErr w:type="spellEnd"/>
      <w:r w:rsidR="00DE03E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здоров'я</w:t>
      </w:r>
      <w:proofErr w:type="spellEnd"/>
      <w:r w:rsidR="00DE03E4" w:rsidRPr="00787619">
        <w:rPr>
          <w:rFonts w:ascii="Times New Roman" w:hAnsi="Times New Roman"/>
          <w:sz w:val="24"/>
          <w:szCs w:val="24"/>
          <w:lang w:val="uk-UA"/>
        </w:rPr>
        <w:t>», і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нтерактивний</w:t>
      </w:r>
      <w:proofErr w:type="spellEnd"/>
      <w:r w:rsidR="00DE03E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івент</w:t>
      </w:r>
      <w:proofErr w:type="spellEnd"/>
      <w:r w:rsidR="00DE03E4" w:rsidRPr="00787619">
        <w:rPr>
          <w:rFonts w:ascii="Times New Roman" w:hAnsi="Times New Roman"/>
          <w:sz w:val="24"/>
          <w:szCs w:val="24"/>
        </w:rPr>
        <w:t xml:space="preserve"> </w:t>
      </w:r>
      <w:r w:rsidR="00DE03E4" w:rsidRPr="00787619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Дбаємо</w:t>
      </w:r>
      <w:proofErr w:type="spellEnd"/>
      <w:r w:rsidR="00DE03E4" w:rsidRPr="00787619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ментальне</w:t>
      </w:r>
      <w:proofErr w:type="spellEnd"/>
      <w:r w:rsidR="00DE03E4"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здоров'я</w:t>
      </w:r>
      <w:proofErr w:type="spellEnd"/>
      <w:proofErr w:type="gramStart"/>
      <w:r w:rsidR="00DE03E4" w:rsidRPr="00787619">
        <w:rPr>
          <w:rFonts w:ascii="Times New Roman" w:hAnsi="Times New Roman"/>
          <w:sz w:val="24"/>
          <w:szCs w:val="24"/>
          <w:lang w:val="uk-UA"/>
        </w:rPr>
        <w:t>»</w:t>
      </w:r>
      <w:r w:rsidR="00DE03E4" w:rsidRPr="00787619">
        <w:rPr>
          <w:rFonts w:ascii="Times New Roman" w:hAnsi="Times New Roman"/>
          <w:sz w:val="24"/>
          <w:szCs w:val="24"/>
        </w:rPr>
        <w:t xml:space="preserve"> </w:t>
      </w:r>
      <w:r w:rsidR="00DE03E4" w:rsidRPr="00787619">
        <w:rPr>
          <w:rFonts w:ascii="Times New Roman" w:hAnsi="Times New Roman"/>
          <w:sz w:val="24"/>
          <w:szCs w:val="24"/>
          <w:lang w:val="uk-UA"/>
        </w:rPr>
        <w:t>,</w:t>
      </w:r>
      <w:proofErr w:type="gramEnd"/>
      <w:r w:rsidR="00DE03E4" w:rsidRPr="00787619">
        <w:rPr>
          <w:rFonts w:ascii="Times New Roman" w:hAnsi="Times New Roman"/>
          <w:sz w:val="24"/>
          <w:szCs w:val="24"/>
        </w:rPr>
        <w:t xml:space="preserve"> «Як 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впоратися</w:t>
      </w:r>
      <w:proofErr w:type="spellEnd"/>
      <w:r w:rsidR="00DE03E4" w:rsidRPr="00787619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DE03E4" w:rsidRPr="00787619">
        <w:rPr>
          <w:rFonts w:ascii="Times New Roman" w:hAnsi="Times New Roman"/>
          <w:sz w:val="24"/>
          <w:szCs w:val="24"/>
        </w:rPr>
        <w:t>тривожністю</w:t>
      </w:r>
      <w:proofErr w:type="spellEnd"/>
      <w:r w:rsidR="00DE03E4" w:rsidRPr="00787619">
        <w:rPr>
          <w:rFonts w:ascii="Times New Roman" w:hAnsi="Times New Roman"/>
          <w:sz w:val="24"/>
          <w:szCs w:val="24"/>
        </w:rPr>
        <w:t>?»</w:t>
      </w:r>
    </w:p>
    <w:p w14:paraId="34AF3E19" w14:textId="77777777" w:rsidR="00D611F0" w:rsidRPr="00787619" w:rsidRDefault="00D611F0" w:rsidP="00787619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 xml:space="preserve">І </w:t>
      </w:r>
      <w:proofErr w:type="spellStart"/>
      <w:r w:rsidRPr="00787619">
        <w:rPr>
          <w:rFonts w:ascii="Times New Roman" w:hAnsi="Times New Roman"/>
          <w:sz w:val="24"/>
          <w:szCs w:val="24"/>
        </w:rPr>
        <w:t>учителі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і </w:t>
      </w:r>
      <w:proofErr w:type="spellStart"/>
      <w:r w:rsidRPr="00787619">
        <w:rPr>
          <w:rFonts w:ascii="Times New Roman" w:hAnsi="Times New Roman"/>
          <w:sz w:val="24"/>
          <w:szCs w:val="24"/>
        </w:rPr>
        <w:t>діти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постійно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долучались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до заходів, </w:t>
      </w:r>
      <w:proofErr w:type="spellStart"/>
      <w:r w:rsidRPr="00787619">
        <w:rPr>
          <w:rFonts w:ascii="Times New Roman" w:hAnsi="Times New Roman"/>
          <w:sz w:val="24"/>
          <w:szCs w:val="24"/>
        </w:rPr>
        <w:t>які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були </w:t>
      </w:r>
      <w:proofErr w:type="spellStart"/>
      <w:r w:rsidRPr="00787619">
        <w:rPr>
          <w:rFonts w:ascii="Times New Roman" w:hAnsi="Times New Roman"/>
          <w:sz w:val="24"/>
          <w:szCs w:val="24"/>
        </w:rPr>
        <w:t>викликані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воєнним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станом. Учні </w:t>
      </w:r>
      <w:proofErr w:type="spellStart"/>
      <w:r w:rsidRPr="00787619">
        <w:rPr>
          <w:rFonts w:ascii="Times New Roman" w:hAnsi="Times New Roman"/>
          <w:sz w:val="24"/>
          <w:szCs w:val="24"/>
        </w:rPr>
        <w:t>залюбки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малюють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малюнки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патріотичного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87619">
        <w:rPr>
          <w:rFonts w:ascii="Times New Roman" w:hAnsi="Times New Roman"/>
          <w:sz w:val="24"/>
          <w:szCs w:val="24"/>
        </w:rPr>
        <w:t>спрямування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87619">
        <w:rPr>
          <w:rFonts w:ascii="Times New Roman" w:hAnsi="Times New Roman"/>
          <w:sz w:val="24"/>
          <w:szCs w:val="24"/>
        </w:rPr>
        <w:t>які</w:t>
      </w:r>
      <w:proofErr w:type="spellEnd"/>
      <w:proofErr w:type="gram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постійно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передаємо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нашим </w:t>
      </w:r>
      <w:proofErr w:type="spellStart"/>
      <w:r w:rsidRPr="00787619">
        <w:rPr>
          <w:rFonts w:ascii="Times New Roman" w:hAnsi="Times New Roman"/>
          <w:sz w:val="24"/>
          <w:szCs w:val="24"/>
        </w:rPr>
        <w:t>Захисникам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87619">
        <w:rPr>
          <w:rFonts w:ascii="Times New Roman" w:hAnsi="Times New Roman"/>
          <w:sz w:val="24"/>
          <w:szCs w:val="24"/>
        </w:rPr>
        <w:t>передову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7619">
        <w:rPr>
          <w:rFonts w:ascii="Times New Roman" w:hAnsi="Times New Roman"/>
          <w:sz w:val="24"/>
          <w:szCs w:val="24"/>
        </w:rPr>
        <w:t>Постійно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збираємо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87619">
        <w:rPr>
          <w:rFonts w:ascii="Times New Roman" w:hAnsi="Times New Roman"/>
          <w:sz w:val="24"/>
          <w:szCs w:val="24"/>
        </w:rPr>
        <w:t>виготовл</w:t>
      </w:r>
      <w:r w:rsidR="00935175" w:rsidRPr="00787619">
        <w:rPr>
          <w:rFonts w:ascii="Times New Roman" w:hAnsi="Times New Roman"/>
          <w:sz w:val="24"/>
          <w:szCs w:val="24"/>
        </w:rPr>
        <w:t>яємо</w:t>
      </w:r>
      <w:proofErr w:type="spellEnd"/>
      <w:r w:rsidR="00DE03E4" w:rsidRPr="007876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5175" w:rsidRPr="00787619">
        <w:rPr>
          <w:rFonts w:ascii="Times New Roman" w:hAnsi="Times New Roman"/>
          <w:sz w:val="24"/>
          <w:szCs w:val="24"/>
        </w:rPr>
        <w:t>«</w:t>
      </w:r>
      <w:proofErr w:type="spellStart"/>
      <w:r w:rsidRPr="00787619">
        <w:rPr>
          <w:rFonts w:ascii="Times New Roman" w:hAnsi="Times New Roman"/>
          <w:sz w:val="24"/>
          <w:szCs w:val="24"/>
        </w:rPr>
        <w:t>окопн</w:t>
      </w:r>
      <w:r w:rsidR="00935175" w:rsidRPr="00787619">
        <w:rPr>
          <w:rFonts w:ascii="Times New Roman" w:hAnsi="Times New Roman"/>
          <w:sz w:val="24"/>
          <w:szCs w:val="24"/>
        </w:rPr>
        <w:t>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свіч</w:t>
      </w:r>
      <w:r w:rsidR="00935175" w:rsidRPr="00787619">
        <w:rPr>
          <w:rFonts w:ascii="Times New Roman" w:hAnsi="Times New Roman"/>
          <w:sz w:val="24"/>
          <w:szCs w:val="24"/>
        </w:rPr>
        <w:t>ки</w:t>
      </w:r>
      <w:proofErr w:type="spellEnd"/>
      <w:r w:rsidR="00935175" w:rsidRPr="00787619">
        <w:rPr>
          <w:rFonts w:ascii="Times New Roman" w:hAnsi="Times New Roman"/>
          <w:sz w:val="24"/>
          <w:szCs w:val="24"/>
        </w:rPr>
        <w:t>»</w:t>
      </w:r>
      <w:r w:rsidRPr="007876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7619">
        <w:rPr>
          <w:rFonts w:ascii="Times New Roman" w:hAnsi="Times New Roman"/>
          <w:sz w:val="24"/>
          <w:szCs w:val="24"/>
        </w:rPr>
        <w:t>Учителі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та </w:t>
      </w:r>
      <w:proofErr w:type="gramStart"/>
      <w:r w:rsidRPr="00787619">
        <w:rPr>
          <w:rFonts w:ascii="Times New Roman" w:hAnsi="Times New Roman"/>
          <w:sz w:val="24"/>
          <w:szCs w:val="24"/>
        </w:rPr>
        <w:t xml:space="preserve">учні  </w:t>
      </w:r>
      <w:r w:rsidR="004A0EC4" w:rsidRPr="00787619">
        <w:rPr>
          <w:rFonts w:ascii="Times New Roman" w:hAnsi="Times New Roman"/>
          <w:sz w:val="24"/>
          <w:szCs w:val="24"/>
        </w:rPr>
        <w:t>т</w:t>
      </w:r>
      <w:r w:rsidRPr="00787619">
        <w:rPr>
          <w:rFonts w:ascii="Times New Roman" w:hAnsi="Times New Roman"/>
          <w:sz w:val="24"/>
          <w:szCs w:val="24"/>
        </w:rPr>
        <w:t>акож</w:t>
      </w:r>
      <w:proofErr w:type="gram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долучились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787619">
        <w:rPr>
          <w:rFonts w:ascii="Times New Roman" w:hAnsi="Times New Roman"/>
          <w:sz w:val="24"/>
          <w:szCs w:val="24"/>
        </w:rPr>
        <w:t>акції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87619">
        <w:rPr>
          <w:rFonts w:ascii="Times New Roman" w:hAnsi="Times New Roman"/>
          <w:sz w:val="24"/>
          <w:szCs w:val="24"/>
        </w:rPr>
        <w:t>Смілива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гривня», </w:t>
      </w:r>
      <w:proofErr w:type="spellStart"/>
      <w:r w:rsidRPr="00787619">
        <w:rPr>
          <w:rFonts w:ascii="Times New Roman" w:hAnsi="Times New Roman"/>
          <w:sz w:val="24"/>
          <w:szCs w:val="24"/>
        </w:rPr>
        <w:t>кошти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якої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пішли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на потреби ЗСУ.  </w:t>
      </w:r>
    </w:p>
    <w:p w14:paraId="41EE090B" w14:textId="77777777" w:rsidR="00D611F0" w:rsidRPr="00787619" w:rsidRDefault="00D611F0" w:rsidP="00787619">
      <w:pPr>
        <w:pStyle w:val="a3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787619">
        <w:rPr>
          <w:rFonts w:ascii="Times New Roman" w:hAnsi="Times New Roman"/>
          <w:sz w:val="24"/>
          <w:szCs w:val="24"/>
        </w:rPr>
        <w:t>Колектив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7619">
        <w:rPr>
          <w:rFonts w:ascii="Times New Roman" w:hAnsi="Times New Roman"/>
          <w:sz w:val="24"/>
          <w:szCs w:val="24"/>
        </w:rPr>
        <w:t>гімназії  використовує</w:t>
      </w:r>
      <w:proofErr w:type="gram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основні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нормативні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документи про навчальний заклад, </w:t>
      </w:r>
      <w:proofErr w:type="spellStart"/>
      <w:r w:rsidR="00A023A2" w:rsidRPr="00787619">
        <w:rPr>
          <w:rFonts w:ascii="Times New Roman" w:hAnsi="Times New Roman"/>
          <w:sz w:val="24"/>
          <w:szCs w:val="24"/>
        </w:rPr>
        <w:t>стежить</w:t>
      </w:r>
      <w:proofErr w:type="spellEnd"/>
      <w:r w:rsidR="00607510" w:rsidRPr="00787619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607510" w:rsidRPr="00787619">
        <w:rPr>
          <w:rFonts w:ascii="Times New Roman" w:hAnsi="Times New Roman"/>
          <w:sz w:val="24"/>
          <w:szCs w:val="24"/>
        </w:rPr>
        <w:t>рекомендаціями</w:t>
      </w:r>
      <w:proofErr w:type="spellEnd"/>
      <w:r w:rsidR="00607510" w:rsidRPr="00787619">
        <w:rPr>
          <w:rFonts w:ascii="Times New Roman" w:hAnsi="Times New Roman"/>
          <w:sz w:val="24"/>
          <w:szCs w:val="24"/>
        </w:rPr>
        <w:t xml:space="preserve"> МОН України</w:t>
      </w:r>
      <w:r w:rsidRPr="00787619">
        <w:rPr>
          <w:rFonts w:ascii="Times New Roman" w:hAnsi="Times New Roman"/>
          <w:sz w:val="24"/>
          <w:szCs w:val="24"/>
        </w:rPr>
        <w:t xml:space="preserve"> щодо організації освітнього процесу в умовах </w:t>
      </w:r>
      <w:proofErr w:type="spellStart"/>
      <w:r w:rsidRPr="0078761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стану, про </w:t>
      </w:r>
      <w:proofErr w:type="gramStart"/>
      <w:r w:rsidRPr="00787619">
        <w:rPr>
          <w:rFonts w:ascii="Times New Roman" w:hAnsi="Times New Roman"/>
          <w:sz w:val="24"/>
          <w:szCs w:val="24"/>
        </w:rPr>
        <w:t>роботу  у</w:t>
      </w:r>
      <w:proofErr w:type="gram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87619">
        <w:rPr>
          <w:rFonts w:ascii="Times New Roman" w:hAnsi="Times New Roman"/>
          <w:sz w:val="24"/>
          <w:szCs w:val="24"/>
        </w:rPr>
        <w:t>напрямку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87619">
        <w:rPr>
          <w:rFonts w:ascii="Times New Roman" w:hAnsi="Times New Roman"/>
          <w:sz w:val="24"/>
          <w:szCs w:val="24"/>
        </w:rPr>
        <w:t>національного</w:t>
      </w:r>
      <w:proofErr w:type="spellEnd"/>
      <w:proofErr w:type="gramEnd"/>
      <w:r w:rsidRPr="00787619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787619">
        <w:rPr>
          <w:rFonts w:ascii="Times New Roman" w:hAnsi="Times New Roman"/>
          <w:sz w:val="24"/>
          <w:szCs w:val="24"/>
        </w:rPr>
        <w:t>патріотичного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87619">
        <w:rPr>
          <w:rFonts w:ascii="Times New Roman" w:hAnsi="Times New Roman"/>
          <w:sz w:val="24"/>
          <w:szCs w:val="24"/>
        </w:rPr>
        <w:t>виховання</w:t>
      </w:r>
      <w:proofErr w:type="spellEnd"/>
      <w:proofErr w:type="gramEnd"/>
      <w:r w:rsidRPr="00787619">
        <w:rPr>
          <w:rFonts w:ascii="Times New Roman" w:hAnsi="Times New Roman"/>
          <w:sz w:val="24"/>
          <w:szCs w:val="24"/>
        </w:rPr>
        <w:t xml:space="preserve"> учнів, </w:t>
      </w:r>
      <w:proofErr w:type="spellStart"/>
      <w:r w:rsidRPr="00787619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у них </w:t>
      </w:r>
      <w:proofErr w:type="spellStart"/>
      <w:r w:rsidRPr="00787619">
        <w:rPr>
          <w:rFonts w:ascii="Times New Roman" w:hAnsi="Times New Roman"/>
          <w:sz w:val="24"/>
          <w:szCs w:val="24"/>
        </w:rPr>
        <w:t>свідомого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ставлення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787619">
        <w:rPr>
          <w:rFonts w:ascii="Times New Roman" w:hAnsi="Times New Roman"/>
          <w:sz w:val="24"/>
          <w:szCs w:val="24"/>
        </w:rPr>
        <w:t>збереження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здоров</w:t>
      </w:r>
      <w:r w:rsidR="00935175" w:rsidRPr="00787619">
        <w:rPr>
          <w:rFonts w:ascii="Times New Roman" w:hAnsi="Times New Roman"/>
          <w:sz w:val="24"/>
          <w:szCs w:val="24"/>
        </w:rPr>
        <w:t>’</w:t>
      </w:r>
      <w:r w:rsidRPr="00787619">
        <w:rPr>
          <w:rFonts w:ascii="Times New Roman" w:hAnsi="Times New Roman"/>
          <w:sz w:val="24"/>
          <w:szCs w:val="24"/>
        </w:rPr>
        <w:t>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87619">
        <w:rPr>
          <w:rFonts w:ascii="Times New Roman" w:hAnsi="Times New Roman"/>
          <w:sz w:val="24"/>
          <w:szCs w:val="24"/>
        </w:rPr>
        <w:t>життя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себе і тих, </w:t>
      </w:r>
      <w:proofErr w:type="spellStart"/>
      <w:r w:rsidRPr="00787619">
        <w:rPr>
          <w:rFonts w:ascii="Times New Roman" w:hAnsi="Times New Roman"/>
          <w:sz w:val="24"/>
          <w:szCs w:val="24"/>
        </w:rPr>
        <w:t>хто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поруч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. </w:t>
      </w:r>
    </w:p>
    <w:p w14:paraId="63DDBB2B" w14:textId="77777777" w:rsidR="00D611F0" w:rsidRPr="00787619" w:rsidRDefault="00D611F0" w:rsidP="00787619">
      <w:pPr>
        <w:pStyle w:val="a3"/>
        <w:rPr>
          <w:rFonts w:ascii="Times New Roman" w:hAnsi="Times New Roman"/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ab/>
        <w:t xml:space="preserve">Чітко </w:t>
      </w:r>
      <w:proofErr w:type="spellStart"/>
      <w:r w:rsidRPr="00787619">
        <w:rPr>
          <w:rFonts w:ascii="Times New Roman" w:hAnsi="Times New Roman"/>
          <w:sz w:val="24"/>
          <w:szCs w:val="24"/>
        </w:rPr>
        <w:t>ведеться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облік </w:t>
      </w:r>
      <w:proofErr w:type="spellStart"/>
      <w:r w:rsidRPr="00787619">
        <w:rPr>
          <w:rFonts w:ascii="Times New Roman" w:hAnsi="Times New Roman"/>
          <w:sz w:val="24"/>
          <w:szCs w:val="24"/>
        </w:rPr>
        <w:t>відвідування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школярами уроків, що </w:t>
      </w:r>
      <w:proofErr w:type="spellStart"/>
      <w:r w:rsidRPr="00787619">
        <w:rPr>
          <w:rFonts w:ascii="Times New Roman" w:hAnsi="Times New Roman"/>
          <w:sz w:val="24"/>
          <w:szCs w:val="24"/>
        </w:rPr>
        <w:t>відображається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у класних журналах. </w:t>
      </w:r>
    </w:p>
    <w:p w14:paraId="4C624819" w14:textId="77777777" w:rsidR="00D611F0" w:rsidRPr="00787619" w:rsidRDefault="00D611F0" w:rsidP="00787619">
      <w:pPr>
        <w:pStyle w:val="a3"/>
        <w:ind w:firstLine="708"/>
        <w:rPr>
          <w:sz w:val="24"/>
          <w:szCs w:val="24"/>
        </w:rPr>
      </w:pPr>
      <w:r w:rsidRPr="00787619">
        <w:rPr>
          <w:rFonts w:ascii="Times New Roman" w:hAnsi="Times New Roman"/>
          <w:sz w:val="24"/>
          <w:szCs w:val="24"/>
        </w:rPr>
        <w:t xml:space="preserve">Робота з батьками у І семестрі проводилась в </w:t>
      </w:r>
      <w:proofErr w:type="spellStart"/>
      <w:r w:rsidRPr="00787619">
        <w:rPr>
          <w:rFonts w:ascii="Times New Roman" w:hAnsi="Times New Roman"/>
          <w:sz w:val="24"/>
          <w:szCs w:val="24"/>
        </w:rPr>
        <w:t>режимі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офлайн та онлайн через </w:t>
      </w:r>
      <w:proofErr w:type="spellStart"/>
      <w:r w:rsidRPr="00787619">
        <w:rPr>
          <w:rFonts w:ascii="Times New Roman" w:hAnsi="Times New Roman"/>
          <w:sz w:val="24"/>
          <w:szCs w:val="24"/>
        </w:rPr>
        <w:t>різноманітні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7619">
        <w:rPr>
          <w:rFonts w:ascii="Times New Roman" w:hAnsi="Times New Roman"/>
          <w:sz w:val="24"/>
          <w:szCs w:val="24"/>
        </w:rPr>
        <w:t>засоби</w:t>
      </w:r>
      <w:proofErr w:type="spellEnd"/>
      <w:r w:rsidRPr="00787619">
        <w:rPr>
          <w:rFonts w:ascii="Times New Roman" w:hAnsi="Times New Roman"/>
          <w:sz w:val="24"/>
          <w:szCs w:val="24"/>
        </w:rPr>
        <w:t xml:space="preserve"> зв</w:t>
      </w:r>
      <w:r w:rsidR="00935175" w:rsidRPr="00787619">
        <w:rPr>
          <w:rFonts w:ascii="Times New Roman" w:hAnsi="Times New Roman"/>
          <w:sz w:val="24"/>
          <w:szCs w:val="24"/>
        </w:rPr>
        <w:t>’</w:t>
      </w:r>
      <w:r w:rsidRPr="00787619">
        <w:rPr>
          <w:rFonts w:ascii="Times New Roman" w:hAnsi="Times New Roman"/>
          <w:sz w:val="24"/>
          <w:szCs w:val="24"/>
        </w:rPr>
        <w:t xml:space="preserve">язку </w:t>
      </w:r>
      <w:proofErr w:type="gramStart"/>
      <w:r w:rsidRPr="00787619">
        <w:rPr>
          <w:rFonts w:ascii="Times New Roman" w:hAnsi="Times New Roman"/>
          <w:sz w:val="24"/>
          <w:szCs w:val="24"/>
        </w:rPr>
        <w:t>і  була</w:t>
      </w:r>
      <w:proofErr w:type="gramEnd"/>
      <w:r w:rsidRPr="00787619">
        <w:rPr>
          <w:rFonts w:ascii="Times New Roman" w:hAnsi="Times New Roman"/>
          <w:sz w:val="24"/>
          <w:szCs w:val="24"/>
        </w:rPr>
        <w:t xml:space="preserve"> спрямована на створення єдиного колективу </w:t>
      </w:r>
      <w:r w:rsidR="00935175" w:rsidRPr="00787619">
        <w:rPr>
          <w:rFonts w:ascii="Times New Roman" w:hAnsi="Times New Roman"/>
          <w:sz w:val="24"/>
          <w:szCs w:val="24"/>
        </w:rPr>
        <w:t>учасників освітнього процесу.</w:t>
      </w:r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 Про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хід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і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результати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освітнього процесу батьки здобувачів освіти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дізнаються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через  сайт</w:t>
      </w:r>
      <w:proofErr w:type="gram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закладу освіти, Фейсбук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сторінки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закладу та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класні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вайбер групи,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які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систематично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наповнюються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оновлюються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Проводяться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індивідуальні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бесіди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з батьками здобувачів освіти,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які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мають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помітно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знижений</w:t>
      </w:r>
      <w:proofErr w:type="spellEnd"/>
      <w:r w:rsidR="00607510" w:rsidRPr="0078761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рівень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успішності</w:t>
      </w:r>
      <w:proofErr w:type="spellEnd"/>
      <w:r w:rsidR="00607510" w:rsidRPr="0078761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D611F0" w:rsidRPr="00787619" w:rsidSect="000735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F0"/>
    <w:rsid w:val="000008BC"/>
    <w:rsid w:val="0000095C"/>
    <w:rsid w:val="000444B9"/>
    <w:rsid w:val="00060B32"/>
    <w:rsid w:val="0006128F"/>
    <w:rsid w:val="000735B7"/>
    <w:rsid w:val="00084CB7"/>
    <w:rsid w:val="000A316F"/>
    <w:rsid w:val="000B0C80"/>
    <w:rsid w:val="000B78AB"/>
    <w:rsid w:val="00114681"/>
    <w:rsid w:val="00171265"/>
    <w:rsid w:val="0018413C"/>
    <w:rsid w:val="001858FF"/>
    <w:rsid w:val="001D2A31"/>
    <w:rsid w:val="00223528"/>
    <w:rsid w:val="00275C4F"/>
    <w:rsid w:val="002908AF"/>
    <w:rsid w:val="002E2302"/>
    <w:rsid w:val="003447F0"/>
    <w:rsid w:val="003629C4"/>
    <w:rsid w:val="003A4146"/>
    <w:rsid w:val="003B19BF"/>
    <w:rsid w:val="003B2DFB"/>
    <w:rsid w:val="004079FD"/>
    <w:rsid w:val="00413DC9"/>
    <w:rsid w:val="004450D8"/>
    <w:rsid w:val="004455F0"/>
    <w:rsid w:val="004635E3"/>
    <w:rsid w:val="004714B1"/>
    <w:rsid w:val="0047198A"/>
    <w:rsid w:val="004A0EC4"/>
    <w:rsid w:val="004B27EE"/>
    <w:rsid w:val="004C33BD"/>
    <w:rsid w:val="004D77EC"/>
    <w:rsid w:val="004E254A"/>
    <w:rsid w:val="004F1627"/>
    <w:rsid w:val="0052658B"/>
    <w:rsid w:val="00571250"/>
    <w:rsid w:val="005C4C93"/>
    <w:rsid w:val="00607510"/>
    <w:rsid w:val="0061603C"/>
    <w:rsid w:val="006F2F36"/>
    <w:rsid w:val="00786F10"/>
    <w:rsid w:val="00787619"/>
    <w:rsid w:val="007D1862"/>
    <w:rsid w:val="007E564C"/>
    <w:rsid w:val="00812A1D"/>
    <w:rsid w:val="00821FC6"/>
    <w:rsid w:val="00855EA0"/>
    <w:rsid w:val="00874C1E"/>
    <w:rsid w:val="00917D5E"/>
    <w:rsid w:val="00920E3C"/>
    <w:rsid w:val="00935175"/>
    <w:rsid w:val="00947C74"/>
    <w:rsid w:val="00951D8B"/>
    <w:rsid w:val="0097306C"/>
    <w:rsid w:val="00993CE8"/>
    <w:rsid w:val="009D1CB9"/>
    <w:rsid w:val="009F36DD"/>
    <w:rsid w:val="009F3F18"/>
    <w:rsid w:val="00A023A2"/>
    <w:rsid w:val="00A133CB"/>
    <w:rsid w:val="00A30BF5"/>
    <w:rsid w:val="00A62EBF"/>
    <w:rsid w:val="00A72455"/>
    <w:rsid w:val="00A90755"/>
    <w:rsid w:val="00AE7E8B"/>
    <w:rsid w:val="00AF42A6"/>
    <w:rsid w:val="00B128DB"/>
    <w:rsid w:val="00B40E64"/>
    <w:rsid w:val="00B641C6"/>
    <w:rsid w:val="00B6729E"/>
    <w:rsid w:val="00B83292"/>
    <w:rsid w:val="00BB0802"/>
    <w:rsid w:val="00BC5739"/>
    <w:rsid w:val="00BD0BE5"/>
    <w:rsid w:val="00BF0C08"/>
    <w:rsid w:val="00C72FCB"/>
    <w:rsid w:val="00CC7B04"/>
    <w:rsid w:val="00CC7D22"/>
    <w:rsid w:val="00CE4867"/>
    <w:rsid w:val="00D11F48"/>
    <w:rsid w:val="00D31CA0"/>
    <w:rsid w:val="00D611F0"/>
    <w:rsid w:val="00D62DB2"/>
    <w:rsid w:val="00D63F54"/>
    <w:rsid w:val="00DA2764"/>
    <w:rsid w:val="00DB3C8B"/>
    <w:rsid w:val="00DE03E4"/>
    <w:rsid w:val="00DF1766"/>
    <w:rsid w:val="00E06267"/>
    <w:rsid w:val="00E214CD"/>
    <w:rsid w:val="00E672E7"/>
    <w:rsid w:val="00EC6D71"/>
    <w:rsid w:val="00F07A4B"/>
    <w:rsid w:val="00F35473"/>
    <w:rsid w:val="00F64F59"/>
    <w:rsid w:val="00F77FE9"/>
    <w:rsid w:val="00FF2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8A15"/>
  <w15:docId w15:val="{70AC65A3-ECDD-4822-8C0E-0370C65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11F0"/>
    <w:pPr>
      <w:spacing w:after="0" w:line="240" w:lineRule="auto"/>
    </w:pPr>
    <w:rPr>
      <w:rFonts w:ascii="Calibri" w:eastAsia="Calibri" w:hAnsi="Calibri" w:cs="Times New Roman"/>
      <w:kern w:val="0"/>
      <w:lang w:val="ru-RU"/>
    </w:rPr>
  </w:style>
  <w:style w:type="character" w:customStyle="1" w:styleId="a4">
    <w:name w:val="Без інтервалів Знак"/>
    <w:link w:val="a3"/>
    <w:uiPriority w:val="1"/>
    <w:locked/>
    <w:rsid w:val="00D611F0"/>
    <w:rPr>
      <w:rFonts w:ascii="Calibri" w:eastAsia="Calibri" w:hAnsi="Calibri" w:cs="Times New Roman"/>
      <w:kern w:val="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B2DF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DFB"/>
    <w:rPr>
      <w:rFonts w:ascii="Tahoma" w:eastAsia="Times New Roman" w:hAnsi="Tahoma" w:cs="Tahoma"/>
      <w:kern w:val="0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2908AF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2908AF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3447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nayshov.com/News/Details/pro_orhanizatsiiu_2025_2026_navchalnoho_roku_v_zakladakh_zahalnoi_serednoi_osvit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BBB4-97CD-44FA-8237-B4C7FB87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15140</Words>
  <Characters>8630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2024-01-31T10:35:00Z</cp:lastPrinted>
  <dcterms:created xsi:type="dcterms:W3CDTF">2026-01-22T09:05:00Z</dcterms:created>
  <dcterms:modified xsi:type="dcterms:W3CDTF">2026-01-22T09:05:00Z</dcterms:modified>
</cp:coreProperties>
</file>