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9E0A" w14:textId="3DB38727" w:rsidR="00A57A68" w:rsidRDefault="001C6689" w:rsidP="00A57A68">
      <w:pPr>
        <w:spacing w:after="0" w:line="240" w:lineRule="auto"/>
        <w:ind w:left="5387" w:right="-9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Схвалено</w:t>
      </w:r>
      <w:r w:rsidR="00A57A68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педагогічною радою</w:t>
      </w:r>
    </w:p>
    <w:p w14:paraId="75C773B6" w14:textId="11B10A8E" w:rsidR="00A57A68" w:rsidRDefault="00A57A68" w:rsidP="00A57A68">
      <w:pPr>
        <w:spacing w:after="0" w:line="240" w:lineRule="auto"/>
        <w:ind w:left="5387" w:right="-9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педагогічної ради №1</w:t>
      </w:r>
    </w:p>
    <w:p w14:paraId="1298C321" w14:textId="6F896B54" w:rsidR="00A57A68" w:rsidRPr="00A57A68" w:rsidRDefault="00A57A68" w:rsidP="00A57A68">
      <w:pPr>
        <w:spacing w:after="0" w:line="240" w:lineRule="auto"/>
        <w:ind w:left="5387" w:right="-9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15.01.2025</w:t>
      </w:r>
    </w:p>
    <w:p w14:paraId="4B161038" w14:textId="77777777" w:rsidR="00A57A68" w:rsidRDefault="00A57A68" w:rsidP="00A57A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9D8D2F" w14:textId="77777777" w:rsidR="00A57A68" w:rsidRDefault="00A57A68" w:rsidP="00A57A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7C49BA" w14:textId="77777777" w:rsidR="00A57A68" w:rsidRDefault="00A57A68" w:rsidP="00A57A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05FA41C" w14:textId="28791168" w:rsidR="00A57A68" w:rsidRPr="00A57A68" w:rsidRDefault="00A57A68" w:rsidP="00A57A68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uk-UA"/>
        </w:rPr>
      </w:pPr>
      <w:r w:rsidRPr="00A57A68">
        <w:rPr>
          <w:rFonts w:ascii="Times New Roman" w:hAnsi="Times New Roman" w:cs="Times New Roman"/>
          <w:b/>
          <w:bCs/>
          <w:sz w:val="44"/>
          <w:szCs w:val="44"/>
          <w:lang w:val="uk-UA"/>
        </w:rPr>
        <w:t>СТРАТЕГІЯ РОЗВИТКУ</w:t>
      </w:r>
    </w:p>
    <w:p w14:paraId="3027A509" w14:textId="27C2033B" w:rsidR="00A57A68" w:rsidRDefault="00A57A68" w:rsidP="00A57A68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A57A68">
        <w:rPr>
          <w:rFonts w:ascii="Times New Roman" w:hAnsi="Times New Roman" w:cs="Times New Roman"/>
          <w:sz w:val="36"/>
          <w:szCs w:val="36"/>
          <w:lang w:val="uk-UA"/>
        </w:rPr>
        <w:t xml:space="preserve">Тернопільського закладу дошкільної освіти </w:t>
      </w:r>
      <w:r>
        <w:rPr>
          <w:rFonts w:ascii="Times New Roman" w:hAnsi="Times New Roman" w:cs="Times New Roman"/>
          <w:sz w:val="36"/>
          <w:szCs w:val="36"/>
          <w:lang w:val="uk-UA"/>
        </w:rPr>
        <w:br/>
      </w:r>
      <w:r w:rsidRPr="00A57A68">
        <w:rPr>
          <w:rFonts w:ascii="Times New Roman" w:hAnsi="Times New Roman" w:cs="Times New Roman"/>
          <w:sz w:val="36"/>
          <w:szCs w:val="36"/>
          <w:lang w:val="uk-UA"/>
        </w:rPr>
        <w:t>(ясел-садка) №25</w:t>
      </w:r>
      <w:r>
        <w:rPr>
          <w:rFonts w:ascii="Times New Roman" w:hAnsi="Times New Roman" w:cs="Times New Roman"/>
          <w:sz w:val="36"/>
          <w:szCs w:val="36"/>
          <w:lang w:val="uk-UA"/>
        </w:rPr>
        <w:br/>
      </w:r>
      <w:r w:rsidRPr="00A57A68">
        <w:rPr>
          <w:rFonts w:ascii="Times New Roman" w:hAnsi="Times New Roman" w:cs="Times New Roman"/>
          <w:sz w:val="36"/>
          <w:szCs w:val="36"/>
          <w:lang w:val="uk-UA"/>
        </w:rPr>
        <w:t>Тернопільської міської ради</w:t>
      </w:r>
      <w:r>
        <w:rPr>
          <w:rFonts w:ascii="Times New Roman" w:hAnsi="Times New Roman" w:cs="Times New Roman"/>
          <w:sz w:val="36"/>
          <w:szCs w:val="36"/>
          <w:lang w:val="uk-UA"/>
        </w:rPr>
        <w:br/>
      </w:r>
      <w:r w:rsidRPr="00A57A68">
        <w:rPr>
          <w:rFonts w:ascii="Times New Roman" w:hAnsi="Times New Roman" w:cs="Times New Roman"/>
          <w:sz w:val="36"/>
          <w:szCs w:val="36"/>
          <w:lang w:val="uk-UA"/>
        </w:rPr>
        <w:t>на 2025–2030 роки</w:t>
      </w:r>
    </w:p>
    <w:p w14:paraId="57999BD4" w14:textId="77777777" w:rsidR="00A57A68" w:rsidRDefault="00A57A68" w:rsidP="00A57A68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70BADB61" w14:textId="77777777" w:rsidR="00A57A68" w:rsidRPr="00A57A68" w:rsidRDefault="00A57A68" w:rsidP="00A57A68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14:paraId="7BF31319" w14:textId="0A9F3E6D" w:rsidR="00A57A68" w:rsidRPr="00A57A68" w:rsidRDefault="00A57A68" w:rsidP="00A57A68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A57A68">
        <w:rPr>
          <w:rFonts w:ascii="Times New Roman" w:hAnsi="Times New Roman" w:cs="Times New Roman"/>
          <w:b/>
          <w:bCs/>
          <w:sz w:val="32"/>
          <w:szCs w:val="32"/>
          <w:lang w:val="uk-UA"/>
        </w:rPr>
        <w:t>Адреса:</w:t>
      </w:r>
      <w:r w:rsidRPr="00A57A68">
        <w:rPr>
          <w:rFonts w:ascii="Times New Roman" w:hAnsi="Times New Roman" w:cs="Times New Roman"/>
          <w:sz w:val="32"/>
          <w:szCs w:val="32"/>
          <w:lang w:val="uk-UA"/>
        </w:rPr>
        <w:t xml:space="preserve"> м. Тернопіль, вул. Академіка І. Горбачевського, 5</w:t>
      </w:r>
      <w:r w:rsidRPr="00A57A68">
        <w:rPr>
          <w:rFonts w:ascii="Times New Roman" w:hAnsi="Times New Roman" w:cs="Times New Roman"/>
          <w:sz w:val="32"/>
          <w:szCs w:val="32"/>
          <w:lang w:val="uk-UA"/>
        </w:rPr>
        <w:br/>
      </w:r>
      <w:r w:rsidRPr="00A57A68">
        <w:rPr>
          <w:rFonts w:ascii="Times New Roman" w:hAnsi="Times New Roman" w:cs="Times New Roman"/>
          <w:b/>
          <w:bCs/>
          <w:sz w:val="32"/>
          <w:szCs w:val="32"/>
          <w:lang w:val="uk-UA"/>
        </w:rPr>
        <w:t>Директор:</w:t>
      </w:r>
      <w:r w:rsidRPr="00A57A68">
        <w:rPr>
          <w:rFonts w:ascii="Times New Roman" w:hAnsi="Times New Roman" w:cs="Times New Roman"/>
          <w:sz w:val="32"/>
          <w:szCs w:val="32"/>
          <w:lang w:val="uk-UA"/>
        </w:rPr>
        <w:t xml:space="preserve"> Наталя Немировська</w:t>
      </w:r>
    </w:p>
    <w:p w14:paraId="37309534" w14:textId="02B96650" w:rsid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162878" w14:textId="77777777" w:rsid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301061" w14:textId="77777777" w:rsid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BE4E76" w14:textId="77777777" w:rsid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14B5FA9" w14:textId="77777777" w:rsid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474640" w14:textId="77777777" w:rsid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19D616" w14:textId="77777777" w:rsid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53999C" w14:textId="4CD0FC8D" w:rsidR="00A57A68" w:rsidRDefault="00A57A68" w:rsidP="00A57A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Тернопіль</w:t>
      </w:r>
    </w:p>
    <w:p w14:paraId="60AFAD1F" w14:textId="66955B6D" w:rsidR="00A57A68" w:rsidRPr="00A57A68" w:rsidRDefault="00A57A68" w:rsidP="00A57A6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2025 р.</w:t>
      </w:r>
    </w:p>
    <w:p w14:paraId="5DD8ADC0" w14:textId="77777777" w:rsidR="00A57A68" w:rsidRPr="00A57A68" w:rsidRDefault="00A57A68" w:rsidP="00A57A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1. Вступ</w:t>
      </w:r>
    </w:p>
    <w:p w14:paraId="33B2CFB3" w14:textId="77777777" w:rsidR="001C6689" w:rsidRPr="001C6689" w:rsidRDefault="001C6689" w:rsidP="001C66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689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розвитку Тернопільського закладу дошкільної освіти №25 визначає основні напрямки та пріоритети діяльності закладу на найближчий період, спрямовані на забезпечення всебічного розвитку дітей дошкільного віку, створення безпечного та комфортного освітнього середовища, впровадження сучасних освітніх технологій і </w:t>
      </w:r>
      <w:proofErr w:type="spellStart"/>
      <w:r w:rsidRPr="001C6689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1C66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D6C557" w14:textId="77777777" w:rsidR="001C6689" w:rsidRPr="001C6689" w:rsidRDefault="001C6689" w:rsidP="001C66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689">
        <w:rPr>
          <w:rFonts w:ascii="Times New Roman" w:hAnsi="Times New Roman" w:cs="Times New Roman"/>
          <w:sz w:val="28"/>
          <w:szCs w:val="28"/>
          <w:lang w:val="uk-UA"/>
        </w:rPr>
        <w:t>Документ розроблено з урахуванням актуальних державних вимог до дошкільної освіти, потреб сімей та громади міста, а також сучасних тенденцій розвитку освіти в Україні. Стратегія слугує орієнтиром для системного планування роботи педагогічного колективу, удосконалення матеріально-технічної бази закладу, підвищення професійної компетентності працівників та активної взаємодії з батьками і громадськими структурами.</w:t>
      </w:r>
    </w:p>
    <w:p w14:paraId="635D871A" w14:textId="77777777" w:rsidR="001C6689" w:rsidRPr="001C6689" w:rsidRDefault="001C6689" w:rsidP="001C66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689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стратегії спрямована на забезпечення високого рівня якості освітніх послуг, формування у дітей ключових </w:t>
      </w:r>
      <w:proofErr w:type="spellStart"/>
      <w:r w:rsidRPr="001C6689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1C6689">
        <w:rPr>
          <w:rFonts w:ascii="Times New Roman" w:hAnsi="Times New Roman" w:cs="Times New Roman"/>
          <w:sz w:val="28"/>
          <w:szCs w:val="28"/>
          <w:lang w:val="uk-UA"/>
        </w:rPr>
        <w:t>, соціальної активності, емоційного та інтелектуального розвитку, а також підвищення авторитету закладу у місті та регіоні.</w:t>
      </w:r>
    </w:p>
    <w:p w14:paraId="5C8E91FD" w14:textId="49A677F4" w:rsidR="00A57A68" w:rsidRPr="00A57A68" w:rsidRDefault="00A57A68" w:rsidP="00A57A6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Ця Стратегія визначає основні напрями розвитку Тернопільського закладу дошкільної освіти (ясел-садка) №25 на 2025–2030 роки.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>Документ розроблено на основі:</w:t>
      </w:r>
    </w:p>
    <w:p w14:paraId="64837EAF" w14:textId="77777777" w:rsidR="00A57A68" w:rsidRPr="00A57A68" w:rsidRDefault="00A57A68" w:rsidP="001C668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Закону України «Про освіту»;</w:t>
      </w:r>
    </w:p>
    <w:p w14:paraId="239FEF5F" w14:textId="77777777" w:rsidR="00A57A68" w:rsidRPr="00A57A68" w:rsidRDefault="00A57A68" w:rsidP="001C668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Закону України «Про дошкільну освіту»;</w:t>
      </w:r>
    </w:p>
    <w:p w14:paraId="49AEC349" w14:textId="77777777" w:rsidR="00A57A68" w:rsidRPr="00A57A68" w:rsidRDefault="00A57A68" w:rsidP="001C668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Базового компонента дошкільної освіти (редакція 2021 року);</w:t>
      </w:r>
    </w:p>
    <w:p w14:paraId="5086B510" w14:textId="77777777" w:rsidR="00A57A68" w:rsidRPr="00A57A68" w:rsidRDefault="00A57A68" w:rsidP="001C668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Концепції розвитку освіти Тернопільської громади;</w:t>
      </w:r>
    </w:p>
    <w:p w14:paraId="5ADD1614" w14:textId="77777777" w:rsidR="00A57A68" w:rsidRDefault="00A57A68" w:rsidP="001C6689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внутрішніх документів ЗДО.</w:t>
      </w:r>
    </w:p>
    <w:p w14:paraId="705FE7BD" w14:textId="77777777" w:rsidR="001C6689" w:rsidRPr="00A57A68" w:rsidRDefault="001C6689" w:rsidP="001C6689">
      <w:pPr>
        <w:spacing w:after="0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4918A7B9" w14:textId="77777777" w:rsidR="00A57A68" w:rsidRPr="00A57A68" w:rsidRDefault="00A57A68" w:rsidP="00A57A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Місія закладу</w:t>
      </w:r>
    </w:p>
    <w:p w14:paraId="51E750ED" w14:textId="77777777" w:rsidR="00A57A68" w:rsidRPr="00A57A68" w:rsidRDefault="00A57A68" w:rsidP="00A57A6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безпечного, затишного та розвивального середовища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, у якому </w:t>
      </w: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дитина — головна цінність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, а педагогічний колектив сприяє її </w:t>
      </w: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повноцінному особистісному, емоційному та пізнавальному розвитку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 в дусі любові до України, рідного міста й сімейних традицій.</w:t>
      </w:r>
    </w:p>
    <w:p w14:paraId="71775CBD" w14:textId="77777777" w:rsidR="00A57A68" w:rsidRPr="00A57A68" w:rsidRDefault="00A57A68" w:rsidP="00A57A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3. </w:t>
      </w:r>
      <w:proofErr w:type="spellStart"/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Візія</w:t>
      </w:r>
      <w:proofErr w:type="spellEnd"/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(бачення)</w:t>
      </w:r>
    </w:p>
    <w:p w14:paraId="0B2DC4EF" w14:textId="77777777" w:rsidR="00A57A68" w:rsidRPr="00A57A68" w:rsidRDefault="00A57A68" w:rsidP="00A57A6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До 2030 року Тернопільський ЗДО №25 — це </w:t>
      </w: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інноваційний, відкритий та сучасний освітній простір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, що поєднує </w:t>
      </w: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національні традиції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новітніми педагогічними технологіями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, сприяє розвитку </w:t>
      </w: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емоційного інтелекту, самостійності, творчості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громадянської свідомості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 кожної дитини.</w:t>
      </w:r>
    </w:p>
    <w:p w14:paraId="7ED31289" w14:textId="77777777" w:rsidR="00A57A68" w:rsidRPr="00A57A68" w:rsidRDefault="00A57A68" w:rsidP="00A57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Цінності закладу</w:t>
      </w:r>
    </w:p>
    <w:p w14:paraId="027AFE7F" w14:textId="77777777" w:rsidR="00A57A68" w:rsidRPr="00A57A68" w:rsidRDefault="00A57A68" w:rsidP="00A57A68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Любов і повага до дитини.</w:t>
      </w:r>
    </w:p>
    <w:p w14:paraId="4381F0D4" w14:textId="77777777" w:rsidR="00A57A68" w:rsidRPr="00A57A68" w:rsidRDefault="00A57A68" w:rsidP="00A57A68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Взаємодія та партнерство з родиною.</w:t>
      </w:r>
    </w:p>
    <w:p w14:paraId="6B00D2AD" w14:textId="77777777" w:rsidR="00A57A68" w:rsidRPr="00A57A68" w:rsidRDefault="00A57A68" w:rsidP="00A57A68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Українська мова й культура як духовний фундамент.</w:t>
      </w:r>
    </w:p>
    <w:p w14:paraId="199F29A4" w14:textId="77777777" w:rsidR="00A57A68" w:rsidRPr="00A57A68" w:rsidRDefault="00A57A68" w:rsidP="00A57A68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7A68">
        <w:rPr>
          <w:rFonts w:ascii="Times New Roman" w:hAnsi="Times New Roman" w:cs="Times New Roman"/>
          <w:sz w:val="28"/>
          <w:szCs w:val="28"/>
          <w:lang w:val="uk-UA"/>
        </w:rPr>
        <w:t>Інклюзивність</w:t>
      </w:r>
      <w:proofErr w:type="spellEnd"/>
      <w:r w:rsidRPr="00A57A68">
        <w:rPr>
          <w:rFonts w:ascii="Times New Roman" w:hAnsi="Times New Roman" w:cs="Times New Roman"/>
          <w:sz w:val="28"/>
          <w:szCs w:val="28"/>
          <w:lang w:val="uk-UA"/>
        </w:rPr>
        <w:t>, рівність можливостей.</w:t>
      </w:r>
    </w:p>
    <w:p w14:paraId="0A0D368C" w14:textId="77777777" w:rsidR="00A57A68" w:rsidRPr="00A57A68" w:rsidRDefault="00A57A68" w:rsidP="00A57A68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Відкритість до інновацій та розвитку.</w:t>
      </w:r>
    </w:p>
    <w:p w14:paraId="37F254A7" w14:textId="77777777" w:rsidR="00A57A68" w:rsidRPr="00A57A68" w:rsidRDefault="00A57A68" w:rsidP="00A57A68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Турбота про довкілля, екологічна свідомість.</w:t>
      </w:r>
    </w:p>
    <w:p w14:paraId="66A6628F" w14:textId="021870E7" w:rsidR="00A57A68" w:rsidRP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1FE443" w14:textId="77777777" w:rsidR="00A57A68" w:rsidRPr="00A57A68" w:rsidRDefault="00A57A68" w:rsidP="00A57A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Аналіз поточного стану</w:t>
      </w:r>
    </w:p>
    <w:p w14:paraId="1A84AFCA" w14:textId="77777777" w:rsidR="00A57A68" w:rsidRPr="00A57A68" w:rsidRDefault="00A57A68" w:rsidP="001C66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Сильні сторони:</w:t>
      </w:r>
    </w:p>
    <w:p w14:paraId="6F589CDD" w14:textId="77777777" w:rsidR="00A57A68" w:rsidRPr="00A57A68" w:rsidRDefault="00A57A68" w:rsidP="001C668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Сформований досвідчений педагогічний колектив.</w:t>
      </w:r>
    </w:p>
    <w:p w14:paraId="3586CB3D" w14:textId="77777777" w:rsidR="00A57A68" w:rsidRPr="00A57A68" w:rsidRDefault="00A57A68" w:rsidP="001C668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Сприятливий психологічний клімат у закладі.</w:t>
      </w:r>
    </w:p>
    <w:p w14:paraId="0F2FADDE" w14:textId="77777777" w:rsidR="00A57A68" w:rsidRPr="00A57A68" w:rsidRDefault="00A57A68" w:rsidP="001C668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Налагоджена взаємодія з батьками.</w:t>
      </w:r>
    </w:p>
    <w:p w14:paraId="332DD4CC" w14:textId="77777777" w:rsidR="00A57A68" w:rsidRPr="00A57A68" w:rsidRDefault="00A57A68" w:rsidP="001C6689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Зручне місцерозташування та позитивна репутація серед мешканців мікрорайону.</w:t>
      </w:r>
    </w:p>
    <w:p w14:paraId="004963F7" w14:textId="77777777" w:rsidR="00A57A68" w:rsidRPr="00A57A68" w:rsidRDefault="00A57A68" w:rsidP="001C66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Слабкі сторони:</w:t>
      </w:r>
    </w:p>
    <w:p w14:paraId="1A8CA3A5" w14:textId="77777777" w:rsidR="00A57A68" w:rsidRPr="00A57A68" w:rsidRDefault="00A57A68" w:rsidP="001C6689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Часткове </w:t>
      </w:r>
      <w:proofErr w:type="spellStart"/>
      <w:r w:rsidRPr="00A57A68">
        <w:rPr>
          <w:rFonts w:ascii="Times New Roman" w:hAnsi="Times New Roman" w:cs="Times New Roman"/>
          <w:sz w:val="28"/>
          <w:szCs w:val="28"/>
          <w:lang w:val="uk-UA"/>
        </w:rPr>
        <w:t>застаріння</w:t>
      </w:r>
      <w:proofErr w:type="spellEnd"/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матеріально-технічної бази.</w:t>
      </w:r>
    </w:p>
    <w:p w14:paraId="206EAB2A" w14:textId="77777777" w:rsidR="00A57A68" w:rsidRPr="00A57A68" w:rsidRDefault="00A57A68" w:rsidP="001C6689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Потреба у підвищенні цифрової компетентності педагогів.</w:t>
      </w:r>
    </w:p>
    <w:p w14:paraId="50A93145" w14:textId="77777777" w:rsidR="00A57A68" w:rsidRPr="00A57A68" w:rsidRDefault="00A57A68" w:rsidP="001C6689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Недостатнє оновлення ігрових та прогулянкових зон.</w:t>
      </w:r>
    </w:p>
    <w:p w14:paraId="05D40D45" w14:textId="77777777" w:rsidR="00A57A68" w:rsidRPr="00A57A68" w:rsidRDefault="00A57A68" w:rsidP="001C66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Можливості:</w:t>
      </w:r>
    </w:p>
    <w:p w14:paraId="330DC471" w14:textId="77777777" w:rsidR="00A57A68" w:rsidRPr="00A57A68" w:rsidRDefault="00A57A68" w:rsidP="001C66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Участь у міських і всеукраїнських грантових програмах.</w:t>
      </w:r>
    </w:p>
    <w:p w14:paraId="3235FB9E" w14:textId="77777777" w:rsidR="00A57A68" w:rsidRPr="00A57A68" w:rsidRDefault="00A57A68" w:rsidP="001C66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Партнерство з освітніми закладами та громадськими організаціями.</w:t>
      </w:r>
    </w:p>
    <w:p w14:paraId="5C02AAB2" w14:textId="77777777" w:rsidR="00A57A68" w:rsidRPr="00A57A68" w:rsidRDefault="00A57A68" w:rsidP="001C6689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Використання цифрових інструментів для навчання і комунікації.</w:t>
      </w:r>
    </w:p>
    <w:p w14:paraId="6D5B67BF" w14:textId="77777777" w:rsidR="00A57A68" w:rsidRPr="00A57A68" w:rsidRDefault="00A57A68" w:rsidP="001C668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Загрози:</w:t>
      </w:r>
    </w:p>
    <w:p w14:paraId="66A7F89B" w14:textId="77777777" w:rsidR="00A57A68" w:rsidRPr="00A57A68" w:rsidRDefault="00A57A68" w:rsidP="001C668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Нестабільність фінансування у воєнний період.</w:t>
      </w:r>
    </w:p>
    <w:p w14:paraId="54F933A4" w14:textId="77777777" w:rsidR="00A57A68" w:rsidRDefault="00A57A68" w:rsidP="001C668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Демографічні зміни та міграційні процеси.</w:t>
      </w:r>
    </w:p>
    <w:p w14:paraId="7A31BBB0" w14:textId="3BF158D3" w:rsidR="001C6689" w:rsidRPr="00A57A68" w:rsidRDefault="00E948F0" w:rsidP="001C668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Дефіцит кадрового потенціалу.</w:t>
      </w:r>
    </w:p>
    <w:p w14:paraId="773EF28A" w14:textId="77777777" w:rsidR="00A57A68" w:rsidRPr="00A57A68" w:rsidRDefault="00A57A68" w:rsidP="001C6689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Підвищення вимог до якості освітніх послуг.</w:t>
      </w:r>
    </w:p>
    <w:p w14:paraId="44EBA1C7" w14:textId="56ED5D1E" w:rsidR="00A57A68" w:rsidRP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EAA1CB2" w14:textId="77777777" w:rsidR="00A57A68" w:rsidRPr="00A57A68" w:rsidRDefault="00A57A68" w:rsidP="001C66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6. Стратегічні цілі розвитку</w:t>
      </w:r>
    </w:p>
    <w:p w14:paraId="7F1BA47D" w14:textId="77777777" w:rsidR="00A57A68" w:rsidRPr="00A57A68" w:rsidRDefault="00A57A68" w:rsidP="001C668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Ціль 1. Сучасний освітній простір</w:t>
      </w:r>
    </w:p>
    <w:p w14:paraId="628248B8" w14:textId="77777777" w:rsidR="00A57A68" w:rsidRPr="00A57A68" w:rsidRDefault="00A57A68" w:rsidP="001C668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Модернізація приміщень, ігрових зон, харчоблоку, спортивного та музичного залів.</w:t>
      </w:r>
    </w:p>
    <w:p w14:paraId="3B2C97AE" w14:textId="77777777" w:rsidR="00A57A68" w:rsidRPr="00A57A68" w:rsidRDefault="00A57A68" w:rsidP="001C668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Створення “Еко-стежки” та “Зеленого куточка” для екологічного виховання дітей.</w:t>
      </w:r>
    </w:p>
    <w:p w14:paraId="38C3CA13" w14:textId="77777777" w:rsidR="00A57A68" w:rsidRPr="00A57A68" w:rsidRDefault="00A57A68" w:rsidP="001C6689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Оновлення навчально-дидактичного забезпечення.</w:t>
      </w:r>
    </w:p>
    <w:p w14:paraId="4A2C08E7" w14:textId="77777777" w:rsidR="00A57A68" w:rsidRPr="00A57A68" w:rsidRDefault="00A57A68" w:rsidP="001C668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Ціль 2. Якісний освітній процес</w:t>
      </w:r>
    </w:p>
    <w:p w14:paraId="165E6322" w14:textId="77777777" w:rsidR="00A57A68" w:rsidRPr="00A57A68" w:rsidRDefault="00A57A68" w:rsidP="001C6689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Pr="00A57A68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A57A68">
        <w:rPr>
          <w:rFonts w:ascii="Times New Roman" w:hAnsi="Times New Roman" w:cs="Times New Roman"/>
          <w:sz w:val="28"/>
          <w:szCs w:val="28"/>
          <w:lang w:val="uk-UA"/>
        </w:rPr>
        <w:t>, діяльнісного та інтегрованого підходів.</w:t>
      </w:r>
    </w:p>
    <w:p w14:paraId="3E0DC154" w14:textId="77777777" w:rsidR="00A57A68" w:rsidRPr="00A57A68" w:rsidRDefault="00A57A68" w:rsidP="001C6689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Розвиток STREAM-освіти, LEGO-педагогіки, технологій гри й дослідження.</w:t>
      </w:r>
    </w:p>
    <w:p w14:paraId="30BE9346" w14:textId="77777777" w:rsidR="00A57A68" w:rsidRPr="00A57A68" w:rsidRDefault="00A57A68" w:rsidP="001C6689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Підтримка інклюзивного навчання для дітей з особливими освітніми потребами.</w:t>
      </w:r>
    </w:p>
    <w:p w14:paraId="1A24C384" w14:textId="77777777" w:rsidR="00A57A68" w:rsidRPr="00A57A68" w:rsidRDefault="00A57A68" w:rsidP="001C6689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Формування української ідентичності через мову, пісню, традиції, мистецтво.</w:t>
      </w:r>
    </w:p>
    <w:p w14:paraId="0F6D65B0" w14:textId="77777777" w:rsidR="00A57A68" w:rsidRPr="00A57A68" w:rsidRDefault="00A57A68" w:rsidP="001C668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Ціль 3. Професійне зростання педагогів</w:t>
      </w:r>
    </w:p>
    <w:p w14:paraId="72E2D665" w14:textId="77777777" w:rsidR="00A57A68" w:rsidRPr="00A57A68" w:rsidRDefault="00A57A68" w:rsidP="001C6689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Участь у тренінгах, курсах, методичних заходах.</w:t>
      </w:r>
    </w:p>
    <w:p w14:paraId="0347C925" w14:textId="77777777" w:rsidR="00A57A68" w:rsidRPr="00A57A68" w:rsidRDefault="00A57A68" w:rsidP="001C6689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Розвиток цифрової грамотності педагогів.</w:t>
      </w:r>
    </w:p>
    <w:p w14:paraId="73FC4C02" w14:textId="77777777" w:rsidR="00A57A68" w:rsidRPr="00A57A68" w:rsidRDefault="00A57A68" w:rsidP="001C6689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Створення “Педагогічної лабораторії ідей” для обміну досвідом.</w:t>
      </w:r>
    </w:p>
    <w:p w14:paraId="30FCD214" w14:textId="77777777" w:rsidR="00A57A68" w:rsidRPr="00A57A68" w:rsidRDefault="00A57A68" w:rsidP="001C668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Ціль 4. Партнерство та управління</w:t>
      </w:r>
    </w:p>
    <w:p w14:paraId="6E1422A7" w14:textId="77777777" w:rsidR="00A57A68" w:rsidRPr="00A57A68" w:rsidRDefault="00A57A68" w:rsidP="001C6689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Розвиток партнерства з батьками, школами, закладами культури та громадою.</w:t>
      </w:r>
    </w:p>
    <w:p w14:paraId="15825542" w14:textId="77777777" w:rsidR="00A57A68" w:rsidRPr="00A57A68" w:rsidRDefault="00A57A68" w:rsidP="001C6689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Забезпечення прозорості управління та фінансів.</w:t>
      </w:r>
    </w:p>
    <w:p w14:paraId="440D90BB" w14:textId="77777777" w:rsidR="00A57A68" w:rsidRPr="00A57A68" w:rsidRDefault="00A57A68" w:rsidP="001C6689">
      <w:pPr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Вдосконалення внутрішньої системи забезпечення якості освіти.</w:t>
      </w:r>
    </w:p>
    <w:p w14:paraId="577621E9" w14:textId="08FFF2CE" w:rsidR="00A57A68" w:rsidRP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FFC886" w14:textId="77777777" w:rsidR="00A57A68" w:rsidRPr="00A57A68" w:rsidRDefault="00A57A68" w:rsidP="001C66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7. Очікувані результати</w:t>
      </w:r>
    </w:p>
    <w:p w14:paraId="14BCB791" w14:textId="77777777" w:rsidR="00A57A68" w:rsidRPr="00A57A68" w:rsidRDefault="00A57A68" w:rsidP="001C6689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Створено комфортне, безпечне середовище для всіх учасників освітнього процесу.</w:t>
      </w:r>
    </w:p>
    <w:p w14:paraId="26DAE4F5" w14:textId="77777777" w:rsidR="00A57A68" w:rsidRPr="00A57A68" w:rsidRDefault="00A57A68" w:rsidP="001C6689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Підвищено рівень задоволеності батьків (не менше 85%).</w:t>
      </w:r>
    </w:p>
    <w:p w14:paraId="368E5615" w14:textId="77777777" w:rsidR="00A57A68" w:rsidRPr="00A57A68" w:rsidRDefault="00A57A68" w:rsidP="001C6689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Розширено освітні можливості дітей завдяки інноваціям і цифровим засобам.</w:t>
      </w:r>
    </w:p>
    <w:p w14:paraId="0D893D9F" w14:textId="77777777" w:rsidR="00A57A68" w:rsidRPr="00A57A68" w:rsidRDefault="00A57A68" w:rsidP="001C6689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Сформовано активну, творчу та згуртовану педагогічну команду.</w:t>
      </w:r>
    </w:p>
    <w:p w14:paraId="650DB601" w14:textId="77777777" w:rsidR="00A57A68" w:rsidRPr="00A57A68" w:rsidRDefault="00A57A68" w:rsidP="001C6689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7A68">
        <w:rPr>
          <w:rFonts w:ascii="Times New Roman" w:hAnsi="Times New Roman" w:cs="Times New Roman"/>
          <w:sz w:val="28"/>
          <w:szCs w:val="28"/>
          <w:lang w:val="uk-UA"/>
        </w:rPr>
        <w:t>Зміцнено</w:t>
      </w:r>
      <w:proofErr w:type="spellEnd"/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 імідж закладу як сучасного, відкритого й дружнього до дитини.</w:t>
      </w:r>
    </w:p>
    <w:p w14:paraId="5A0C3BDF" w14:textId="3CF5A9EA" w:rsidR="00A57A68" w:rsidRP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61CF5A" w14:textId="77777777" w:rsidR="00A57A68" w:rsidRPr="00A57A68" w:rsidRDefault="00A57A68" w:rsidP="001C66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8. Етапи реалізації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4025"/>
        <w:gridCol w:w="3890"/>
      </w:tblGrid>
      <w:tr w:rsidR="00A57A68" w:rsidRPr="00A57A68" w14:paraId="5A499A2B" w14:textId="77777777" w:rsidTr="001C6689">
        <w:trPr>
          <w:tblHeader/>
          <w:tblCellSpacing w:w="15" w:type="dxa"/>
        </w:trPr>
        <w:tc>
          <w:tcPr>
            <w:tcW w:w="1003" w:type="dxa"/>
            <w:vAlign w:val="center"/>
            <w:hideMark/>
          </w:tcPr>
          <w:p w14:paraId="1D5C7468" w14:textId="77777777" w:rsidR="00A57A68" w:rsidRPr="00A57A68" w:rsidRDefault="00A57A68" w:rsidP="00A57A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3995" w:type="dxa"/>
            <w:vAlign w:val="center"/>
            <w:hideMark/>
          </w:tcPr>
          <w:p w14:paraId="7EEA82E8" w14:textId="77777777" w:rsidR="00A57A68" w:rsidRPr="00A57A68" w:rsidRDefault="00A57A68" w:rsidP="00A57A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Основні напрями</w:t>
            </w:r>
          </w:p>
        </w:tc>
        <w:tc>
          <w:tcPr>
            <w:tcW w:w="0" w:type="auto"/>
            <w:vAlign w:val="center"/>
            <w:hideMark/>
          </w:tcPr>
          <w:p w14:paraId="05AD0947" w14:textId="77777777" w:rsidR="00A57A68" w:rsidRPr="00A57A68" w:rsidRDefault="00A57A68" w:rsidP="00A57A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A57A68" w:rsidRPr="00A57A68" w14:paraId="5DD517B2" w14:textId="77777777" w:rsidTr="001C6689">
        <w:trPr>
          <w:tblCellSpacing w:w="15" w:type="dxa"/>
        </w:trPr>
        <w:tc>
          <w:tcPr>
            <w:tcW w:w="1003" w:type="dxa"/>
            <w:vAlign w:val="center"/>
            <w:hideMark/>
          </w:tcPr>
          <w:p w14:paraId="54AC585C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2025</w:t>
            </w:r>
          </w:p>
        </w:tc>
        <w:tc>
          <w:tcPr>
            <w:tcW w:w="3995" w:type="dxa"/>
            <w:vAlign w:val="center"/>
            <w:hideMark/>
          </w:tcPr>
          <w:p w14:paraId="72C69B1C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потреб, оновлення плану роботи, удосконалення внутрішньої системи якості освіти.</w:t>
            </w:r>
          </w:p>
        </w:tc>
        <w:tc>
          <w:tcPr>
            <w:tcW w:w="0" w:type="auto"/>
            <w:vAlign w:val="center"/>
            <w:hideMark/>
          </w:tcPr>
          <w:p w14:paraId="48396B45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Уточнення пріоритетів, формування команди розвитку.</w:t>
            </w:r>
          </w:p>
        </w:tc>
      </w:tr>
      <w:tr w:rsidR="00A57A68" w:rsidRPr="00A57A68" w14:paraId="5704217B" w14:textId="77777777" w:rsidTr="001C6689">
        <w:trPr>
          <w:tblCellSpacing w:w="15" w:type="dxa"/>
        </w:trPr>
        <w:tc>
          <w:tcPr>
            <w:tcW w:w="1003" w:type="dxa"/>
            <w:vAlign w:val="center"/>
            <w:hideMark/>
          </w:tcPr>
          <w:p w14:paraId="52FAFB81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2026–2027</w:t>
            </w:r>
          </w:p>
        </w:tc>
        <w:tc>
          <w:tcPr>
            <w:tcW w:w="3995" w:type="dxa"/>
            <w:vAlign w:val="center"/>
            <w:hideMark/>
          </w:tcPr>
          <w:p w14:paraId="018F56AA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Модернізація середовища, участь у грантах, навчання педагогів.</w:t>
            </w:r>
          </w:p>
        </w:tc>
        <w:tc>
          <w:tcPr>
            <w:tcW w:w="0" w:type="auto"/>
            <w:vAlign w:val="center"/>
            <w:hideMark/>
          </w:tcPr>
          <w:p w14:paraId="72FC6037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Оновлення групових приміщень, підвищення кваліфікації.</w:t>
            </w:r>
          </w:p>
        </w:tc>
      </w:tr>
      <w:tr w:rsidR="00E948F0" w:rsidRPr="00A57A68" w14:paraId="6675B0CB" w14:textId="77777777" w:rsidTr="001C6689">
        <w:trPr>
          <w:tblCellSpacing w:w="15" w:type="dxa"/>
        </w:trPr>
        <w:tc>
          <w:tcPr>
            <w:tcW w:w="1003" w:type="dxa"/>
            <w:vAlign w:val="center"/>
          </w:tcPr>
          <w:p w14:paraId="2E6BD3A6" w14:textId="111C2BDC" w:rsidR="00E948F0" w:rsidRPr="00A57A68" w:rsidRDefault="00E948F0" w:rsidP="00A57A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2026–2027</w:t>
            </w:r>
          </w:p>
        </w:tc>
        <w:tc>
          <w:tcPr>
            <w:tcW w:w="3995" w:type="dxa"/>
            <w:vAlign w:val="center"/>
          </w:tcPr>
          <w:p w14:paraId="79A361F7" w14:textId="4836C014" w:rsidR="00E948F0" w:rsidRPr="00A57A68" w:rsidRDefault="00E948F0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Термомодернізація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закладу.</w:t>
            </w:r>
          </w:p>
        </w:tc>
        <w:tc>
          <w:tcPr>
            <w:tcW w:w="0" w:type="auto"/>
            <w:vAlign w:val="center"/>
          </w:tcPr>
          <w:p w14:paraId="0BF238B2" w14:textId="5E53A488" w:rsidR="00E948F0" w:rsidRPr="00A57A68" w:rsidRDefault="00E948F0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Економія бюджетних коштів за комунальні платежі.</w:t>
            </w:r>
          </w:p>
        </w:tc>
      </w:tr>
      <w:tr w:rsidR="00A57A68" w:rsidRPr="00A57A68" w14:paraId="3B0F6FBC" w14:textId="77777777" w:rsidTr="001C6689">
        <w:trPr>
          <w:tblCellSpacing w:w="15" w:type="dxa"/>
        </w:trPr>
        <w:tc>
          <w:tcPr>
            <w:tcW w:w="1003" w:type="dxa"/>
            <w:vAlign w:val="center"/>
            <w:hideMark/>
          </w:tcPr>
          <w:p w14:paraId="548548AB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2028–2029</w:t>
            </w:r>
          </w:p>
        </w:tc>
        <w:tc>
          <w:tcPr>
            <w:tcW w:w="3995" w:type="dxa"/>
            <w:vAlign w:val="center"/>
            <w:hideMark/>
          </w:tcPr>
          <w:p w14:paraId="1841B1EC" w14:textId="11E70CFC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Впровадження інноваційних програм, розвиток </w:t>
            </w:r>
            <w:r w:rsidR="00E948F0"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партнерства</w:t>
            </w:r>
            <w:r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53707F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Зміцнення іміджу, підвищення результативності освітнього процесу.</w:t>
            </w:r>
          </w:p>
        </w:tc>
      </w:tr>
      <w:tr w:rsidR="00A57A68" w:rsidRPr="00A57A68" w14:paraId="72E59A2A" w14:textId="77777777" w:rsidTr="001C6689">
        <w:trPr>
          <w:tblCellSpacing w:w="15" w:type="dxa"/>
        </w:trPr>
        <w:tc>
          <w:tcPr>
            <w:tcW w:w="1003" w:type="dxa"/>
            <w:vAlign w:val="center"/>
            <w:hideMark/>
          </w:tcPr>
          <w:p w14:paraId="5A3E5098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2030</w:t>
            </w:r>
          </w:p>
        </w:tc>
        <w:tc>
          <w:tcPr>
            <w:tcW w:w="3995" w:type="dxa"/>
            <w:vAlign w:val="center"/>
            <w:hideMark/>
          </w:tcPr>
          <w:p w14:paraId="23A6B422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 реалізації Стратегії, оцінювання ефективності, корекція подальших напрямів.</w:t>
            </w:r>
          </w:p>
        </w:tc>
        <w:tc>
          <w:tcPr>
            <w:tcW w:w="0" w:type="auto"/>
            <w:vAlign w:val="center"/>
            <w:hideMark/>
          </w:tcPr>
          <w:p w14:paraId="4D5938D1" w14:textId="77777777" w:rsidR="00A57A68" w:rsidRPr="00A57A68" w:rsidRDefault="00A57A68" w:rsidP="00A57A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A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Звітування громаді, формування нової Стратегії.</w:t>
            </w:r>
          </w:p>
        </w:tc>
      </w:tr>
    </w:tbl>
    <w:p w14:paraId="6D584134" w14:textId="45674277" w:rsidR="00A57A68" w:rsidRP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CA6325" w14:textId="77777777" w:rsidR="00A57A68" w:rsidRPr="00A57A68" w:rsidRDefault="00A57A68" w:rsidP="001C66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9. Механізми моніторингу</w:t>
      </w:r>
    </w:p>
    <w:p w14:paraId="084A7B01" w14:textId="77777777" w:rsidR="00A57A68" w:rsidRPr="00A57A68" w:rsidRDefault="00A57A68" w:rsidP="00A57A6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Щорічне обговорення виконання Стратегії на засіданнях педагогічної ради.</w:t>
      </w:r>
    </w:p>
    <w:p w14:paraId="2C5D92E2" w14:textId="77777777" w:rsidR="00A57A68" w:rsidRPr="00A57A68" w:rsidRDefault="00A57A68" w:rsidP="00A57A6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lastRenderedPageBreak/>
        <w:t>Опитування батьків та педагогів.</w:t>
      </w:r>
    </w:p>
    <w:p w14:paraId="1CD8A073" w14:textId="77777777" w:rsidR="00A57A68" w:rsidRPr="00A57A68" w:rsidRDefault="00A57A68" w:rsidP="00A57A6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Внутрішній аудит якості освіти.</w:t>
      </w:r>
    </w:p>
    <w:p w14:paraId="3D902608" w14:textId="77777777" w:rsidR="00A57A68" w:rsidRPr="00A57A68" w:rsidRDefault="00A57A68" w:rsidP="00A57A6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>Відкриті звіти адміністрації для громади.</w:t>
      </w:r>
    </w:p>
    <w:p w14:paraId="5E0FDAF8" w14:textId="256DB79C" w:rsidR="00A57A68" w:rsidRPr="00A57A68" w:rsidRDefault="00A57A68" w:rsidP="00A57A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5042AC" w14:textId="77777777" w:rsidR="00A57A68" w:rsidRPr="00A57A68" w:rsidRDefault="00A57A68" w:rsidP="001C66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Підсумок</w:t>
      </w:r>
    </w:p>
    <w:p w14:paraId="73168957" w14:textId="644CD8E9" w:rsidR="00727CF5" w:rsidRDefault="00A57A68" w:rsidP="001C668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цієї Стратегії забезпечить поступальний розвиток Тернопільського ЗДО №25 як сучасного освітнього осередку, що виховує </w:t>
      </w:r>
      <w:r w:rsidRPr="00A57A68">
        <w:rPr>
          <w:rFonts w:ascii="Times New Roman" w:hAnsi="Times New Roman" w:cs="Times New Roman"/>
          <w:b/>
          <w:bCs/>
          <w:sz w:val="28"/>
          <w:szCs w:val="28"/>
          <w:lang w:val="uk-UA"/>
        </w:rPr>
        <w:t>щасливу, допитливу, доброзичливу українську дитину</w:t>
      </w:r>
      <w:r w:rsidRPr="00A57A68">
        <w:rPr>
          <w:rFonts w:ascii="Times New Roman" w:hAnsi="Times New Roman" w:cs="Times New Roman"/>
          <w:sz w:val="28"/>
          <w:szCs w:val="28"/>
          <w:lang w:val="uk-UA"/>
        </w:rPr>
        <w:t xml:space="preserve">, готову пізнавати світ і будувати майбутнє України </w:t>
      </w:r>
    </w:p>
    <w:p w14:paraId="2CF9EBEB" w14:textId="77777777" w:rsidR="001C6689" w:rsidRPr="001C6689" w:rsidRDefault="001C6689" w:rsidP="001C6689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C6689">
        <w:rPr>
          <w:rFonts w:cs="Times New Roman"/>
          <w:sz w:val="28"/>
          <w:szCs w:val="28"/>
          <w:lang w:val="uk-UA"/>
        </w:rPr>
        <w:t>Реалізація стратегії розвитку Тернопільського закладу дошкільної освіти №25 спрямована на забезпечення комплексного, системного та якісного розвитку дітей дошкільного віку, створення безпечного, комфортного та інноваційного освітнього середовища, що відповідає сучасним вимогам освіти та потребам громади.</w:t>
      </w:r>
    </w:p>
    <w:p w14:paraId="0ADC5F81" w14:textId="77777777" w:rsidR="001C6689" w:rsidRPr="001C6689" w:rsidRDefault="001C6689" w:rsidP="001C6689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C6689">
        <w:rPr>
          <w:rFonts w:cs="Times New Roman"/>
          <w:sz w:val="28"/>
          <w:szCs w:val="28"/>
          <w:lang w:val="uk-UA"/>
        </w:rPr>
        <w:t xml:space="preserve">Запропоновані заходи, </w:t>
      </w:r>
      <w:proofErr w:type="spellStart"/>
      <w:r w:rsidRPr="001C6689">
        <w:rPr>
          <w:rFonts w:cs="Times New Roman"/>
          <w:sz w:val="28"/>
          <w:szCs w:val="28"/>
          <w:lang w:val="uk-UA"/>
        </w:rPr>
        <w:t>проєкти</w:t>
      </w:r>
      <w:proofErr w:type="spellEnd"/>
      <w:r w:rsidRPr="001C6689">
        <w:rPr>
          <w:rFonts w:cs="Times New Roman"/>
          <w:sz w:val="28"/>
          <w:szCs w:val="28"/>
          <w:lang w:val="uk-UA"/>
        </w:rPr>
        <w:t xml:space="preserve"> та напрями роботи передбачають розвиток професійної компетентності педагогів, впровадження сучасних освітніх технологій, зміцнення матеріально-технічної бази закладу та активну взаємодію з батьками і громадою.</w:t>
      </w:r>
    </w:p>
    <w:p w14:paraId="43489621" w14:textId="77777777" w:rsidR="001C6689" w:rsidRPr="001C6689" w:rsidRDefault="001C6689" w:rsidP="001C6689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C6689">
        <w:rPr>
          <w:rFonts w:cs="Times New Roman"/>
          <w:sz w:val="28"/>
          <w:szCs w:val="28"/>
          <w:lang w:val="uk-UA"/>
        </w:rPr>
        <w:t xml:space="preserve">Успішна реалізація стратегії забезпечить високий рівень освітніх послуг, сприятиме формуванню у дітей ціннісних </w:t>
      </w:r>
      <w:proofErr w:type="spellStart"/>
      <w:r w:rsidRPr="001C6689">
        <w:rPr>
          <w:rFonts w:cs="Times New Roman"/>
          <w:sz w:val="28"/>
          <w:szCs w:val="28"/>
          <w:lang w:val="uk-UA"/>
        </w:rPr>
        <w:t>компетентностей</w:t>
      </w:r>
      <w:proofErr w:type="spellEnd"/>
      <w:r w:rsidRPr="001C6689">
        <w:rPr>
          <w:rFonts w:cs="Times New Roman"/>
          <w:sz w:val="28"/>
          <w:szCs w:val="28"/>
          <w:lang w:val="uk-UA"/>
        </w:rPr>
        <w:t>, соціальної активності та емоційного благополуччя, а також підвищить авторитет закладу у місті та регіоні.</w:t>
      </w:r>
    </w:p>
    <w:p w14:paraId="52B447A7" w14:textId="77777777" w:rsidR="001C6689" w:rsidRPr="001C6689" w:rsidRDefault="001C6689" w:rsidP="001C6689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1C6689">
        <w:rPr>
          <w:rFonts w:cs="Times New Roman"/>
          <w:sz w:val="28"/>
          <w:szCs w:val="28"/>
          <w:lang w:val="uk-UA"/>
        </w:rPr>
        <w:t>Стратегія розвитку ЗДО №25 є основою для подальшого планування, оцінки ефективності освітньої діяльності та послідовного вдосконалення роботи закладу у перспективі.</w:t>
      </w:r>
    </w:p>
    <w:p w14:paraId="6BDB534B" w14:textId="77777777" w:rsidR="001C6689" w:rsidRPr="001C6689" w:rsidRDefault="001C6689" w:rsidP="001C6689">
      <w:pPr>
        <w:ind w:firstLine="567"/>
        <w:jc w:val="both"/>
        <w:rPr>
          <w:rFonts w:cs="Times New Roman"/>
          <w:sz w:val="28"/>
          <w:szCs w:val="28"/>
        </w:rPr>
      </w:pPr>
    </w:p>
    <w:sectPr w:rsidR="001C6689" w:rsidRPr="001C6689" w:rsidSect="001C6689"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E45305"/>
    <w:multiLevelType w:val="multilevel"/>
    <w:tmpl w:val="8102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E72D5F"/>
    <w:multiLevelType w:val="multilevel"/>
    <w:tmpl w:val="85A4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922BD8"/>
    <w:multiLevelType w:val="multilevel"/>
    <w:tmpl w:val="6890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6D56A8"/>
    <w:multiLevelType w:val="multilevel"/>
    <w:tmpl w:val="8540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09717A"/>
    <w:multiLevelType w:val="multilevel"/>
    <w:tmpl w:val="2E04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90A01"/>
    <w:multiLevelType w:val="multilevel"/>
    <w:tmpl w:val="17D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F1C54"/>
    <w:multiLevelType w:val="multilevel"/>
    <w:tmpl w:val="F588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91D5C"/>
    <w:multiLevelType w:val="multilevel"/>
    <w:tmpl w:val="1298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A651D"/>
    <w:multiLevelType w:val="multilevel"/>
    <w:tmpl w:val="BDFE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AF7514"/>
    <w:multiLevelType w:val="multilevel"/>
    <w:tmpl w:val="8EBE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720C3"/>
    <w:multiLevelType w:val="multilevel"/>
    <w:tmpl w:val="1DE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25F8B"/>
    <w:multiLevelType w:val="multilevel"/>
    <w:tmpl w:val="302A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06282">
    <w:abstractNumId w:val="8"/>
  </w:num>
  <w:num w:numId="2" w16cid:durableId="1529681332">
    <w:abstractNumId w:val="6"/>
  </w:num>
  <w:num w:numId="3" w16cid:durableId="172691832">
    <w:abstractNumId w:val="5"/>
  </w:num>
  <w:num w:numId="4" w16cid:durableId="959266557">
    <w:abstractNumId w:val="4"/>
  </w:num>
  <w:num w:numId="5" w16cid:durableId="1739086667">
    <w:abstractNumId w:val="7"/>
  </w:num>
  <w:num w:numId="6" w16cid:durableId="783958285">
    <w:abstractNumId w:val="3"/>
  </w:num>
  <w:num w:numId="7" w16cid:durableId="927734463">
    <w:abstractNumId w:val="2"/>
  </w:num>
  <w:num w:numId="8" w16cid:durableId="1174152383">
    <w:abstractNumId w:val="1"/>
  </w:num>
  <w:num w:numId="9" w16cid:durableId="1637448298">
    <w:abstractNumId w:val="0"/>
  </w:num>
  <w:num w:numId="10" w16cid:durableId="927738226">
    <w:abstractNumId w:val="14"/>
  </w:num>
  <w:num w:numId="11" w16cid:durableId="475529857">
    <w:abstractNumId w:val="15"/>
  </w:num>
  <w:num w:numId="12" w16cid:durableId="1644232745">
    <w:abstractNumId w:val="16"/>
  </w:num>
  <w:num w:numId="13" w16cid:durableId="1421945144">
    <w:abstractNumId w:val="18"/>
  </w:num>
  <w:num w:numId="14" w16cid:durableId="612249209">
    <w:abstractNumId w:val="12"/>
  </w:num>
  <w:num w:numId="15" w16cid:durableId="1749116020">
    <w:abstractNumId w:val="10"/>
  </w:num>
  <w:num w:numId="16" w16cid:durableId="1136799780">
    <w:abstractNumId w:val="11"/>
  </w:num>
  <w:num w:numId="17" w16cid:durableId="841118871">
    <w:abstractNumId w:val="20"/>
  </w:num>
  <w:num w:numId="18" w16cid:durableId="1858537858">
    <w:abstractNumId w:val="9"/>
  </w:num>
  <w:num w:numId="19" w16cid:durableId="596837342">
    <w:abstractNumId w:val="19"/>
  </w:num>
  <w:num w:numId="20" w16cid:durableId="476337882">
    <w:abstractNumId w:val="13"/>
  </w:num>
  <w:num w:numId="21" w16cid:durableId="16199860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6689"/>
    <w:rsid w:val="0029639D"/>
    <w:rsid w:val="00326F90"/>
    <w:rsid w:val="00727CF5"/>
    <w:rsid w:val="00A57A68"/>
    <w:rsid w:val="00AA1D8D"/>
    <w:rsid w:val="00B47730"/>
    <w:rsid w:val="00CB0664"/>
    <w:rsid w:val="00E948F0"/>
    <w:rsid w:val="00ED2B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B14D7"/>
  <w14:defaultImageDpi w14:val="300"/>
  <w15:docId w15:val="{4BCC53C6-C677-4906-AA8E-247179A8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4302</Words>
  <Characters>2453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2025-10-13T10:35:00Z</cp:lastPrinted>
  <dcterms:created xsi:type="dcterms:W3CDTF">2025-10-13T10:36:00Z</dcterms:created>
  <dcterms:modified xsi:type="dcterms:W3CDTF">2025-10-13T10:36:00Z</dcterms:modified>
  <cp:category/>
</cp:coreProperties>
</file>