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5B06" w14:textId="77777777" w:rsidR="00130876" w:rsidRDefault="00130876" w:rsidP="00130876">
      <w:pPr>
        <w:shd w:val="clear" w:color="auto" w:fill="FFFFFF"/>
        <w:spacing w:after="0" w:line="300" w:lineRule="atLeast"/>
        <w:outlineLvl w:val="0"/>
        <w:rPr>
          <w:rFonts w:ascii="KreonRegular" w:eastAsia="Times New Roman" w:hAnsi="KreonRegular" w:cs="Times New Roman"/>
          <w:b/>
          <w:bCs/>
          <w:caps/>
          <w:color w:val="2570BB"/>
          <w:kern w:val="36"/>
          <w:sz w:val="27"/>
          <w:szCs w:val="27"/>
          <w:lang w:eastAsia="uk-UA"/>
          <w14:ligatures w14:val="none"/>
        </w:rPr>
      </w:pPr>
    </w:p>
    <w:p w14:paraId="0DAA03BE" w14:textId="77777777" w:rsidR="00130876" w:rsidRDefault="00130876" w:rsidP="00130876">
      <w:pPr>
        <w:pStyle w:val="a3"/>
        <w:rPr>
          <w:rFonts w:ascii="KreonRegular" w:hAnsi="KreonRegular"/>
          <w:b/>
          <w:bCs/>
          <w:caps/>
          <w:color w:val="2570BB"/>
          <w:kern w:val="36"/>
          <w:sz w:val="27"/>
          <w:szCs w:val="27"/>
        </w:rPr>
      </w:pPr>
      <w:r>
        <w:rPr>
          <w:noProof/>
        </w:rPr>
        <w:drawing>
          <wp:inline distT="0" distB="0" distL="0" distR="0" wp14:anchorId="04769E4A" wp14:editId="24A9BC43">
            <wp:extent cx="5524500" cy="40767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4D441" w14:textId="4119965B" w:rsidR="00130876" w:rsidRPr="00130876" w:rsidRDefault="00130876" w:rsidP="00130876">
      <w:pPr>
        <w:pStyle w:val="a3"/>
      </w:pPr>
      <w:r w:rsidRPr="00130876">
        <w:rPr>
          <w:rFonts w:ascii="KreonRegular" w:hAnsi="KreonRegular"/>
          <w:b/>
          <w:bCs/>
          <w:caps/>
          <w:color w:val="2570BB"/>
          <w:kern w:val="36"/>
          <w:sz w:val="27"/>
          <w:szCs w:val="27"/>
        </w:rPr>
        <w:t>ПОРАДИ БАТЬКАМ ПІД ЧАС ВІЙНИ</w:t>
      </w:r>
    </w:p>
    <w:p w14:paraId="710F8964" w14:textId="77777777" w:rsidR="00130876" w:rsidRPr="00130876" w:rsidRDefault="00130876" w:rsidP="00130876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130876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ЮНІСЕФ створив брошуру з важливою інформацією для батьків, які переживають війну разом зі своїми дітьми, в тому числі й для тих, хто втікає із зони бойових дій з дітьми</w:t>
      </w:r>
    </w:p>
    <w:p w14:paraId="7C16C1FA" w14:textId="77777777" w:rsidR="00130876" w:rsidRPr="00130876" w:rsidRDefault="00130876" w:rsidP="00130876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130876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У брошурі ви знайдете корисні контакти та необхідну інформацію (основні правила безпеки, гігієни, харчування, щеплення, психологічної підтримки).</w:t>
      </w:r>
    </w:p>
    <w:p w14:paraId="101C8F61" w14:textId="77777777" w:rsidR="00130876" w:rsidRPr="00130876" w:rsidRDefault="00130876" w:rsidP="00130876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130876">
        <w:rPr>
          <w:rFonts w:ascii="Arial" w:eastAsia="Times New Roman" w:hAnsi="Arial" w:cs="Arial"/>
          <w:color w:val="666666"/>
          <w:kern w:val="0"/>
          <w:sz w:val="24"/>
          <w:szCs w:val="24"/>
          <w:lang w:eastAsia="uk-UA"/>
          <w14:ligatures w14:val="none"/>
        </w:rPr>
        <w:t>Відповіді на питання, які наразі є найбільш актуальними, зібрано в одному матеріалі, який підготували  ЮНІСЕФ за підтримки Агентства США з міжнародного розвитку (USAID).</w:t>
      </w:r>
    </w:p>
    <w:p w14:paraId="32B543F2" w14:textId="77777777" w:rsidR="00130876" w:rsidRPr="00130876" w:rsidRDefault="00130876" w:rsidP="00130876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r w:rsidRPr="00130876">
        <w:rPr>
          <w:rFonts w:ascii="Arial" w:eastAsia="Times New Roman" w:hAnsi="Arial" w:cs="Arial"/>
          <w:i/>
          <w:iCs/>
          <w:color w:val="D64514"/>
          <w:kern w:val="0"/>
          <w:sz w:val="24"/>
          <w:szCs w:val="24"/>
          <w:lang w:eastAsia="uk-UA"/>
          <w14:ligatures w14:val="none"/>
        </w:rPr>
        <w:t>Брошуру шукайте за посиланням: </w:t>
      </w:r>
    </w:p>
    <w:p w14:paraId="6EFC6E3B" w14:textId="77777777" w:rsidR="00130876" w:rsidRPr="00130876" w:rsidRDefault="00130876" w:rsidP="00130876">
      <w:pPr>
        <w:shd w:val="clear" w:color="auto" w:fill="FFFFFF"/>
        <w:spacing w:before="225" w:after="225" w:line="293" w:lineRule="atLeast"/>
        <w:jc w:val="both"/>
        <w:rPr>
          <w:rFonts w:ascii="DroidSansRegular" w:eastAsia="Times New Roman" w:hAnsi="DroidSansRegular" w:cs="Times New Roman"/>
          <w:color w:val="666666"/>
          <w:kern w:val="0"/>
          <w:sz w:val="20"/>
          <w:szCs w:val="20"/>
          <w:lang w:eastAsia="uk-UA"/>
          <w14:ligatures w14:val="none"/>
        </w:rPr>
      </w:pPr>
      <w:hyperlink r:id="rId5" w:tgtFrame="_top" w:history="1">
        <w:r w:rsidRPr="00130876">
          <w:rPr>
            <w:rFonts w:ascii="Arial" w:eastAsia="Times New Roman" w:hAnsi="Arial" w:cs="Arial"/>
            <w:color w:val="2570BB"/>
            <w:kern w:val="0"/>
            <w:sz w:val="24"/>
            <w:szCs w:val="24"/>
            <w:u w:val="single"/>
            <w:lang w:eastAsia="uk-UA"/>
            <w14:ligatures w14:val="none"/>
          </w:rPr>
          <w:t>https://www.unicef.org/ukraine/documents/parents-at-war?fbclid=IwAR0rWa_2ngNrflm_gwpXBqEhz4txiD9ltkb-39qZp_Oqz0BgqsNWOcyH26Y</w:t>
        </w:r>
      </w:hyperlink>
    </w:p>
    <w:p w14:paraId="57F72661" w14:textId="77777777" w:rsidR="005A2BA1" w:rsidRPr="00130876" w:rsidRDefault="005A2BA1" w:rsidP="00130876"/>
    <w:sectPr w:rsidR="005A2BA1" w:rsidRPr="001308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reon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6"/>
    <w:rsid w:val="00130876"/>
    <w:rsid w:val="005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4F11"/>
  <w15:chartTrackingRefBased/>
  <w15:docId w15:val="{980974A8-4C0E-4948-8C1D-6D52DAC8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cef.org/ukraine/documents/parents-at-war?fbclid=IwAR0rWa_2ngNrflm_gwpXBqEhz4txiD9ltkb-39qZp_Oqz0BgqsNWOcyH26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300</Characters>
  <Application>Microsoft Office Word</Application>
  <DocSecurity>0</DocSecurity>
  <Lines>2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Vinochok</dc:creator>
  <cp:keywords/>
  <dc:description/>
  <cp:lastModifiedBy>Vinochok</cp:lastModifiedBy>
  <cp:revision>2</cp:revision>
  <dcterms:created xsi:type="dcterms:W3CDTF">2025-04-03T09:10:00Z</dcterms:created>
  <dcterms:modified xsi:type="dcterms:W3CDTF">2025-04-03T09:12:00Z</dcterms:modified>
</cp:coreProperties>
</file>