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3DF" w:rsidRDefault="00D673DF">
      <w:pPr>
        <w:rPr>
          <w:noProof/>
        </w:rPr>
      </w:pPr>
    </w:p>
    <w:p w:rsidR="00D673DF" w:rsidRDefault="00D673DF">
      <w:pPr>
        <w:rPr>
          <w:noProof/>
        </w:rPr>
      </w:pPr>
    </w:p>
    <w:p w:rsidR="008224B7" w:rsidRDefault="00D673DF">
      <w:r>
        <w:rPr>
          <w:noProof/>
        </w:rPr>
        <w:drawing>
          <wp:inline distT="0" distB="0" distL="0" distR="0" wp14:anchorId="43AE0AB8" wp14:editId="06DE0E16">
            <wp:extent cx="6120765" cy="8588007"/>
            <wp:effectExtent l="0" t="0" r="0" b="3810"/>
            <wp:docPr id="1" name="Рисунок 1" descr="C:\Users\-IAROS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IAROS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8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3DF" w:rsidRDefault="00D673DF"/>
    <w:p w:rsidR="00D673DF" w:rsidRDefault="00D673DF">
      <w:r>
        <w:rPr>
          <w:noProof/>
        </w:rPr>
        <w:lastRenderedPageBreak/>
        <w:drawing>
          <wp:inline distT="0" distB="0" distL="0" distR="0" wp14:anchorId="76B7BB31" wp14:editId="01952DD5">
            <wp:extent cx="6120765" cy="8618558"/>
            <wp:effectExtent l="0" t="0" r="0" b="0"/>
            <wp:docPr id="2" name="Рисунок 2" descr="C:\Users\-IAROS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IAROS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1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3DF" w:rsidRDefault="00D673DF"/>
    <w:p w:rsidR="00D673DF" w:rsidRDefault="00D673DF"/>
    <w:p w:rsidR="00D673DF" w:rsidRDefault="00D673DF"/>
    <w:p w:rsidR="00D673DF" w:rsidRDefault="00D673DF">
      <w:bookmarkStart w:id="0" w:name="_GoBack"/>
      <w:bookmarkEnd w:id="0"/>
    </w:p>
    <w:p w:rsidR="00D673DF" w:rsidRDefault="00D673DF"/>
    <w:p w:rsidR="00D673DF" w:rsidRPr="00D673DF" w:rsidRDefault="00D673DF" w:rsidP="00D673DF">
      <w:pPr>
        <w:framePr w:wrap="none" w:vAnchor="page" w:hAnchor="page" w:x="951" w:y="14478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uk-UA" w:bidi="uk-UA"/>
        </w:rPr>
      </w:pPr>
      <w:r w:rsidRPr="00D673DF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uk-UA"/>
        </w:rPr>
        <w:drawing>
          <wp:inline distT="0" distB="0" distL="0" distR="0" wp14:anchorId="554C4E65" wp14:editId="6B68529A">
            <wp:extent cx="1998980" cy="1382395"/>
            <wp:effectExtent l="0" t="0" r="1270" b="8255"/>
            <wp:docPr id="7" name="Рисунок 7" descr="C:\Users\-IAROS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-IAROS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3DF" w:rsidRPr="00D673DF" w:rsidRDefault="00D673DF" w:rsidP="00D673DF">
      <w:pPr>
        <w:framePr w:wrap="none" w:vAnchor="page" w:hAnchor="page" w:x="836" w:y="1326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uk-UA" w:bidi="uk-UA"/>
        </w:rPr>
      </w:pPr>
      <w:r w:rsidRPr="00D673DF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uk-UA"/>
        </w:rPr>
        <w:drawing>
          <wp:inline distT="0" distB="0" distL="0" distR="0" wp14:anchorId="1AD8AACC" wp14:editId="051D06EA">
            <wp:extent cx="861060" cy="1031240"/>
            <wp:effectExtent l="0" t="0" r="0" b="0"/>
            <wp:docPr id="8" name="Рисунок 8" descr="C:\Users\-IAROS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-IAROS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3DF" w:rsidRPr="00D673DF" w:rsidRDefault="00D673DF" w:rsidP="00D673DF">
      <w:pPr>
        <w:framePr w:wrap="none" w:vAnchor="page" w:hAnchor="page" w:x="596" w:y="3100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uk-UA" w:bidi="uk-UA"/>
        </w:rPr>
      </w:pPr>
      <w:r w:rsidRPr="00D673DF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uk-UA"/>
        </w:rPr>
        <w:drawing>
          <wp:inline distT="0" distB="0" distL="0" distR="0" wp14:anchorId="459EF854" wp14:editId="7EA986A1">
            <wp:extent cx="2275205" cy="499745"/>
            <wp:effectExtent l="0" t="0" r="0" b="0"/>
            <wp:docPr id="9" name="Рисунок 9" descr="C:\Users\-IAROS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-IAROS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3DF" w:rsidRPr="00D673DF" w:rsidRDefault="00D673DF" w:rsidP="00D673DF">
      <w:pPr>
        <w:framePr w:w="10745" w:h="1938" w:hRule="exact" w:wrap="none" w:vAnchor="page" w:hAnchor="page" w:x="819" w:y="1142"/>
        <w:widowControl w:val="0"/>
        <w:spacing w:after="0" w:line="367" w:lineRule="exact"/>
        <w:ind w:left="1412" w:right="1080" w:firstLine="1380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D673DF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ДЕРЖАВНА СЛУЖБА СТАТИСТИКИ УКРАЇНИ</w:t>
      </w:r>
      <w:r w:rsidRPr="00D673DF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br/>
        <w:t>ГОЛОВНЕ УПРАВЛІННЯ СТАТИСТИКИ У ЛЬВІВСЬКІЙ ОБЛАСТІ</w:t>
      </w:r>
      <w:r w:rsidRPr="00D673DF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br/>
      </w:r>
      <w:r w:rsidRPr="00D67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ВІДДІЛ СТАТИСТИКИ У ПЕРЕМИШЛЯНСЬКОМУ РАЙОНІ</w:t>
      </w:r>
    </w:p>
    <w:p w:rsidR="00D673DF" w:rsidRPr="00D673DF" w:rsidRDefault="00D673DF" w:rsidP="00D673DF">
      <w:pPr>
        <w:framePr w:w="10745" w:h="1938" w:hRule="exact" w:wrap="none" w:vAnchor="page" w:hAnchor="page" w:x="819" w:y="1142"/>
        <w:widowControl w:val="0"/>
        <w:spacing w:after="0" w:line="367" w:lineRule="exact"/>
        <w:ind w:left="1412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D673DF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вул. Привокзальна 3, м. </w:t>
      </w:r>
      <w:proofErr w:type="spellStart"/>
      <w:r w:rsidRPr="00D673DF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Перемишляни</w:t>
      </w:r>
      <w:proofErr w:type="spellEnd"/>
      <w:r w:rsidRPr="00D673DF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, Львівська обл., 81200, </w:t>
      </w:r>
      <w:proofErr w:type="spellStart"/>
      <w:r w:rsidRPr="00D673DF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тел</w:t>
      </w:r>
      <w:proofErr w:type="spellEnd"/>
      <w:r w:rsidRPr="00D673DF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. (263) 2-11-97</w:t>
      </w:r>
    </w:p>
    <w:p w:rsidR="00D673DF" w:rsidRPr="00D673DF" w:rsidRDefault="00D673DF" w:rsidP="00D673DF">
      <w:pPr>
        <w:framePr w:w="10745" w:h="1938" w:hRule="exact" w:wrap="none" w:vAnchor="page" w:hAnchor="page" w:x="819" w:y="1142"/>
        <w:widowControl w:val="0"/>
        <w:tabs>
          <w:tab w:val="left" w:pos="5398"/>
        </w:tabs>
        <w:spacing w:after="0" w:line="240" w:lineRule="exact"/>
        <w:ind w:left="1412" w:right="9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D673D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E</w:t>
      </w:r>
      <w:r w:rsidRPr="00D673D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</w:t>
      </w:r>
      <w:r w:rsidRPr="00D673D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mail</w:t>
      </w:r>
      <w:r w:rsidRPr="00D673D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: </w:t>
      </w:r>
      <w:hyperlink r:id="rId11" w:history="1">
        <w:r w:rsidRPr="00D673DF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uk-UA" w:bidi="uk-UA"/>
          </w:rPr>
          <w:t>stat_perm_lv@ukrpost.ua</w:t>
        </w:r>
      </w:hyperlink>
      <w:r w:rsidRPr="00D673D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ab/>
      </w:r>
      <w:r w:rsidRPr="00D673DF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Код ЄДРПОУ 38171944</w:t>
      </w:r>
    </w:p>
    <w:p w:rsidR="00D673DF" w:rsidRPr="00D673DF" w:rsidRDefault="00D673DF" w:rsidP="00D673DF">
      <w:pPr>
        <w:framePr w:w="10745" w:h="1608" w:hRule="exact" w:wrap="none" w:vAnchor="page" w:hAnchor="page" w:x="819" w:y="4302"/>
        <w:widowControl w:val="0"/>
        <w:spacing w:after="0" w:line="278" w:lineRule="exact"/>
        <w:ind w:left="4980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D673DF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ТУЧНЕНСЬКА ЗАГАЛЬНООСВІТНЯ ШКОЛА 1-ІІ СТУПЕНІВ ПЕРЕМИШЛЯНСЬКОЇ РАЙОННОЇ РАДИ ЛЬВІВСЬКОЇ ОБЛАСТІ</w:t>
      </w:r>
    </w:p>
    <w:p w:rsidR="00D673DF" w:rsidRPr="00D673DF" w:rsidRDefault="00D673DF" w:rsidP="00D673DF">
      <w:pPr>
        <w:framePr w:w="10745" w:h="1608" w:hRule="exact" w:wrap="none" w:vAnchor="page" w:hAnchor="page" w:x="819" w:y="4302"/>
        <w:widowControl w:val="0"/>
        <w:spacing w:after="0" w:line="278" w:lineRule="exact"/>
        <w:ind w:left="4980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D673DF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81253, ЛЬВІВСЬКА ОБЛ., ПЕРЕМИШЛЯНСЬКИЙ </w:t>
      </w:r>
      <w:r w:rsidRPr="00D673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Р-Н, </w:t>
      </w:r>
      <w:r w:rsidRPr="00D673DF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С.ТУЧНЕ</w:t>
      </w:r>
    </w:p>
    <w:p w:rsidR="00D673DF" w:rsidRPr="00D673DF" w:rsidRDefault="00D673DF" w:rsidP="00D673DF">
      <w:pPr>
        <w:framePr w:wrap="none" w:vAnchor="page" w:hAnchor="page" w:x="819" w:y="6075"/>
        <w:widowControl w:val="0"/>
        <w:spacing w:after="0" w:line="240" w:lineRule="exact"/>
        <w:ind w:left="860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D673DF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На Ваш запит надаємо витяг з ЄДРПОУ станом на 04 квітня 2014 року.</w:t>
      </w:r>
    </w:p>
    <w:p w:rsidR="00D673DF" w:rsidRPr="00D673DF" w:rsidRDefault="00D673DF" w:rsidP="00D673DF">
      <w:pPr>
        <w:framePr w:w="10745" w:h="661" w:hRule="exact" w:wrap="none" w:vAnchor="page" w:hAnchor="page" w:x="819" w:y="6868"/>
        <w:widowControl w:val="0"/>
        <w:spacing w:after="0" w:line="278" w:lineRule="exact"/>
        <w:ind w:right="1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D673DF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ТУЧНЕНСЬКА ЗАГАЛЬНООСВІТНЯ ШКОЛА І-ІІ СТУПЕНІВ</w:t>
      </w:r>
      <w:r w:rsidRPr="00D673DF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br/>
        <w:t>ПЕРЕМИШЛЯНСЬКОЇ РАЙОННОЇ РАДИ ЛЬВІВСЬКОЇ ОБЛАСТІ</w:t>
      </w:r>
    </w:p>
    <w:p w:rsidR="00D673DF" w:rsidRPr="00D673DF" w:rsidRDefault="00D673DF" w:rsidP="00D673DF">
      <w:pPr>
        <w:framePr w:wrap="none" w:vAnchor="page" w:hAnchor="page" w:x="819" w:y="7737"/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D673DF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Ідентифікаційний код - 22368752; юридична особа;</w:t>
      </w:r>
    </w:p>
    <w:p w:rsidR="00D673DF" w:rsidRPr="00D673DF" w:rsidRDefault="00D673DF" w:rsidP="00D673DF">
      <w:pPr>
        <w:framePr w:w="10745" w:h="686" w:hRule="exact" w:wrap="none" w:vAnchor="page" w:hAnchor="page" w:x="819" w:y="8248"/>
        <w:widowControl w:val="0"/>
        <w:tabs>
          <w:tab w:val="left" w:pos="3151"/>
        </w:tabs>
        <w:spacing w:after="0" w:line="28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D673DF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Організаційно-правова</w:t>
      </w:r>
      <w:r w:rsidRPr="00D673DF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ab/>
        <w:t>430 КОМУНАЛЬНА ОРГАНІЗАЦІЯ (УСТАНОВА,</w:t>
      </w:r>
    </w:p>
    <w:p w:rsidR="00D673DF" w:rsidRPr="00D673DF" w:rsidRDefault="00D673DF" w:rsidP="00D673DF">
      <w:pPr>
        <w:framePr w:w="10745" w:h="686" w:hRule="exact" w:wrap="none" w:vAnchor="page" w:hAnchor="page" w:x="819" w:y="8248"/>
        <w:widowControl w:val="0"/>
        <w:tabs>
          <w:tab w:val="left" w:pos="3751"/>
        </w:tabs>
        <w:spacing w:after="0" w:line="28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D673DF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форма за КОПФГ</w:t>
      </w:r>
      <w:r w:rsidRPr="00D673DF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ab/>
        <w:t>ЗАКЛАД);</w:t>
      </w:r>
    </w:p>
    <w:p w:rsidR="00D673DF" w:rsidRPr="00D673DF" w:rsidRDefault="00D673DF" w:rsidP="00D673DF">
      <w:pPr>
        <w:framePr w:w="10745" w:h="752" w:hRule="exact" w:wrap="none" w:vAnchor="page" w:hAnchor="page" w:x="819" w:y="9061"/>
        <w:widowControl w:val="0"/>
        <w:tabs>
          <w:tab w:val="left" w:pos="3970"/>
        </w:tabs>
        <w:spacing w:after="0" w:line="300" w:lineRule="exact"/>
        <w:ind w:right="1600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D673DF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Місцезнаходження 4623380603 81253, ЛЬВІВСЬКА ОБЛ., ПЕРЕМИШЛЯНСЬКИЙ за КОАТУУ</w:t>
      </w:r>
      <w:r w:rsidRPr="00D673DF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ab/>
      </w:r>
      <w:r w:rsidRPr="00D673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Р-Н, </w:t>
      </w:r>
      <w:r w:rsidRPr="00D673DF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С.ТУЧНЕ</w:t>
      </w:r>
    </w:p>
    <w:p w:rsidR="00D673DF" w:rsidRPr="00D673DF" w:rsidRDefault="00D673DF" w:rsidP="00D673DF">
      <w:pPr>
        <w:framePr w:w="10745" w:h="2872" w:hRule="exact" w:wrap="none" w:vAnchor="page" w:hAnchor="page" w:x="819" w:y="9990"/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D673DF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Керівник - ГУРСЬКА ЄВГЕНІЯ СТЕПАНІВНА;</w:t>
      </w:r>
    </w:p>
    <w:p w:rsidR="00D673DF" w:rsidRPr="00D673DF" w:rsidRDefault="00D673DF" w:rsidP="00D673DF">
      <w:pPr>
        <w:framePr w:w="10745" w:h="2872" w:hRule="exact" w:wrap="none" w:vAnchor="page" w:hAnchor="page" w:x="819" w:y="9990"/>
        <w:widowControl w:val="0"/>
        <w:spacing w:after="226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D673DF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Телефон - 80972191368;</w:t>
      </w:r>
    </w:p>
    <w:p w:rsidR="00D673DF" w:rsidRPr="00D673DF" w:rsidRDefault="00D673DF" w:rsidP="00D673DF">
      <w:pPr>
        <w:framePr w:w="10745" w:h="2872" w:hRule="exact" w:wrap="none" w:vAnchor="page" w:hAnchor="page" w:x="819" w:y="9990"/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D673DF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Види діяльності за КВЕД-2010 :</w:t>
      </w:r>
    </w:p>
    <w:p w:rsidR="00D673DF" w:rsidRPr="00D673DF" w:rsidRDefault="00D673DF" w:rsidP="00D673DF">
      <w:pPr>
        <w:framePr w:w="10745" w:h="2872" w:hRule="exact" w:wrap="none" w:vAnchor="page" w:hAnchor="page" w:x="819" w:y="9990"/>
        <w:widowControl w:val="0"/>
        <w:spacing w:after="203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D673DF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85.31 Загальна середня освіта;</w:t>
      </w:r>
    </w:p>
    <w:p w:rsidR="00D673DF" w:rsidRPr="00D673DF" w:rsidRDefault="00D673DF" w:rsidP="00D673DF">
      <w:pPr>
        <w:framePr w:w="10745" w:h="2872" w:hRule="exact" w:wrap="none" w:vAnchor="page" w:hAnchor="page" w:x="819" w:y="9990"/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D673DF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 xml:space="preserve">Інституційний сектор економіки за КІСЕ </w:t>
      </w:r>
      <w:r w:rsidRPr="00D673D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</w:t>
      </w:r>
      <w:r w:rsidRPr="00D673DF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. 1312 Регіональні та місцеві органи</w:t>
      </w:r>
    </w:p>
    <w:p w:rsidR="00D673DF" w:rsidRPr="00D673DF" w:rsidRDefault="00D673DF" w:rsidP="00D673DF">
      <w:pPr>
        <w:framePr w:w="10745" w:h="2872" w:hRule="exact" w:wrap="none" w:vAnchor="page" w:hAnchor="page" w:x="819" w:y="9990"/>
        <w:widowControl w:val="0"/>
        <w:spacing w:after="0" w:line="274" w:lineRule="exact"/>
        <w:ind w:left="4540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D673DF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державного управління</w:t>
      </w:r>
    </w:p>
    <w:p w:rsidR="00D673DF" w:rsidRPr="00D673DF" w:rsidRDefault="00D673DF" w:rsidP="00D673DF">
      <w:pPr>
        <w:framePr w:w="10745" w:h="2872" w:hRule="exact" w:wrap="none" w:vAnchor="page" w:hAnchor="page" w:x="819" w:y="9990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D673DF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Місце проведення реєстраційних дій - РЕЄСТРАЦІЙНА СЛУЖБА ПЕРЕМИШЛЯНСЬКОГО РАЙОННОГО УПРАВЛІННЯ ЮСТИЦІЇ ЛЬВІВСЬКОЇ ОБЛАСТІ;</w:t>
      </w:r>
    </w:p>
    <w:p w:rsidR="00D673DF" w:rsidRPr="00D673DF" w:rsidRDefault="00D673DF" w:rsidP="00D673DF">
      <w:pPr>
        <w:framePr w:w="10745" w:h="1462" w:hRule="exact" w:wrap="none" w:vAnchor="page" w:hAnchor="page" w:x="819" w:y="13023"/>
        <w:widowControl w:val="0"/>
        <w:spacing w:after="0" w:line="240" w:lineRule="exact"/>
        <w:ind w:left="32" w:right="5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D673DF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Дата реєстрації - 24.11.1995;</w:t>
      </w:r>
    </w:p>
    <w:p w:rsidR="00D673DF" w:rsidRPr="00D673DF" w:rsidRDefault="00D673DF" w:rsidP="00D673DF">
      <w:pPr>
        <w:framePr w:w="10745" w:h="1462" w:hRule="exact" w:wrap="none" w:vAnchor="page" w:hAnchor="page" w:x="819" w:y="13023"/>
        <w:widowControl w:val="0"/>
        <w:spacing w:after="199" w:line="240" w:lineRule="exact"/>
        <w:ind w:left="32" w:right="5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D673DF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Дата реєстраційних дій - 21.10.2013; № - 14031070012000072.</w:t>
      </w:r>
    </w:p>
    <w:p w:rsidR="00D673DF" w:rsidRPr="00D673DF" w:rsidRDefault="00D673DF" w:rsidP="00D673DF">
      <w:pPr>
        <w:framePr w:w="10745" w:h="1462" w:hRule="exact" w:wrap="none" w:vAnchor="page" w:hAnchor="page" w:x="819" w:y="13023"/>
        <w:widowControl w:val="0"/>
        <w:spacing w:after="0" w:line="276" w:lineRule="exact"/>
        <w:ind w:left="32"/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</w:pPr>
      <w:r w:rsidRPr="00D673DF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t>Орган державного управління за Класифікацією органів державного управління КОДУ - Районні,</w:t>
      </w:r>
      <w:r w:rsidRPr="00D673DF">
        <w:rPr>
          <w:rFonts w:ascii="Times New Roman" w:eastAsia="Times New Roman" w:hAnsi="Times New Roman" w:cs="Times New Roman"/>
          <w:color w:val="000000"/>
          <w:sz w:val="24"/>
          <w:szCs w:val="24"/>
          <w:lang w:eastAsia="uk-UA" w:bidi="uk-UA"/>
        </w:rPr>
        <w:br/>
        <w:t>районні у місті Києві (у разі утворення) та місті Севастополі ради (код - 1006)</w:t>
      </w:r>
    </w:p>
    <w:p w:rsidR="00D673DF" w:rsidRPr="00D673DF" w:rsidRDefault="00D673DF" w:rsidP="00D673DF">
      <w:pPr>
        <w:framePr w:wrap="none" w:vAnchor="page" w:hAnchor="page" w:x="7107" w:y="314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uk-UA" w:bidi="uk-UA"/>
        </w:rPr>
      </w:pPr>
      <w:r w:rsidRPr="00D673DF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uk-UA"/>
        </w:rPr>
        <w:drawing>
          <wp:inline distT="0" distB="0" distL="0" distR="0" wp14:anchorId="489EBFB4" wp14:editId="0D2D47EB">
            <wp:extent cx="1584325" cy="372110"/>
            <wp:effectExtent l="0" t="0" r="0" b="8890"/>
            <wp:docPr id="10" name="Рисунок 10" descr="C:\Users\-IAROS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-IAROS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3DF" w:rsidRPr="00D673DF" w:rsidRDefault="00D673DF" w:rsidP="00D673D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uk-UA" w:bidi="uk-UA"/>
        </w:rPr>
      </w:pPr>
    </w:p>
    <w:p w:rsidR="00D673DF" w:rsidRDefault="00D673DF"/>
    <w:p w:rsidR="00D673DF" w:rsidRDefault="00D673DF"/>
    <w:p w:rsidR="00D673DF" w:rsidRDefault="00D673DF"/>
    <w:p w:rsidR="00D673DF" w:rsidRDefault="00D673DF"/>
    <w:p w:rsidR="00D673DF" w:rsidRDefault="00D673DF"/>
    <w:p w:rsidR="00D673DF" w:rsidRDefault="00D673DF"/>
    <w:p w:rsidR="00D673DF" w:rsidRDefault="00D673DF"/>
    <w:p w:rsidR="00D673DF" w:rsidRDefault="00D673DF"/>
    <w:p w:rsidR="00D673DF" w:rsidRDefault="00D673DF"/>
    <w:p w:rsidR="00D673DF" w:rsidRDefault="00D673DF"/>
    <w:p w:rsidR="00D673DF" w:rsidRDefault="00D673DF"/>
    <w:p w:rsidR="00D673DF" w:rsidRDefault="00D673DF"/>
    <w:p w:rsidR="00D673DF" w:rsidRDefault="00D673DF"/>
    <w:p w:rsidR="00D673DF" w:rsidRPr="00D673DF" w:rsidRDefault="00D673DF" w:rsidP="00D673DF">
      <w:pPr>
        <w:framePr w:w="9196" w:h="1441" w:hRule="exact" w:wrap="none" w:vAnchor="page" w:hAnchor="page" w:x="616" w:y="14671"/>
        <w:widowControl w:val="0"/>
        <w:spacing w:after="0" w:line="280" w:lineRule="exact"/>
        <w:ind w:left="3917" w:right="4605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D673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МАНДЗЮК О.М.</w:t>
      </w:r>
    </w:p>
    <w:p w:rsidR="00D673DF" w:rsidRDefault="00D673DF"/>
    <w:sectPr w:rsidR="00D673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969" w:rsidRDefault="00355969" w:rsidP="00D673DF">
      <w:pPr>
        <w:spacing w:after="0" w:line="240" w:lineRule="auto"/>
      </w:pPr>
      <w:r>
        <w:separator/>
      </w:r>
    </w:p>
  </w:endnote>
  <w:endnote w:type="continuationSeparator" w:id="0">
    <w:p w:rsidR="00355969" w:rsidRDefault="00355969" w:rsidP="00D67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969" w:rsidRDefault="00355969" w:rsidP="00D673DF">
      <w:pPr>
        <w:spacing w:after="0" w:line="240" w:lineRule="auto"/>
      </w:pPr>
      <w:r>
        <w:separator/>
      </w:r>
    </w:p>
  </w:footnote>
  <w:footnote w:type="continuationSeparator" w:id="0">
    <w:p w:rsidR="00355969" w:rsidRDefault="00355969" w:rsidP="00D67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62"/>
    <w:rsid w:val="00355969"/>
    <w:rsid w:val="008224B7"/>
    <w:rsid w:val="00CF1862"/>
    <w:rsid w:val="00D6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FB0DA3-4B02-422D-874D-B314C6E8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3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3DF"/>
  </w:style>
  <w:style w:type="paragraph" w:styleId="a5">
    <w:name w:val="footer"/>
    <w:basedOn w:val="a"/>
    <w:link w:val="a6"/>
    <w:uiPriority w:val="99"/>
    <w:unhideWhenUsed/>
    <w:rsid w:val="00D673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stat_perm_lv@ukrpost.ua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953</Words>
  <Characters>544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-Iaroslav-</dc:creator>
  <cp:keywords/>
  <dc:description/>
  <cp:lastModifiedBy>-Iaroslav-</cp:lastModifiedBy>
  <cp:revision>2</cp:revision>
  <dcterms:created xsi:type="dcterms:W3CDTF">2020-06-11T07:21:00Z</dcterms:created>
  <dcterms:modified xsi:type="dcterms:W3CDTF">2020-06-11T07:25:00Z</dcterms:modified>
</cp:coreProperties>
</file>