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D9F" w:rsidRDefault="00AE2D9F" w:rsidP="00AE2D9F">
      <w:pPr>
        <w:pStyle w:val="150"/>
        <w:framePr w:w="12029" w:h="10680" w:hRule="exact" w:wrap="none" w:vAnchor="page" w:hAnchor="page" w:x="149" w:y="642"/>
        <w:shd w:val="clear" w:color="auto" w:fill="auto"/>
        <w:spacing w:before="0" w:after="0" w:line="413" w:lineRule="exact"/>
        <w:ind w:left="3620"/>
      </w:pPr>
      <w:r>
        <w:t>МІНІСТЕРСТВО ОСВІТИ І НАУКИ УКРАЇНИ</w:t>
      </w:r>
    </w:p>
    <w:p w:rsidR="00AE2D9F" w:rsidRDefault="00AE2D9F" w:rsidP="00AE2D9F">
      <w:pPr>
        <w:pStyle w:val="120"/>
        <w:framePr w:w="12029" w:h="10680" w:hRule="exact" w:wrap="none" w:vAnchor="page" w:hAnchor="page" w:x="149" w:y="642"/>
        <w:shd w:val="clear" w:color="auto" w:fill="auto"/>
        <w:spacing w:before="0" w:after="0" w:line="413" w:lineRule="exact"/>
        <w:ind w:left="4660"/>
      </w:pPr>
      <w:bookmarkStart w:id="0" w:name="bookmark0"/>
      <w:r>
        <w:t>ВІДДІЛ ОСВІТИ</w:t>
      </w:r>
      <w:bookmarkEnd w:id="0"/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after="54" w:line="280" w:lineRule="exact"/>
        <w:ind w:left="2360"/>
        <w:jc w:val="left"/>
      </w:pPr>
      <w:r>
        <w:rPr>
          <w:rStyle w:val="50pt"/>
        </w:rPr>
        <w:t>Перемишлянської районної державної адміністрації Львівської області</w:t>
      </w:r>
    </w:p>
    <w:p w:rsidR="00AE2D9F" w:rsidRDefault="00AE2D9F" w:rsidP="00AE2D9F">
      <w:pPr>
        <w:framePr w:w="12029" w:h="10680" w:hRule="exact" w:wrap="none" w:vAnchor="page" w:hAnchor="page" w:x="149" w:y="642"/>
        <w:spacing w:after="708" w:line="210" w:lineRule="exact"/>
        <w:ind w:left="1380" w:firstLine="300"/>
      </w:pPr>
      <w:r>
        <w:t xml:space="preserve">81200, м. </w:t>
      </w:r>
      <w:proofErr w:type="spellStart"/>
      <w:r>
        <w:t>Перемишляни</w:t>
      </w:r>
      <w:proofErr w:type="spellEnd"/>
      <w:r>
        <w:t xml:space="preserve">. вул. Привокзальна, 4. </w:t>
      </w:r>
      <w:proofErr w:type="spellStart"/>
      <w:r w:rsidRPr="00F02AA2">
        <w:rPr>
          <w:lang w:eastAsia="ru-RU" w:bidi="ru-RU"/>
        </w:rPr>
        <w:t>тел</w:t>
      </w:r>
      <w:proofErr w:type="spellEnd"/>
      <w:r w:rsidRPr="00F02AA2">
        <w:rPr>
          <w:lang w:eastAsia="ru-RU" w:bidi="ru-RU"/>
        </w:rPr>
        <w:t>.</w:t>
      </w:r>
      <w:r>
        <w:t xml:space="preserve">/факс 2-12-60, </w:t>
      </w:r>
      <w:r>
        <w:rPr>
          <w:lang w:val="en-US" w:eastAsia="en-US" w:bidi="en-US"/>
        </w:rPr>
        <w:t>E</w:t>
      </w:r>
      <w:r w:rsidRPr="00F02AA2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02AA2">
        <w:rPr>
          <w:lang w:eastAsia="en-US" w:bidi="en-US"/>
        </w:rPr>
        <w:t xml:space="preserve"> </w:t>
      </w:r>
      <w:proofErr w:type="spellStart"/>
      <w:r>
        <w:rPr>
          <w:rStyle w:val="160"/>
          <w:rFonts w:eastAsia="Arial Unicode MS"/>
        </w:rPr>
        <w:t>Peremy</w:t>
      </w:r>
      <w:r>
        <w:rPr>
          <w:lang w:val="en-US" w:eastAsia="en-US" w:bidi="en-US"/>
        </w:rPr>
        <w:t>sh</w:t>
      </w:r>
      <w:r>
        <w:rPr>
          <w:rStyle w:val="160"/>
          <w:rFonts w:eastAsia="Arial Unicode MS"/>
        </w:rPr>
        <w:t>lyany</w:t>
      </w:r>
      <w:proofErr w:type="spellEnd"/>
      <w:r w:rsidRPr="00AE2D9F">
        <w:rPr>
          <w:rStyle w:val="160"/>
          <w:rFonts w:eastAsia="Arial Unicode MS"/>
          <w:lang w:val="uk-UA"/>
        </w:rPr>
        <w:t xml:space="preserve"> @ </w:t>
      </w:r>
      <w:proofErr w:type="spellStart"/>
      <w:r>
        <w:rPr>
          <w:rStyle w:val="160"/>
          <w:rFonts w:eastAsia="Arial Unicode MS"/>
        </w:rPr>
        <w:t>ukr</w:t>
      </w:r>
      <w:proofErr w:type="spellEnd"/>
      <w:r w:rsidRPr="00F02AA2">
        <w:rPr>
          <w:lang w:eastAsia="en-US" w:bidi="en-US"/>
        </w:rPr>
        <w:t>.</w:t>
      </w:r>
      <w:r>
        <w:rPr>
          <w:rStyle w:val="160"/>
          <w:rFonts w:eastAsia="Arial Unicode MS"/>
        </w:rPr>
        <w:t>net</w:t>
      </w:r>
      <w:r w:rsidRPr="00AE2D9F">
        <w:rPr>
          <w:rStyle w:val="160"/>
          <w:rFonts w:eastAsia="Arial Unicode MS"/>
          <w:lang w:val="uk-UA"/>
        </w:rPr>
        <w:t>.</w:t>
      </w: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tabs>
          <w:tab w:val="left" w:pos="8086"/>
        </w:tabs>
        <w:spacing w:after="185" w:line="280" w:lineRule="exact"/>
        <w:ind w:left="1380" w:firstLine="300"/>
      </w:pPr>
      <w:r>
        <w:rPr>
          <w:rStyle w:val="5105pt0pt"/>
        </w:rPr>
        <w:t xml:space="preserve">ВІД </w:t>
      </w:r>
      <w:r w:rsidRPr="00F02AA2">
        <w:rPr>
          <w:rStyle w:val="5105pt0pt"/>
          <w:sz w:val="28"/>
          <w:szCs w:val="28"/>
        </w:rPr>
        <w:t>03.03</w:t>
      </w:r>
      <w:r>
        <w:rPr>
          <w:rStyle w:val="5105pt0pt"/>
          <w:sz w:val="28"/>
          <w:szCs w:val="28"/>
        </w:rPr>
        <w:t>.</w:t>
      </w:r>
      <w:r w:rsidRPr="00F02AA2">
        <w:rPr>
          <w:rStyle w:val="50pt"/>
        </w:rPr>
        <w:t xml:space="preserve">2016 </w:t>
      </w:r>
      <w:r>
        <w:rPr>
          <w:rStyle w:val="50pt"/>
        </w:rPr>
        <w:t>р.</w:t>
      </w:r>
      <w:r>
        <w:rPr>
          <w:rStyle w:val="50pt"/>
        </w:rPr>
        <w:tab/>
        <w:t>№86</w:t>
      </w:r>
    </w:p>
    <w:p w:rsidR="00AE2D9F" w:rsidRDefault="00AE2D9F" w:rsidP="00AE2D9F">
      <w:pPr>
        <w:pStyle w:val="210"/>
        <w:framePr w:w="12029" w:h="10680" w:hRule="exact" w:wrap="none" w:vAnchor="page" w:hAnchor="page" w:x="149" w:y="642"/>
        <w:shd w:val="clear" w:color="auto" w:fill="auto"/>
        <w:spacing w:before="0" w:after="289"/>
        <w:ind w:left="1680" w:right="6200"/>
      </w:pPr>
      <w:r>
        <w:t xml:space="preserve">Про проведення державної атестації </w:t>
      </w:r>
      <w:proofErr w:type="spellStart"/>
      <w:r>
        <w:t>Тучненської</w:t>
      </w:r>
      <w:proofErr w:type="spellEnd"/>
      <w:r>
        <w:t xml:space="preserve"> ЗОШ І-ІІ ступенів Перемишлянської районної ради Львівської області</w:t>
      </w: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after="483" w:line="319" w:lineRule="exact"/>
        <w:ind w:left="1380" w:right="780" w:firstLine="300"/>
      </w:pPr>
      <w:r>
        <w:rPr>
          <w:rStyle w:val="50pt"/>
        </w:rPr>
        <w:t>Відповідно до Закону України "Про загальну середню освіту" від 13.05.1999 року № 651, наказу Міністерства освіти і науки України Про затвердження Порядку державної атестації загальноосвітніх, дошкільних та позашкільних навчальних закладів від 24.07.2001р. № 553, зареєстрованого в Міністерстві юстиції України 08.08.2001р. за № 678/5869 (із змінами, внесеними згідно з наказом Міністерства освіти і науки України № 658 від 16.08.2004р.) з метою державного контролю за діяльністю навчальних закладів</w:t>
      </w:r>
    </w:p>
    <w:p w:rsidR="00AE2D9F" w:rsidRDefault="00AE2D9F" w:rsidP="00AE2D9F">
      <w:pPr>
        <w:pStyle w:val="170"/>
        <w:framePr w:w="12029" w:h="10680" w:hRule="exact" w:wrap="none" w:vAnchor="page" w:hAnchor="page" w:x="149" w:y="642"/>
        <w:shd w:val="clear" w:color="auto" w:fill="auto"/>
        <w:spacing w:before="0" w:after="209" w:line="240" w:lineRule="exact"/>
        <w:ind w:left="1380" w:firstLine="300"/>
        <w:jc w:val="both"/>
      </w:pPr>
      <w:r>
        <w:rPr>
          <w:rStyle w:val="1712pt4pt"/>
        </w:rPr>
        <w:t>НАКАЗУЮ:</w:t>
      </w: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  <w:r>
        <w:rPr>
          <w:rStyle w:val="50pt"/>
        </w:rPr>
        <w:t xml:space="preserve">1.У 2016 році експертній комісії провести державну атестацію </w:t>
      </w:r>
      <w:proofErr w:type="spellStart"/>
      <w:r>
        <w:rPr>
          <w:rStyle w:val="50pt"/>
        </w:rPr>
        <w:t>Тучненської</w:t>
      </w:r>
      <w:proofErr w:type="spellEnd"/>
      <w:r>
        <w:rPr>
          <w:rStyle w:val="50pt"/>
        </w:rPr>
        <w:t xml:space="preserve"> ЗОШ І-ІІ ступенів Перемишлянської районної ради Львівської області.</w:t>
      </w: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  <w:rPr>
          <w:rStyle w:val="50pt"/>
        </w:rPr>
      </w:pPr>
    </w:p>
    <w:p w:rsidR="00AE2D9F" w:rsidRDefault="00AE2D9F" w:rsidP="00AE2D9F">
      <w:pPr>
        <w:pStyle w:val="50"/>
        <w:framePr w:w="12029" w:h="10680" w:hRule="exact" w:wrap="none" w:vAnchor="page" w:hAnchor="page" w:x="149" w:y="642"/>
        <w:shd w:val="clear" w:color="auto" w:fill="auto"/>
        <w:spacing w:line="302" w:lineRule="exact"/>
        <w:ind w:left="1680" w:right="1420"/>
        <w:jc w:val="left"/>
      </w:pPr>
    </w:p>
    <w:p w:rsidR="00AE2D9F" w:rsidRDefault="00AE2D9F" w:rsidP="00AE2D9F">
      <w:pPr>
        <w:pStyle w:val="210"/>
        <w:framePr w:wrap="none" w:vAnchor="page" w:hAnchor="page" w:x="149" w:y="14921"/>
        <w:shd w:val="clear" w:color="auto" w:fill="auto"/>
        <w:spacing w:before="0" w:after="0" w:line="280" w:lineRule="exact"/>
        <w:ind w:left="8213"/>
      </w:pPr>
      <w:proofErr w:type="spellStart"/>
      <w:r>
        <w:t>О.М.Горлатий</w:t>
      </w:r>
      <w:proofErr w:type="spellEnd"/>
    </w:p>
    <w:p w:rsidR="00AE2D9F" w:rsidRDefault="00AE2D9F" w:rsidP="00AE2D9F">
      <w:pPr>
        <w:framePr w:wrap="none" w:vAnchor="page" w:hAnchor="page" w:x="1190" w:y="132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2C347572" wp14:editId="738A4FF5">
            <wp:extent cx="4220845" cy="2424430"/>
            <wp:effectExtent l="0" t="0" r="8255" b="0"/>
            <wp:docPr id="1" name="Рисунок 1" descr="C:\Users\-IAROS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-IAROS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AE2D9F" w:rsidRDefault="00AE2D9F" w:rsidP="00AE2D9F">
      <w:pPr>
        <w:rPr>
          <w:sz w:val="2"/>
          <w:szCs w:val="2"/>
        </w:rPr>
      </w:pPr>
    </w:p>
    <w:p w:rsidR="005628D8" w:rsidRDefault="005628D8">
      <w:bookmarkStart w:id="1" w:name="_GoBack"/>
      <w:bookmarkEnd w:id="1"/>
    </w:p>
    <w:sectPr w:rsidR="005628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59"/>
    <w:rsid w:val="002A1F59"/>
    <w:rsid w:val="005628D8"/>
    <w:rsid w:val="00A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309E9-E769-4835-AA49-1ADB21F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D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Основний текст (15)_"/>
    <w:basedOn w:val="a0"/>
    <w:link w:val="150"/>
    <w:rsid w:val="00AE2D9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AE2D9F"/>
    <w:rPr>
      <w:rFonts w:ascii="Times New Roman" w:eastAsia="Times New Roman" w:hAnsi="Times New Roman" w:cs="Times New Roman"/>
      <w:b/>
      <w:bCs/>
      <w:spacing w:val="80"/>
      <w:sz w:val="32"/>
      <w:szCs w:val="32"/>
      <w:shd w:val="clear" w:color="auto" w:fill="FFFFFF"/>
    </w:rPr>
  </w:style>
  <w:style w:type="character" w:customStyle="1" w:styleId="5">
    <w:name w:val="Основний текст (5)_"/>
    <w:basedOn w:val="a0"/>
    <w:link w:val="50"/>
    <w:rsid w:val="00AE2D9F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50pt">
    <w:name w:val="Основний текст (5) + Інтервал 0 pt"/>
    <w:basedOn w:val="5"/>
    <w:rsid w:val="00AE2D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6">
    <w:name w:val="Основний текст (16)_"/>
    <w:basedOn w:val="a0"/>
    <w:rsid w:val="00AE2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60">
    <w:name w:val="Основний текст (16)"/>
    <w:basedOn w:val="16"/>
    <w:rsid w:val="00AE2D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5105pt0pt">
    <w:name w:val="Основний текст (5) + 10;5 pt;Інтервал 0 pt"/>
    <w:basedOn w:val="5"/>
    <w:rsid w:val="00AE2D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uk-UA" w:eastAsia="uk-UA" w:bidi="uk-UA"/>
    </w:rPr>
  </w:style>
  <w:style w:type="character" w:customStyle="1" w:styleId="21">
    <w:name w:val="Основний текст (21)_"/>
    <w:basedOn w:val="a0"/>
    <w:link w:val="210"/>
    <w:rsid w:val="00AE2D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">
    <w:name w:val="Основний текст (17)_"/>
    <w:basedOn w:val="a0"/>
    <w:link w:val="170"/>
    <w:rsid w:val="00AE2D9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712pt4pt">
    <w:name w:val="Основний текст (17) + 12 pt;Інтервал 4 pt"/>
    <w:basedOn w:val="17"/>
    <w:rsid w:val="00AE2D9F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150">
    <w:name w:val="Основний текст (15)"/>
    <w:basedOn w:val="a"/>
    <w:link w:val="15"/>
    <w:rsid w:val="00AE2D9F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120">
    <w:name w:val="Заголовок №1 (2)"/>
    <w:basedOn w:val="a"/>
    <w:link w:val="12"/>
    <w:rsid w:val="00AE2D9F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pacing w:val="80"/>
      <w:sz w:val="32"/>
      <w:szCs w:val="32"/>
      <w:lang w:eastAsia="en-US" w:bidi="ar-SA"/>
    </w:rPr>
  </w:style>
  <w:style w:type="paragraph" w:customStyle="1" w:styleId="50">
    <w:name w:val="Основний текст (5)"/>
    <w:basedOn w:val="a"/>
    <w:link w:val="5"/>
    <w:rsid w:val="00AE2D9F"/>
    <w:pPr>
      <w:shd w:val="clear" w:color="auto" w:fill="FFFFFF"/>
      <w:spacing w:line="566" w:lineRule="exact"/>
      <w:jc w:val="both"/>
    </w:pPr>
    <w:rPr>
      <w:rFonts w:ascii="Times New Roman" w:eastAsia="Times New Roman" w:hAnsi="Times New Roman" w:cs="Times New Roman"/>
      <w:color w:val="auto"/>
      <w:spacing w:val="30"/>
      <w:sz w:val="28"/>
      <w:szCs w:val="28"/>
      <w:lang w:eastAsia="en-US" w:bidi="ar-SA"/>
    </w:rPr>
  </w:style>
  <w:style w:type="paragraph" w:customStyle="1" w:styleId="210">
    <w:name w:val="Основний текст (21)"/>
    <w:basedOn w:val="a"/>
    <w:link w:val="21"/>
    <w:rsid w:val="00AE2D9F"/>
    <w:pPr>
      <w:shd w:val="clear" w:color="auto" w:fill="FFFFFF"/>
      <w:spacing w:before="300" w:after="300" w:line="30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70">
    <w:name w:val="Основний текст (17)"/>
    <w:basedOn w:val="a"/>
    <w:link w:val="17"/>
    <w:rsid w:val="00AE2D9F"/>
    <w:pPr>
      <w:shd w:val="clear" w:color="auto" w:fill="FFFFFF"/>
      <w:spacing w:before="360" w:after="240" w:line="305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525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2</cp:revision>
  <dcterms:created xsi:type="dcterms:W3CDTF">2020-06-11T07:29:00Z</dcterms:created>
  <dcterms:modified xsi:type="dcterms:W3CDTF">2020-06-11T07:29:00Z</dcterms:modified>
</cp:coreProperties>
</file>