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055" w:rsidRDefault="00E82055" w:rsidP="00E82055">
      <w:pPr>
        <w:jc w:val="center"/>
        <w:rPr>
          <w:kern w:val="26"/>
          <w:sz w:val="28"/>
          <w:szCs w:val="28"/>
          <w:lang w:val="uk-UA"/>
        </w:rPr>
      </w:pPr>
      <w:r>
        <w:rPr>
          <w:rFonts w:ascii="Calibri" w:hAnsi="Calibri"/>
          <w:szCs w:val="28"/>
          <w:lang w:val="uk-UA"/>
        </w:rPr>
        <w:t xml:space="preserve">      </w:t>
      </w:r>
      <w:r>
        <w:rPr>
          <w:rFonts w:ascii="UkrainianKudriashov" w:hAnsi="UkrainianKudriashov"/>
          <w:noProof/>
          <w:szCs w:val="28"/>
        </w:rPr>
        <w:drawing>
          <wp:inline distT="0" distB="0" distL="0" distR="0">
            <wp:extent cx="5715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055" w:rsidRDefault="00E82055" w:rsidP="00E82055">
      <w:pPr>
        <w:jc w:val="center"/>
        <w:rPr>
          <w:b/>
          <w:lang w:val="uk-UA"/>
        </w:rPr>
      </w:pPr>
      <w:proofErr w:type="spellStart"/>
      <w:r>
        <w:rPr>
          <w:b/>
          <w:lang w:val="uk-UA"/>
        </w:rPr>
        <w:t>Триліська</w:t>
      </w:r>
      <w:proofErr w:type="spellEnd"/>
      <w:r>
        <w:rPr>
          <w:b/>
          <w:lang w:val="uk-UA"/>
        </w:rPr>
        <w:t xml:space="preserve"> гімназія з початковою школою   </w:t>
      </w:r>
    </w:p>
    <w:p w:rsidR="00E82055" w:rsidRDefault="00E82055" w:rsidP="00E82055">
      <w:pPr>
        <w:jc w:val="center"/>
        <w:rPr>
          <w:b/>
          <w:lang w:val="uk-UA"/>
        </w:rPr>
      </w:pPr>
      <w:r>
        <w:rPr>
          <w:b/>
          <w:lang w:val="uk-UA"/>
        </w:rPr>
        <w:t>Кожанської селищної ради Фастівського району Київської області</w:t>
      </w:r>
    </w:p>
    <w:p w:rsidR="00E82055" w:rsidRDefault="00E82055" w:rsidP="00E82055">
      <w:pPr>
        <w:jc w:val="center"/>
        <w:rPr>
          <w:u w:val="single"/>
          <w:lang w:val="uk-UA"/>
        </w:rPr>
      </w:pPr>
      <w:r>
        <w:rPr>
          <w:u w:val="single"/>
          <w:lang w:val="uk-UA"/>
        </w:rPr>
        <w:t xml:space="preserve">08552,  с. Триліси вул. Незалежна 4, </w:t>
      </w:r>
      <w:proofErr w:type="spellStart"/>
      <w:r>
        <w:rPr>
          <w:u w:val="single"/>
          <w:lang w:val="uk-UA"/>
        </w:rPr>
        <w:t>тел</w:t>
      </w:r>
      <w:proofErr w:type="spellEnd"/>
      <w:r>
        <w:rPr>
          <w:u w:val="single"/>
          <w:lang w:val="uk-UA"/>
        </w:rPr>
        <w:t>. 43-5-32, e</w:t>
      </w:r>
      <w:r>
        <w:rPr>
          <w:u w:val="single"/>
          <w:lang w:val="ms-MY"/>
        </w:rPr>
        <w:t>-</w:t>
      </w:r>
      <w:proofErr w:type="spellStart"/>
      <w:r>
        <w:rPr>
          <w:u w:val="single"/>
          <w:lang w:val="uk-UA"/>
        </w:rPr>
        <w:t>mail</w:t>
      </w:r>
      <w:proofErr w:type="spellEnd"/>
      <w:r>
        <w:rPr>
          <w:u w:val="single"/>
          <w:lang w:val="uk-UA"/>
        </w:rPr>
        <w:t>:</w:t>
      </w:r>
      <w:r>
        <w:rPr>
          <w:u w:val="single"/>
          <w:lang w:val="ms-MY"/>
        </w:rPr>
        <w:t xml:space="preserve"> </w:t>
      </w:r>
      <w:proofErr w:type="spellStart"/>
      <w:r>
        <w:rPr>
          <w:u w:val="single"/>
          <w:lang w:val="en-US"/>
        </w:rPr>
        <w:t>trulisushkyl</w:t>
      </w:r>
      <w:proofErr w:type="spellEnd"/>
      <w:r>
        <w:rPr>
          <w:u w:val="single"/>
          <w:lang w:val="ms-MY"/>
        </w:rPr>
        <w:t>@</w:t>
      </w:r>
      <w:proofErr w:type="spellStart"/>
      <w:r>
        <w:rPr>
          <w:u w:val="single"/>
          <w:lang w:val="en-US"/>
        </w:rPr>
        <w:t>gmail</w:t>
      </w:r>
      <w:proofErr w:type="spellEnd"/>
      <w:r>
        <w:rPr>
          <w:u w:val="single"/>
          <w:lang w:val="ms-MY"/>
        </w:rPr>
        <w:t>.</w:t>
      </w:r>
      <w:r>
        <w:rPr>
          <w:u w:val="single"/>
          <w:lang w:val="en-US"/>
        </w:rPr>
        <w:t>com</w:t>
      </w:r>
      <w:r>
        <w:rPr>
          <w:sz w:val="28"/>
          <w:szCs w:val="20"/>
          <w:u w:val="single"/>
          <w:lang w:val="uk-UA"/>
        </w:rPr>
        <w:t xml:space="preserve">   </w:t>
      </w:r>
      <w:r>
        <w:rPr>
          <w:u w:val="single"/>
          <w:lang w:val="ms-MY"/>
        </w:rPr>
        <w:t xml:space="preserve">  </w:t>
      </w:r>
    </w:p>
    <w:p w:rsidR="00E82055" w:rsidRDefault="00E82055" w:rsidP="00E82055">
      <w:pPr>
        <w:jc w:val="center"/>
        <w:rPr>
          <w:b/>
          <w:sz w:val="28"/>
          <w:szCs w:val="28"/>
          <w:lang w:val="uk-UA"/>
        </w:rPr>
      </w:pPr>
    </w:p>
    <w:p w:rsidR="00E82055" w:rsidRDefault="00E82055" w:rsidP="00E82055">
      <w:pPr>
        <w:jc w:val="center"/>
        <w:rPr>
          <w:b/>
          <w:sz w:val="28"/>
          <w:szCs w:val="28"/>
        </w:rPr>
      </w:pPr>
    </w:p>
    <w:p w:rsidR="00E82055" w:rsidRDefault="00E82055" w:rsidP="00E820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НАКАЗ</w:t>
      </w:r>
    </w:p>
    <w:p w:rsidR="00E82055" w:rsidRDefault="00E82055" w:rsidP="00E82055">
      <w:pPr>
        <w:jc w:val="center"/>
        <w:rPr>
          <w:b/>
          <w:sz w:val="28"/>
          <w:szCs w:val="28"/>
        </w:rPr>
      </w:pPr>
    </w:p>
    <w:p w:rsidR="00E82055" w:rsidRDefault="00E82055" w:rsidP="00E8205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25.03.2025</w:t>
      </w:r>
      <w:r>
        <w:rPr>
          <w:b/>
          <w:sz w:val="28"/>
          <w:szCs w:val="28"/>
        </w:rPr>
        <w:t xml:space="preserve"> р</w:t>
      </w:r>
      <w:r>
        <w:rPr>
          <w:b/>
          <w:sz w:val="28"/>
          <w:szCs w:val="28"/>
          <w:lang w:val="uk-UA"/>
        </w:rPr>
        <w:t xml:space="preserve">оку                                                     </w:t>
      </w:r>
      <w:r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</w:rPr>
        <w:t xml:space="preserve">                   </w:t>
      </w:r>
      <w:r>
        <w:rPr>
          <w:b/>
          <w:sz w:val="28"/>
          <w:szCs w:val="28"/>
          <w:lang w:val="uk-UA"/>
        </w:rPr>
        <w:t xml:space="preserve">   </w:t>
      </w:r>
      <w:r>
        <w:rPr>
          <w:b/>
          <w:sz w:val="28"/>
          <w:szCs w:val="28"/>
        </w:rPr>
        <w:t xml:space="preserve">      №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>02-к</w:t>
      </w:r>
    </w:p>
    <w:p w:rsidR="00E82055" w:rsidRDefault="00E82055" w:rsidP="00E8205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Про </w:t>
      </w:r>
      <w:proofErr w:type="spellStart"/>
      <w:r>
        <w:rPr>
          <w:b/>
          <w:sz w:val="28"/>
          <w:szCs w:val="28"/>
        </w:rPr>
        <w:t>підсумки</w:t>
      </w:r>
      <w:proofErr w:type="spellEnd"/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проведення </w:t>
      </w:r>
      <w:proofErr w:type="spellStart"/>
      <w:r>
        <w:rPr>
          <w:b/>
          <w:sz w:val="28"/>
          <w:szCs w:val="28"/>
        </w:rPr>
        <w:t>атестації</w:t>
      </w:r>
      <w:proofErr w:type="spellEnd"/>
      <w:r>
        <w:rPr>
          <w:b/>
          <w:sz w:val="28"/>
          <w:szCs w:val="28"/>
        </w:rPr>
        <w:t xml:space="preserve"> </w:t>
      </w:r>
    </w:p>
    <w:p w:rsidR="00E82055" w:rsidRDefault="00E82055" w:rsidP="00E8205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педагогічних працівників  </w:t>
      </w:r>
    </w:p>
    <w:p w:rsidR="00E82055" w:rsidRDefault="00E82055" w:rsidP="00E8205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 2024/2025 навчальному році</w:t>
      </w:r>
    </w:p>
    <w:p w:rsidR="00E82055" w:rsidRDefault="00E82055" w:rsidP="00E8205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</w:p>
    <w:p w:rsidR="00E82055" w:rsidRDefault="00E82055" w:rsidP="00E8205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Відповідно до Законів України «Про освіту», «Про повну загальну середню освіту» атестація педагогічних працівників гімназії у 2024/2025 навчальному році проводилася згідно Типового положення про атестацію педагогічних працівників затвердженого наказом Міністерства освіти і науки України 09.09.2022 року №805 (зі </w:t>
      </w:r>
      <w:r>
        <w:rPr>
          <w:sz w:val="28"/>
          <w:szCs w:val="28"/>
          <w:shd w:val="clear" w:color="auto" w:fill="FFFFFF"/>
          <w:lang w:val="uk-UA"/>
        </w:rPr>
        <w:t>змінами, внесеними згідно з наказами Міністерства освіти і науки</w:t>
      </w:r>
      <w:r>
        <w:rPr>
          <w:sz w:val="28"/>
          <w:szCs w:val="28"/>
          <w:lang w:val="uk-UA"/>
        </w:rPr>
        <w:t xml:space="preserve"> </w:t>
      </w:r>
      <w:hyperlink r:id="rId6" w:anchor="n4" w:tgtFrame="_blank" w:history="1">
        <w:r>
          <w:rPr>
            <w:rStyle w:val="a3"/>
            <w:color w:val="auto"/>
            <w:sz w:val="28"/>
            <w:szCs w:val="28"/>
            <w:u w:val="none"/>
            <w:shd w:val="clear" w:color="auto" w:fill="FFFFFF"/>
            <w:lang w:val="uk-UA"/>
          </w:rPr>
          <w:t>№1169 від 23.12.2022</w:t>
        </w:r>
      </w:hyperlink>
      <w:r>
        <w:rPr>
          <w:sz w:val="28"/>
          <w:szCs w:val="28"/>
          <w:shd w:val="clear" w:color="auto" w:fill="FFFFFF"/>
          <w:lang w:val="uk-UA"/>
        </w:rPr>
        <w:t>р.</w:t>
      </w:r>
      <w:r>
        <w:rPr>
          <w:sz w:val="28"/>
          <w:szCs w:val="28"/>
          <w:u w:val="single"/>
          <w:shd w:val="clear" w:color="auto" w:fill="FFFFFF"/>
          <w:lang w:val="uk-UA"/>
        </w:rPr>
        <w:t>,</w:t>
      </w:r>
      <w:r>
        <w:rPr>
          <w:lang w:val="uk-UA"/>
        </w:rPr>
        <w:t xml:space="preserve"> </w:t>
      </w:r>
      <w:hyperlink r:id="rId7" w:anchor="n4" w:tgtFrame="_blank" w:history="1">
        <w:r>
          <w:rPr>
            <w:rStyle w:val="a3"/>
            <w:sz w:val="28"/>
            <w:szCs w:val="28"/>
            <w:shd w:val="clear" w:color="auto" w:fill="FFFFFF"/>
            <w:lang w:val="uk-UA"/>
          </w:rPr>
          <w:t>№ 1277 від 10.09.2024</w:t>
        </w:r>
      </w:hyperlink>
      <w:r>
        <w:rPr>
          <w:sz w:val="28"/>
          <w:szCs w:val="28"/>
          <w:lang w:val="uk-UA"/>
        </w:rPr>
        <w:t xml:space="preserve">), зареєстрованого в Міністерстві юстиції України </w:t>
      </w:r>
      <w:r>
        <w:rPr>
          <w:bCs/>
          <w:sz w:val="28"/>
          <w:szCs w:val="28"/>
          <w:shd w:val="clear" w:color="auto" w:fill="FFFFFF"/>
          <w:lang w:val="uk-UA"/>
        </w:rPr>
        <w:t>21 грудня 2022р.</w:t>
      </w:r>
      <w:r>
        <w:rPr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shd w:val="clear" w:color="auto" w:fill="FFFFFF"/>
          <w:lang w:val="uk-UA"/>
        </w:rPr>
        <w:t xml:space="preserve">за №1649/38985 </w:t>
      </w:r>
      <w:r>
        <w:rPr>
          <w:sz w:val="28"/>
          <w:szCs w:val="28"/>
          <w:lang w:val="uk-UA"/>
        </w:rPr>
        <w:t xml:space="preserve">та планом заходів закладу з її проведення. </w:t>
      </w:r>
    </w:p>
    <w:p w:rsidR="00E82055" w:rsidRDefault="00E82055" w:rsidP="00E8205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На підставі  рішення атестаційної комісії  </w:t>
      </w:r>
      <w:proofErr w:type="spellStart"/>
      <w:r>
        <w:rPr>
          <w:sz w:val="28"/>
          <w:szCs w:val="28"/>
          <w:lang w:val="uk-UA"/>
        </w:rPr>
        <w:t>Триліської</w:t>
      </w:r>
      <w:proofErr w:type="spellEnd"/>
      <w:r>
        <w:rPr>
          <w:sz w:val="28"/>
          <w:szCs w:val="28"/>
          <w:lang w:val="uk-UA"/>
        </w:rPr>
        <w:t xml:space="preserve"> гімназії з початковою школою Кожанської селищної ради Фастівського району Київської області  від 25.03.2025 року (протокол №6)</w:t>
      </w:r>
    </w:p>
    <w:p w:rsidR="00E82055" w:rsidRDefault="00E82055" w:rsidP="00E8205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НАКАЗУЮ:</w:t>
      </w:r>
    </w:p>
    <w:p w:rsidR="00E82055" w:rsidRDefault="00E82055" w:rsidP="00E82055">
      <w:pPr>
        <w:numPr>
          <w:ilvl w:val="0"/>
          <w:numId w:val="1"/>
        </w:num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Атестувати як таких, що відповідають займаній посаді педагогічних працівників:</w:t>
      </w:r>
    </w:p>
    <w:p w:rsidR="00E82055" w:rsidRDefault="00E82055" w:rsidP="00E82055">
      <w:pPr>
        <w:numPr>
          <w:ilvl w:val="0"/>
          <w:numId w:val="2"/>
        </w:numPr>
        <w:jc w:val="both"/>
        <w:rPr>
          <w:bCs/>
          <w:sz w:val="28"/>
          <w:szCs w:val="28"/>
          <w:lang w:val="uk-UA"/>
        </w:rPr>
      </w:pPr>
      <w:proofErr w:type="spellStart"/>
      <w:r>
        <w:rPr>
          <w:bCs/>
          <w:sz w:val="28"/>
          <w:szCs w:val="28"/>
          <w:lang w:val="uk-UA"/>
        </w:rPr>
        <w:t>Петльова</w:t>
      </w:r>
      <w:proofErr w:type="spellEnd"/>
      <w:r>
        <w:rPr>
          <w:bCs/>
          <w:sz w:val="28"/>
          <w:szCs w:val="28"/>
          <w:lang w:val="uk-UA"/>
        </w:rPr>
        <w:t xml:space="preserve"> Леніна Геннадіївна, вчитель образотворчого мистецтва, інтегрованого курсу «Мистецтво», мистецтва, дизайну і технологій, курсу за вибором «Українознавство»;</w:t>
      </w:r>
    </w:p>
    <w:p w:rsidR="00E82055" w:rsidRDefault="00E82055" w:rsidP="00E82055">
      <w:pPr>
        <w:numPr>
          <w:ilvl w:val="0"/>
          <w:numId w:val="2"/>
        </w:num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Докієнко Тетяна Вікторівна, вчитель початкових класів;</w:t>
      </w:r>
    </w:p>
    <w:p w:rsidR="00E82055" w:rsidRDefault="00E82055" w:rsidP="00E82055">
      <w:pPr>
        <w:numPr>
          <w:ilvl w:val="0"/>
          <w:numId w:val="2"/>
        </w:numPr>
        <w:jc w:val="both"/>
        <w:rPr>
          <w:bCs/>
          <w:sz w:val="28"/>
          <w:szCs w:val="28"/>
          <w:lang w:val="uk-UA"/>
        </w:rPr>
      </w:pPr>
      <w:proofErr w:type="spellStart"/>
      <w:r>
        <w:rPr>
          <w:bCs/>
          <w:sz w:val="28"/>
          <w:szCs w:val="28"/>
          <w:lang w:val="uk-UA"/>
        </w:rPr>
        <w:t>Мельніченко</w:t>
      </w:r>
      <w:proofErr w:type="spellEnd"/>
      <w:r>
        <w:rPr>
          <w:bCs/>
          <w:sz w:val="28"/>
          <w:szCs w:val="28"/>
          <w:lang w:val="uk-UA"/>
        </w:rPr>
        <w:t xml:space="preserve"> Таїса Олександрівна, вчитель початкових класів;</w:t>
      </w:r>
    </w:p>
    <w:p w:rsidR="00E82055" w:rsidRDefault="00E82055" w:rsidP="00E82055">
      <w:pPr>
        <w:numPr>
          <w:ilvl w:val="0"/>
          <w:numId w:val="2"/>
        </w:num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Кукало Тетяна Федорівна, вчитель трудового навчання, технологій, етики, здоров’я, безпеки та добробуту;</w:t>
      </w:r>
    </w:p>
    <w:p w:rsidR="00E82055" w:rsidRDefault="00E82055" w:rsidP="00E82055">
      <w:pPr>
        <w:numPr>
          <w:ilvl w:val="0"/>
          <w:numId w:val="2"/>
        </w:num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Кукало Тетяна Федорівна – керівник гуртка;</w:t>
      </w:r>
    </w:p>
    <w:p w:rsidR="00E82055" w:rsidRDefault="00E82055" w:rsidP="00E82055">
      <w:pPr>
        <w:numPr>
          <w:ilvl w:val="0"/>
          <w:numId w:val="2"/>
        </w:num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Ярошенко Людмила Анатоліївна, вчитель німецької мови.</w:t>
      </w:r>
    </w:p>
    <w:p w:rsidR="00E82055" w:rsidRDefault="00E82055" w:rsidP="00E8205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2. Встановити 10 тарифний розряд:</w:t>
      </w:r>
    </w:p>
    <w:p w:rsidR="00E82055" w:rsidRDefault="00E82055" w:rsidP="00E82055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Кукало Тетяні Федорівні, керівнику гуртка.</w:t>
      </w:r>
    </w:p>
    <w:p w:rsidR="00E82055" w:rsidRDefault="00E82055" w:rsidP="00E82055">
      <w:pPr>
        <w:jc w:val="both"/>
        <w:rPr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3. Присвоїти  кваліфікаційну  категорію</w:t>
      </w:r>
      <w:r>
        <w:rPr>
          <w:bCs/>
          <w:sz w:val="28"/>
          <w:szCs w:val="28"/>
          <w:lang w:val="uk-UA"/>
        </w:rPr>
        <w:t xml:space="preserve">  «</w:t>
      </w:r>
      <w:r>
        <w:rPr>
          <w:b/>
          <w:bCs/>
          <w:sz w:val="28"/>
          <w:szCs w:val="28"/>
          <w:lang w:val="uk-UA"/>
        </w:rPr>
        <w:t>спеціаліст  другої категорії</w:t>
      </w:r>
      <w:r>
        <w:rPr>
          <w:bCs/>
          <w:sz w:val="28"/>
          <w:szCs w:val="28"/>
          <w:lang w:val="uk-UA"/>
        </w:rPr>
        <w:t xml:space="preserve">»:  </w:t>
      </w:r>
    </w:p>
    <w:p w:rsidR="00E82055" w:rsidRDefault="00E82055" w:rsidP="00E82055">
      <w:pPr>
        <w:ind w:left="435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- Докієнко Тетяні Вікторівні, вчителю початкових класів;</w:t>
      </w:r>
    </w:p>
    <w:p w:rsidR="00E82055" w:rsidRDefault="00E82055" w:rsidP="00E82055">
      <w:pPr>
        <w:ind w:left="435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- </w:t>
      </w:r>
      <w:proofErr w:type="spellStart"/>
      <w:r>
        <w:rPr>
          <w:bCs/>
          <w:sz w:val="28"/>
          <w:szCs w:val="28"/>
          <w:lang w:val="uk-UA"/>
        </w:rPr>
        <w:t>Мельніченко</w:t>
      </w:r>
      <w:proofErr w:type="spellEnd"/>
      <w:r>
        <w:rPr>
          <w:bCs/>
          <w:sz w:val="28"/>
          <w:szCs w:val="28"/>
          <w:lang w:val="uk-UA"/>
        </w:rPr>
        <w:t xml:space="preserve"> Таїсі Олександрівні, вчителю початкових класів;</w:t>
      </w:r>
    </w:p>
    <w:p w:rsidR="00E82055" w:rsidRDefault="00E82055" w:rsidP="00E82055">
      <w:pPr>
        <w:ind w:left="426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- Кукало Тетяні Федорівні, вчителю трудового навчання, технологій, етики, здоров’я, безпеки та добробуту;</w:t>
      </w:r>
    </w:p>
    <w:p w:rsidR="00E82055" w:rsidRDefault="00E82055" w:rsidP="00E82055">
      <w:pPr>
        <w:ind w:left="435"/>
        <w:jc w:val="both"/>
        <w:rPr>
          <w:sz w:val="28"/>
          <w:szCs w:val="28"/>
          <w:lang w:val="uk-UA"/>
        </w:rPr>
      </w:pPr>
    </w:p>
    <w:p w:rsidR="00E82055" w:rsidRDefault="00E82055" w:rsidP="00E82055">
      <w:pPr>
        <w:ind w:left="795"/>
        <w:jc w:val="both"/>
        <w:rPr>
          <w:bCs/>
          <w:sz w:val="28"/>
          <w:szCs w:val="28"/>
          <w:lang w:val="uk-UA"/>
        </w:rPr>
      </w:pPr>
    </w:p>
    <w:p w:rsidR="00E82055" w:rsidRDefault="00E82055" w:rsidP="00E82055">
      <w:pPr>
        <w:ind w:left="135"/>
        <w:jc w:val="both"/>
        <w:rPr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lastRenderedPageBreak/>
        <w:t>4. Присвоїти  кваліфікаційну  категорію</w:t>
      </w:r>
      <w:r>
        <w:rPr>
          <w:bCs/>
          <w:sz w:val="28"/>
          <w:szCs w:val="28"/>
          <w:lang w:val="uk-UA"/>
        </w:rPr>
        <w:t xml:space="preserve">  «</w:t>
      </w:r>
      <w:r>
        <w:rPr>
          <w:b/>
          <w:bCs/>
          <w:sz w:val="28"/>
          <w:szCs w:val="28"/>
          <w:lang w:val="uk-UA"/>
        </w:rPr>
        <w:t>спеціаліст  вищої категорії</w:t>
      </w:r>
      <w:r>
        <w:rPr>
          <w:bCs/>
          <w:sz w:val="28"/>
          <w:szCs w:val="28"/>
          <w:lang w:val="uk-UA"/>
        </w:rPr>
        <w:t xml:space="preserve">»:  </w:t>
      </w:r>
    </w:p>
    <w:p w:rsidR="00E82055" w:rsidRDefault="00E82055" w:rsidP="00E82055">
      <w:pPr>
        <w:ind w:left="435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- </w:t>
      </w:r>
      <w:proofErr w:type="spellStart"/>
      <w:r>
        <w:rPr>
          <w:bCs/>
          <w:sz w:val="28"/>
          <w:szCs w:val="28"/>
          <w:lang w:val="uk-UA"/>
        </w:rPr>
        <w:t>Петльовій</w:t>
      </w:r>
      <w:proofErr w:type="spellEnd"/>
      <w:r>
        <w:rPr>
          <w:bCs/>
          <w:sz w:val="28"/>
          <w:szCs w:val="28"/>
          <w:lang w:val="uk-UA"/>
        </w:rPr>
        <w:t xml:space="preserve"> Леніні Геннадіївні, вчителю образотворчого мистецтва, інтегрованого курсу «Мистецтво», мистецтва, дизайну і технологій, курсу за вибором «Українознавство»;</w:t>
      </w:r>
    </w:p>
    <w:p w:rsidR="00E82055" w:rsidRDefault="00E82055" w:rsidP="00E82055">
      <w:pPr>
        <w:ind w:left="435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- Ярошенко Людмилі Анатоліївні, вчителю німецької мови.</w:t>
      </w:r>
    </w:p>
    <w:p w:rsidR="00E82055" w:rsidRDefault="00E82055" w:rsidP="00E8205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5.</w:t>
      </w:r>
      <w:r>
        <w:rPr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Педагогічним працівникам, які атестувалися в навчальному році оплату праці здійснювати відповідно до цього наказу</w:t>
      </w:r>
      <w:r>
        <w:rPr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з дня прийняття рішення атестаційною комісією з 25.03.2025 р. Перерахунок за березень провести у квітні 2025 року.</w:t>
      </w:r>
    </w:p>
    <w:p w:rsidR="00E82055" w:rsidRDefault="00E82055" w:rsidP="00E8205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6. Контроль за виконанням наказу залишаю за собою.   </w:t>
      </w:r>
    </w:p>
    <w:p w:rsidR="00E82055" w:rsidRDefault="00E82055" w:rsidP="00E82055">
      <w:pPr>
        <w:jc w:val="both"/>
        <w:rPr>
          <w:sz w:val="28"/>
          <w:szCs w:val="28"/>
          <w:lang w:val="uk-UA"/>
        </w:rPr>
      </w:pPr>
    </w:p>
    <w:p w:rsidR="00E82055" w:rsidRDefault="00E82055" w:rsidP="00E82055">
      <w:pPr>
        <w:tabs>
          <w:tab w:val="left" w:pos="1185"/>
        </w:tabs>
        <w:snapToGrid w:val="0"/>
        <w:spacing w:before="160" w:after="60"/>
        <w:rPr>
          <w:kern w:val="26"/>
          <w:sz w:val="28"/>
          <w:szCs w:val="28"/>
          <w:lang w:val="uk-UA"/>
        </w:rPr>
      </w:pPr>
    </w:p>
    <w:p w:rsidR="00E82055" w:rsidRDefault="00E82055" w:rsidP="00E82055">
      <w:pPr>
        <w:tabs>
          <w:tab w:val="left" w:pos="1185"/>
        </w:tabs>
        <w:snapToGrid w:val="0"/>
        <w:spacing w:before="160" w:after="60"/>
        <w:ind w:left="720"/>
        <w:jc w:val="center"/>
        <w:rPr>
          <w:b/>
          <w:kern w:val="26"/>
          <w:sz w:val="28"/>
          <w:szCs w:val="28"/>
          <w:lang w:val="uk-UA"/>
        </w:rPr>
      </w:pPr>
      <w:r>
        <w:rPr>
          <w:b/>
          <w:kern w:val="26"/>
          <w:sz w:val="28"/>
          <w:szCs w:val="28"/>
          <w:lang w:val="uk-UA"/>
        </w:rPr>
        <w:t>Директор                                            Наталія БУДОВА</w:t>
      </w:r>
    </w:p>
    <w:p w:rsidR="00E82055" w:rsidRDefault="00E82055" w:rsidP="00E82055">
      <w:pPr>
        <w:tabs>
          <w:tab w:val="left" w:pos="1185"/>
        </w:tabs>
        <w:snapToGrid w:val="0"/>
        <w:spacing w:before="160" w:after="60"/>
        <w:ind w:left="720"/>
        <w:jc w:val="center"/>
        <w:rPr>
          <w:kern w:val="26"/>
          <w:sz w:val="28"/>
          <w:szCs w:val="28"/>
          <w:lang w:val="uk-UA"/>
        </w:rPr>
      </w:pPr>
    </w:p>
    <w:p w:rsidR="00E82055" w:rsidRDefault="00E82055" w:rsidP="00E82055">
      <w:pPr>
        <w:tabs>
          <w:tab w:val="left" w:pos="1185"/>
        </w:tabs>
        <w:snapToGrid w:val="0"/>
        <w:spacing w:before="160" w:after="60"/>
        <w:ind w:left="720"/>
        <w:jc w:val="center"/>
        <w:rPr>
          <w:kern w:val="26"/>
          <w:sz w:val="28"/>
          <w:szCs w:val="28"/>
          <w:lang w:val="uk-UA"/>
        </w:rPr>
      </w:pPr>
    </w:p>
    <w:p w:rsidR="00E82055" w:rsidRDefault="00E82055" w:rsidP="00E82055">
      <w:pPr>
        <w:tabs>
          <w:tab w:val="left" w:pos="1185"/>
        </w:tabs>
        <w:snapToGrid w:val="0"/>
        <w:spacing w:after="60"/>
        <w:ind w:left="720"/>
        <w:jc w:val="both"/>
        <w:rPr>
          <w:kern w:val="26"/>
          <w:sz w:val="28"/>
          <w:szCs w:val="28"/>
          <w:lang w:val="uk-UA"/>
        </w:rPr>
      </w:pPr>
      <w:r>
        <w:rPr>
          <w:kern w:val="26"/>
          <w:sz w:val="28"/>
          <w:szCs w:val="28"/>
          <w:lang w:val="uk-UA"/>
        </w:rPr>
        <w:t>З наказом ознайомлені                                         Леніна ПЕТЛЬОВА</w:t>
      </w:r>
    </w:p>
    <w:p w:rsidR="00E82055" w:rsidRDefault="00E82055" w:rsidP="00E82055">
      <w:pPr>
        <w:tabs>
          <w:tab w:val="left" w:pos="1185"/>
        </w:tabs>
        <w:snapToGrid w:val="0"/>
        <w:spacing w:after="60"/>
        <w:ind w:left="720"/>
        <w:jc w:val="both"/>
        <w:rPr>
          <w:kern w:val="26"/>
          <w:sz w:val="28"/>
          <w:szCs w:val="28"/>
          <w:lang w:val="uk-UA"/>
        </w:rPr>
      </w:pPr>
      <w:r>
        <w:rPr>
          <w:kern w:val="26"/>
          <w:sz w:val="28"/>
          <w:szCs w:val="28"/>
          <w:lang w:val="uk-UA"/>
        </w:rPr>
        <w:t xml:space="preserve">                                                                                Тетяна ДОКІЄНКО</w:t>
      </w:r>
    </w:p>
    <w:p w:rsidR="00E82055" w:rsidRDefault="00E82055" w:rsidP="00E82055">
      <w:pPr>
        <w:tabs>
          <w:tab w:val="left" w:pos="1185"/>
        </w:tabs>
        <w:snapToGrid w:val="0"/>
        <w:spacing w:after="60"/>
        <w:ind w:left="720"/>
        <w:jc w:val="both"/>
        <w:rPr>
          <w:kern w:val="26"/>
          <w:sz w:val="28"/>
          <w:szCs w:val="28"/>
          <w:lang w:val="uk-UA"/>
        </w:rPr>
      </w:pPr>
      <w:r>
        <w:rPr>
          <w:kern w:val="26"/>
          <w:sz w:val="28"/>
          <w:szCs w:val="28"/>
          <w:lang w:val="uk-UA"/>
        </w:rPr>
        <w:t xml:space="preserve">                                                                                Тетяна КУКАЛО</w:t>
      </w:r>
    </w:p>
    <w:p w:rsidR="00E82055" w:rsidRDefault="00E82055" w:rsidP="00E82055">
      <w:pPr>
        <w:tabs>
          <w:tab w:val="left" w:pos="1185"/>
        </w:tabs>
        <w:snapToGrid w:val="0"/>
        <w:spacing w:after="60"/>
        <w:ind w:left="720"/>
        <w:jc w:val="both"/>
        <w:rPr>
          <w:kern w:val="26"/>
          <w:sz w:val="28"/>
          <w:szCs w:val="28"/>
          <w:lang w:val="uk-UA"/>
        </w:rPr>
      </w:pPr>
      <w:r>
        <w:rPr>
          <w:kern w:val="26"/>
          <w:sz w:val="28"/>
          <w:szCs w:val="28"/>
          <w:lang w:val="uk-UA"/>
        </w:rPr>
        <w:t xml:space="preserve">                                                                                Таїса МЕЛЬНІЧЕНКО</w:t>
      </w:r>
    </w:p>
    <w:p w:rsidR="00E82055" w:rsidRDefault="00E82055" w:rsidP="00E82055">
      <w:pPr>
        <w:tabs>
          <w:tab w:val="left" w:pos="1185"/>
        </w:tabs>
        <w:snapToGrid w:val="0"/>
        <w:spacing w:after="60"/>
        <w:ind w:left="720"/>
        <w:jc w:val="both"/>
        <w:rPr>
          <w:kern w:val="26"/>
          <w:sz w:val="28"/>
          <w:szCs w:val="28"/>
          <w:lang w:val="uk-UA"/>
        </w:rPr>
      </w:pPr>
      <w:r>
        <w:rPr>
          <w:kern w:val="26"/>
          <w:sz w:val="28"/>
          <w:szCs w:val="28"/>
          <w:lang w:val="uk-UA"/>
        </w:rPr>
        <w:t xml:space="preserve">                                                                                Людмила ЯРОШЕНКО</w:t>
      </w:r>
    </w:p>
    <w:p w:rsidR="002B235D" w:rsidRDefault="002B235D">
      <w:bookmarkStart w:id="0" w:name="_GoBack"/>
      <w:bookmarkEnd w:id="0"/>
    </w:p>
    <w:sectPr w:rsidR="002B235D" w:rsidSect="00E8205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UkrainianKudriashov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0C1361"/>
    <w:multiLevelType w:val="hybridMultilevel"/>
    <w:tmpl w:val="6D12B316"/>
    <w:lvl w:ilvl="0" w:tplc="C576C1E2">
      <w:numFmt w:val="bullet"/>
      <w:lvlText w:val="-"/>
      <w:lvlJc w:val="left"/>
      <w:pPr>
        <w:ind w:left="79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65036F80"/>
    <w:multiLevelType w:val="hybridMultilevel"/>
    <w:tmpl w:val="16C6FA58"/>
    <w:lvl w:ilvl="0" w:tplc="DEA028D6">
      <w:start w:val="1"/>
      <w:numFmt w:val="decimal"/>
      <w:lvlText w:val="%1."/>
      <w:lvlJc w:val="left"/>
      <w:pPr>
        <w:ind w:left="435" w:hanging="360"/>
      </w:p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055"/>
    <w:rsid w:val="002B235D"/>
    <w:rsid w:val="00E82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09827F-815D-4ADE-99F5-E6242DF57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0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820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2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z1634-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z1690-22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504</Words>
  <Characters>2876</Characters>
  <Application>Microsoft Office Word</Application>
  <DocSecurity>0</DocSecurity>
  <Lines>23</Lines>
  <Paragraphs>6</Paragraphs>
  <ScaleCrop>false</ScaleCrop>
  <Company/>
  <LinksUpToDate>false</LinksUpToDate>
  <CharactersWithSpaces>3374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oksana2</dc:creator>
  <cp:keywords/>
  <dc:description/>
  <cp:lastModifiedBy>oksana2</cp:lastModifiedBy>
  <cp:revision>2</cp:revision>
  <dcterms:created xsi:type="dcterms:W3CDTF">2025-03-28T07:50:00Z</dcterms:created>
  <dcterms:modified xsi:type="dcterms:W3CDTF">2025-03-28T07:52:00Z</dcterms:modified>
</cp:coreProperties>
</file>