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226" w14:textId="77777777" w:rsidR="008C264A" w:rsidRDefault="008C264A" w:rsidP="008C264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ЗВІТ ПРО ВИХОВНУ РОБОТУ</w:t>
      </w:r>
    </w:p>
    <w:p w14:paraId="4098AC6E" w14:textId="77777777" w:rsidR="008C264A" w:rsidRDefault="008C264A" w:rsidP="008C264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Триліському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закладі ЗСО І-ІІІ ст. ім. Ю.С. Коваленка </w:t>
      </w:r>
    </w:p>
    <w:p w14:paraId="3C1BBC85" w14:textId="77777777" w:rsidR="008C264A" w:rsidRDefault="008C264A" w:rsidP="008C264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за 2021-2022 навчальний рік</w:t>
      </w:r>
    </w:p>
    <w:p w14:paraId="0F1C1BE0" w14:textId="77777777" w:rsidR="008C264A" w:rsidRDefault="008C264A" w:rsidP="008C264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</w:p>
    <w:p w14:paraId="446626E2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Україна  переживає найважчий період – війну з російською федерацією. Більшості з нас зрозуміло, що настав час, коли ми маємо змінити наше звичне життя. </w:t>
      </w:r>
      <w:r>
        <w:rPr>
          <w:sz w:val="28"/>
          <w:szCs w:val="28"/>
        </w:rPr>
        <w:t xml:space="preserve">Людей </w:t>
      </w:r>
      <w:proofErr w:type="spellStart"/>
      <w:r>
        <w:rPr>
          <w:sz w:val="28"/>
          <w:szCs w:val="28"/>
        </w:rPr>
        <w:t>огорнули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непевність</w:t>
      </w:r>
      <w:proofErr w:type="spellEnd"/>
      <w:r>
        <w:rPr>
          <w:sz w:val="28"/>
          <w:szCs w:val="28"/>
        </w:rPr>
        <w:t xml:space="preserve"> і страх. Нас,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хвилював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 xml:space="preserve">виховний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proofErr w:type="gramEnd"/>
      <w:r>
        <w:rPr>
          <w:sz w:val="28"/>
          <w:szCs w:val="28"/>
          <w:lang w:val="uk-UA"/>
        </w:rPr>
        <w:t>, а б</w:t>
      </w:r>
      <w:proofErr w:type="spellStart"/>
      <w:r>
        <w:rPr>
          <w:sz w:val="28"/>
          <w:szCs w:val="28"/>
        </w:rPr>
        <w:t>атьків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- як </w:t>
      </w:r>
      <w:proofErr w:type="spellStart"/>
      <w:r>
        <w:rPr>
          <w:sz w:val="28"/>
          <w:szCs w:val="28"/>
        </w:rPr>
        <w:t>опанувати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. Перед </w:t>
      </w:r>
      <w:r>
        <w:rPr>
          <w:sz w:val="28"/>
          <w:szCs w:val="28"/>
          <w:lang w:val="uk-UA"/>
        </w:rPr>
        <w:t xml:space="preserve">адміністрацією </w:t>
      </w:r>
      <w:proofErr w:type="gramStart"/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постало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розібратися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методичними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порадами</w:t>
      </w:r>
      <w:proofErr w:type="spellEnd"/>
      <w:r>
        <w:rPr>
          <w:sz w:val="28"/>
          <w:szCs w:val="28"/>
        </w:rPr>
        <w:t xml:space="preserve"> МОН,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заспокоїти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порадити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учням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молодь повинна </w:t>
      </w:r>
      <w:proofErr w:type="spellStart"/>
      <w:r>
        <w:rPr>
          <w:sz w:val="28"/>
          <w:szCs w:val="28"/>
        </w:rPr>
        <w:t>навчитись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непростій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проявляти</w:t>
      </w:r>
      <w:proofErr w:type="spellEnd"/>
      <w:r>
        <w:rPr>
          <w:sz w:val="28"/>
          <w:szCs w:val="28"/>
        </w:rPr>
        <w:t xml:space="preserve"> себе, взявши за основу </w:t>
      </w:r>
      <w:proofErr w:type="spellStart"/>
      <w:r>
        <w:rPr>
          <w:sz w:val="28"/>
          <w:szCs w:val="28"/>
        </w:rPr>
        <w:t>справжні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підсвідомо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змінюється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, ми </w:t>
      </w:r>
      <w:proofErr w:type="spellStart"/>
      <w:r>
        <w:rPr>
          <w:sz w:val="28"/>
          <w:szCs w:val="28"/>
        </w:rPr>
        <w:t>маємо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навчитись</w:t>
      </w:r>
      <w:proofErr w:type="spellEnd"/>
      <w:r>
        <w:rPr>
          <w:sz w:val="28"/>
          <w:szCs w:val="28"/>
        </w:rPr>
        <w:t xml:space="preserve"> самим і </w:t>
      </w:r>
      <w:proofErr w:type="spellStart"/>
      <w:r>
        <w:rPr>
          <w:sz w:val="28"/>
          <w:szCs w:val="28"/>
        </w:rPr>
        <w:t>навчити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важливим</w:t>
      </w:r>
      <w:proofErr w:type="spellEnd"/>
      <w:r>
        <w:rPr>
          <w:sz w:val="28"/>
          <w:szCs w:val="28"/>
        </w:rPr>
        <w:t xml:space="preserve"> речам. За </w:t>
      </w:r>
      <w:proofErr w:type="spellStart"/>
      <w:r>
        <w:rPr>
          <w:sz w:val="28"/>
          <w:szCs w:val="28"/>
        </w:rPr>
        <w:t>теперішніх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важливою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активізація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духовного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стійкої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глибоких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духовних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основу </w:t>
      </w:r>
      <w:proofErr w:type="spellStart"/>
      <w:r>
        <w:rPr>
          <w:sz w:val="28"/>
          <w:szCs w:val="28"/>
        </w:rPr>
        <w:t>мотиваційної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так і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</w:t>
      </w:r>
    </w:p>
    <w:p w14:paraId="1DEE8305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Розпочалося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комфортне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захопливе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цікаве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Нарешті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улюблені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ґаджети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Педагогами ч</w:t>
      </w:r>
      <w:proofErr w:type="spellStart"/>
      <w:r>
        <w:rPr>
          <w:sz w:val="28"/>
          <w:szCs w:val="28"/>
        </w:rPr>
        <w:t>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підбирається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А як же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робота?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робота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той аспект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просто не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  <w:lang w:val="uk-UA"/>
        </w:rPr>
        <w:t>, військовий стан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стати </w:t>
      </w:r>
      <w:proofErr w:type="spellStart"/>
      <w:r>
        <w:rPr>
          <w:sz w:val="28"/>
          <w:szCs w:val="28"/>
        </w:rPr>
        <w:t>перепоною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всебічного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Адміністрація закладу, к</w:t>
      </w:r>
      <w:proofErr w:type="spellStart"/>
      <w:r>
        <w:rPr>
          <w:sz w:val="28"/>
          <w:szCs w:val="28"/>
        </w:rPr>
        <w:t>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нюанси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Вони, </w:t>
      </w:r>
      <w:proofErr w:type="spellStart"/>
      <w:r>
        <w:rPr>
          <w:sz w:val="28"/>
          <w:szCs w:val="28"/>
        </w:rPr>
        <w:t>по-перше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зацікавленість</w:t>
      </w:r>
      <w:proofErr w:type="spellEnd"/>
      <w:r>
        <w:rPr>
          <w:sz w:val="28"/>
          <w:szCs w:val="28"/>
        </w:rPr>
        <w:t xml:space="preserve"> з боку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по-друге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мотивацію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. А формат </w:t>
      </w:r>
      <w:r>
        <w:rPr>
          <w:sz w:val="28"/>
          <w:szCs w:val="28"/>
          <w:lang w:val="uk-UA"/>
        </w:rPr>
        <w:t>дистанційного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додав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активу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дистанційно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соцмереж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година в онлайн-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звичайно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налагодження</w:t>
      </w:r>
      <w:proofErr w:type="spellEnd"/>
      <w:r>
        <w:rPr>
          <w:sz w:val="28"/>
          <w:szCs w:val="28"/>
        </w:rPr>
        <w:t xml:space="preserve"> контакту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– батьки.</w:t>
      </w:r>
    </w:p>
    <w:p w14:paraId="62252544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Заклад має  свій веб сайт,   власну сторінку у </w:t>
      </w:r>
      <w:r>
        <w:rPr>
          <w:sz w:val="28"/>
          <w:szCs w:val="28"/>
        </w:rPr>
        <w:t>Facebook</w:t>
      </w:r>
      <w:r>
        <w:rPr>
          <w:sz w:val="28"/>
          <w:szCs w:val="28"/>
          <w:lang w:val="uk-UA"/>
        </w:rPr>
        <w:t xml:space="preserve">, які постійно поповнюються необхідною інформацією.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спрацювала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системна колективна робота адміністрації закладу, педагога-організатора, </w:t>
      </w:r>
      <w:proofErr w:type="spellStart"/>
      <w:r>
        <w:rPr>
          <w:sz w:val="28"/>
          <w:szCs w:val="28"/>
        </w:rPr>
        <w:t>практичн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психолог</w:t>
      </w:r>
      <w:r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консультацій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готу</w:t>
      </w:r>
      <w:r>
        <w:rPr>
          <w:sz w:val="28"/>
          <w:szCs w:val="28"/>
          <w:lang w:val="uk-UA"/>
        </w:rPr>
        <w:t>валися</w:t>
      </w:r>
      <w:proofErr w:type="gramEnd"/>
      <w:r>
        <w:rPr>
          <w:sz w:val="28"/>
          <w:szCs w:val="28"/>
          <w:lang w:val="uk-UA"/>
        </w:rPr>
        <w:t xml:space="preserve">  п</w:t>
      </w:r>
      <w:proofErr w:type="spellStart"/>
      <w:r>
        <w:rPr>
          <w:sz w:val="28"/>
          <w:szCs w:val="28"/>
        </w:rPr>
        <w:t>ублікації</w:t>
      </w:r>
      <w:proofErr w:type="spellEnd"/>
      <w:r>
        <w:rPr>
          <w:sz w:val="28"/>
          <w:szCs w:val="28"/>
          <w:lang w:val="uk-UA"/>
        </w:rPr>
        <w:t>, які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«Як провести час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користю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цікав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: - пройти </w:t>
      </w:r>
      <w:proofErr w:type="spellStart"/>
      <w:r>
        <w:rPr>
          <w:sz w:val="28"/>
          <w:szCs w:val="28"/>
        </w:rPr>
        <w:t>асоціативний</w:t>
      </w:r>
      <w:proofErr w:type="spellEnd"/>
      <w:r>
        <w:rPr>
          <w:sz w:val="28"/>
          <w:szCs w:val="28"/>
        </w:rPr>
        <w:t xml:space="preserve"> тест </w:t>
      </w:r>
      <w:proofErr w:type="gramStart"/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сприйняття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Пізнай</w:t>
      </w:r>
      <w:proofErr w:type="spellEnd"/>
      <w:r>
        <w:rPr>
          <w:sz w:val="28"/>
          <w:szCs w:val="28"/>
        </w:rPr>
        <w:t xml:space="preserve"> себе»;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: - пройти тест на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тривожності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батьки»;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Згрупуй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Розвиваємо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Важливу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відіграли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поради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Що говорити дітям під час війни</w:t>
      </w:r>
      <w:r>
        <w:rPr>
          <w:sz w:val="28"/>
          <w:szCs w:val="28"/>
        </w:rPr>
        <w:t xml:space="preserve">», «Як </w:t>
      </w:r>
      <w:proofErr w:type="spellStart"/>
      <w:r>
        <w:rPr>
          <w:sz w:val="28"/>
          <w:szCs w:val="28"/>
        </w:rPr>
        <w:t>підтримати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uk-UA"/>
        </w:rPr>
        <w:t>Як приборкати страх і паніку та заспокоїтися</w:t>
      </w:r>
      <w:r>
        <w:rPr>
          <w:sz w:val="28"/>
          <w:szCs w:val="28"/>
        </w:rPr>
        <w:t xml:space="preserve">». </w:t>
      </w:r>
    </w:p>
    <w:p w14:paraId="4613825C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Шкільне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закладі на протязі 2021-2022 </w:t>
      </w:r>
      <w:proofErr w:type="gramStart"/>
      <w:r>
        <w:rPr>
          <w:sz w:val="28"/>
          <w:szCs w:val="28"/>
          <w:lang w:val="uk-UA"/>
        </w:rPr>
        <w:t>року  було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цікаве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різноманітне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учні закладу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традиційних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святах</w:t>
      </w:r>
      <w:proofErr w:type="spellEnd"/>
      <w:r>
        <w:rPr>
          <w:sz w:val="28"/>
          <w:szCs w:val="28"/>
        </w:rPr>
        <w:t xml:space="preserve"> та заходах. </w:t>
      </w:r>
    </w:p>
    <w:p w14:paraId="757CE965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Fonts w:ascii="Helvetica" w:hAnsi="Helvetica" w:cs="Helvetica"/>
          <w:color w:val="333333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У сучасних складних умовах, коли Україна ціною життя Героїв, зусиллями українських військових, добровольців, волонтерів відстоює свободу і територіальну цілісність, пріоритетного значення набуває патріотичне виховання учнівської молоді. Учні закладу брали активну участь в акції «Допомога ЗСУ» (малювали малюнки),  в  майстер-класі з </w:t>
      </w:r>
      <w:proofErr w:type="spellStart"/>
      <w:r>
        <w:rPr>
          <w:sz w:val="28"/>
          <w:szCs w:val="28"/>
          <w:lang w:val="uk-UA"/>
        </w:rPr>
        <w:t>паперопластики</w:t>
      </w:r>
      <w:proofErr w:type="spellEnd"/>
      <w:r>
        <w:rPr>
          <w:sz w:val="28"/>
          <w:szCs w:val="28"/>
          <w:lang w:val="uk-UA"/>
        </w:rPr>
        <w:t xml:space="preserve"> «Голуб миру» (онлайн). </w:t>
      </w:r>
    </w:p>
    <w:p w14:paraId="5412D00F" w14:textId="77777777" w:rsidR="008C264A" w:rsidRDefault="008C264A" w:rsidP="008C26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1"/>
          <w:szCs w:val="21"/>
          <w:lang w:val="uk-UA"/>
        </w:rPr>
      </w:pPr>
      <w:r>
        <w:rPr>
          <w:rFonts w:ascii="Helvetica" w:hAnsi="Helvetica" w:cs="Helvetica"/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Виховна робота в закладі переважно була зорієнтована на </w:t>
      </w:r>
      <w:r>
        <w:rPr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>ціннісне ставлення особистості до суспільства і держави,</w:t>
      </w:r>
      <w:r w:rsidRPr="008C264A">
        <w:rPr>
          <w:lang w:val="uk-UA"/>
        </w:rPr>
        <w:t xml:space="preserve"> що включає любов до Батьківщини, рідного краю, повагу до українських звичаїв, обрядів, традицій, шанобливе ставлення до державної символіки, знання та усвідомлення необхідності дотримуватися конституційно-правових норм, повагу і толерантне ставлення до представників інших етносів, віросповідань і культур.</w:t>
      </w:r>
    </w:p>
    <w:p w14:paraId="70C4BFC4" w14:textId="77777777" w:rsidR="008C264A" w:rsidRDefault="008C264A" w:rsidP="008C26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   Військовий стан </w:t>
      </w:r>
      <w:r>
        <w:rPr>
          <w:sz w:val="28"/>
          <w:szCs w:val="28"/>
          <w:shd w:val="clear" w:color="auto" w:fill="FFFFFF"/>
        </w:rPr>
        <w:t xml:space="preserve"> не став приводом для </w:t>
      </w:r>
      <w:proofErr w:type="spellStart"/>
      <w:r>
        <w:rPr>
          <w:sz w:val="28"/>
          <w:szCs w:val="28"/>
          <w:shd w:val="clear" w:color="auto" w:fill="FFFFFF"/>
        </w:rPr>
        <w:t>припинення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навчання</w:t>
      </w:r>
      <w:proofErr w:type="spellEnd"/>
      <w:r>
        <w:rPr>
          <w:sz w:val="28"/>
          <w:szCs w:val="28"/>
          <w:shd w:val="clear" w:color="auto" w:fill="FFFFFF"/>
        </w:rPr>
        <w:t xml:space="preserve">, а особливо </w:t>
      </w:r>
      <w:proofErr w:type="spellStart"/>
      <w:r>
        <w:rPr>
          <w:sz w:val="28"/>
          <w:szCs w:val="28"/>
          <w:shd w:val="clear" w:color="auto" w:fill="FFFFFF"/>
        </w:rPr>
        <w:t>виховання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здобувачів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освіти</w:t>
      </w:r>
      <w:proofErr w:type="spellEnd"/>
      <w:r>
        <w:rPr>
          <w:sz w:val="28"/>
          <w:szCs w:val="28"/>
          <w:shd w:val="clear" w:color="auto" w:fill="FFFFFF"/>
          <w:lang w:val="uk-UA"/>
        </w:rPr>
        <w:t>, які перейшли на дистанційну форму.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форма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сучасна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цікава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 </w:t>
      </w:r>
    </w:p>
    <w:p w14:paraId="46FDA6C2" w14:textId="77777777" w:rsidR="008C264A" w:rsidRDefault="008C264A" w:rsidP="008C26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  <w:lang w:val="uk-UA"/>
        </w:rPr>
        <w:t xml:space="preserve"> протягом навчального року</w:t>
      </w:r>
      <w:r>
        <w:rPr>
          <w:sz w:val="28"/>
          <w:szCs w:val="28"/>
        </w:rPr>
        <w:t xml:space="preserve">: Свято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дзвоника</w:t>
      </w:r>
      <w:proofErr w:type="spellEnd"/>
      <w:r>
        <w:rPr>
          <w:sz w:val="28"/>
          <w:szCs w:val="28"/>
          <w:lang w:val="uk-UA"/>
        </w:rPr>
        <w:t>; П</w:t>
      </w:r>
      <w:r>
        <w:rPr>
          <w:sz w:val="28"/>
          <w:szCs w:val="28"/>
        </w:rPr>
        <w:t>ерш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урок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на тему:</w:t>
      </w:r>
      <w:r>
        <w:rPr>
          <w:sz w:val="28"/>
          <w:szCs w:val="28"/>
          <w:lang w:val="uk-UA"/>
        </w:rPr>
        <w:t xml:space="preserve"> «Я люблю свою Україну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«Діти об’єднують країну»</w:t>
      </w:r>
      <w:r>
        <w:rPr>
          <w:sz w:val="28"/>
          <w:szCs w:val="28"/>
        </w:rPr>
        <w:t>; </w:t>
      </w:r>
      <w:r>
        <w:rPr>
          <w:sz w:val="28"/>
          <w:szCs w:val="28"/>
          <w:lang w:val="uk-UA"/>
        </w:rPr>
        <w:t xml:space="preserve">екскурсії </w:t>
      </w:r>
      <w:proofErr w:type="gramStart"/>
      <w:r>
        <w:rPr>
          <w:sz w:val="28"/>
          <w:szCs w:val="28"/>
          <w:lang w:val="uk-UA"/>
        </w:rPr>
        <w:t>учнів  в</w:t>
      </w:r>
      <w:proofErr w:type="gramEnd"/>
      <w:r>
        <w:rPr>
          <w:sz w:val="28"/>
          <w:szCs w:val="28"/>
          <w:lang w:val="uk-UA"/>
        </w:rPr>
        <w:t xml:space="preserve"> Державну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-рятувальну частину м. Фастів, на фабрику ялинкових прикрас в смт. </w:t>
      </w:r>
      <w:proofErr w:type="spellStart"/>
      <w:r>
        <w:rPr>
          <w:sz w:val="28"/>
          <w:szCs w:val="28"/>
          <w:lang w:val="uk-UA"/>
        </w:rPr>
        <w:t>Клавдієво</w:t>
      </w:r>
      <w:proofErr w:type="spellEnd"/>
      <w:r>
        <w:rPr>
          <w:sz w:val="28"/>
          <w:szCs w:val="28"/>
          <w:lang w:val="uk-UA"/>
        </w:rPr>
        <w:t>; конкурс-виставка «Осінь-чарівниця»; заходи до Дня Захисника України та українського козацтва,  Дня толерантності, Всесвітнього Дня доброти;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години спілкування і  патріотичні акції до відзначення Дня Гідності та Свободи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«Борись Вкраїно, за свободу, бо кров і сльози пролились…»</w:t>
      </w:r>
      <w:r w:rsidRPr="008C264A">
        <w:rPr>
          <w:lang w:val="uk-UA"/>
        </w:rPr>
        <w:t>; Єдиний урок пам’яті присвячений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Дню пам’яті жертв голодоморів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 Україні –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«З присвятою замордованим голодом…»;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заходи до Міжнародного дня </w:t>
      </w:r>
      <w:proofErr w:type="spellStart"/>
      <w:r>
        <w:rPr>
          <w:sz w:val="28"/>
          <w:szCs w:val="28"/>
          <w:lang w:val="uk-UA"/>
        </w:rPr>
        <w:t>памяті</w:t>
      </w:r>
      <w:proofErr w:type="spellEnd"/>
      <w:r>
        <w:rPr>
          <w:sz w:val="28"/>
          <w:szCs w:val="28"/>
          <w:lang w:val="uk-UA"/>
        </w:rPr>
        <w:t xml:space="preserve"> жертв Голокосту;</w:t>
      </w:r>
      <w:r>
        <w:rPr>
          <w:rFonts w:ascii="Helvetica" w:hAnsi="Helvetica" w:cs="Helvetica"/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>новорічне свято «Чарівна Нічка-</w:t>
      </w:r>
      <w:proofErr w:type="spellStart"/>
      <w:r>
        <w:rPr>
          <w:sz w:val="28"/>
          <w:szCs w:val="28"/>
          <w:lang w:val="uk-UA"/>
        </w:rPr>
        <w:t>новорічка</w:t>
      </w:r>
      <w:proofErr w:type="spellEnd"/>
      <w:r>
        <w:rPr>
          <w:sz w:val="28"/>
          <w:szCs w:val="28"/>
          <w:lang w:val="uk-UA"/>
        </w:rPr>
        <w:t>»; заходи до Дня Єднання,  Дня Соборності України; конкурс знавців української мови до Міжнародного дня рідної мови; години спілкування (онлайн) до Дня пам’яті та примирення; онлайн-</w:t>
      </w:r>
      <w:proofErr w:type="spellStart"/>
      <w:r>
        <w:rPr>
          <w:sz w:val="28"/>
          <w:szCs w:val="28"/>
          <w:lang w:val="uk-UA"/>
        </w:rPr>
        <w:t>челендж</w:t>
      </w:r>
      <w:proofErr w:type="spellEnd"/>
      <w:r>
        <w:rPr>
          <w:sz w:val="28"/>
          <w:szCs w:val="28"/>
          <w:lang w:val="uk-UA"/>
        </w:rPr>
        <w:t xml:space="preserve"> «Україна вишивана».</w:t>
      </w:r>
    </w:p>
    <w:p w14:paraId="0BF33154" w14:textId="77777777" w:rsidR="008C264A" w:rsidRDefault="008C264A" w:rsidP="008C26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1"/>
          <w:szCs w:val="21"/>
          <w:lang w:val="uk-UA"/>
        </w:rPr>
      </w:pPr>
      <w:r>
        <w:rPr>
          <w:rFonts w:ascii="Helvetica" w:hAnsi="Helvetica" w:cs="Helvetica"/>
          <w:color w:val="333333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Виховними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себе є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цінувати</w:t>
      </w:r>
      <w:proofErr w:type="spellEnd"/>
      <w:r>
        <w:rPr>
          <w:sz w:val="28"/>
          <w:szCs w:val="28"/>
        </w:rPr>
        <w:t xml:space="preserve"> себе як </w:t>
      </w:r>
      <w:proofErr w:type="spellStart"/>
      <w:r>
        <w:rPr>
          <w:sz w:val="28"/>
          <w:szCs w:val="28"/>
        </w:rPr>
        <w:t>унікальну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неповторну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особистість</w:t>
      </w:r>
      <w:proofErr w:type="spellEnd"/>
      <w:r>
        <w:rPr>
          <w:sz w:val="28"/>
          <w:szCs w:val="28"/>
        </w:rPr>
        <w:t xml:space="preserve">, знати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негативного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прагнення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фізично</w:t>
      </w:r>
      <w:proofErr w:type="spellEnd"/>
      <w:r>
        <w:rPr>
          <w:sz w:val="28"/>
          <w:szCs w:val="28"/>
        </w:rPr>
        <w:t xml:space="preserve"> здоровою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закладі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>: «</w:t>
      </w:r>
      <w:proofErr w:type="spellStart"/>
      <w:r>
        <w:t>Коронавірус</w:t>
      </w:r>
      <w:proofErr w:type="spellEnd"/>
      <w:r>
        <w:t xml:space="preserve">: </w:t>
      </w:r>
      <w:proofErr w:type="spellStart"/>
      <w:r>
        <w:t>профілактика</w:t>
      </w:r>
      <w:proofErr w:type="spellEnd"/>
      <w:r>
        <w:t xml:space="preserve"> </w:t>
      </w:r>
      <w:proofErr w:type="spellStart"/>
      <w:r>
        <w:t>інфікування</w:t>
      </w:r>
      <w:proofErr w:type="spellEnd"/>
      <w:r>
        <w:t xml:space="preserve"> і </w:t>
      </w:r>
      <w:proofErr w:type="spellStart"/>
      <w:r>
        <w:t>поширення</w:t>
      </w:r>
      <w:proofErr w:type="spellEnd"/>
      <w:r>
        <w:t>», «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хочеш</w:t>
      </w:r>
      <w:proofErr w:type="spellEnd"/>
      <w:r>
        <w:t xml:space="preserve"> бути </w:t>
      </w:r>
      <w:proofErr w:type="spellStart"/>
      <w:r>
        <w:t>здоровим</w:t>
      </w:r>
      <w:proofErr w:type="spellEnd"/>
      <w:r>
        <w:t xml:space="preserve"> – </w:t>
      </w:r>
      <w:proofErr w:type="spellStart"/>
      <w:r>
        <w:t>загартовуйся</w:t>
      </w:r>
      <w:proofErr w:type="spellEnd"/>
      <w:r>
        <w:t>!», «</w:t>
      </w:r>
      <w:proofErr w:type="spellStart"/>
      <w:r>
        <w:t>Безпечна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канікул</w:t>
      </w:r>
      <w:proofErr w:type="spellEnd"/>
      <w:r>
        <w:t xml:space="preserve"> – </w:t>
      </w:r>
      <w:proofErr w:type="spellStart"/>
      <w:r>
        <w:t>запорука</w:t>
      </w:r>
      <w:proofErr w:type="spellEnd"/>
      <w:r>
        <w:t xml:space="preserve"> здорового </w:t>
      </w:r>
      <w:proofErr w:type="spellStart"/>
      <w:r>
        <w:t>відпочинку</w:t>
      </w:r>
      <w:proofErr w:type="spellEnd"/>
      <w:r>
        <w:t xml:space="preserve">», «Чистота рук –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rPr>
          <w:sz w:val="28"/>
          <w:szCs w:val="28"/>
          <w:lang w:val="uk-UA"/>
        </w:rPr>
        <w:t>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Профілактика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інфекційних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години спілкування та </w:t>
      </w:r>
      <w:proofErr w:type="spellStart"/>
      <w:r>
        <w:rPr>
          <w:sz w:val="28"/>
          <w:szCs w:val="28"/>
          <w:lang w:val="uk-UA"/>
        </w:rPr>
        <w:t>відеолекторій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Скажемо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!» </w:t>
      </w:r>
      <w:r>
        <w:rPr>
          <w:sz w:val="28"/>
          <w:szCs w:val="28"/>
          <w:lang w:val="uk-UA"/>
        </w:rPr>
        <w:t>жорстокості та насильству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«</w:t>
      </w:r>
      <w:proofErr w:type="spellStart"/>
      <w:r>
        <w:rPr>
          <w:sz w:val="28"/>
          <w:szCs w:val="28"/>
          <w:lang w:val="uk-UA"/>
        </w:rPr>
        <w:t>Споп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>!» Класні керівники регулярно проводили бесіди, інструктажі, з безпеки життєдіяльності (правила дорожнього руху, правила пожежної безпеки, поведінки на воді, поводження з газом, електроприладами, вибухонебезпечними предметами, поведінки в громадських місцях, профілактики інфекційних захворювань).</w:t>
      </w:r>
    </w:p>
    <w:p w14:paraId="0BB8169F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більшість учнів</w:t>
      </w:r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задіяні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виконували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, залучались до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стабільно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функціонує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Розуміємо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в новому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зміниться</w:t>
      </w:r>
      <w:proofErr w:type="spellEnd"/>
      <w:r>
        <w:rPr>
          <w:sz w:val="28"/>
          <w:szCs w:val="28"/>
        </w:rPr>
        <w:t xml:space="preserve">.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Тому ми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зараз,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батьками, </w:t>
      </w:r>
      <w:proofErr w:type="spellStart"/>
      <w:r>
        <w:rPr>
          <w:sz w:val="28"/>
          <w:szCs w:val="28"/>
        </w:rPr>
        <w:t>налагоджуємо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форм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</w:t>
      </w:r>
    </w:p>
    <w:p w14:paraId="30488098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rFonts w:ascii="Roboto" w:hAnsi="Roboto"/>
          <w:color w:val="333333"/>
          <w:sz w:val="21"/>
          <w:szCs w:val="21"/>
          <w:lang w:val="uk-UA"/>
        </w:rPr>
        <w:t xml:space="preserve">   </w:t>
      </w:r>
      <w:proofErr w:type="spellStart"/>
      <w:r>
        <w:rPr>
          <w:sz w:val="28"/>
          <w:szCs w:val="28"/>
        </w:rPr>
        <w:t>Залишився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один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, і як </w:t>
      </w:r>
      <w:proofErr w:type="spellStart"/>
      <w:r>
        <w:rPr>
          <w:sz w:val="28"/>
          <w:szCs w:val="28"/>
        </w:rPr>
        <w:t>здавалося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непереборно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важкий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труднощів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ми б не </w:t>
      </w:r>
      <w:proofErr w:type="spellStart"/>
      <w:r>
        <w:rPr>
          <w:sz w:val="28"/>
          <w:szCs w:val="28"/>
        </w:rPr>
        <w:t>впоралися</w:t>
      </w:r>
      <w:proofErr w:type="spellEnd"/>
      <w:r>
        <w:rPr>
          <w:sz w:val="28"/>
          <w:szCs w:val="28"/>
        </w:rPr>
        <w:t>.</w:t>
      </w:r>
    </w:p>
    <w:p w14:paraId="687A0ED9" w14:textId="77777777" w:rsidR="008C264A" w:rsidRDefault="008C264A" w:rsidP="008C26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sz w:val="21"/>
          <w:szCs w:val="2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Тож сьогодні уся шкільна родина з нетерпінням чекає спілкування наживо, а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кожен з нас свідомий того, що післявоєнні зустрічі, в основу яких покладено безліч нових ідеї, неодмінно відбудуться.</w:t>
      </w:r>
    </w:p>
    <w:p w14:paraId="2D988D8C" w14:textId="77777777" w:rsidR="008C264A" w:rsidRDefault="008C264A" w:rsidP="008C264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" w:hAnsi="Roboto"/>
          <w:sz w:val="21"/>
          <w:szCs w:val="21"/>
          <w:lang w:val="uk-UA"/>
        </w:rPr>
      </w:pPr>
      <w:r>
        <w:rPr>
          <w:rFonts w:ascii="Roboto" w:hAnsi="Roboto"/>
          <w:sz w:val="21"/>
          <w:szCs w:val="21"/>
        </w:rPr>
        <w:t> </w:t>
      </w:r>
    </w:p>
    <w:p w14:paraId="507B1138" w14:textId="77777777" w:rsidR="008C264A" w:rsidRDefault="008C264A" w:rsidP="008C26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8"/>
          <w:szCs w:val="28"/>
          <w:lang w:val="uk-UA"/>
        </w:rPr>
      </w:pPr>
      <w:r>
        <w:rPr>
          <w:rFonts w:ascii="Helvetica" w:hAnsi="Helvetica" w:cs="Helvetica"/>
          <w:color w:val="000000"/>
          <w:sz w:val="28"/>
          <w:szCs w:val="28"/>
          <w:lang w:val="uk-UA"/>
        </w:rPr>
        <w:t xml:space="preserve">  </w:t>
      </w:r>
    </w:p>
    <w:p w14:paraId="47991688" w14:textId="77777777" w:rsidR="00720134" w:rsidRPr="008C264A" w:rsidRDefault="00720134">
      <w:pPr>
        <w:rPr>
          <w:lang w:val="uk-UA"/>
        </w:rPr>
      </w:pPr>
    </w:p>
    <w:sectPr w:rsidR="00720134" w:rsidRPr="008C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4A"/>
    <w:rsid w:val="00720134"/>
    <w:rsid w:val="008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6998"/>
  <w15:chartTrackingRefBased/>
  <w15:docId w15:val="{D798439E-0D6C-42D5-A565-7B99082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oksana2</dc:creator>
  <cp:keywords/>
  <dc:description/>
  <cp:lastModifiedBy>oksana2</cp:lastModifiedBy>
  <cp:revision>2</cp:revision>
  <dcterms:created xsi:type="dcterms:W3CDTF">2022-06-03T09:24:00Z</dcterms:created>
  <dcterms:modified xsi:type="dcterms:W3CDTF">2022-06-03T09:24:00Z</dcterms:modified>
</cp:coreProperties>
</file>