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0B2225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СХВАЛЕНО</w:t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     ЗАТВЕРДЖУЮ</w:t>
      </w: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Рішення педагогічної ради</w:t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                    </w:t>
      </w:r>
      <w:r w:rsidR="00813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Директор Трудівського закладу</w:t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131EF" w:rsidRDefault="006479A9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Трудівського</w:t>
      </w:r>
      <w:r w:rsidR="00813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</w:t>
      </w:r>
      <w:r w:rsidR="00813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</w:t>
      </w:r>
      <w:r w:rsidR="00813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загальної середньої освіти</w:t>
      </w:r>
    </w:p>
    <w:p w:rsidR="008131EF" w:rsidRDefault="008131EF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загальної середньої освіти                                                 Кілійської міської ради</w:t>
      </w:r>
    </w:p>
    <w:p w:rsidR="008131EF" w:rsidRDefault="008131EF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Кілійської міської ради</w:t>
      </w:r>
      <w:r w:rsidR="000B2225"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</w:t>
      </w:r>
      <w:r w:rsidR="00DB54B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419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</w:t>
      </w:r>
      <w:r w:rsidR="00DB54B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</w:t>
      </w:r>
      <w:r w:rsidR="007610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Анастас ТРОХИМЧУК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0B2225" w:rsidRPr="0017642E" w:rsidRDefault="00D22181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 протокол №</w:t>
      </w:r>
      <w:r w:rsidR="000B2225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DB54B9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01</w:t>
      </w:r>
      <w:r w:rsidR="000B2225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B2225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            </w:t>
      </w:r>
      <w:r w:rsidR="008131EF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="00607A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28</w:t>
      </w:r>
      <w:r w:rsidR="00DB54B9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.08.</w:t>
      </w:r>
      <w:r w:rsidR="00607A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2023</w:t>
      </w:r>
      <w:r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0B2225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</w:p>
    <w:p w:rsidR="000B2225" w:rsidRPr="000B2225" w:rsidRDefault="00607A5D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28 серпня 2023</w:t>
      </w:r>
      <w:r w:rsidR="00D22181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0B2225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0B2225" w:rsidRPr="00176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B2225"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B2225"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B2225"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13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B2225" w:rsidRPr="000B2225" w:rsidRDefault="000B2225" w:rsidP="000B2225">
      <w:pPr>
        <w:tabs>
          <w:tab w:val="left" w:pos="26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  <w:lang w:val="uk-UA"/>
        </w:rPr>
      </w:pPr>
    </w:p>
    <w:p w:rsidR="000B2225" w:rsidRPr="000B2225" w:rsidRDefault="00761016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val="uk-UA"/>
        </w:rPr>
        <w:t xml:space="preserve">Освітня програма </w:t>
      </w:r>
    </w:p>
    <w:p w:rsidR="000B2225" w:rsidRPr="000B2225" w:rsidRDefault="008131EF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  <w:t>Трудівського закладу загальної середньої освіти</w:t>
      </w:r>
    </w:p>
    <w:p w:rsidR="000B2225" w:rsidRDefault="008131EF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  <w:t>Кілійської міської</w:t>
      </w:r>
      <w:r w:rsidR="000B2225" w:rsidRPr="000B2225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  <w:t xml:space="preserve"> ради</w:t>
      </w:r>
      <w:r w:rsidR="009F6BE9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  <w:t>,</w:t>
      </w:r>
    </w:p>
    <w:p w:rsidR="00761016" w:rsidRPr="00761016" w:rsidRDefault="00761016" w:rsidP="0076101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56"/>
          <w:szCs w:val="56"/>
          <w:lang w:val="uk-UA"/>
        </w:rPr>
      </w:pPr>
      <w:r w:rsidRPr="00761016">
        <w:rPr>
          <w:rFonts w:ascii="Times New Roman" w:hAnsi="Times New Roman" w:cs="Times New Roman"/>
          <w:b/>
          <w:i/>
          <w:color w:val="auto"/>
          <w:sz w:val="56"/>
          <w:szCs w:val="56"/>
          <w:lang w:val="uk-UA"/>
        </w:rPr>
        <w:t xml:space="preserve">третій рівень повної загальної середньої освіти – </w:t>
      </w:r>
    </w:p>
    <w:p w:rsidR="00761016" w:rsidRDefault="00761016" w:rsidP="0076101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56"/>
          <w:szCs w:val="56"/>
          <w:lang w:val="uk-UA"/>
        </w:rPr>
      </w:pPr>
      <w:r w:rsidRPr="00761016">
        <w:rPr>
          <w:rFonts w:ascii="Times New Roman" w:hAnsi="Times New Roman" w:cs="Times New Roman"/>
          <w:b/>
          <w:i/>
          <w:color w:val="auto"/>
          <w:sz w:val="56"/>
          <w:szCs w:val="56"/>
          <w:lang w:val="uk-UA"/>
        </w:rPr>
        <w:t xml:space="preserve">профільна середня освіта </w:t>
      </w:r>
    </w:p>
    <w:p w:rsidR="00761016" w:rsidRPr="00761016" w:rsidRDefault="00FC0EC5" w:rsidP="0076101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56"/>
          <w:szCs w:val="56"/>
          <w:lang w:val="uk-UA"/>
        </w:rPr>
        <w:t>(10, 11 класи)</w:t>
      </w:r>
      <w:r w:rsidR="00F17EF2">
        <w:rPr>
          <w:rFonts w:ascii="Times New Roman" w:hAnsi="Times New Roman" w:cs="Times New Roman"/>
          <w:b/>
          <w:i/>
          <w:color w:val="auto"/>
          <w:sz w:val="56"/>
          <w:szCs w:val="56"/>
          <w:lang w:val="uk-UA"/>
        </w:rPr>
        <w:t>,</w:t>
      </w:r>
    </w:p>
    <w:p w:rsidR="00761016" w:rsidRPr="00761016" w:rsidRDefault="00607A5D" w:rsidP="00761016">
      <w:pPr>
        <w:jc w:val="center"/>
        <w:rPr>
          <w:rFonts w:ascii="Times New Roman" w:eastAsia="Calibri" w:hAnsi="Times New Roman" w:cs="Times New Roman"/>
          <w:b/>
          <w:bCs/>
          <w:i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  <w:lang w:val="uk-UA"/>
        </w:rPr>
        <w:t xml:space="preserve"> на 2023/2024</w:t>
      </w:r>
      <w:r w:rsidR="00761016" w:rsidRPr="00761016">
        <w:rPr>
          <w:rFonts w:ascii="Times New Roman" w:hAnsi="Times New Roman" w:cs="Times New Roman"/>
          <w:b/>
          <w:bCs/>
          <w:i/>
          <w:sz w:val="56"/>
          <w:szCs w:val="56"/>
          <w:lang w:val="uk-UA"/>
        </w:rPr>
        <w:t xml:space="preserve"> навчальний рік</w:t>
      </w:r>
    </w:p>
    <w:p w:rsidR="00761016" w:rsidRPr="00B46A75" w:rsidRDefault="00761016" w:rsidP="00761016">
      <w:pPr>
        <w:ind w:right="85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1" w:name="n53"/>
      <w:bookmarkEnd w:id="1"/>
    </w:p>
    <w:p w:rsidR="000B2225" w:rsidRPr="000B2225" w:rsidRDefault="000B2225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</w:pPr>
    </w:p>
    <w:p w:rsidR="000B2225" w:rsidRPr="000B2225" w:rsidRDefault="000B2225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</w:p>
    <w:p w:rsidR="00761016" w:rsidRDefault="00761016" w:rsidP="00380D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</w:p>
    <w:p w:rsidR="000B2225" w:rsidRPr="008131EF" w:rsidRDefault="000B2225" w:rsidP="0038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131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Ос</w:t>
      </w:r>
      <w:r w:rsidR="007610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вітня програма </w:t>
      </w:r>
    </w:p>
    <w:p w:rsidR="000B2225" w:rsidRPr="008131EF" w:rsidRDefault="008131EF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131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Трудівського закладу загальної середньої освіти Кілійської міської </w:t>
      </w:r>
      <w:r w:rsidR="000B2225" w:rsidRPr="008131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ради</w:t>
      </w:r>
    </w:p>
    <w:p w:rsidR="00761016" w:rsidRPr="00761016" w:rsidRDefault="00761016" w:rsidP="00761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рівень повної загальної середньої освіти - профільна середня освіта (10, 11 </w:t>
      </w:r>
      <w:r w:rsidR="00607A5D">
        <w:rPr>
          <w:rFonts w:ascii="Times New Roman" w:hAnsi="Times New Roman" w:cs="Times New Roman"/>
          <w:b/>
          <w:sz w:val="28"/>
          <w:szCs w:val="28"/>
          <w:lang w:val="uk-UA"/>
        </w:rPr>
        <w:t>класи), на 2023/2024</w:t>
      </w:r>
      <w:r w:rsidRPr="0076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2225" w:rsidRPr="00380D4B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>Тип за</w:t>
      </w:r>
      <w:r w:rsidR="00380D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кладу </w:t>
      </w:r>
      <w:r w:rsidR="0076101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380D4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загальної середньої освіти.</w:t>
      </w:r>
    </w:p>
    <w:p w:rsidR="000B2225" w:rsidRPr="000B2225" w:rsidRDefault="00DF4B9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Орієнтовна кількість: 10-11 класів - 2</w:t>
      </w:r>
      <w:r w:rsidR="000B2225"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Орієнтовна кількість учнів:</w:t>
      </w:r>
      <w:r w:rsidR="00607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10-11 класів -  12</w:t>
      </w: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61016" w:rsidRPr="00761016" w:rsidRDefault="00761016" w:rsidP="00761016">
      <w:pPr>
        <w:rPr>
          <w:rFonts w:ascii="Times New Roman" w:hAnsi="Times New Roman"/>
          <w:b/>
          <w:sz w:val="28"/>
          <w:szCs w:val="28"/>
          <w:lang w:val="uk-UA"/>
        </w:rPr>
      </w:pPr>
      <w:r w:rsidRPr="00761016">
        <w:rPr>
          <w:rFonts w:ascii="Times New Roman" w:hAnsi="Times New Roman"/>
          <w:sz w:val="28"/>
          <w:szCs w:val="28"/>
          <w:lang w:val="uk-UA"/>
        </w:rPr>
        <w:t>Статутом закладу загальної середньої освіти визначено: мовою освітнього процесу є державна мова</w:t>
      </w:r>
      <w:r w:rsidRPr="0076101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1016" w:rsidRPr="00B46A75" w:rsidRDefault="00761016" w:rsidP="0076101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A75">
        <w:rPr>
          <w:rFonts w:ascii="Times New Roman" w:hAnsi="Times New Roman"/>
          <w:b/>
          <w:sz w:val="28"/>
          <w:szCs w:val="28"/>
          <w:lang w:val="uk-UA"/>
        </w:rPr>
        <w:t xml:space="preserve">Загальні положення освітньої програми </w:t>
      </w:r>
    </w:p>
    <w:p w:rsidR="00761016" w:rsidRPr="00761016" w:rsidRDefault="00761016" w:rsidP="00761016">
      <w:pPr>
        <w:ind w:right="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6A75">
        <w:rPr>
          <w:rFonts w:ascii="Times New Roman" w:hAnsi="Times New Roman"/>
          <w:b/>
          <w:sz w:val="28"/>
          <w:szCs w:val="28"/>
          <w:lang w:val="uk-UA"/>
        </w:rPr>
        <w:t xml:space="preserve">закладу загальної середньої освіти, </w:t>
      </w:r>
      <w:r w:rsidRPr="00761016">
        <w:rPr>
          <w:rFonts w:ascii="Times New Roman" w:hAnsi="Times New Roman" w:cs="Times New Roman"/>
          <w:sz w:val="28"/>
          <w:szCs w:val="28"/>
          <w:lang w:val="uk-UA"/>
        </w:rPr>
        <w:t>третій рівень повної загальної середньої освіти - профільна середня освіта (10, 11 класи)</w:t>
      </w:r>
    </w:p>
    <w:p w:rsidR="002E4232" w:rsidRDefault="00EA4F7A" w:rsidP="007610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="00761016" w:rsidRPr="00D221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Освітня програма </w:t>
      </w:r>
      <w:r w:rsidR="00761016" w:rsidRPr="00D22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Трудівського закладу загальної середньої освіти Кілійської міської ради, третій рівень повної загальної середньої освіти - профільна середня освіта (10, 11 класи), </w:t>
      </w:r>
      <w:r w:rsidR="00761016" w:rsidRPr="00D221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розроблена на виконання законів України «Про освіту», «Про повну загальну середню освіту»</w:t>
      </w:r>
      <w:r w:rsidR="00761016" w:rsidRPr="00761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освіти»,</w:t>
      </w:r>
      <w:r w:rsidR="002E4232" w:rsidRPr="002E4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4232" w:rsidRPr="00761016">
        <w:rPr>
          <w:rFonts w:ascii="Times New Roman" w:hAnsi="Times New Roman" w:cs="Times New Roman"/>
          <w:b/>
          <w:sz w:val="28"/>
          <w:szCs w:val="28"/>
          <w:lang w:val="uk-UA"/>
        </w:rPr>
        <w:t>на основі Типової освітньої програми</w:t>
      </w:r>
      <w:r w:rsidR="002E4232" w:rsidRPr="0076101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 середньої освіти ІІІ ступеня, затвердженої наказом МОН України від 20 квітня 2018 року № 408, у редакції наказу МОН України від 28.11.2019 року № 1493 «Про внесення змін до типової освітньої програми закладів загальної середньої освіти ІІІ ступеня» (далі – Типова програма).</w:t>
      </w:r>
    </w:p>
    <w:p w:rsidR="00761016" w:rsidRPr="00761016" w:rsidRDefault="00761016" w:rsidP="007610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A75">
        <w:rPr>
          <w:lang w:val="uk-UA"/>
        </w:rPr>
        <w:tab/>
      </w:r>
      <w:r w:rsidRPr="00761016">
        <w:rPr>
          <w:rFonts w:ascii="Times New Roman" w:hAnsi="Times New Roman" w:cs="Times New Roman"/>
          <w:sz w:val="28"/>
          <w:szCs w:val="28"/>
          <w:lang w:val="uk-UA"/>
        </w:rPr>
        <w:t>Освітня програма Трудівського закладу загальної середньої освіти  Кілійської міської ради, третій рівень повної загальної середньої освіти - профільна середня освіта (10, 11 класи) (</w:t>
      </w:r>
      <w:r w:rsidRPr="00761016">
        <w:rPr>
          <w:rFonts w:ascii="Times New Roman" w:hAnsi="Times New Roman" w:cs="Times New Roman"/>
          <w:b/>
          <w:sz w:val="28"/>
          <w:szCs w:val="28"/>
          <w:lang w:val="uk-UA"/>
        </w:rPr>
        <w:t>далі – Освітня програма</w:t>
      </w:r>
      <w:r w:rsidRPr="00761016">
        <w:rPr>
          <w:rFonts w:ascii="Times New Roman" w:hAnsi="Times New Roman" w:cs="Times New Roman"/>
          <w:sz w:val="28"/>
          <w:szCs w:val="28"/>
          <w:lang w:val="uk-UA"/>
        </w:rPr>
        <w:t xml:space="preserve">) окреслює рекомендовані підходи до планування й організації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освіти, </w:t>
      </w: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затвердженим постановою Кабінету Міністрів України від 23 листопада 2011 року N 1392 </w:t>
      </w:r>
      <w:r w:rsidRPr="007610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61016">
        <w:rPr>
          <w:rFonts w:ascii="Times New Roman" w:hAnsi="Times New Roman" w:cs="Times New Roman"/>
          <w:b/>
          <w:sz w:val="28"/>
          <w:szCs w:val="28"/>
          <w:lang w:val="uk-UA"/>
        </w:rPr>
        <w:t>далі – Державний стандарт</w:t>
      </w:r>
      <w:r w:rsidRPr="0076101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Освітня програма визначає</w:t>
      </w: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B2225" w:rsidRPr="00761016" w:rsidRDefault="000B2225" w:rsidP="0076101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загальний обсяг навчального навантаження, тривалість і взаємозв’язки окремих предметів, факультативів, курсів за вибором тощо, зокрема їх інтеграції, а також логічної послідовності їх вивчення, які натепер </w:t>
      </w:r>
      <w:r w:rsidR="00FC465D">
        <w:rPr>
          <w:rFonts w:ascii="Times New Roman" w:eastAsia="Times New Roman" w:hAnsi="Times New Roman" w:cs="Times New Roman"/>
          <w:sz w:val="28"/>
          <w:szCs w:val="28"/>
          <w:lang w:val="uk-UA"/>
        </w:rPr>
        <w:t>подані в рамках навчального плану</w:t>
      </w: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EA4F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таблиця</w:t>
      </w:r>
      <w:r w:rsidRPr="007610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0B2225" w:rsidRPr="00761016" w:rsidRDefault="000B2225" w:rsidP="0076101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очікувані результати навчання учнів подані в рамках навчальних програм, перелік яких наведено в </w:t>
      </w:r>
      <w:r w:rsidR="00FC46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таблиці</w:t>
      </w:r>
      <w:r w:rsidR="00EA4F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</w:t>
      </w:r>
      <w:r w:rsidRPr="007610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;</w:t>
      </w: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пропонований зміст навчальних програм, які мають гриф «Затверджено Міністерством освіти і науки України</w:t>
      </w:r>
      <w:r w:rsidR="00EA4F7A">
        <w:rPr>
          <w:rFonts w:ascii="Times New Roman" w:eastAsia="Times New Roman" w:hAnsi="Times New Roman" w:cs="Times New Roman"/>
          <w:sz w:val="28"/>
          <w:szCs w:val="28"/>
          <w:lang w:val="uk-UA"/>
        </w:rPr>
        <w:t>» і розміщені на офіційному веб</w:t>
      </w: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t>сайті МОН України;</w:t>
      </w:r>
    </w:p>
    <w:p w:rsidR="000B2225" w:rsidRPr="00761016" w:rsidRDefault="000B2225" w:rsidP="0076101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форми організації освітнього процесу та інструменти системи внутрішнього забезпечення якості освіти;</w:t>
      </w:r>
    </w:p>
    <w:p w:rsidR="000B2225" w:rsidRDefault="000B2225" w:rsidP="0076101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16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до осіб, які можуть розпочати навчання за цією Освітньою програмою.</w:t>
      </w:r>
    </w:p>
    <w:p w:rsidR="00A0799D" w:rsidRPr="00A0799D" w:rsidRDefault="00A0799D" w:rsidP="00A079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A0799D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</w:t>
      </w:r>
      <w:r w:rsidRPr="00A0799D">
        <w:rPr>
          <w:rFonts w:ascii="Times New Roman" w:hAnsi="Times New Roman" w:cs="Times New Roman"/>
          <w:sz w:val="28"/>
          <w:szCs w:val="28"/>
          <w:lang w:val="uk-UA"/>
        </w:rPr>
        <w:t xml:space="preserve">, сформована на основі Типової освітньої програми, не потребує окремого затвердження центральним органом виконавчої влади із забезпечення якості освіти. Її схвалює педагогічна рада  та затверджує його керівник. </w:t>
      </w:r>
    </w:p>
    <w:p w:rsidR="00A0799D" w:rsidRDefault="00A0799D" w:rsidP="00A0799D">
      <w:pPr>
        <w:pStyle w:val="a8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1016" w:rsidRPr="00761016" w:rsidRDefault="00A0799D" w:rsidP="007610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61016" w:rsidRPr="00761016">
        <w:rPr>
          <w:rFonts w:ascii="Times New Roman" w:hAnsi="Times New Roman" w:cs="Times New Roman"/>
          <w:sz w:val="28"/>
          <w:szCs w:val="28"/>
          <w:lang w:val="uk-UA"/>
        </w:rPr>
        <w:t>Освітня програма закладу та перелік освітніх компонент</w:t>
      </w:r>
      <w:r w:rsidR="00FC465D">
        <w:rPr>
          <w:rFonts w:ascii="Times New Roman" w:hAnsi="Times New Roman" w:cs="Times New Roman"/>
          <w:sz w:val="28"/>
          <w:szCs w:val="28"/>
          <w:lang w:val="uk-UA"/>
        </w:rPr>
        <w:t>ів, що передбачені відповідною О</w:t>
      </w:r>
      <w:r w:rsidR="00761016" w:rsidRPr="00761016">
        <w:rPr>
          <w:rFonts w:ascii="Times New Roman" w:hAnsi="Times New Roman" w:cs="Times New Roman"/>
          <w:sz w:val="28"/>
          <w:szCs w:val="28"/>
          <w:lang w:val="uk-UA"/>
        </w:rPr>
        <w:t xml:space="preserve">світньою програмою, оприлюднюються на вебсайті </w:t>
      </w:r>
      <w:r w:rsidR="00761016">
        <w:rPr>
          <w:rFonts w:ascii="Times New Roman" w:hAnsi="Times New Roman" w:cs="Times New Roman"/>
          <w:b/>
          <w:sz w:val="28"/>
          <w:szCs w:val="28"/>
          <w:lang w:val="uk-UA"/>
        </w:rPr>
        <w:t>Трудівського закладу загальної середньої освіти</w:t>
      </w:r>
      <w:r w:rsidR="00761016" w:rsidRPr="0076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Кілійської міської ради</w:t>
      </w:r>
      <w:r w:rsidR="00761016" w:rsidRPr="007610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016" w:rsidRPr="00761016" w:rsidRDefault="00761016" w:rsidP="00761016">
      <w:pPr>
        <w:pStyle w:val="a8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2225" w:rsidRPr="000B2225" w:rsidRDefault="000B2225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Загальний обсяг навчального навантаження</w:t>
      </w:r>
      <w:r w:rsidR="00A079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079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орієнтовна тривалість і можливі взаємозв’язки предметів</w:t>
      </w: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6BF4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Загальний обсяг навчального навантаження здобувачів профільної середньої освіти для 10-11-х класів склад</w:t>
      </w:r>
      <w:r w:rsidR="009B67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ає – 2205</w:t>
      </w:r>
      <w:r w:rsidR="00646B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годин/навчальний рік:</w:t>
      </w:r>
    </w:p>
    <w:p w:rsidR="00646BF4" w:rsidRPr="00A55FC0" w:rsidRDefault="009B672C" w:rsidP="00A55F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10-го класу 1120</w:t>
      </w:r>
      <w:r w:rsidR="00646BF4" w:rsidRPr="00A55FC0">
        <w:rPr>
          <w:rFonts w:ascii="Times New Roman" w:hAnsi="Times New Roman" w:cs="Times New Roman"/>
          <w:sz w:val="28"/>
          <w:szCs w:val="28"/>
          <w:lang w:val="uk-UA"/>
        </w:rPr>
        <w:t xml:space="preserve"> годин/навчальний рік;</w:t>
      </w:r>
    </w:p>
    <w:p w:rsidR="00646BF4" w:rsidRPr="00A55FC0" w:rsidRDefault="00646BF4" w:rsidP="00646B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5FC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B672C">
        <w:rPr>
          <w:rFonts w:ascii="Times New Roman" w:hAnsi="Times New Roman" w:cs="Times New Roman"/>
          <w:sz w:val="28"/>
          <w:szCs w:val="28"/>
          <w:lang w:val="uk-UA"/>
        </w:rPr>
        <w:t>11-го класу 1085</w:t>
      </w:r>
      <w:r w:rsidRPr="00A55FC0">
        <w:rPr>
          <w:rFonts w:ascii="Times New Roman" w:hAnsi="Times New Roman" w:cs="Times New Roman"/>
          <w:sz w:val="28"/>
          <w:szCs w:val="28"/>
          <w:lang w:val="uk-UA"/>
        </w:rPr>
        <w:t xml:space="preserve"> годин/навчальний рік</w:t>
      </w:r>
      <w:r w:rsidR="00A079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99D" w:rsidRDefault="000B2225" w:rsidP="00A079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225">
        <w:rPr>
          <w:rFonts w:eastAsia="Times New Roman"/>
          <w:lang w:val="uk-UA"/>
        </w:rPr>
        <w:tab/>
      </w:r>
      <w:r w:rsidRPr="00A0799D">
        <w:rPr>
          <w:rFonts w:ascii="Times New Roman" w:eastAsia="Times New Roman" w:hAnsi="Times New Roman" w:cs="Times New Roman"/>
          <w:sz w:val="28"/>
          <w:szCs w:val="28"/>
          <w:lang w:val="uk-UA"/>
        </w:rPr>
        <w:t>Детальний розподіл навчального навантаження на тиждень окреслено у</w:t>
      </w:r>
      <w:r w:rsidR="00C80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річному </w:t>
      </w:r>
      <w:r w:rsidR="00A0799D" w:rsidRPr="00A079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плані Трудівського закладу загальної середньої освіти</w:t>
      </w:r>
      <w:r w:rsidR="00A0799D">
        <w:rPr>
          <w:rFonts w:eastAsia="Times New Roman"/>
          <w:lang w:val="uk-UA"/>
        </w:rPr>
        <w:t xml:space="preserve"> </w:t>
      </w:r>
      <w:r w:rsidR="00A0799D" w:rsidRPr="00A0799D">
        <w:rPr>
          <w:rFonts w:ascii="Times New Roman" w:hAnsi="Times New Roman" w:cs="Times New Roman"/>
          <w:sz w:val="28"/>
          <w:szCs w:val="28"/>
          <w:lang w:val="uk-UA"/>
        </w:rPr>
        <w:t xml:space="preserve">третій рівень повної загальної середньої освіти - профільна середня освіта (10, 11 класи) - </w:t>
      </w:r>
      <w:r w:rsidR="00A0799D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A0799D" w:rsidRPr="00A0799D">
        <w:rPr>
          <w:rFonts w:ascii="Times New Roman" w:hAnsi="Times New Roman" w:cs="Times New Roman"/>
          <w:sz w:val="28"/>
          <w:szCs w:val="28"/>
          <w:lang w:val="uk-UA"/>
        </w:rPr>
        <w:t xml:space="preserve"> - (далі – </w:t>
      </w:r>
      <w:r w:rsidR="00A0799D" w:rsidRPr="00A0799D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план</w:t>
      </w:r>
      <w:r w:rsidR="00C8088D">
        <w:rPr>
          <w:rFonts w:ascii="Times New Roman" w:hAnsi="Times New Roman" w:cs="Times New Roman"/>
          <w:sz w:val="28"/>
          <w:szCs w:val="28"/>
          <w:lang w:val="uk-UA"/>
        </w:rPr>
        <w:t>). Річний н</w:t>
      </w:r>
      <w:r w:rsidR="00A0799D" w:rsidRPr="00A0799D">
        <w:rPr>
          <w:rFonts w:ascii="Times New Roman" w:hAnsi="Times New Roman" w:cs="Times New Roman"/>
          <w:sz w:val="28"/>
          <w:szCs w:val="28"/>
          <w:lang w:val="uk-UA"/>
        </w:rPr>
        <w:t>авчальний план для 10, 11  класів містить тижневий  обсяг навчального навантаження та тижневі години на вивчення базових предметів, вибірково-обов’язкових предметів, профільних предметів</w:t>
      </w:r>
      <w:r w:rsidR="00F449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B45" w:rsidRDefault="00DC4B45" w:rsidP="00DC4B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Трудівський заклад загальної середньої освіти</w:t>
      </w:r>
      <w:r w:rsidRPr="00DC4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Кілійської міської ради, 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 xml:space="preserve">третій рівень повної загальної середньої освіти - профільна середня освіта (10, 11 класи), </w:t>
      </w:r>
      <w:r w:rsidR="00C8088D">
        <w:rPr>
          <w:rFonts w:ascii="Times New Roman" w:hAnsi="Times New Roman" w:cs="Times New Roman"/>
          <w:sz w:val="28"/>
          <w:szCs w:val="28"/>
          <w:lang w:val="uk-UA"/>
        </w:rPr>
        <w:t>для складання власного річного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авчального плану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 xml:space="preserve"> (10, 11 класи) обирає </w:t>
      </w:r>
      <w:r w:rsidRPr="00DC4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другий варіант </w:t>
      </w:r>
      <w:r w:rsidRPr="00DC4B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DC4B4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таблиця 2</w:t>
      </w:r>
      <w:r w:rsidR="0055702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,3</w:t>
      </w:r>
      <w:r w:rsidRPr="00DC4B4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до Типової програми – далі Навчальний план</w:t>
      </w:r>
      <w:r w:rsidRPr="00DC4B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DC4B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освітнього процесу</w:t>
      </w:r>
      <w:r w:rsidRPr="00DC4B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DC4B45">
        <w:rPr>
          <w:rFonts w:ascii="Times New Roman" w:eastAsia="Times New Roman" w:hAnsi="Times New Roman" w:cs="Times New Roman"/>
          <w:sz w:val="28"/>
          <w:szCs w:val="28"/>
          <w:lang w:val="uk-UA"/>
        </w:rPr>
        <w:t>що містить перелік базових предметів, який включає окремі предмети суспільно-гуманітарного та математично-природничого циклів.</w:t>
      </w:r>
    </w:p>
    <w:p w:rsidR="00DC4B45" w:rsidRPr="00DC4B45" w:rsidRDefault="00DC4B45" w:rsidP="00DC4B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8088D">
        <w:rPr>
          <w:rFonts w:ascii="Times New Roman" w:hAnsi="Times New Roman" w:cs="Times New Roman"/>
          <w:sz w:val="28"/>
          <w:szCs w:val="28"/>
          <w:lang w:val="uk-UA"/>
        </w:rPr>
        <w:t>У річному н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>авчальному плані (10, 11 класи)</w:t>
      </w:r>
      <w:r w:rsidRPr="00DC4B4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>зазначено мінімальну кількість тижневих годин на вивчення базових предметів, що має забезпечити досягнення рівня очікуваних результатів навчання учнів згідно з вимогами Державного стандарту.</w:t>
      </w:r>
    </w:p>
    <w:p w:rsidR="00DC4B45" w:rsidRDefault="00DC4B45" w:rsidP="00607A5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A75">
        <w:rPr>
          <w:rFonts w:ascii="Times New Roman" w:hAnsi="Times New Roman" w:cs="Times New Roman"/>
          <w:lang w:val="uk-UA"/>
        </w:rPr>
        <w:tab/>
      </w:r>
    </w:p>
    <w:p w:rsidR="00DC4B45" w:rsidRPr="00DC4B45" w:rsidRDefault="00DC4B45" w:rsidP="00DC4B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45">
        <w:rPr>
          <w:rFonts w:ascii="Times New Roman" w:hAnsi="Times New Roman" w:cs="Times New Roman"/>
          <w:sz w:val="28"/>
          <w:szCs w:val="28"/>
          <w:lang w:val="uk-UA"/>
        </w:rPr>
        <w:t xml:space="preserve">         Вивчення базового предмета «Фізика і астрономія» здійснюється:</w:t>
      </w:r>
    </w:p>
    <w:p w:rsidR="00DC4B45" w:rsidRPr="00DC4B45" w:rsidRDefault="00DC4B45" w:rsidP="00DC4B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45">
        <w:rPr>
          <w:rFonts w:ascii="Times New Roman" w:hAnsi="Times New Roman" w:cs="Times New Roman"/>
          <w:sz w:val="28"/>
          <w:szCs w:val="28"/>
          <w:lang w:val="uk-UA"/>
        </w:rPr>
        <w:t>як два окремі предмети – «Фізика», «Астрономія» (10,11 класи).</w:t>
      </w:r>
    </w:p>
    <w:p w:rsidR="00DC4B45" w:rsidRPr="00DC4B45" w:rsidRDefault="00DC4B45" w:rsidP="00DC4B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4B45" w:rsidRDefault="00DC4B45" w:rsidP="00DC4B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C4B45">
        <w:rPr>
          <w:rFonts w:ascii="Times New Roman" w:eastAsia="Times New Roman" w:hAnsi="Times New Roman" w:cs="Times New Roman"/>
          <w:sz w:val="28"/>
          <w:szCs w:val="28"/>
          <w:lang w:val="uk-UA"/>
        </w:rPr>
        <w:t>За модульним принципом реалізується зміст базового предмета  «Біологія і екологія».</w:t>
      </w:r>
    </w:p>
    <w:p w:rsidR="00DC4B45" w:rsidRPr="00B46A75" w:rsidRDefault="00DC4B45" w:rsidP="00DC4B45">
      <w:pPr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6A7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змісту освіти, визначеного Державним стандартом, також </w:t>
      </w:r>
      <w:r w:rsidRPr="00B46A7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забезпечується вибірково-обов'язковими предметами</w:t>
      </w:r>
      <w:r w:rsidRPr="00B46A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C4B45" w:rsidRPr="00DC4B45" w:rsidRDefault="00DC4B45" w:rsidP="00DC4B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4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інформатика </w:t>
      </w:r>
      <w:r w:rsidR="00F07254">
        <w:rPr>
          <w:rFonts w:ascii="Times New Roman" w:hAnsi="Times New Roman" w:cs="Times New Roman"/>
          <w:sz w:val="28"/>
          <w:szCs w:val="28"/>
          <w:lang w:val="uk-UA"/>
        </w:rPr>
        <w:t>(10, 11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 xml:space="preserve"> класи);</w:t>
      </w:r>
    </w:p>
    <w:p w:rsidR="00DC4B45" w:rsidRPr="00DC4B45" w:rsidRDefault="00D22181" w:rsidP="00DC4B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мистецтво</w:t>
      </w:r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 (10, 11</w:t>
      </w:r>
      <w:r w:rsidR="00DC4B45" w:rsidRPr="00DC4B45">
        <w:rPr>
          <w:rFonts w:ascii="Times New Roman" w:hAnsi="Times New Roman" w:cs="Times New Roman"/>
          <w:sz w:val="28"/>
          <w:szCs w:val="28"/>
          <w:lang w:val="uk-UA"/>
        </w:rPr>
        <w:t xml:space="preserve"> класи);</w:t>
      </w:r>
    </w:p>
    <w:p w:rsidR="00DC4B45" w:rsidRDefault="00DC4B45" w:rsidP="00DC4B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 xml:space="preserve">Зміст профілю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Трудівському закладі загальної середньої освіти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 xml:space="preserve"> Кілійської міської ради, третій рівень повної загальної середньої освіти - профільна середня освіта (10, 11 класи), реалізується сис</w:t>
      </w:r>
      <w:r w:rsidR="00F44909">
        <w:rPr>
          <w:rFonts w:ascii="Times New Roman" w:hAnsi="Times New Roman" w:cs="Times New Roman"/>
          <w:sz w:val="28"/>
          <w:szCs w:val="28"/>
          <w:lang w:val="uk-UA"/>
        </w:rPr>
        <w:t>темою окремих предметів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4B45" w:rsidRPr="00DC4B45" w:rsidRDefault="00DC4B45" w:rsidP="00DC4B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45">
        <w:rPr>
          <w:rFonts w:ascii="Times New Roman" w:hAnsi="Times New Roman" w:cs="Times New Roman"/>
          <w:sz w:val="28"/>
          <w:szCs w:val="28"/>
          <w:lang w:val="uk-UA"/>
        </w:rPr>
        <w:t>базові та вибірково-обов'язкові предмети, які вивчаються на рівні стандарту;</w:t>
      </w:r>
    </w:p>
    <w:p w:rsidR="00DC4B45" w:rsidRPr="00DC4B45" w:rsidRDefault="00DC4B45" w:rsidP="00DC4B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B45">
        <w:rPr>
          <w:rFonts w:ascii="Times New Roman" w:hAnsi="Times New Roman" w:cs="Times New Roman"/>
          <w:sz w:val="28"/>
          <w:szCs w:val="28"/>
          <w:lang w:val="uk-UA"/>
        </w:rPr>
        <w:t xml:space="preserve">профільні предмети,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вивчаються на профільному рівні.</w:t>
      </w:r>
    </w:p>
    <w:p w:rsidR="00DC4B45" w:rsidRPr="00DC4B45" w:rsidRDefault="00DC4B45" w:rsidP="00DC4B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>Профіль навчання сформовано закладом освіти з урахуванням можливостей забезпечити якісну його реалізацію.</w:t>
      </w:r>
    </w:p>
    <w:p w:rsidR="00DC4B45" w:rsidRDefault="00DC4B45" w:rsidP="00DC4B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C4B45">
        <w:rPr>
          <w:rFonts w:ascii="Times New Roman" w:hAnsi="Times New Roman" w:cs="Times New Roman"/>
          <w:sz w:val="28"/>
          <w:szCs w:val="28"/>
          <w:lang w:val="uk-UA"/>
        </w:rPr>
        <w:t>Рішення про вибір профільного предмета (профільних предметів) заклад освіти прийняв, враховуючи освітні потреби учнів, регіональні особливості, кадрове забезпечення, матеріально-технічну базу тощо.</w:t>
      </w:r>
    </w:p>
    <w:p w:rsidR="00F07254" w:rsidRDefault="00F07254" w:rsidP="00DC4B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B45" w:rsidRPr="00C852E5" w:rsidRDefault="00C852E5" w:rsidP="00C852E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C4B45" w:rsidRPr="00C852E5">
        <w:rPr>
          <w:rFonts w:ascii="Times New Roman" w:hAnsi="Times New Roman" w:cs="Times New Roman"/>
          <w:b/>
          <w:sz w:val="28"/>
          <w:szCs w:val="28"/>
          <w:lang w:val="uk-UA"/>
        </w:rPr>
        <w:t>Профіл</w:t>
      </w:r>
      <w:r w:rsidRPr="00C852E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DC4B45" w:rsidRPr="00C852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навчання:</w:t>
      </w:r>
    </w:p>
    <w:p w:rsidR="00DC4B45" w:rsidRDefault="00DC4B45" w:rsidP="00C85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2E5">
        <w:rPr>
          <w:rFonts w:ascii="Times New Roman" w:hAnsi="Times New Roman" w:cs="Times New Roman"/>
          <w:sz w:val="28"/>
          <w:szCs w:val="28"/>
          <w:lang w:val="uk-UA"/>
        </w:rPr>
        <w:t>української філології профіль</w:t>
      </w:r>
      <w:r w:rsidR="00C852E5">
        <w:rPr>
          <w:rFonts w:ascii="Times New Roman" w:hAnsi="Times New Roman" w:cs="Times New Roman"/>
          <w:sz w:val="28"/>
          <w:szCs w:val="28"/>
          <w:lang w:val="uk-UA"/>
        </w:rPr>
        <w:t xml:space="preserve"> (10, 11</w:t>
      </w:r>
      <w:r w:rsidRPr="00C852E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C852E5">
        <w:rPr>
          <w:rFonts w:ascii="Times New Roman" w:hAnsi="Times New Roman" w:cs="Times New Roman"/>
          <w:sz w:val="28"/>
          <w:szCs w:val="28"/>
          <w:lang w:val="uk-UA"/>
        </w:rPr>
        <w:t>и).</w:t>
      </w:r>
    </w:p>
    <w:p w:rsidR="00F07254" w:rsidRDefault="00F07254" w:rsidP="00F072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2E5" w:rsidRPr="00C852E5" w:rsidRDefault="002D299D" w:rsidP="00C852E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852E5" w:rsidRPr="00C852E5">
        <w:rPr>
          <w:rFonts w:ascii="Times New Roman" w:hAnsi="Times New Roman" w:cs="Times New Roman"/>
          <w:b/>
          <w:sz w:val="28"/>
          <w:szCs w:val="28"/>
          <w:lang w:val="uk-UA"/>
        </w:rPr>
        <w:t>Профільний предмет:</w:t>
      </w:r>
    </w:p>
    <w:p w:rsidR="00C852E5" w:rsidRPr="00C852E5" w:rsidRDefault="00C852E5" w:rsidP="00C85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2E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</w:t>
      </w:r>
      <w:r>
        <w:rPr>
          <w:rFonts w:ascii="Times New Roman" w:hAnsi="Times New Roman" w:cs="Times New Roman"/>
          <w:sz w:val="28"/>
          <w:szCs w:val="28"/>
          <w:lang w:val="uk-UA"/>
        </w:rPr>
        <w:t>(10,11</w:t>
      </w:r>
      <w:r w:rsidRPr="00C852E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и).</w:t>
      </w:r>
    </w:p>
    <w:p w:rsidR="000B2225" w:rsidRPr="000B2225" w:rsidRDefault="000B2225" w:rsidP="00C8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2225" w:rsidRPr="00C852E5" w:rsidRDefault="000B2225" w:rsidP="00C85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5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ab/>
      </w:r>
    </w:p>
    <w:p w:rsidR="000B2225" w:rsidRPr="00C852E5" w:rsidRDefault="003B12F4" w:rsidP="00C85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0B2225" w:rsidRPr="00C85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Змістове наповнення предмета «Фізична культура» </w:t>
      </w:r>
      <w:r w:rsidR="00C852E5" w:rsidRPr="00C85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Трудівський </w:t>
      </w:r>
      <w:r w:rsidR="000B2225" w:rsidRPr="00C85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заклад </w:t>
      </w:r>
      <w:r w:rsidR="00C852E5" w:rsidRPr="00C85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загальної середньої </w:t>
      </w:r>
      <w:r w:rsidR="000B2225" w:rsidRPr="00C85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освіти</w:t>
      </w:r>
      <w:r w:rsidR="00C852E5" w:rsidRPr="00C85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0B2225" w:rsidRPr="00C85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852E5" w:rsidRPr="00C852E5">
        <w:rPr>
          <w:rFonts w:ascii="Times New Roman" w:hAnsi="Times New Roman" w:cs="Times New Roman"/>
          <w:sz w:val="28"/>
          <w:szCs w:val="28"/>
          <w:lang w:val="uk-UA"/>
        </w:rPr>
        <w:t>третій рівень повної загальної середньої освіти - профільна середня освіта (10, 11 класи),</w:t>
      </w:r>
      <w:r w:rsidR="00C852E5" w:rsidRPr="00817887">
        <w:rPr>
          <w:lang w:val="uk-UA"/>
        </w:rPr>
        <w:t xml:space="preserve"> </w:t>
      </w:r>
      <w:r w:rsidR="00C852E5" w:rsidRPr="00B46A75">
        <w:rPr>
          <w:lang w:val="uk-UA"/>
        </w:rPr>
        <w:t xml:space="preserve">  </w:t>
      </w:r>
      <w:r w:rsidR="000B2225" w:rsidRPr="00C85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формує самостійно з варіативних модулів</w:t>
      </w:r>
      <w:r w:rsidR="000B2225" w:rsidRPr="00C85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статево-вікових особливостей учнів, їх інтересів, матеріально-технічної бази закладу загальної середньої освіти, кадрового забезпечення, регіональних та народних традицій. </w:t>
      </w: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Змістове наповнення предмета «Фізична культура» формується з наступних варіативних модулів:</w:t>
      </w:r>
    </w:p>
    <w:p w:rsidR="000B2225" w:rsidRDefault="00646BF4" w:rsidP="00646BF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46BF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10 клас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- 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r w:rsidR="000B2225" w:rsidRPr="000B222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Баскетбол</w:t>
      </w:r>
      <w:r w:rsidR="00581660">
        <w:rPr>
          <w:rFonts w:ascii="Times New Roman" w:eastAsia="Times New Roman" w:hAnsi="Times New Roman" w:cs="Times New Roman"/>
          <w:sz w:val="28"/>
          <w:szCs w:val="24"/>
          <w:lang w:val="uk-UA"/>
        </w:rPr>
        <w:t>» (6-й рік вивчення)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  <w:r w:rsidR="000B2225" w:rsidRPr="00646BF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«</w:t>
      </w:r>
      <w:r w:rsidR="0009346F" w:rsidRPr="00646BF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Волейбол» </w:t>
      </w:r>
      <w:r w:rsidR="00CC20F8" w:rsidRPr="00646BF4">
        <w:rPr>
          <w:rFonts w:ascii="Times New Roman" w:eastAsia="Times New Roman" w:hAnsi="Times New Roman" w:cs="Times New Roman"/>
          <w:sz w:val="28"/>
          <w:szCs w:val="24"/>
          <w:lang w:val="uk-UA"/>
        </w:rPr>
        <w:t>(6</w:t>
      </w:r>
      <w:r w:rsidR="000B2225" w:rsidRPr="00646BF4">
        <w:rPr>
          <w:rFonts w:ascii="Times New Roman" w:eastAsia="Times New Roman" w:hAnsi="Times New Roman" w:cs="Times New Roman"/>
          <w:sz w:val="28"/>
          <w:szCs w:val="24"/>
          <w:lang w:val="uk-UA"/>
        </w:rPr>
        <w:t>-й рік вивчення);</w:t>
      </w:r>
      <w:r w:rsidR="000B2225" w:rsidRPr="00646BF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«Футбол»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( 6-й рік вивчення);</w:t>
      </w:r>
    </w:p>
    <w:p w:rsidR="00646BF4" w:rsidRPr="00646BF4" w:rsidRDefault="00646BF4" w:rsidP="00646BF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46BF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11 клас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-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r w:rsidRPr="000B222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Баскетбол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» (7-й рік вивчення)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  <w:r w:rsidRPr="00646BF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«Волейбол» </w:t>
      </w:r>
      <w:r w:rsidRPr="00646BF4">
        <w:rPr>
          <w:rFonts w:ascii="Times New Roman" w:eastAsia="Times New Roman" w:hAnsi="Times New Roman" w:cs="Times New Roman"/>
          <w:sz w:val="28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  <w:r w:rsidRPr="00646BF4">
        <w:rPr>
          <w:rFonts w:ascii="Times New Roman" w:eastAsia="Times New Roman" w:hAnsi="Times New Roman" w:cs="Times New Roman"/>
          <w:sz w:val="28"/>
          <w:szCs w:val="24"/>
          <w:lang w:val="uk-UA"/>
        </w:rPr>
        <w:t>-й рік вивчення);</w:t>
      </w:r>
      <w:r w:rsidRPr="00646BF4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«Футбол»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( 7-й рік вивчення).</w:t>
      </w:r>
    </w:p>
    <w:p w:rsidR="000B2225" w:rsidRPr="00581660" w:rsidRDefault="000B2225" w:rsidP="000B222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81660">
        <w:rPr>
          <w:rFonts w:ascii="Times New Roman" w:eastAsia="Times New Roman" w:hAnsi="Times New Roman" w:cs="Times New Roman"/>
          <w:b/>
          <w:sz w:val="28"/>
          <w:lang w:val="uk-UA"/>
        </w:rPr>
        <w:t>Для недопущення перевантаження учнів заклад загальної середньої освіти враховує їх навчання в закладах освіти іншого типу(художніх, музичних, спортивних школах тощо)</w:t>
      </w:r>
      <w:r w:rsidRPr="00581660">
        <w:rPr>
          <w:rFonts w:ascii="Times New Roman" w:eastAsia="Times New Roman" w:hAnsi="Times New Roman" w:cs="Times New Roman"/>
          <w:sz w:val="28"/>
          <w:lang w:val="uk-UA"/>
        </w:rPr>
        <w:t xml:space="preserve">. Так, у закладі загальної середньої освіти </w:t>
      </w:r>
      <w:r w:rsidRPr="00581660">
        <w:rPr>
          <w:rFonts w:ascii="Times New Roman" w:eastAsia="Times New Roman" w:hAnsi="Times New Roman" w:cs="Times New Roman"/>
          <w:b/>
          <w:sz w:val="28"/>
          <w:lang w:val="uk-UA"/>
        </w:rPr>
        <w:t>за рішенням педагогічної ради</w:t>
      </w:r>
      <w:r w:rsidRPr="00581660">
        <w:rPr>
          <w:rFonts w:ascii="Times New Roman" w:eastAsia="Times New Roman" w:hAnsi="Times New Roman" w:cs="Times New Roman"/>
          <w:sz w:val="28"/>
          <w:lang w:val="uk-UA"/>
        </w:rPr>
        <w:t xml:space="preserve"> при оцінюванні учнів враховуються </w:t>
      </w:r>
      <w:r w:rsidRPr="00581660">
        <w:rPr>
          <w:rFonts w:ascii="Times New Roman" w:eastAsia="Times New Roman" w:hAnsi="Times New Roman" w:cs="Times New Roman"/>
          <w:sz w:val="28"/>
          <w:lang w:val="uk-UA"/>
        </w:rPr>
        <w:lastRenderedPageBreak/>
        <w:t>результати їх навчання з відповідних предметів (музика, фізична культура та ін.) у закладах позашкільної освіти.</w:t>
      </w:r>
    </w:p>
    <w:p w:rsidR="000B2225" w:rsidRPr="000B2225" w:rsidRDefault="000B2225" w:rsidP="000B222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lang w:val="uk-UA"/>
        </w:rPr>
        <w:t>Гранична наповнюваність класів та тривалість уроків</w:t>
      </w:r>
      <w:r w:rsidRPr="000B2225">
        <w:rPr>
          <w:rFonts w:ascii="Times New Roman" w:eastAsia="Times New Roman" w:hAnsi="Times New Roman" w:cs="Times New Roman"/>
          <w:sz w:val="28"/>
          <w:lang w:val="uk-UA"/>
        </w:rPr>
        <w:t xml:space="preserve"> встановлюються відповідно до Закону України «Про </w:t>
      </w:r>
      <w:r w:rsidR="00C852E5">
        <w:rPr>
          <w:rFonts w:ascii="Times New Roman" w:eastAsia="Times New Roman" w:hAnsi="Times New Roman" w:cs="Times New Roman"/>
          <w:sz w:val="28"/>
          <w:lang w:val="uk-UA"/>
        </w:rPr>
        <w:t xml:space="preserve">повну </w:t>
      </w:r>
      <w:r w:rsidRPr="000B2225">
        <w:rPr>
          <w:rFonts w:ascii="Times New Roman" w:eastAsia="Times New Roman" w:hAnsi="Times New Roman" w:cs="Times New Roman"/>
          <w:sz w:val="28"/>
          <w:lang w:val="uk-UA"/>
        </w:rPr>
        <w:t>загальну середню освіту».</w:t>
      </w:r>
    </w:p>
    <w:p w:rsidR="000B2225" w:rsidRPr="000B2225" w:rsidRDefault="000B2225" w:rsidP="000B222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lang w:val="uk-UA"/>
        </w:rPr>
        <w:t>Кількість учнів у класах</w:t>
      </w:r>
      <w:r w:rsidRPr="000B2225">
        <w:rPr>
          <w:rFonts w:ascii="Times New Roman" w:eastAsia="Times New Roman" w:hAnsi="Times New Roman" w:cs="Times New Roman"/>
          <w:sz w:val="28"/>
          <w:lang w:val="uk-UA"/>
        </w:rPr>
        <w:t xml:space="preserve"> (наповнюваність класів) </w:t>
      </w:r>
      <w:r w:rsidRPr="000B2225">
        <w:rPr>
          <w:rFonts w:ascii="Times New Roman" w:eastAsia="Times New Roman" w:hAnsi="Times New Roman" w:cs="Times New Roman"/>
          <w:b/>
          <w:sz w:val="28"/>
          <w:lang w:val="uk-UA"/>
        </w:rPr>
        <w:t>не може бути менше п’яти осіб та перевищувати 30 осіб</w:t>
      </w:r>
      <w:r w:rsidRPr="000B222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B2225" w:rsidRPr="000B2225" w:rsidRDefault="000B2225" w:rsidP="000B222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lang w:val="uk-UA"/>
        </w:rPr>
        <w:t xml:space="preserve">Безперервна навчальна діяльність у класній кімнаті </w:t>
      </w:r>
      <w:r w:rsidRPr="000B2225">
        <w:rPr>
          <w:rFonts w:ascii="Times New Roman" w:eastAsia="Times New Roman" w:hAnsi="Times New Roman" w:cs="Times New Roman"/>
          <w:b/>
          <w:sz w:val="28"/>
          <w:lang w:val="uk-UA"/>
        </w:rPr>
        <w:t>не може перевищувати 45 хвилин</w:t>
      </w:r>
      <w:r w:rsidRPr="000B222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B2225" w:rsidRPr="000B2225" w:rsidRDefault="000B2225" w:rsidP="000B222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B2225" w:rsidRPr="000B2225" w:rsidRDefault="000B2225" w:rsidP="000B222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lang w:val="uk-UA"/>
        </w:rPr>
        <w:t xml:space="preserve">Відповідно до постанови Кабінету Міністрів України від 23 листопада 2011 року № 1392 «Про затвердження Державного стандарту базової і повної загальної середньої освіти» </w:t>
      </w:r>
      <w:r w:rsidRPr="000B2225">
        <w:rPr>
          <w:rFonts w:ascii="Times New Roman" w:eastAsia="Times New Roman" w:hAnsi="Times New Roman" w:cs="Times New Roman"/>
          <w:b/>
          <w:sz w:val="28"/>
          <w:lang w:val="uk-UA"/>
        </w:rPr>
        <w:t>години фізичної культури не враховуються при визначенні гранично допустимого навантаження учнів</w:t>
      </w:r>
      <w:r w:rsidRPr="000B222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B2225" w:rsidRPr="000B2225" w:rsidRDefault="000B2225" w:rsidP="000B222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B2225" w:rsidRPr="000B2225" w:rsidRDefault="00C8088D" w:rsidP="000B222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Річний н</w:t>
      </w:r>
      <w:r w:rsidR="000B2225" w:rsidRPr="000B2225">
        <w:rPr>
          <w:rFonts w:ascii="Times New Roman" w:eastAsia="Times New Roman" w:hAnsi="Times New Roman" w:cs="Times New Roman"/>
          <w:b/>
          <w:sz w:val="28"/>
          <w:lang w:val="uk-UA"/>
        </w:rPr>
        <w:t>авчальний план для 10</w:t>
      </w:r>
      <w:r w:rsidR="00646BF4">
        <w:rPr>
          <w:rFonts w:ascii="Times New Roman" w:eastAsia="Times New Roman" w:hAnsi="Times New Roman" w:cs="Times New Roman"/>
          <w:b/>
          <w:sz w:val="28"/>
          <w:lang w:val="uk-UA"/>
        </w:rPr>
        <w:t>-11 класів</w:t>
      </w:r>
      <w:r w:rsidR="000B2225" w:rsidRPr="000B2225">
        <w:rPr>
          <w:rFonts w:ascii="Times New Roman" w:eastAsia="Times New Roman" w:hAnsi="Times New Roman" w:cs="Times New Roman"/>
          <w:b/>
          <w:sz w:val="28"/>
          <w:lang w:val="uk-UA"/>
        </w:rPr>
        <w:t xml:space="preserve"> зоріє</w:t>
      </w:r>
      <w:r w:rsidR="00C852E5">
        <w:rPr>
          <w:rFonts w:ascii="Times New Roman" w:eastAsia="Times New Roman" w:hAnsi="Times New Roman" w:cs="Times New Roman"/>
          <w:b/>
          <w:sz w:val="28"/>
          <w:lang w:val="uk-UA"/>
        </w:rPr>
        <w:t>нтований на 5-денний</w:t>
      </w:r>
      <w:r w:rsidR="00DD612A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навчальни</w:t>
      </w:r>
      <w:r w:rsidR="00C852E5">
        <w:rPr>
          <w:rFonts w:ascii="Times New Roman" w:eastAsia="Times New Roman" w:hAnsi="Times New Roman" w:cs="Times New Roman"/>
          <w:b/>
          <w:sz w:val="28"/>
          <w:lang w:val="uk-UA"/>
        </w:rPr>
        <w:t>й</w:t>
      </w:r>
      <w:r w:rsidR="00DD612A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0B2225" w:rsidRPr="000B2225">
        <w:rPr>
          <w:rFonts w:ascii="Times New Roman" w:eastAsia="Times New Roman" w:hAnsi="Times New Roman" w:cs="Times New Roman"/>
          <w:b/>
          <w:sz w:val="28"/>
          <w:lang w:val="uk-UA"/>
        </w:rPr>
        <w:t>тиж</w:t>
      </w:r>
      <w:r w:rsidR="00C852E5">
        <w:rPr>
          <w:rFonts w:ascii="Times New Roman" w:eastAsia="Times New Roman" w:hAnsi="Times New Roman" w:cs="Times New Roman"/>
          <w:b/>
          <w:sz w:val="28"/>
          <w:lang w:val="uk-UA"/>
        </w:rPr>
        <w:t>день</w:t>
      </w:r>
      <w:r w:rsidR="000B2225" w:rsidRPr="000B222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B2225" w:rsidRPr="000B2225" w:rsidRDefault="000B2225" w:rsidP="000B222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D612A" w:rsidRPr="00DD612A" w:rsidRDefault="00DD612A" w:rsidP="00DD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навчання здобувачів освіти, зміст навчальних предметів, логічна послідовність їх вивчення.</w:t>
      </w:r>
    </w:p>
    <w:p w:rsidR="00C852E5" w:rsidRDefault="00C852E5" w:rsidP="000B222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D612A" w:rsidRPr="00DD612A" w:rsidRDefault="00DD612A" w:rsidP="00DD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>Освітню програму укладено за такими освітніми галузями: мови і літератури, суспільствознавство, мистецтво, математика, природознавство, технології, здоров’я і фізична культура.</w:t>
      </w:r>
    </w:p>
    <w:p w:rsidR="00DD612A" w:rsidRPr="00DD612A" w:rsidRDefault="00DD612A" w:rsidP="00DD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2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>Зміст кожної освітньої галузі структурується та реалізується за навчальними предметами.</w:t>
      </w:r>
    </w:p>
    <w:p w:rsidR="00DD612A" w:rsidRPr="00DD612A" w:rsidRDefault="00DD612A" w:rsidP="00DD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 xml:space="preserve">Логічна послідовність вивчення предметів розкривається у відповідних навчальних програмах, затверджених Міністерством освіти і науки України. Перелік програм </w:t>
      </w:r>
      <w:r w:rsidR="00FC465D">
        <w:rPr>
          <w:rFonts w:ascii="Times New Roman" w:hAnsi="Times New Roman" w:cs="Times New Roman"/>
          <w:sz w:val="28"/>
          <w:szCs w:val="28"/>
          <w:lang w:val="uk-UA"/>
        </w:rPr>
        <w:t xml:space="preserve">до цієї Освітньої програми 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 xml:space="preserve">подано в </w:t>
      </w:r>
      <w:r w:rsidRPr="00DD6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таблиці </w:t>
      </w:r>
      <w:r w:rsidR="00FC465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>. Тексти навчальних програм розміщено на офіційному вебсайті Міністерства освіти і науки України.</w:t>
      </w:r>
    </w:p>
    <w:p w:rsidR="00DD612A" w:rsidRPr="00DD612A" w:rsidRDefault="00DD612A" w:rsidP="00DD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 рамках навчальної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 xml:space="preserve"> подано: очікувані результати навчання (знаннєвий, діяльнісний, ціннісний компоненти); пропонований зміст предмета; реалізації в змісті предмета наскрізних змістових ліній; внесок предмета у формування ключових компетентностей (компетентнісний потенціал предмета).</w:t>
      </w:r>
    </w:p>
    <w:p w:rsidR="00DD612A" w:rsidRDefault="00DD612A" w:rsidP="00DD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>Освітня програма забезпечує досягнення учнями/ученицями результатів навчання, визначених Державним стандартом, і ключових компетенцій, визначених Законом України «Про освіту».</w:t>
      </w:r>
    </w:p>
    <w:p w:rsidR="00DD612A" w:rsidRPr="00DD612A" w:rsidRDefault="00DD612A" w:rsidP="00DD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12A" w:rsidRPr="00DD612A" w:rsidRDefault="00DD612A" w:rsidP="00DD61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     </w:t>
      </w:r>
      <w:r w:rsidRPr="00DD612A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освіти.</w:t>
      </w:r>
    </w:p>
    <w:p w:rsidR="00DD612A" w:rsidRPr="00DD612A" w:rsidRDefault="00DD612A" w:rsidP="00DD6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2A">
        <w:rPr>
          <w:rFonts w:ascii="Times New Roman" w:hAnsi="Times New Roman" w:cs="Times New Roman"/>
          <w:sz w:val="28"/>
          <w:szCs w:val="28"/>
          <w:lang w:val="uk-UA"/>
        </w:rPr>
        <w:t>Необхідною умовою формування компетентностей є діяльнісний підхід, який передбачає постійне включення учнів до різних видів навчально-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пізнавальної діяльності, а також практична спрямованість процесу навчання. Формуванню ключових компетентностей сприяє встановлення та реалізація в освітньому процесі міжпредметних і внутрішньопредметних зв'язків і наскрізних змістових ліній. Навчання за наскрізними змістовими лініями реалізується насамперед через: організацію освітнього середовища; окремі предмети, роль яких при навчанні за наскрізними лініями різна і залежить від цілей і змісту окремого предмета та від того, наскільки тісно той чи інший предметний цикл пов'язаний із конкретною змістовою лінією; предмети за вибором; роботу в проєктах; позаурочну навчальну роботу і роботу гуртків.</w:t>
      </w:r>
    </w:p>
    <w:p w:rsidR="00DD612A" w:rsidRPr="00DD612A" w:rsidRDefault="00DD612A" w:rsidP="00DD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12A" w:rsidRPr="00DD612A" w:rsidRDefault="00DD612A" w:rsidP="00DD6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2A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навчання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>, окреслені в межах кожного предмета, досяжні, якщо використовувати діяльнісний підхід, проблемне навчання, проєктні технології, ситуаційні вправи, інтерактивні форми, роботу в парах/групах змінного складу тощо.</w:t>
      </w:r>
    </w:p>
    <w:p w:rsidR="00DD612A" w:rsidRPr="00DD612A" w:rsidRDefault="00DD612A" w:rsidP="00DD6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2A">
        <w:rPr>
          <w:rFonts w:ascii="Times New Roman" w:hAnsi="Times New Roman" w:cs="Times New Roman"/>
          <w:b/>
          <w:sz w:val="28"/>
          <w:szCs w:val="28"/>
          <w:lang w:val="uk-UA"/>
        </w:rPr>
        <w:t>Формами організації освітнього процесу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>: різні типи уроків, практичні заняття, семінари, конференції, заліки, співбесіди, проєкти (дослідницькі, інформаційні, мистецькі), сюжетно-рольові ігри, екскурсії, віртуальні подорожі тощо.</w:t>
      </w:r>
    </w:p>
    <w:p w:rsidR="00DD612A" w:rsidRDefault="00DD612A" w:rsidP="00DD612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D612A">
        <w:rPr>
          <w:rFonts w:ascii="Times New Roman" w:hAnsi="Times New Roman" w:cs="Times New Roman"/>
          <w:b/>
          <w:sz w:val="28"/>
          <w:szCs w:val="28"/>
          <w:lang w:val="uk-UA"/>
        </w:rPr>
        <w:t>Вибір форм і методів навчання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 xml:space="preserve"> вчитель/вчителька </w:t>
      </w:r>
      <w:r w:rsidRPr="00DD612A">
        <w:rPr>
          <w:rFonts w:ascii="Times New Roman" w:hAnsi="Times New Roman" w:cs="Times New Roman"/>
          <w:b/>
          <w:sz w:val="28"/>
          <w:szCs w:val="28"/>
          <w:lang w:val="uk-UA"/>
        </w:rPr>
        <w:t>визначає самостійно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>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  <w:r w:rsidRPr="00DD61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DD612A" w:rsidRPr="00DD612A" w:rsidRDefault="00DD612A" w:rsidP="00DD6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2A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 здобувачів освіти</w:t>
      </w:r>
      <w:r w:rsidRPr="00DD612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 Критеріїв оцінювання навчальних досягнень учнів (вихованців) у системі загальної середньої освіти, затверджених наказом Міністерства освіти і науки, молоді та спорту України від 13 квітня 2011 р. № 329 (зареєстровано в Міністерстві юстиції України від 11 травня 2011 р. за № 566/19304), та Орієнтовних вимог оцінювання навчальних досягнень учнів із базових дисциплін у системі загальної середньої освіти, затверджених наказом Міністерства освіти і науки України від 21 серпня 2013 р. № 1222.</w:t>
      </w:r>
    </w:p>
    <w:p w:rsidR="00DD612A" w:rsidRPr="00DD612A" w:rsidRDefault="00DD612A" w:rsidP="00DD612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Pr="00DD61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 до осіб, які можуть розпочинати здобуття профільної середньої освіти.</w:t>
      </w:r>
      <w:r w:rsidRPr="00DD61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61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Здобувати профільну середню освіту можуть особи, які завершили здобуття базової середньої освіти.</w:t>
      </w:r>
    </w:p>
    <w:p w:rsidR="00DD612A" w:rsidRPr="00DD612A" w:rsidRDefault="00DD612A" w:rsidP="00DD6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225" w:rsidRPr="000B2225" w:rsidRDefault="00DD612A" w:rsidP="00DD61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B2225" w:rsidRPr="000B2225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4"/>
          <w:shd w:val="clear" w:color="auto" w:fill="FFFFFF"/>
          <w:lang w:val="uk-UA" w:eastAsia="uk-UA"/>
        </w:rPr>
        <w:t xml:space="preserve">Опис та інструменти системи внутрішнього забезпечення якості освіти. 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Система внутрішнього забезпечення якості </w:t>
      </w:r>
      <w:r w:rsidRPr="000B222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складається з наступних компонентів: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кадрове забезпечення освітньої діяльності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кількіст</w:t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ь педагогічних працівників – </w:t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12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освітній рівень:</w:t>
      </w:r>
    </w:p>
    <w:p w:rsidR="000B2225" w:rsidRPr="000B2225" w:rsidRDefault="00607A5D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магістр (спеціаліст)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12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(100%)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бакалавр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фах: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педагогічний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>12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(100%)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непедагогічний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кваліфікаційний рівень:</w:t>
      </w:r>
    </w:p>
    <w:p w:rsidR="000B2225" w:rsidRPr="000B2225" w:rsidRDefault="00607A5D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«учитель-методист»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 (17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%)</w:t>
      </w:r>
    </w:p>
    <w:p w:rsidR="000B2225" w:rsidRPr="000B2225" w:rsidRDefault="00607A5D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«старший учитель»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 (25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%)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сп</w:t>
      </w:r>
      <w:r w:rsidR="008131EF">
        <w:rPr>
          <w:rFonts w:ascii="Times New Roman" w:eastAsia="Times New Roman" w:hAnsi="Times New Roman" w:cs="Times New Roman"/>
          <w:sz w:val="28"/>
          <w:szCs w:val="24"/>
          <w:lang w:val="uk-UA"/>
        </w:rPr>
        <w:t>ец</w:t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>іаліст вищої категорії</w:t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5 (42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%)</w:t>
      </w:r>
    </w:p>
    <w:p w:rsidR="000B2225" w:rsidRPr="000B2225" w:rsidRDefault="008A7AE4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спеціаліст пе</w:t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>ршої категорії</w:t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5 (42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%)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спеці</w:t>
      </w:r>
      <w:r w:rsidR="008131EF">
        <w:rPr>
          <w:rFonts w:ascii="Times New Roman" w:eastAsia="Times New Roman" w:hAnsi="Times New Roman" w:cs="Times New Roman"/>
          <w:sz w:val="28"/>
          <w:szCs w:val="24"/>
          <w:lang w:val="uk-UA"/>
        </w:rPr>
        <w:t>аліст другої категорії</w:t>
      </w:r>
      <w:r w:rsidR="008131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8131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8131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>1 (8%)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спеціаліст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8A7AE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</w:t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1(8</w:t>
      </w:r>
      <w:r w:rsidR="008A7AE4">
        <w:rPr>
          <w:rFonts w:ascii="Times New Roman" w:eastAsia="Times New Roman" w:hAnsi="Times New Roman" w:cs="Times New Roman"/>
          <w:sz w:val="28"/>
          <w:szCs w:val="24"/>
          <w:lang w:val="uk-UA"/>
        </w:rPr>
        <w:t>%)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педагогічний стаж: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до 3-х років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від 3-х до 10-ти років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2(17</w:t>
      </w:r>
      <w:r w:rsidR="008A7AE4">
        <w:rPr>
          <w:rFonts w:ascii="Times New Roman" w:eastAsia="Times New Roman" w:hAnsi="Times New Roman" w:cs="Times New Roman"/>
          <w:sz w:val="28"/>
          <w:szCs w:val="24"/>
          <w:lang w:val="uk-UA"/>
        </w:rPr>
        <w:t>%)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від 10-ти до 20-ти років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0B2225" w:rsidRPr="000B2225" w:rsidRDefault="008131EF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понад </w:t>
      </w:r>
      <w:r w:rsidR="008A7AE4">
        <w:rPr>
          <w:rFonts w:ascii="Times New Roman" w:eastAsia="Times New Roman" w:hAnsi="Times New Roman" w:cs="Times New Roman"/>
          <w:sz w:val="28"/>
          <w:szCs w:val="24"/>
          <w:lang w:val="uk-UA"/>
        </w:rPr>
        <w:t>20 років</w:t>
      </w:r>
      <w:r w:rsidR="008A7AE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8A7AE4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7A5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10 (83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%)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навчально-методичне забезпечення освітньої діяльності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матеріально-технічне забезпечення освітньої діяльності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33FD2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кіл</w:t>
      </w:r>
      <w:r w:rsidR="00CC20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ькість навчальних кабінетів </w:t>
      </w:r>
      <w:r w:rsidR="00CC20F8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– </w:t>
      </w:r>
      <w:r w:rsidR="00CC20F8" w:rsidRPr="00033FD2">
        <w:rPr>
          <w:rFonts w:ascii="Times New Roman" w:eastAsia="Times New Roman" w:hAnsi="Times New Roman" w:cs="Times New Roman"/>
          <w:sz w:val="28"/>
          <w:szCs w:val="24"/>
        </w:rPr>
        <w:t>10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кабінет інформатики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1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бібліотека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1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актова зала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1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спортивна зала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1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їдальня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1</w:t>
      </w:r>
    </w:p>
    <w:p w:rsidR="000B2225" w:rsidRPr="000B2225" w:rsidRDefault="008131EF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внутрі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шні вбиральні </w:t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0B2225"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2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>шкільне подвір</w:t>
      </w:r>
      <w:r w:rsidRPr="000B2225">
        <w:rPr>
          <w:rFonts w:ascii="Calibri" w:eastAsia="Times New Roman" w:hAnsi="Calibri" w:cs="Times New Roman"/>
          <w:sz w:val="28"/>
          <w:szCs w:val="24"/>
          <w:lang w:val="uk-UA"/>
        </w:rPr>
        <w:t>'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я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облаштоване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стадіон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1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майстерні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2</w:t>
      </w:r>
      <w:r w:rsidR="0009346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(необлаштовані)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кабінет медичної сестри </w:t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0B2225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– 1</w:t>
      </w:r>
    </w:p>
    <w:p w:rsidR="000B2225" w:rsidRPr="000B2225" w:rsidRDefault="000B2225" w:rsidP="000B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405EF" w:rsidRPr="005405EF" w:rsidRDefault="005405EF" w:rsidP="005405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EF">
        <w:rPr>
          <w:b/>
          <w:bCs/>
          <w:lang w:val="uk-UA"/>
        </w:rPr>
        <w:t xml:space="preserve">       </w:t>
      </w:r>
      <w:r w:rsidRPr="005405EF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якість проведення навчальних занять</w:t>
      </w:r>
      <w:r w:rsidRPr="00540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5405E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моніторинг досягнення учнями результатів навчання  (компетентностей)</w:t>
      </w:r>
      <w:r w:rsidRPr="005405EF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відповідно до плану </w:t>
      </w:r>
      <w:r w:rsidRPr="005405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Трудівського закладу загальної середньої освіти</w:t>
      </w:r>
      <w:r w:rsidRPr="005405EF">
        <w:rPr>
          <w:rFonts w:ascii="Times New Roman" w:hAnsi="Times New Roman" w:cs="Times New Roman"/>
          <w:sz w:val="28"/>
          <w:szCs w:val="28"/>
          <w:lang w:val="uk-UA"/>
        </w:rPr>
        <w:t xml:space="preserve"> Кілійської міської ради  .</w:t>
      </w:r>
    </w:p>
    <w:p w:rsidR="005405EF" w:rsidRPr="005405EF" w:rsidRDefault="003B12F4" w:rsidP="005405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405EF" w:rsidRPr="005405EF">
        <w:rPr>
          <w:rFonts w:ascii="Times New Roman" w:hAnsi="Times New Roman" w:cs="Times New Roman"/>
          <w:b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5405EF" w:rsidRPr="005405EF" w:rsidRDefault="005405EF" w:rsidP="00540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EF">
        <w:rPr>
          <w:rFonts w:ascii="Times New Roman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5405EF" w:rsidRPr="005405EF" w:rsidRDefault="005405EF" w:rsidP="00540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E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5405EF" w:rsidRPr="005405EF" w:rsidRDefault="005405EF" w:rsidP="00540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EF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та оптимізація соціально-психологічного середовища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Трудівського закладу загальної середньої освіти</w:t>
      </w:r>
      <w:r w:rsidRPr="005405EF">
        <w:rPr>
          <w:rFonts w:ascii="Times New Roman" w:hAnsi="Times New Roman" w:cs="Times New Roman"/>
          <w:sz w:val="28"/>
          <w:szCs w:val="28"/>
          <w:lang w:val="uk-UA"/>
        </w:rPr>
        <w:t xml:space="preserve"> Кілійської міської ради;</w:t>
      </w:r>
    </w:p>
    <w:p w:rsidR="005405EF" w:rsidRPr="005405EF" w:rsidRDefault="005405EF" w:rsidP="00540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EF"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5405EF" w:rsidRPr="005405EF" w:rsidRDefault="005405EF" w:rsidP="005405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5EF" w:rsidRPr="005405EF" w:rsidRDefault="005405EF" w:rsidP="005405EF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5405EF">
        <w:rPr>
          <w:sz w:val="28"/>
          <w:szCs w:val="24"/>
          <w:lang w:val="uk-UA"/>
        </w:rPr>
        <w:t>На основі Освітньої програми (10, 11 класи), заклад складає та зат</w:t>
      </w:r>
      <w:r w:rsidR="00F17EF2">
        <w:rPr>
          <w:sz w:val="28"/>
          <w:szCs w:val="28"/>
          <w:lang w:val="uk-UA"/>
        </w:rPr>
        <w:t xml:space="preserve">верджує </w:t>
      </w:r>
      <w:r w:rsidR="00C8088D">
        <w:rPr>
          <w:sz w:val="28"/>
          <w:szCs w:val="28"/>
          <w:lang w:val="uk-UA"/>
        </w:rPr>
        <w:t xml:space="preserve">річний </w:t>
      </w:r>
      <w:r w:rsidR="00F17EF2">
        <w:rPr>
          <w:sz w:val="28"/>
          <w:szCs w:val="28"/>
          <w:lang w:val="uk-UA"/>
        </w:rPr>
        <w:t>навчальний план</w:t>
      </w:r>
      <w:r w:rsidR="00C56A3C">
        <w:rPr>
          <w:sz w:val="28"/>
          <w:szCs w:val="28"/>
          <w:lang w:val="uk-UA"/>
        </w:rPr>
        <w:t>, що конкретизує</w:t>
      </w:r>
      <w:r w:rsidRPr="005405EF">
        <w:rPr>
          <w:sz w:val="28"/>
          <w:szCs w:val="28"/>
          <w:lang w:val="uk-UA"/>
        </w:rPr>
        <w:t xml:space="preserve"> організацію освітнього процесу.</w:t>
      </w:r>
    </w:p>
    <w:p w:rsidR="005405EF" w:rsidRDefault="005405EF" w:rsidP="000B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B2225" w:rsidRPr="000B2225" w:rsidRDefault="000B2225" w:rsidP="00F4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Режим роботи закладу </w:t>
      </w:r>
      <w:r w:rsidR="0034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загальної середньої 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освіти</w:t>
      </w:r>
      <w:r w:rsidR="00F449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 </w:t>
      </w:r>
      <w:r w:rsidR="00F44909" w:rsidRPr="00761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рівень повної загальної середньої освіти - профільна середня освіта (10, 11 </w:t>
      </w:r>
      <w:r w:rsidR="00F44909">
        <w:rPr>
          <w:rFonts w:ascii="Times New Roman" w:hAnsi="Times New Roman" w:cs="Times New Roman"/>
          <w:b/>
          <w:sz w:val="28"/>
          <w:szCs w:val="28"/>
          <w:lang w:val="uk-UA"/>
        </w:rPr>
        <w:t>класи)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режим  навчання – </w:t>
      </w: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>п’ятиденний навчальний тиждень;</w:t>
      </w:r>
    </w:p>
    <w:p w:rsidR="000B2225" w:rsidRPr="000B2225" w:rsidRDefault="00380D4B" w:rsidP="000B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76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2225"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змінність</w:t>
      </w:r>
      <w:r w:rsidR="000B2225"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одна зміна;</w:t>
      </w: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початок занять</w:t>
      </w: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 8 годині 30 хвилин;</w:t>
      </w:r>
    </w:p>
    <w:p w:rsidR="000B2225" w:rsidRPr="000B2225" w:rsidRDefault="00380D4B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76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2225"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тривалість уроків</w:t>
      </w:r>
      <w:r w:rsidR="005405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B2225" w:rsidRPr="000B2225">
        <w:rPr>
          <w:rFonts w:ascii="Times New Roman" w:eastAsia="Times New Roman" w:hAnsi="Times New Roman" w:cs="Times New Roman"/>
          <w:sz w:val="28"/>
          <w:lang w:val="uk-UA"/>
        </w:rPr>
        <w:t xml:space="preserve">встановлюється відповідно до Закону України «Про </w:t>
      </w:r>
      <w:r w:rsidR="008131EF">
        <w:rPr>
          <w:rFonts w:ascii="Times New Roman" w:eastAsia="Times New Roman" w:hAnsi="Times New Roman" w:cs="Times New Roman"/>
          <w:sz w:val="28"/>
          <w:lang w:val="uk-UA"/>
        </w:rPr>
        <w:t xml:space="preserve">повну </w:t>
      </w:r>
      <w:r w:rsidR="000B2225" w:rsidRPr="000B2225">
        <w:rPr>
          <w:rFonts w:ascii="Times New Roman" w:eastAsia="Times New Roman" w:hAnsi="Times New Roman" w:cs="Times New Roman"/>
          <w:sz w:val="28"/>
          <w:lang w:val="uk-UA"/>
        </w:rPr>
        <w:t xml:space="preserve">загальну середню освіту» </w:t>
      </w:r>
      <w:r w:rsidR="000B2225" w:rsidRPr="000B2225">
        <w:rPr>
          <w:rFonts w:ascii="Times New Roman" w:eastAsia="Times New Roman" w:hAnsi="Times New Roman" w:cs="Times New Roman"/>
          <w:b/>
          <w:sz w:val="28"/>
          <w:lang w:val="uk-UA"/>
        </w:rPr>
        <w:t>– 45 хвилин</w:t>
      </w:r>
      <w:r w:rsidR="000B2225"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B2225" w:rsidRPr="000B2225" w:rsidRDefault="000B2225" w:rsidP="000B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тривалість перерв</w:t>
      </w:r>
      <w:r w:rsidRPr="000B22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B2225" w:rsidRPr="000B2225" w:rsidRDefault="000B2225" w:rsidP="000B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  перерва 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– 10 хвилин;</w:t>
      </w:r>
    </w:p>
    <w:p w:rsidR="000B2225" w:rsidRPr="000B2225" w:rsidRDefault="000B2225" w:rsidP="000B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 перерва 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– 20 хвилин;</w:t>
      </w:r>
    </w:p>
    <w:p w:rsidR="000B2225" w:rsidRPr="000B2225" w:rsidRDefault="000B2225" w:rsidP="000B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 перерва – 20 хвилин;</w:t>
      </w:r>
    </w:p>
    <w:p w:rsidR="000B2225" w:rsidRPr="000B2225" w:rsidRDefault="000B2225" w:rsidP="000B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перерва – 10 хвилин;</w:t>
      </w:r>
    </w:p>
    <w:p w:rsidR="000B2225" w:rsidRPr="000B2225" w:rsidRDefault="000B2225" w:rsidP="000B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перерва – 10 хвилин;</w:t>
      </w:r>
    </w:p>
    <w:p w:rsidR="000B2225" w:rsidRDefault="000B2225" w:rsidP="000B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B22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 перерва – 10 хвилин</w:t>
      </w:r>
    </w:p>
    <w:p w:rsidR="00C8088D" w:rsidRPr="00C8088D" w:rsidRDefault="00C8088D" w:rsidP="00C8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Форми здобуття загальної середньої освіти,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третій</w:t>
      </w:r>
      <w:r w:rsidRPr="00C80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рівень повної загальної середн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ьої освіти – профільна середня освіта (10,11</w:t>
      </w:r>
      <w:r w:rsidRPr="00C80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класи)</w:t>
      </w:r>
      <w:r w:rsidRPr="00C8088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8088D" w:rsidRPr="00C8088D" w:rsidRDefault="00C8088D" w:rsidP="00C808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808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інституційна </w:t>
      </w:r>
      <w:r w:rsidRPr="00C8088D">
        <w:rPr>
          <w:rFonts w:ascii="Times New Roman" w:eastAsia="Times New Roman" w:hAnsi="Times New Roman" w:cs="Times New Roman"/>
          <w:sz w:val="28"/>
          <w:szCs w:val="28"/>
          <w:lang w:val="uk-UA"/>
        </w:rPr>
        <w:t>– очна;</w:t>
      </w:r>
    </w:p>
    <w:p w:rsidR="00C8088D" w:rsidRPr="00C8088D" w:rsidRDefault="00C8088D" w:rsidP="00C808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8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змішане навчання (з використанням технологій дистанційного навчання)</w:t>
      </w:r>
      <w:r w:rsidRPr="00C80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 випадок потреби, на період надзвичайних ситуацій, на період воєнного стану</w:t>
      </w:r>
      <w:r w:rsidRPr="00C808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C8088D" w:rsidRPr="00C8088D" w:rsidRDefault="00C8088D" w:rsidP="00C8088D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088D" w:rsidRPr="000B2225" w:rsidRDefault="00C8088D" w:rsidP="000B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742E" w:rsidRDefault="00C77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07A5D" w:rsidRDefault="00607A5D" w:rsidP="0060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07A5D" w:rsidRDefault="00607A5D" w:rsidP="0060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E4232" w:rsidRDefault="002E4232" w:rsidP="0060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E4232" w:rsidRDefault="002E4232" w:rsidP="0060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07A5D" w:rsidRPr="00607A5D" w:rsidRDefault="00607A5D" w:rsidP="0060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07A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Структура 2023/2024  навчального року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D3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Відповідно до статті 10 Закону України «Про повну загальну середню освіту» о</w:t>
      </w:r>
      <w:r w:rsidRPr="003D36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світній процес у закладі загальної середньої освіти організовується в межах навчального року, що розпочинається у День знань - 1 вересня, триває не менше 175 навчальних днів і закінчується не пізніше 1 липня наступного року.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D36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Відповідно до постанови Кабінету Міністрів України від </w:t>
      </w:r>
      <w:r w:rsidR="00C43A49">
        <w:rPr>
          <w:rFonts w:ascii="Times New Roman" w:eastAsia="Calibri" w:hAnsi="Times New Roman" w:cs="Times New Roman"/>
          <w:sz w:val="28"/>
          <w:szCs w:val="28"/>
        </w:rPr>
        <w:t>2</w:t>
      </w:r>
      <w:r w:rsidR="00C43A4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C43A49">
        <w:rPr>
          <w:rFonts w:ascii="Times New Roman" w:eastAsia="Calibri" w:hAnsi="Times New Roman" w:cs="Times New Roman"/>
          <w:sz w:val="28"/>
          <w:szCs w:val="28"/>
        </w:rPr>
        <w:t xml:space="preserve"> липня 2023</w:t>
      </w:r>
      <w:r w:rsidRPr="003D3663">
        <w:rPr>
          <w:rFonts w:ascii="Times New Roman" w:eastAsia="Calibri" w:hAnsi="Times New Roman" w:cs="Times New Roman"/>
          <w:sz w:val="28"/>
          <w:szCs w:val="28"/>
        </w:rPr>
        <w:t xml:space="preserve"> року № </w:t>
      </w:r>
      <w:r w:rsidR="007D32E5" w:rsidRPr="007D32E5">
        <w:rPr>
          <w:rFonts w:ascii="Times New Roman" w:eastAsia="Calibri" w:hAnsi="Times New Roman" w:cs="Times New Roman"/>
          <w:sz w:val="28"/>
          <w:szCs w:val="28"/>
        </w:rPr>
        <w:t>782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«Про початок навчального року під час дії правового режиму воєнного стану в Україні», освітній процес у 2023/2024 навчальному році розпочнеться в День з</w:t>
      </w:r>
      <w:r w:rsidR="00C43A49">
        <w:rPr>
          <w:rFonts w:ascii="Times New Roman" w:eastAsia="Calibri" w:hAnsi="Times New Roman" w:cs="Times New Roman"/>
          <w:color w:val="000000"/>
          <w:sz w:val="28"/>
          <w:szCs w:val="28"/>
        </w:rPr>
        <w:t>нань 1 вересня і триватиме до 28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червня 2024 року.      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36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Відповідно до Закону України «Про внесення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змін до деяких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законів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України в сфері освіти щодо врегулювання окремих питань освітньої діяльності в умовах воєнного стану» на період тривалості воєнного стану призупиняється дія положення частини третьої статті 10 Закону України «Про повну загальну середню освіту» в частині тривалості освітнього процесу в закладах загальної середньої освіти не менше 175 навчальних днів. 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>2023/2024 навчальний рік може тривати більше або менше 175 днів.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D36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    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3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Тривалість та структура навчального року визначається закладом освіти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урахуванням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D36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навчального часу на проведення державної підсумкової атестації, навчальної практики, додаткових консультацій для усунення прогалин у навчанні, інших форм організації освітнього процесу, визначених освітньою програмою закладу освіти.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D366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Навчальні заняття організовуються за семестровою системою</w:t>
      </w:r>
      <w:r w:rsidRPr="003D36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D366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 семестр</w:t>
      </w:r>
      <w:r w:rsidRPr="003D36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- з 01 вересня по 29  грудня ( 86 навчальн</w:t>
      </w:r>
      <w:r w:rsidRPr="003D3663">
        <w:rPr>
          <w:rFonts w:ascii="Times New Roman" w:eastAsia="Calibri" w:hAnsi="Times New Roman" w:cs="Times New Roman"/>
          <w:sz w:val="28"/>
          <w:szCs w:val="28"/>
          <w:lang w:eastAsia="uk-UA"/>
        </w:rPr>
        <w:t>их</w:t>
      </w:r>
      <w:r w:rsidRPr="003D36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дні</w:t>
      </w:r>
      <w:r w:rsidRPr="003D3663"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3D36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),                 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D366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ІІ семестр</w:t>
      </w:r>
      <w:r w:rsidRPr="003D36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- з  05 лютого по 06 червня (89 навчальних днів).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D36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</w:t>
      </w:r>
      <w:r w:rsidRPr="003D366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Впродовж навчального року для учнів проводяться канікули</w:t>
      </w:r>
      <w:r w:rsidRPr="003D36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</w:p>
    <w:p w:rsidR="003D3663" w:rsidRPr="003D3663" w:rsidRDefault="003D3663" w:rsidP="003D36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D366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зимові</w:t>
      </w:r>
      <w:r w:rsidRPr="003D36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01 січня по 02 лютого ( 33 календарних дні);    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36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3D36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Тривалість канікул</w:t>
      </w:r>
      <w:r w:rsidRPr="003D3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закладі загальної середньої освіти протягом навчального року не може бути меншою 30 календарних днів.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3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У разі посилення карантинних обмежень, продовження воєнного стану в країні, у структурі 2023/2024 навчального року можливі зміни (за рішенням пед. ради) термінів й дат, семестрів/канікул, форми навчання.</w:t>
      </w:r>
    </w:p>
    <w:p w:rsidR="003D3663" w:rsidRPr="003D3663" w:rsidRDefault="003D3663" w:rsidP="003D3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A5D" w:rsidRDefault="003D3663" w:rsidP="00176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3D366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 від 07.12.2018 № 1369 «</w:t>
      </w:r>
      <w:r w:rsidRPr="003D36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Порядку проведення державної підсумкової атестації</w:t>
      </w:r>
      <w:r w:rsidRPr="003D3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{Зареєстровано в Міністерстві юстиції України 02 січня 2019 р. за </w:t>
      </w:r>
      <w:r w:rsidRPr="003D366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D36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8/32979}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зі змінами) </w:t>
      </w:r>
      <w:r w:rsidRPr="003D36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 11 класу складають державну підсумкову атестацію</w:t>
      </w:r>
      <w:r w:rsidRPr="003D36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7642E" w:rsidRPr="005405EF" w:rsidRDefault="00607A5D" w:rsidP="001764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</w:p>
    <w:p w:rsidR="0017642E" w:rsidRDefault="0017642E" w:rsidP="0017642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40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540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05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Перелік навчальн</w:t>
      </w:r>
      <w:r w:rsidR="003D36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предметів для державної підсумкової атестації,</w:t>
      </w:r>
      <w:r w:rsidRPr="005405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форма </w:t>
      </w:r>
      <w:r w:rsidR="003D36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терміни її проведення  щороку затверджую</w:t>
      </w:r>
      <w:r w:rsidRPr="005405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 Міністерством освіти і науки України.</w:t>
      </w:r>
    </w:p>
    <w:p w:rsidR="003D3663" w:rsidRPr="005405EF" w:rsidRDefault="003D3663" w:rsidP="00176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</w:t>
      </w:r>
      <w:r w:rsidRPr="003D366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Свято «Останній дзвінок» провести 06 червн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я.</w:t>
      </w:r>
    </w:p>
    <w:p w:rsidR="0017642E" w:rsidRPr="0017642E" w:rsidRDefault="0017642E" w:rsidP="0017642E">
      <w:pPr>
        <w:widowControl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642E" w:rsidRPr="0017642E" w:rsidRDefault="003D3663" w:rsidP="003D36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17642E" w:rsidRPr="00B46A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Видача документів про освіту учням 11 клас</w:t>
      </w:r>
      <w:r w:rsidR="0017642E" w:rsidRPr="005405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17642E" w:rsidRPr="00B46A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–</w:t>
      </w:r>
      <w:r w:rsidR="001764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7642E" w:rsidRPr="005405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 вказаною </w:t>
      </w:r>
      <w:r w:rsidR="0017642E" w:rsidRPr="00540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Міністерством освіти і науки України</w:t>
      </w:r>
      <w:r w:rsidR="0017642E" w:rsidRPr="005405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датою</w:t>
      </w:r>
      <w:r w:rsidR="0017642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17642E" w:rsidRPr="0017642E" w:rsidRDefault="0017642E" w:rsidP="001764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642E" w:rsidRPr="0017642E" w:rsidRDefault="0017642E" w:rsidP="001764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642E" w:rsidRPr="0017642E" w:rsidRDefault="0017642E" w:rsidP="001764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7642E" w:rsidRDefault="0017642E" w:rsidP="006A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E4232" w:rsidRPr="003D3663" w:rsidRDefault="0017642E" w:rsidP="003D366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</w:t>
      </w:r>
      <w:r w:rsidR="003D36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</w:t>
      </w:r>
      <w:r w:rsidR="002E4232" w:rsidRPr="00414DF4">
        <w:rPr>
          <w:rFonts w:ascii="Times New Roman" w:hAnsi="Times New Roman" w:cs="Times New Roman"/>
          <w:b/>
          <w:lang w:val="uk-UA"/>
        </w:rPr>
        <w:t>Таблиця 1 до Освітньої програми</w:t>
      </w:r>
    </w:p>
    <w:p w:rsidR="002E4232" w:rsidRPr="00414DF4" w:rsidRDefault="002E4232" w:rsidP="002E4232">
      <w:pPr>
        <w:pStyle w:val="a3"/>
        <w:rPr>
          <w:rFonts w:ascii="Times New Roman" w:hAnsi="Times New Roman" w:cs="Times New Roman"/>
          <w:lang w:val="uk-UA"/>
        </w:rPr>
      </w:pPr>
      <w:r w:rsidRPr="00414DF4">
        <w:rPr>
          <w:rFonts w:ascii="Times New Roman" w:hAnsi="Times New Roman" w:cs="Times New Roman"/>
          <w:lang w:val="uk-UA"/>
        </w:rPr>
        <w:t xml:space="preserve">                                                                       (таблиці 2,3 до Типової освітньої програми</w:t>
      </w:r>
    </w:p>
    <w:p w:rsidR="002E4232" w:rsidRPr="00414DF4" w:rsidRDefault="002E4232" w:rsidP="002E4232">
      <w:pPr>
        <w:pStyle w:val="a3"/>
        <w:rPr>
          <w:rFonts w:ascii="Times New Roman" w:hAnsi="Times New Roman" w:cs="Times New Roman"/>
          <w:lang w:val="uk-UA"/>
        </w:rPr>
      </w:pPr>
      <w:r w:rsidRPr="00414DF4">
        <w:rPr>
          <w:rFonts w:ascii="Times New Roman" w:hAnsi="Times New Roman" w:cs="Times New Roman"/>
          <w:lang w:val="uk-UA"/>
        </w:rPr>
        <w:t xml:space="preserve">                                                                        закладів загальної середньої освіти ІІІ ступеня,</w:t>
      </w:r>
    </w:p>
    <w:p w:rsidR="002E4232" w:rsidRPr="00414DF4" w:rsidRDefault="002E4232" w:rsidP="002E4232">
      <w:pPr>
        <w:pStyle w:val="a3"/>
        <w:rPr>
          <w:rFonts w:ascii="Times New Roman" w:hAnsi="Times New Roman" w:cs="Times New Roman"/>
          <w:lang w:val="uk-UA"/>
        </w:rPr>
      </w:pPr>
      <w:r w:rsidRPr="00414DF4">
        <w:rPr>
          <w:rFonts w:ascii="Times New Roman" w:hAnsi="Times New Roman" w:cs="Times New Roman"/>
          <w:lang w:val="uk-UA"/>
        </w:rPr>
        <w:t xml:space="preserve">                                                                       затвердженої наказом МОН України </w:t>
      </w:r>
    </w:p>
    <w:p w:rsidR="002E4232" w:rsidRPr="00414DF4" w:rsidRDefault="002E4232" w:rsidP="002E4232">
      <w:pPr>
        <w:pStyle w:val="a3"/>
        <w:rPr>
          <w:rFonts w:ascii="Times New Roman" w:hAnsi="Times New Roman" w:cs="Times New Roman"/>
          <w:lang w:val="uk-UA"/>
        </w:rPr>
      </w:pPr>
      <w:r w:rsidRPr="00414DF4">
        <w:rPr>
          <w:rFonts w:ascii="Times New Roman" w:hAnsi="Times New Roman" w:cs="Times New Roman"/>
          <w:lang w:val="uk-UA"/>
        </w:rPr>
        <w:t xml:space="preserve">                                                                       від 20.04.2018 року №408 (у редакції наказів</w:t>
      </w:r>
    </w:p>
    <w:p w:rsidR="002E4232" w:rsidRPr="00414DF4" w:rsidRDefault="002E4232" w:rsidP="002E4232">
      <w:pPr>
        <w:pStyle w:val="a3"/>
        <w:rPr>
          <w:rFonts w:ascii="Times New Roman" w:hAnsi="Times New Roman" w:cs="Times New Roman"/>
          <w:lang w:val="uk-UA"/>
        </w:rPr>
      </w:pPr>
      <w:r w:rsidRPr="00414DF4">
        <w:rPr>
          <w:rFonts w:ascii="Times New Roman" w:hAnsi="Times New Roman" w:cs="Times New Roman"/>
          <w:lang w:val="uk-UA"/>
        </w:rPr>
        <w:t xml:space="preserve">                                                                       МОН України від 28.11.2019 року №1493,</w:t>
      </w:r>
    </w:p>
    <w:p w:rsidR="002E4232" w:rsidRPr="00414DF4" w:rsidRDefault="002E4232" w:rsidP="002E4232">
      <w:pPr>
        <w:pStyle w:val="a3"/>
        <w:rPr>
          <w:rFonts w:ascii="Times New Roman" w:hAnsi="Times New Roman" w:cs="Times New Roman"/>
          <w:lang w:val="uk-UA"/>
        </w:rPr>
      </w:pPr>
      <w:r w:rsidRPr="00414DF4">
        <w:rPr>
          <w:rFonts w:ascii="Times New Roman" w:hAnsi="Times New Roman" w:cs="Times New Roman"/>
          <w:lang w:val="uk-UA"/>
        </w:rPr>
        <w:t xml:space="preserve">                                                                       від 31.03.2020 року №464)</w:t>
      </w:r>
    </w:p>
    <w:p w:rsidR="00F46D9F" w:rsidRPr="00414DF4" w:rsidRDefault="00F46D9F" w:rsidP="00414DF4">
      <w:pPr>
        <w:pStyle w:val="a3"/>
        <w:rPr>
          <w:rFonts w:ascii="Times New Roman" w:hAnsi="Times New Roman" w:cs="Times New Roman"/>
          <w:lang w:val="uk-UA"/>
        </w:rPr>
      </w:pPr>
    </w:p>
    <w:p w:rsidR="000B2225" w:rsidRPr="008131EF" w:rsidRDefault="00C8088D" w:rsidP="002E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Річний н</w:t>
      </w:r>
      <w:r w:rsidR="000B2225" w:rsidRPr="008131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авчальний план для 10</w:t>
      </w:r>
      <w:r w:rsidR="009B1B15" w:rsidRPr="008131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11 класів</w:t>
      </w:r>
      <w:r w:rsidR="000B2225" w:rsidRPr="008131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з українською мовою навчання</w:t>
      </w:r>
    </w:p>
    <w:p w:rsidR="000B2225" w:rsidRPr="008131EF" w:rsidRDefault="00802715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2023/2024</w:t>
      </w:r>
      <w:r w:rsidR="000B2225" w:rsidRPr="008131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0B2225" w:rsidRPr="008131EF" w:rsidRDefault="000B2225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131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Філологічний напрям </w:t>
      </w:r>
    </w:p>
    <w:p w:rsidR="000B2225" w:rsidRPr="008131EF" w:rsidRDefault="00AA183C" w:rsidP="000B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Української філології профіль</w:t>
      </w: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2268"/>
        <w:gridCol w:w="1843"/>
      </w:tblGrid>
      <w:tr w:rsidR="000B2225" w:rsidRPr="000B2225" w:rsidTr="00DF4B95">
        <w:trPr>
          <w:cantSplit/>
        </w:trPr>
        <w:tc>
          <w:tcPr>
            <w:tcW w:w="5812" w:type="dxa"/>
            <w:vMerge w:val="restart"/>
          </w:tcPr>
          <w:p w:rsidR="000B2225" w:rsidRPr="000B2225" w:rsidRDefault="000B2225" w:rsidP="000B22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4111" w:type="dxa"/>
            <w:gridSpan w:val="2"/>
          </w:tcPr>
          <w:p w:rsidR="000B2225" w:rsidRPr="000B2225" w:rsidRDefault="000B2225" w:rsidP="008131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</w:t>
            </w:r>
            <w:r w:rsidR="0081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лькість годин на тиждень у класах</w:t>
            </w:r>
          </w:p>
        </w:tc>
      </w:tr>
      <w:tr w:rsidR="0045378B" w:rsidRPr="000B2225" w:rsidTr="009B1B15">
        <w:trPr>
          <w:cantSplit/>
        </w:trPr>
        <w:tc>
          <w:tcPr>
            <w:tcW w:w="5812" w:type="dxa"/>
            <w:vMerge/>
            <w:vAlign w:val="center"/>
          </w:tcPr>
          <w:p w:rsidR="0045378B" w:rsidRPr="000B2225" w:rsidRDefault="0045378B" w:rsidP="000B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45378B" w:rsidRPr="000B2225" w:rsidTr="009B1B15">
        <w:trPr>
          <w:cantSplit/>
        </w:trPr>
        <w:tc>
          <w:tcPr>
            <w:tcW w:w="8080" w:type="dxa"/>
            <w:gridSpan w:val="2"/>
          </w:tcPr>
          <w:p w:rsidR="0045378B" w:rsidRPr="000B2225" w:rsidRDefault="0045378B" w:rsidP="000B22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Інваріантна  складова</w:t>
            </w:r>
          </w:p>
        </w:tc>
        <w:tc>
          <w:tcPr>
            <w:tcW w:w="1843" w:type="dxa"/>
          </w:tcPr>
          <w:p w:rsidR="0045378B" w:rsidRPr="000B2225" w:rsidRDefault="0045378B" w:rsidP="004537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5378B" w:rsidRPr="000B2225" w:rsidTr="009B1B15">
        <w:trPr>
          <w:trHeight w:val="178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Українська мова (профільний предмет)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5378B" w:rsidRPr="000B2225" w:rsidTr="009B1B15">
        <w:trPr>
          <w:cantSplit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268" w:type="dxa"/>
          </w:tcPr>
          <w:p w:rsidR="0045378B" w:rsidRPr="000B2225" w:rsidRDefault="009B1B15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45378B" w:rsidRPr="000B2225" w:rsidRDefault="008131EF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378B" w:rsidRPr="000B2225" w:rsidTr="009B1B15">
        <w:trPr>
          <w:cantSplit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Німецька</w:t>
            </w: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378B" w:rsidRPr="000B2225" w:rsidTr="009B1B15">
        <w:trPr>
          <w:trHeight w:val="193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5378B" w:rsidRPr="000B2225" w:rsidTr="009B1B15">
        <w:trPr>
          <w:trHeight w:val="123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5378B" w:rsidRPr="000B2225" w:rsidTr="009B1B15">
        <w:trPr>
          <w:trHeight w:val="263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5378B" w:rsidRPr="000B2225" w:rsidTr="009B1B15">
        <w:trPr>
          <w:trHeight w:val="70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Громадянська  освіта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5378B" w:rsidRPr="000B2225" w:rsidTr="009B1B15">
        <w:trPr>
          <w:trHeight w:val="193"/>
        </w:trPr>
        <w:tc>
          <w:tcPr>
            <w:tcW w:w="5812" w:type="dxa"/>
          </w:tcPr>
          <w:p w:rsidR="0045378B" w:rsidRPr="000B2225" w:rsidRDefault="00802715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  <w:r w:rsidR="0045378B"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5378B" w:rsidRPr="000B2225" w:rsidRDefault="00802715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45378B" w:rsidRPr="000B2225" w:rsidRDefault="008027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5378B" w:rsidRPr="000B2225" w:rsidTr="009B1B15">
        <w:trPr>
          <w:trHeight w:val="193"/>
        </w:trPr>
        <w:tc>
          <w:tcPr>
            <w:tcW w:w="5812" w:type="dxa"/>
          </w:tcPr>
          <w:p w:rsidR="0045378B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268" w:type="dxa"/>
          </w:tcPr>
          <w:p w:rsidR="0045378B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45378B" w:rsidRDefault="008027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378B" w:rsidRPr="000B2225" w:rsidTr="009B1B15">
        <w:trPr>
          <w:trHeight w:val="141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5378B" w:rsidRPr="000B2225" w:rsidTr="009B1B15">
        <w:trPr>
          <w:trHeight w:val="89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45378B" w:rsidRPr="000B2225" w:rsidRDefault="00E9249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92495" w:rsidRPr="000B2225" w:rsidTr="009B1B15">
        <w:trPr>
          <w:trHeight w:val="89"/>
        </w:trPr>
        <w:tc>
          <w:tcPr>
            <w:tcW w:w="5812" w:type="dxa"/>
          </w:tcPr>
          <w:p w:rsidR="00E92495" w:rsidRPr="000B2225" w:rsidRDefault="00E92495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268" w:type="dxa"/>
          </w:tcPr>
          <w:p w:rsidR="00E92495" w:rsidRPr="000B2225" w:rsidRDefault="00E92495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E92495" w:rsidRDefault="00E9249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5378B" w:rsidRPr="000B2225" w:rsidTr="009B1B15">
        <w:trPr>
          <w:trHeight w:val="157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</w:tcPr>
          <w:p w:rsidR="0045378B" w:rsidRPr="000B2225" w:rsidRDefault="00802715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B1B15" w:rsidRPr="000B2225" w:rsidTr="009B1B15">
        <w:trPr>
          <w:trHeight w:val="561"/>
        </w:trPr>
        <w:tc>
          <w:tcPr>
            <w:tcW w:w="5812" w:type="dxa"/>
            <w:vMerge w:val="restart"/>
          </w:tcPr>
          <w:p w:rsidR="009B1B15" w:rsidRPr="000B2225" w:rsidRDefault="009B1B15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Вибірково-обов'язкові предмети</w:t>
            </w:r>
            <w:r w:rsidR="00AA1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B1B15" w:rsidRPr="000B2225" w:rsidRDefault="009B1B15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9B1B15" w:rsidRPr="000B2225" w:rsidRDefault="009B1B15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68" w:type="dxa"/>
          </w:tcPr>
          <w:p w:rsidR="009B1B15" w:rsidRPr="000B2225" w:rsidRDefault="009B1B15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B1B15" w:rsidRPr="000B2225" w:rsidRDefault="009B1B15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</w:tcPr>
          <w:p w:rsidR="009B1B1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B1B15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9B1B15" w:rsidRPr="000B2225" w:rsidTr="009B1B15">
        <w:trPr>
          <w:trHeight w:val="732"/>
        </w:trPr>
        <w:tc>
          <w:tcPr>
            <w:tcW w:w="5812" w:type="dxa"/>
            <w:vMerge/>
          </w:tcPr>
          <w:p w:rsidR="009B1B15" w:rsidRPr="000B2225" w:rsidRDefault="009B1B15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B1B15" w:rsidRPr="000B2225" w:rsidRDefault="009B1B15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</w:tcPr>
          <w:p w:rsidR="009B1B15" w:rsidRDefault="009B1B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1,5</w:t>
            </w:r>
          </w:p>
          <w:p w:rsidR="009B1B1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78B" w:rsidRPr="000B2225" w:rsidTr="009B1B15">
        <w:trPr>
          <w:trHeight w:val="175"/>
        </w:trPr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5378B" w:rsidRPr="000B2225" w:rsidTr="009B1B15">
        <w:trPr>
          <w:trHeight w:val="281"/>
        </w:trPr>
        <w:tc>
          <w:tcPr>
            <w:tcW w:w="5812" w:type="dxa"/>
          </w:tcPr>
          <w:p w:rsidR="0045378B" w:rsidRPr="000B2225" w:rsidRDefault="009B1B15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268" w:type="dxa"/>
          </w:tcPr>
          <w:p w:rsidR="0045378B" w:rsidRPr="000B2225" w:rsidRDefault="0045378B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</w:tcPr>
          <w:p w:rsidR="0045378B" w:rsidRPr="000B2225" w:rsidRDefault="009B1B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5378B" w:rsidRPr="000B2225" w:rsidTr="009B1B15">
        <w:tc>
          <w:tcPr>
            <w:tcW w:w="5812" w:type="dxa"/>
          </w:tcPr>
          <w:p w:rsidR="0045378B" w:rsidRPr="000B2225" w:rsidRDefault="0045378B" w:rsidP="0058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45378B" w:rsidRPr="000B2225" w:rsidRDefault="00802715" w:rsidP="000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  <w:r w:rsidR="0045378B" w:rsidRPr="000B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:rsidR="0045378B" w:rsidRPr="000B2225" w:rsidRDefault="00802715" w:rsidP="0045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  <w:r w:rsidR="009B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+3</w:t>
            </w:r>
          </w:p>
        </w:tc>
      </w:tr>
      <w:tr w:rsidR="0045378B" w:rsidRPr="000B2225" w:rsidTr="009B1B15">
        <w:tc>
          <w:tcPr>
            <w:tcW w:w="5812" w:type="dxa"/>
          </w:tcPr>
          <w:p w:rsidR="0045378B" w:rsidRPr="000B2225" w:rsidRDefault="0045378B" w:rsidP="00581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268" w:type="dxa"/>
          </w:tcPr>
          <w:p w:rsidR="0045378B" w:rsidRPr="000B2225" w:rsidRDefault="00802715" w:rsidP="000B22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45378B" w:rsidRPr="000B2225" w:rsidRDefault="00802715" w:rsidP="004537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45378B" w:rsidRPr="000B2225" w:rsidTr="009B1B15">
        <w:tc>
          <w:tcPr>
            <w:tcW w:w="5812" w:type="dxa"/>
          </w:tcPr>
          <w:p w:rsidR="0045378B" w:rsidRPr="000B2225" w:rsidRDefault="0045378B" w:rsidP="005816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0B2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урахування поділу класу на групи</w:t>
            </w:r>
            <w:r w:rsidRPr="000B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45378B" w:rsidRPr="000B2225" w:rsidRDefault="00802715" w:rsidP="000B22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</w:tcPr>
          <w:p w:rsidR="0045378B" w:rsidRPr="000B2225" w:rsidRDefault="00802715" w:rsidP="004537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</w:tbl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6A7A49" w:rsidRDefault="006A7A49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  <w:r>
        <w:rPr>
          <w:rFonts w:ascii="Times New Roman" w:eastAsia="Times New Roman" w:hAnsi="Times New Roman" w:cs="Times New Roman"/>
          <w:sz w:val="24"/>
          <w:szCs w:val="16"/>
          <w:lang w:val="uk-UA"/>
        </w:rPr>
        <w:t xml:space="preserve">                                                                                </w:t>
      </w:r>
    </w:p>
    <w:p w:rsidR="006A7A49" w:rsidRDefault="006A7A49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6A7A49" w:rsidRDefault="006A7A49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2E4232" w:rsidRDefault="006A7A49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  <w:r>
        <w:rPr>
          <w:rFonts w:ascii="Times New Roman" w:eastAsia="Times New Roman" w:hAnsi="Times New Roman" w:cs="Times New Roman"/>
          <w:sz w:val="24"/>
          <w:szCs w:val="16"/>
          <w:lang w:val="uk-UA"/>
        </w:rPr>
        <w:t xml:space="preserve">                                                                              </w:t>
      </w:r>
      <w:r w:rsidR="00F46D9F">
        <w:rPr>
          <w:rFonts w:ascii="Times New Roman" w:eastAsia="Times New Roman" w:hAnsi="Times New Roman" w:cs="Times New Roman"/>
          <w:sz w:val="24"/>
          <w:szCs w:val="16"/>
          <w:lang w:val="uk-UA"/>
        </w:rPr>
        <w:t xml:space="preserve"> </w:t>
      </w:r>
    </w:p>
    <w:p w:rsidR="000B2225" w:rsidRPr="00581660" w:rsidRDefault="002E4232" w:rsidP="000B2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val="uk-UA"/>
        </w:rPr>
      </w:pPr>
      <w:r>
        <w:rPr>
          <w:rFonts w:ascii="Times New Roman" w:eastAsia="Times New Roman" w:hAnsi="Times New Roman" w:cs="Times New Roman"/>
          <w:sz w:val="24"/>
          <w:szCs w:val="16"/>
          <w:lang w:val="uk-UA"/>
        </w:rPr>
        <w:t xml:space="preserve">                                                                               </w:t>
      </w:r>
      <w:r w:rsidR="009B1B15">
        <w:rPr>
          <w:rFonts w:ascii="Times New Roman" w:eastAsia="Times New Roman" w:hAnsi="Times New Roman" w:cs="Times New Roman"/>
          <w:b/>
          <w:sz w:val="24"/>
          <w:szCs w:val="16"/>
          <w:lang w:val="uk-UA"/>
        </w:rPr>
        <w:t>Таблиця 2</w:t>
      </w:r>
      <w:r w:rsidR="00581660">
        <w:rPr>
          <w:rFonts w:ascii="Times New Roman" w:eastAsia="Times New Roman" w:hAnsi="Times New Roman" w:cs="Times New Roman"/>
          <w:b/>
          <w:sz w:val="24"/>
          <w:szCs w:val="16"/>
          <w:lang w:val="uk-UA"/>
        </w:rPr>
        <w:t xml:space="preserve"> до  О</w:t>
      </w:r>
      <w:r w:rsidR="000B2225" w:rsidRPr="00581660">
        <w:rPr>
          <w:rFonts w:ascii="Times New Roman" w:eastAsia="Times New Roman" w:hAnsi="Times New Roman" w:cs="Times New Roman"/>
          <w:b/>
          <w:sz w:val="24"/>
          <w:szCs w:val="16"/>
          <w:lang w:val="uk-UA"/>
        </w:rPr>
        <w:t>світ</w:t>
      </w:r>
      <w:r w:rsidR="00581660" w:rsidRPr="00581660">
        <w:rPr>
          <w:rFonts w:ascii="Times New Roman" w:eastAsia="Times New Roman" w:hAnsi="Times New Roman" w:cs="Times New Roman"/>
          <w:b/>
          <w:sz w:val="24"/>
          <w:szCs w:val="16"/>
          <w:lang w:val="uk-UA"/>
        </w:rPr>
        <w:t xml:space="preserve">ньої </w:t>
      </w:r>
      <w:r w:rsidR="000B2225" w:rsidRPr="00581660">
        <w:rPr>
          <w:rFonts w:ascii="Times New Roman" w:eastAsia="Times New Roman" w:hAnsi="Times New Roman" w:cs="Times New Roman"/>
          <w:b/>
          <w:sz w:val="24"/>
          <w:szCs w:val="16"/>
          <w:lang w:val="uk-UA"/>
        </w:rPr>
        <w:t>програми</w:t>
      </w:r>
    </w:p>
    <w:p w:rsidR="00581660" w:rsidRPr="000B2225" w:rsidRDefault="00581660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  <w:r>
        <w:rPr>
          <w:rFonts w:ascii="Times New Roman" w:eastAsia="Times New Roman" w:hAnsi="Times New Roman" w:cs="Times New Roman"/>
          <w:sz w:val="24"/>
          <w:szCs w:val="16"/>
          <w:lang w:val="uk-UA"/>
        </w:rPr>
        <w:t xml:space="preserve">                                                                            (таблиця 4 до Типової освітньої програми)</w:t>
      </w:r>
    </w:p>
    <w:p w:rsidR="000B2225" w:rsidRPr="000B2225" w:rsidRDefault="000B2225" w:rsidP="000B22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lang w:val="uk-UA"/>
        </w:rPr>
      </w:pPr>
    </w:p>
    <w:p w:rsidR="00F46D9F" w:rsidRPr="00F46D9F" w:rsidRDefault="00F46D9F" w:rsidP="00F46D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6D9F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програм</w:t>
      </w:r>
    </w:p>
    <w:p w:rsidR="00F46D9F" w:rsidRDefault="00F46D9F" w:rsidP="00F46D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6D9F">
        <w:rPr>
          <w:rFonts w:ascii="Times New Roman" w:hAnsi="Times New Roman" w:cs="Times New Roman"/>
          <w:b/>
          <w:sz w:val="28"/>
          <w:szCs w:val="28"/>
          <w:lang w:val="uk-UA"/>
        </w:rPr>
        <w:t>для учнів закладу загальної середньої освіти</w:t>
      </w:r>
      <w:r w:rsidRPr="00F46D9F">
        <w:rPr>
          <w:rFonts w:ascii="Times New Roman" w:hAnsi="Times New Roman" w:cs="Times New Roman"/>
          <w:sz w:val="28"/>
          <w:szCs w:val="28"/>
          <w:lang w:val="uk-UA"/>
        </w:rPr>
        <w:t>, третій рівень повної загальної середньої освіти - профільна середня освіта (10, 11 класи)</w:t>
      </w:r>
    </w:p>
    <w:p w:rsidR="00AA183C" w:rsidRDefault="00AA183C" w:rsidP="00AA183C">
      <w:pPr>
        <w:pStyle w:val="22"/>
        <w:shd w:val="clear" w:color="auto" w:fill="auto"/>
        <w:spacing w:line="240" w:lineRule="auto"/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(</w:t>
      </w:r>
      <w:r>
        <w:rPr>
          <w:sz w:val="28"/>
          <w:szCs w:val="24"/>
          <w:lang w:val="uk-UA"/>
        </w:rPr>
        <w:t xml:space="preserve">затверджені наказами МОН </w:t>
      </w:r>
      <w:r w:rsidRPr="006674F3">
        <w:rPr>
          <w:sz w:val="28"/>
          <w:szCs w:val="24"/>
          <w:lang w:val="uk-UA"/>
        </w:rPr>
        <w:t xml:space="preserve"> від 2</w:t>
      </w:r>
      <w:r>
        <w:rPr>
          <w:sz w:val="28"/>
          <w:szCs w:val="24"/>
          <w:lang w:val="uk-UA"/>
        </w:rPr>
        <w:t>3</w:t>
      </w:r>
      <w:r w:rsidRPr="006674F3">
        <w:rPr>
          <w:sz w:val="28"/>
          <w:szCs w:val="24"/>
          <w:lang w:val="uk-UA"/>
        </w:rPr>
        <w:t>.1</w:t>
      </w:r>
      <w:r>
        <w:rPr>
          <w:sz w:val="28"/>
          <w:szCs w:val="24"/>
          <w:lang w:val="uk-UA"/>
        </w:rPr>
        <w:t>0</w:t>
      </w:r>
      <w:r w:rsidRPr="006674F3">
        <w:rPr>
          <w:sz w:val="28"/>
          <w:szCs w:val="24"/>
          <w:lang w:val="uk-UA"/>
        </w:rPr>
        <w:t xml:space="preserve">.2017 № </w:t>
      </w:r>
      <w:r>
        <w:rPr>
          <w:sz w:val="28"/>
          <w:szCs w:val="24"/>
          <w:lang w:val="uk-UA"/>
        </w:rPr>
        <w:t>1407 та від 21.02.2019 №236</w:t>
      </w:r>
      <w:r>
        <w:rPr>
          <w:b/>
          <w:sz w:val="28"/>
          <w:szCs w:val="24"/>
          <w:lang w:val="uk-UA"/>
        </w:rPr>
        <w:t xml:space="preserve">) </w:t>
      </w:r>
    </w:p>
    <w:p w:rsidR="00AA183C" w:rsidRPr="00F46D9F" w:rsidRDefault="00AA183C" w:rsidP="00F46D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225" w:rsidRPr="000B2225" w:rsidRDefault="000B2225" w:rsidP="00F46D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209"/>
        <w:gridCol w:w="2545"/>
      </w:tblGrid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</w:t>
            </w:r>
            <w:r w:rsidR="00581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0B2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9B1B1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B2225"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E9249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E92495" w:rsidRPr="000B2225" w:rsidTr="00DF4B95">
        <w:tc>
          <w:tcPr>
            <w:tcW w:w="817" w:type="dxa"/>
          </w:tcPr>
          <w:p w:rsidR="00E92495" w:rsidRPr="000B2225" w:rsidRDefault="00E9249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E92495" w:rsidRDefault="00E9249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92495" w:rsidRPr="000B2225" w:rsidRDefault="00E9249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4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00A36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4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4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00A36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4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E92495" w:rsidRPr="000B2225" w:rsidTr="00DF4B95">
        <w:tc>
          <w:tcPr>
            <w:tcW w:w="817" w:type="dxa"/>
          </w:tcPr>
          <w:p w:rsidR="00E92495" w:rsidRPr="000B2225" w:rsidRDefault="00E9249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E92495" w:rsidRPr="000B2225" w:rsidRDefault="00E9249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92495" w:rsidRPr="000B2225" w:rsidRDefault="00E9249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4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B2225" w:rsidRPr="000B2225" w:rsidTr="00DF4B95">
        <w:tc>
          <w:tcPr>
            <w:tcW w:w="817" w:type="dxa"/>
          </w:tcPr>
          <w:p w:rsidR="000B2225" w:rsidRPr="000B2225" w:rsidRDefault="000B2225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4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B2225" w:rsidRPr="000B2225" w:rsidRDefault="000B2225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2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0017D0" w:rsidRPr="000B2225" w:rsidTr="00DF4B95">
        <w:tc>
          <w:tcPr>
            <w:tcW w:w="817" w:type="dxa"/>
          </w:tcPr>
          <w:p w:rsidR="000017D0" w:rsidRPr="000B2225" w:rsidRDefault="00000A36" w:rsidP="000B2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4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0017D0" w:rsidRPr="000B2225" w:rsidRDefault="000017D0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0017D0" w:rsidRPr="000B2225" w:rsidRDefault="000017D0" w:rsidP="000B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</w:tbl>
    <w:p w:rsidR="000B2225" w:rsidRPr="000B2225" w:rsidRDefault="000B2225" w:rsidP="000B22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0B2225" w:rsidRPr="000B2225" w:rsidRDefault="000B2225" w:rsidP="000B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uk-UA"/>
        </w:rPr>
      </w:pPr>
    </w:p>
    <w:p w:rsidR="00541704" w:rsidRPr="000B2225" w:rsidRDefault="00541704" w:rsidP="000B2225">
      <w:pPr>
        <w:pStyle w:val="a3"/>
        <w:rPr>
          <w:rFonts w:ascii="Times New Roman" w:hAnsi="Times New Roman" w:cs="Times New Roman"/>
        </w:rPr>
      </w:pPr>
    </w:p>
    <w:sectPr w:rsidR="00541704" w:rsidRPr="000B2225" w:rsidSect="00DF4B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7A" w:rsidRDefault="002C267A">
      <w:pPr>
        <w:spacing w:after="0" w:line="240" w:lineRule="auto"/>
      </w:pPr>
      <w:r>
        <w:separator/>
      </w:r>
    </w:p>
  </w:endnote>
  <w:endnote w:type="continuationSeparator" w:id="0">
    <w:p w:rsidR="002C267A" w:rsidRDefault="002C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9D" w:rsidRDefault="000A1B0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4E7">
      <w:rPr>
        <w:noProof/>
      </w:rPr>
      <w:t>1</w:t>
    </w:r>
    <w:r>
      <w:rPr>
        <w:noProof/>
      </w:rPr>
      <w:fldChar w:fldCharType="end"/>
    </w:r>
  </w:p>
  <w:p w:rsidR="00A0799D" w:rsidRDefault="00A07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7A" w:rsidRDefault="002C267A">
      <w:pPr>
        <w:spacing w:after="0" w:line="240" w:lineRule="auto"/>
      </w:pPr>
      <w:r>
        <w:separator/>
      </w:r>
    </w:p>
  </w:footnote>
  <w:footnote w:type="continuationSeparator" w:id="0">
    <w:p w:rsidR="002C267A" w:rsidRDefault="002C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64"/>
    <w:multiLevelType w:val="hybridMultilevel"/>
    <w:tmpl w:val="3CCCB330"/>
    <w:lvl w:ilvl="0" w:tplc="0DCEF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7793"/>
    <w:multiLevelType w:val="hybridMultilevel"/>
    <w:tmpl w:val="EA7E984E"/>
    <w:lvl w:ilvl="0" w:tplc="002E3D60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b w:val="0"/>
        <w:color w:val="00000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52CD"/>
    <w:multiLevelType w:val="hybridMultilevel"/>
    <w:tmpl w:val="E67CD51A"/>
    <w:lvl w:ilvl="0" w:tplc="290C2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847BE"/>
    <w:multiLevelType w:val="hybridMultilevel"/>
    <w:tmpl w:val="A9328622"/>
    <w:lvl w:ilvl="0" w:tplc="D77A1F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5127D79"/>
    <w:multiLevelType w:val="hybridMultilevel"/>
    <w:tmpl w:val="491E9322"/>
    <w:lvl w:ilvl="0" w:tplc="ACF02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2C2"/>
    <w:multiLevelType w:val="hybridMultilevel"/>
    <w:tmpl w:val="7EEA5A7C"/>
    <w:lvl w:ilvl="0" w:tplc="D7101C2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1141CD"/>
    <w:multiLevelType w:val="hybridMultilevel"/>
    <w:tmpl w:val="D18A26C6"/>
    <w:lvl w:ilvl="0" w:tplc="472E04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B450C"/>
    <w:multiLevelType w:val="hybridMultilevel"/>
    <w:tmpl w:val="3A88CE34"/>
    <w:lvl w:ilvl="0" w:tplc="8C4C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1620A"/>
    <w:multiLevelType w:val="hybridMultilevel"/>
    <w:tmpl w:val="6BD08672"/>
    <w:lvl w:ilvl="0" w:tplc="47F0430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5"/>
    <w:rsid w:val="00000A36"/>
    <w:rsid w:val="000017D0"/>
    <w:rsid w:val="000076F1"/>
    <w:rsid w:val="0001285D"/>
    <w:rsid w:val="00020898"/>
    <w:rsid w:val="0002434F"/>
    <w:rsid w:val="00033FD2"/>
    <w:rsid w:val="000627CB"/>
    <w:rsid w:val="00070FAB"/>
    <w:rsid w:val="0009346F"/>
    <w:rsid w:val="000A1B0C"/>
    <w:rsid w:val="000A212E"/>
    <w:rsid w:val="000A6926"/>
    <w:rsid w:val="000B2225"/>
    <w:rsid w:val="000B6689"/>
    <w:rsid w:val="000E61AB"/>
    <w:rsid w:val="000F76E7"/>
    <w:rsid w:val="00160A95"/>
    <w:rsid w:val="0017642E"/>
    <w:rsid w:val="001A0C23"/>
    <w:rsid w:val="001A692D"/>
    <w:rsid w:val="001C6B04"/>
    <w:rsid w:val="001D4295"/>
    <w:rsid w:val="001D665E"/>
    <w:rsid w:val="001E6238"/>
    <w:rsid w:val="0027780C"/>
    <w:rsid w:val="002C267A"/>
    <w:rsid w:val="002D299D"/>
    <w:rsid w:val="002E4232"/>
    <w:rsid w:val="002E4F89"/>
    <w:rsid w:val="002F0246"/>
    <w:rsid w:val="003448D2"/>
    <w:rsid w:val="00345EDA"/>
    <w:rsid w:val="00346C3C"/>
    <w:rsid w:val="0036765D"/>
    <w:rsid w:val="00380D4B"/>
    <w:rsid w:val="003A3E09"/>
    <w:rsid w:val="003B12F4"/>
    <w:rsid w:val="003D3663"/>
    <w:rsid w:val="003F3CD7"/>
    <w:rsid w:val="004057B3"/>
    <w:rsid w:val="00414DF4"/>
    <w:rsid w:val="0043554B"/>
    <w:rsid w:val="0045378B"/>
    <w:rsid w:val="00466078"/>
    <w:rsid w:val="004668DC"/>
    <w:rsid w:val="00494BF3"/>
    <w:rsid w:val="004A5310"/>
    <w:rsid w:val="004C4825"/>
    <w:rsid w:val="004C6B5F"/>
    <w:rsid w:val="004E07D1"/>
    <w:rsid w:val="00504196"/>
    <w:rsid w:val="00506FB0"/>
    <w:rsid w:val="005405EF"/>
    <w:rsid w:val="00541704"/>
    <w:rsid w:val="005525FD"/>
    <w:rsid w:val="0055702F"/>
    <w:rsid w:val="00581660"/>
    <w:rsid w:val="005946C3"/>
    <w:rsid w:val="005A4D8F"/>
    <w:rsid w:val="005B2346"/>
    <w:rsid w:val="005D1963"/>
    <w:rsid w:val="005D310F"/>
    <w:rsid w:val="006055A5"/>
    <w:rsid w:val="00607A5D"/>
    <w:rsid w:val="00646BF4"/>
    <w:rsid w:val="006479A9"/>
    <w:rsid w:val="00664370"/>
    <w:rsid w:val="00665842"/>
    <w:rsid w:val="00665F5C"/>
    <w:rsid w:val="00692A62"/>
    <w:rsid w:val="006A7A49"/>
    <w:rsid w:val="006C2666"/>
    <w:rsid w:val="006F5793"/>
    <w:rsid w:val="007334D2"/>
    <w:rsid w:val="00740730"/>
    <w:rsid w:val="007570F1"/>
    <w:rsid w:val="00761016"/>
    <w:rsid w:val="00792FBE"/>
    <w:rsid w:val="00793446"/>
    <w:rsid w:val="007A5D06"/>
    <w:rsid w:val="007D19DE"/>
    <w:rsid w:val="007D32E5"/>
    <w:rsid w:val="007F170F"/>
    <w:rsid w:val="00802715"/>
    <w:rsid w:val="008131EF"/>
    <w:rsid w:val="00814AEE"/>
    <w:rsid w:val="00847B03"/>
    <w:rsid w:val="008A7AE4"/>
    <w:rsid w:val="008B69AC"/>
    <w:rsid w:val="008D4F71"/>
    <w:rsid w:val="008F28A1"/>
    <w:rsid w:val="00907725"/>
    <w:rsid w:val="00913015"/>
    <w:rsid w:val="009A438D"/>
    <w:rsid w:val="009B1B15"/>
    <w:rsid w:val="009B672C"/>
    <w:rsid w:val="009F6BE9"/>
    <w:rsid w:val="00A0799D"/>
    <w:rsid w:val="00A125A2"/>
    <w:rsid w:val="00A336C5"/>
    <w:rsid w:val="00A4038E"/>
    <w:rsid w:val="00A55FC0"/>
    <w:rsid w:val="00A85941"/>
    <w:rsid w:val="00AA183C"/>
    <w:rsid w:val="00AD19AF"/>
    <w:rsid w:val="00AD22F5"/>
    <w:rsid w:val="00B13BDE"/>
    <w:rsid w:val="00B16D74"/>
    <w:rsid w:val="00B27F92"/>
    <w:rsid w:val="00B93512"/>
    <w:rsid w:val="00BC7F8A"/>
    <w:rsid w:val="00BE3168"/>
    <w:rsid w:val="00BF736E"/>
    <w:rsid w:val="00C01C56"/>
    <w:rsid w:val="00C22481"/>
    <w:rsid w:val="00C43A49"/>
    <w:rsid w:val="00C56A3C"/>
    <w:rsid w:val="00C734E7"/>
    <w:rsid w:val="00C7742E"/>
    <w:rsid w:val="00C8088D"/>
    <w:rsid w:val="00C852E5"/>
    <w:rsid w:val="00CA0968"/>
    <w:rsid w:val="00CA2595"/>
    <w:rsid w:val="00CC20F8"/>
    <w:rsid w:val="00CE7E8C"/>
    <w:rsid w:val="00CF0067"/>
    <w:rsid w:val="00CF771A"/>
    <w:rsid w:val="00D02726"/>
    <w:rsid w:val="00D04B6D"/>
    <w:rsid w:val="00D13E57"/>
    <w:rsid w:val="00D22181"/>
    <w:rsid w:val="00D402A5"/>
    <w:rsid w:val="00D73ED7"/>
    <w:rsid w:val="00D77D35"/>
    <w:rsid w:val="00D86AC0"/>
    <w:rsid w:val="00DA647D"/>
    <w:rsid w:val="00DB54B9"/>
    <w:rsid w:val="00DC4B45"/>
    <w:rsid w:val="00DD4623"/>
    <w:rsid w:val="00DD612A"/>
    <w:rsid w:val="00DE2ED9"/>
    <w:rsid w:val="00DF43A5"/>
    <w:rsid w:val="00DF4B95"/>
    <w:rsid w:val="00E24746"/>
    <w:rsid w:val="00E31C2C"/>
    <w:rsid w:val="00E47C3E"/>
    <w:rsid w:val="00E92495"/>
    <w:rsid w:val="00E9720E"/>
    <w:rsid w:val="00EA1D9A"/>
    <w:rsid w:val="00EA4F7A"/>
    <w:rsid w:val="00EE2DAF"/>
    <w:rsid w:val="00EF0313"/>
    <w:rsid w:val="00EF4808"/>
    <w:rsid w:val="00F06734"/>
    <w:rsid w:val="00F07254"/>
    <w:rsid w:val="00F10D57"/>
    <w:rsid w:val="00F12DBC"/>
    <w:rsid w:val="00F17EF2"/>
    <w:rsid w:val="00F32430"/>
    <w:rsid w:val="00F44909"/>
    <w:rsid w:val="00F46D9F"/>
    <w:rsid w:val="00F635AB"/>
    <w:rsid w:val="00FC0EC5"/>
    <w:rsid w:val="00FC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225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0B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B2225"/>
  </w:style>
  <w:style w:type="paragraph" w:styleId="a6">
    <w:name w:val="Balloon Text"/>
    <w:basedOn w:val="a"/>
    <w:link w:val="a7"/>
    <w:uiPriority w:val="99"/>
    <w:semiHidden/>
    <w:unhideWhenUsed/>
    <w:rsid w:val="0003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F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6BF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61016"/>
    <w:pPr>
      <w:widowControl w:val="0"/>
      <w:spacing w:after="120" w:line="48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1016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C8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5405EF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05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76"/>
      <w:szCs w:val="76"/>
    </w:rPr>
  </w:style>
  <w:style w:type="paragraph" w:styleId="aa">
    <w:name w:val="Normal (Web)"/>
    <w:basedOn w:val="a"/>
    <w:uiPriority w:val="99"/>
    <w:semiHidden/>
    <w:unhideWhenUsed/>
    <w:rsid w:val="007D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225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0B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B2225"/>
  </w:style>
  <w:style w:type="paragraph" w:styleId="a6">
    <w:name w:val="Balloon Text"/>
    <w:basedOn w:val="a"/>
    <w:link w:val="a7"/>
    <w:uiPriority w:val="99"/>
    <w:semiHidden/>
    <w:unhideWhenUsed/>
    <w:rsid w:val="0003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F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6BF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61016"/>
    <w:pPr>
      <w:widowControl w:val="0"/>
      <w:spacing w:after="120" w:line="48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1016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C8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5405EF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05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76"/>
      <w:szCs w:val="76"/>
    </w:rPr>
  </w:style>
  <w:style w:type="paragraph" w:styleId="aa">
    <w:name w:val="Normal (Web)"/>
    <w:basedOn w:val="a"/>
    <w:uiPriority w:val="99"/>
    <w:semiHidden/>
    <w:unhideWhenUsed/>
    <w:rsid w:val="007D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A69A-C8F2-4983-8B8F-438256AE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2020-05-26T08:02:00Z</cp:lastPrinted>
  <dcterms:created xsi:type="dcterms:W3CDTF">2023-09-11T06:31:00Z</dcterms:created>
  <dcterms:modified xsi:type="dcterms:W3CDTF">2023-09-11T06:31:00Z</dcterms:modified>
</cp:coreProperties>
</file>