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9A" w:rsidRDefault="00DC3068" w:rsidP="00DC3068">
      <w:pPr>
        <w:framePr w:wrap="none" w:vAnchor="page" w:hAnchor="page" w:x="5701" w:y="571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342900" cy="542925"/>
            <wp:effectExtent l="0" t="0" r="0" b="9525"/>
            <wp:docPr id="1" name="Рисунок 1" descr="C: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89A" w:rsidRPr="00DC3068" w:rsidRDefault="003C7C3F" w:rsidP="00DC3068">
      <w:pPr>
        <w:pStyle w:val="20"/>
        <w:framePr w:w="9355" w:h="11698" w:hRule="exact" w:wrap="none" w:vAnchor="page" w:hAnchor="page" w:x="1381" w:y="1726"/>
        <w:shd w:val="clear" w:color="auto" w:fill="auto"/>
        <w:spacing w:before="0" w:after="66" w:line="220" w:lineRule="exact"/>
        <w:ind w:left="20"/>
        <w:rPr>
          <w:sz w:val="28"/>
          <w:szCs w:val="28"/>
        </w:rPr>
      </w:pPr>
      <w:r w:rsidRPr="00DC3068">
        <w:rPr>
          <w:sz w:val="28"/>
          <w:szCs w:val="28"/>
        </w:rPr>
        <w:t>УКРАЇНА</w:t>
      </w:r>
    </w:p>
    <w:p w:rsidR="00B4789A" w:rsidRPr="00DC3068" w:rsidRDefault="003C7C3F" w:rsidP="00DC3068">
      <w:pPr>
        <w:pStyle w:val="30"/>
        <w:framePr w:w="9355" w:h="11698" w:hRule="exact" w:wrap="none" w:vAnchor="page" w:hAnchor="page" w:x="1381" w:y="1726"/>
        <w:shd w:val="clear" w:color="auto" w:fill="auto"/>
        <w:spacing w:before="0" w:after="58" w:line="280" w:lineRule="exact"/>
        <w:ind w:left="20"/>
      </w:pPr>
      <w:r w:rsidRPr="00DC3068">
        <w:t>ТРУДІВСЬКИЙ ЗАКЛАД ЗАГАЛЬНОЇ СЕРЕДНЬОЇ ОСВІТИ</w:t>
      </w:r>
    </w:p>
    <w:p w:rsidR="00B4789A" w:rsidRPr="00DC3068" w:rsidRDefault="003C7C3F" w:rsidP="00DC3068">
      <w:pPr>
        <w:pStyle w:val="30"/>
        <w:framePr w:w="9355" w:h="11698" w:hRule="exact" w:wrap="none" w:vAnchor="page" w:hAnchor="page" w:x="1381" w:y="1726"/>
        <w:shd w:val="clear" w:color="auto" w:fill="auto"/>
        <w:spacing w:before="0" w:after="329" w:line="280" w:lineRule="exact"/>
        <w:ind w:left="60"/>
      </w:pPr>
      <w:r w:rsidRPr="00DC3068">
        <w:t>КІЛІЙСЬКОЇ МІСЬКОЇ РАДИ</w:t>
      </w:r>
    </w:p>
    <w:p w:rsidR="00B4789A" w:rsidRPr="00DC3068" w:rsidRDefault="003C7C3F" w:rsidP="00DC3068">
      <w:pPr>
        <w:pStyle w:val="10"/>
        <w:framePr w:w="9355" w:h="11698" w:hRule="exact" w:wrap="none" w:vAnchor="page" w:hAnchor="page" w:x="1381" w:y="1726"/>
        <w:shd w:val="clear" w:color="auto" w:fill="auto"/>
        <w:spacing w:before="0" w:after="0" w:line="350" w:lineRule="exact"/>
        <w:ind w:left="60"/>
        <w:rPr>
          <w:b/>
          <w:sz w:val="28"/>
          <w:szCs w:val="28"/>
        </w:rPr>
      </w:pPr>
      <w:bookmarkStart w:id="0" w:name="bookmark0"/>
      <w:r w:rsidRPr="00DC3068">
        <w:rPr>
          <w:b/>
          <w:sz w:val="28"/>
          <w:szCs w:val="28"/>
        </w:rPr>
        <w:t>НАКАЗ</w:t>
      </w:r>
      <w:bookmarkEnd w:id="0"/>
    </w:p>
    <w:p w:rsidR="00B4789A" w:rsidRPr="00DC3068" w:rsidRDefault="003C7C3F" w:rsidP="00DC3068">
      <w:pPr>
        <w:pStyle w:val="22"/>
        <w:framePr w:w="9355" w:h="11698" w:hRule="exact" w:wrap="none" w:vAnchor="page" w:hAnchor="page" w:x="1381" w:y="1726"/>
        <w:shd w:val="clear" w:color="auto" w:fill="auto"/>
        <w:tabs>
          <w:tab w:val="left" w:pos="7762"/>
        </w:tabs>
        <w:spacing w:before="0" w:after="252" w:line="240" w:lineRule="exact"/>
        <w:ind w:left="20"/>
        <w:rPr>
          <w:b/>
          <w:sz w:val="28"/>
          <w:szCs w:val="28"/>
        </w:rPr>
      </w:pPr>
      <w:bookmarkStart w:id="1" w:name="bookmark1"/>
      <w:r w:rsidRPr="00DC3068">
        <w:rPr>
          <w:b/>
          <w:sz w:val="28"/>
          <w:szCs w:val="28"/>
        </w:rPr>
        <w:t>13</w:t>
      </w:r>
      <w:r w:rsidRPr="00DC3068">
        <w:rPr>
          <w:rStyle w:val="20pt"/>
          <w:b w:val="0"/>
          <w:sz w:val="28"/>
          <w:szCs w:val="28"/>
        </w:rPr>
        <w:t>.</w:t>
      </w:r>
      <w:r w:rsidRPr="00DC3068">
        <w:rPr>
          <w:b/>
          <w:sz w:val="28"/>
          <w:szCs w:val="28"/>
        </w:rPr>
        <w:t>05.2024</w:t>
      </w:r>
      <w:r w:rsidRPr="00DC3068">
        <w:rPr>
          <w:rStyle w:val="20pt"/>
          <w:b w:val="0"/>
          <w:sz w:val="28"/>
          <w:szCs w:val="28"/>
        </w:rPr>
        <w:tab/>
        <w:t>№</w:t>
      </w:r>
      <w:bookmarkEnd w:id="1"/>
    </w:p>
    <w:p w:rsidR="00B4789A" w:rsidRPr="00DC3068" w:rsidRDefault="003C7C3F" w:rsidP="00DC3068">
      <w:pPr>
        <w:pStyle w:val="40"/>
        <w:framePr w:w="9355" w:h="11698" w:hRule="exact" w:wrap="none" w:vAnchor="page" w:hAnchor="page" w:x="1381" w:y="1726"/>
        <w:shd w:val="clear" w:color="auto" w:fill="auto"/>
        <w:spacing w:before="0" w:after="7" w:line="240" w:lineRule="exact"/>
        <w:ind w:left="20"/>
        <w:rPr>
          <w:sz w:val="28"/>
          <w:szCs w:val="28"/>
        </w:rPr>
      </w:pPr>
      <w:r w:rsidRPr="00DC3068">
        <w:rPr>
          <w:sz w:val="28"/>
          <w:szCs w:val="28"/>
        </w:rPr>
        <w:t>Про проведення</w:t>
      </w:r>
    </w:p>
    <w:p w:rsidR="00B4789A" w:rsidRPr="00DC3068" w:rsidRDefault="003C7C3F" w:rsidP="00DC3068">
      <w:pPr>
        <w:pStyle w:val="40"/>
        <w:framePr w:w="9355" w:h="11698" w:hRule="exact" w:wrap="none" w:vAnchor="page" w:hAnchor="page" w:x="1381" w:y="1726"/>
        <w:shd w:val="clear" w:color="auto" w:fill="auto"/>
        <w:spacing w:before="0" w:after="121" w:line="240" w:lineRule="exact"/>
        <w:ind w:left="20"/>
        <w:rPr>
          <w:sz w:val="28"/>
          <w:szCs w:val="28"/>
        </w:rPr>
      </w:pPr>
      <w:r w:rsidRPr="00DC3068">
        <w:rPr>
          <w:sz w:val="28"/>
          <w:szCs w:val="28"/>
        </w:rPr>
        <w:t>тижня протидії булінгу в закладі освіти</w:t>
      </w:r>
    </w:p>
    <w:p w:rsidR="00B4789A" w:rsidRPr="00DC3068" w:rsidRDefault="00B4789A" w:rsidP="00DC3068">
      <w:pPr>
        <w:pStyle w:val="50"/>
        <w:framePr w:w="9355" w:h="11698" w:hRule="exact" w:wrap="none" w:vAnchor="page" w:hAnchor="page" w:x="1381" w:y="1726"/>
        <w:shd w:val="clear" w:color="auto" w:fill="auto"/>
        <w:spacing w:before="0" w:after="342" w:line="110" w:lineRule="exact"/>
        <w:rPr>
          <w:rFonts w:ascii="Times New Roman" w:hAnsi="Times New Roman" w:cs="Times New Roman"/>
          <w:sz w:val="28"/>
          <w:szCs w:val="28"/>
        </w:rPr>
      </w:pPr>
    </w:p>
    <w:p w:rsidR="00B4789A" w:rsidRPr="00DC3068" w:rsidRDefault="003C7C3F" w:rsidP="00DC3068">
      <w:pPr>
        <w:pStyle w:val="11"/>
        <w:framePr w:w="9355" w:h="11698" w:hRule="exact" w:wrap="none" w:vAnchor="page" w:hAnchor="page" w:x="1381" w:y="1726"/>
        <w:shd w:val="clear" w:color="auto" w:fill="auto"/>
        <w:spacing w:before="0"/>
        <w:ind w:left="20" w:right="60" w:firstLine="340"/>
        <w:rPr>
          <w:sz w:val="28"/>
          <w:szCs w:val="28"/>
        </w:rPr>
      </w:pPr>
      <w:r w:rsidRPr="00DC3068">
        <w:rPr>
          <w:sz w:val="28"/>
          <w:szCs w:val="28"/>
        </w:rPr>
        <w:t xml:space="preserve">Згідно ст.53 </w:t>
      </w:r>
      <w:r w:rsidRPr="00DC3068">
        <w:rPr>
          <w:sz w:val="28"/>
          <w:szCs w:val="28"/>
        </w:rPr>
        <w:t>Закону України «Про освіту», ст.10 закону України «Про охорону дитинства», Закону України «Про внесення змін до деякихзаконодавчих актів України щодо протидії булінгу (цькуванню)» від 18.12.2018 № 2657-УІІІ, наказу Міністерства освіти і науки України від28</w:t>
      </w:r>
      <w:r w:rsidRPr="00DC3068">
        <w:rPr>
          <w:sz w:val="28"/>
          <w:szCs w:val="28"/>
        </w:rPr>
        <w:t>.12.2019 №1646 «Про порядок реагування на випадки булінгу(цькуванню)», методичним рекомендаціям щодо виявлення, реагування на випадки домашнього насильства і взаємодії педагогічних працівників з</w:t>
      </w:r>
      <w:r w:rsidR="00DC3068">
        <w:rPr>
          <w:sz w:val="28"/>
          <w:szCs w:val="28"/>
        </w:rPr>
        <w:t xml:space="preserve"> </w:t>
      </w:r>
      <w:r w:rsidRPr="00DC3068">
        <w:rPr>
          <w:sz w:val="28"/>
          <w:szCs w:val="28"/>
        </w:rPr>
        <w:t>іншими органами та службами, на виконання Указу Президента Укр</w:t>
      </w:r>
      <w:r w:rsidRPr="00DC3068">
        <w:rPr>
          <w:sz w:val="28"/>
          <w:szCs w:val="28"/>
        </w:rPr>
        <w:t>аїни від25.05.2020 № 1</w:t>
      </w:r>
      <w:bookmarkStart w:id="2" w:name="_GoBack"/>
      <w:bookmarkEnd w:id="2"/>
      <w:r w:rsidRPr="00DC3068">
        <w:rPr>
          <w:sz w:val="28"/>
          <w:szCs w:val="28"/>
        </w:rPr>
        <w:t>95-2020 «Про національну Стратегію розбудови безпечного і здорового освітнього середовища у Новій українській школі до 2024 року» ,з метою роз’яснення учасникам освітнього процесу положень ЗаконуУкраїни « Про внесення змін до деяких з</w:t>
      </w:r>
      <w:r w:rsidRPr="00DC3068">
        <w:rPr>
          <w:sz w:val="28"/>
          <w:szCs w:val="28"/>
        </w:rPr>
        <w:t>аконодавчих актів України щодо</w:t>
      </w:r>
      <w:r w:rsidR="00DC3068">
        <w:rPr>
          <w:sz w:val="28"/>
          <w:szCs w:val="28"/>
        </w:rPr>
        <w:t xml:space="preserve"> </w:t>
      </w:r>
      <w:r w:rsidRPr="00DC3068">
        <w:rPr>
          <w:sz w:val="28"/>
          <w:szCs w:val="28"/>
        </w:rPr>
        <w:t>протидії булінгу (цькуванню)» №2657 - VIII від 18 грудня 2018 року, інформування про булінг та його види, відповідальності за вчинення булінгу, механізмів реагування на випадки булінгу і захисту постраждалих осіб НАКАЗУЮ:</w:t>
      </w:r>
    </w:p>
    <w:p w:rsidR="00B4789A" w:rsidRPr="00DC3068" w:rsidRDefault="003C7C3F" w:rsidP="00DC3068">
      <w:pPr>
        <w:pStyle w:val="11"/>
        <w:framePr w:w="9355" w:h="11698" w:hRule="exact" w:wrap="none" w:vAnchor="page" w:hAnchor="page" w:x="1381" w:y="1726"/>
        <w:numPr>
          <w:ilvl w:val="0"/>
          <w:numId w:val="1"/>
        </w:numPr>
        <w:shd w:val="clear" w:color="auto" w:fill="auto"/>
        <w:tabs>
          <w:tab w:val="left" w:pos="294"/>
        </w:tabs>
        <w:spacing w:before="0"/>
        <w:ind w:left="20" w:right="60"/>
        <w:jc w:val="left"/>
        <w:rPr>
          <w:sz w:val="28"/>
          <w:szCs w:val="28"/>
        </w:rPr>
      </w:pPr>
      <w:r w:rsidRPr="00DC3068">
        <w:rPr>
          <w:sz w:val="28"/>
          <w:szCs w:val="28"/>
        </w:rPr>
        <w:t>Пров</w:t>
      </w:r>
      <w:r w:rsidRPr="00DC3068">
        <w:rPr>
          <w:sz w:val="28"/>
          <w:szCs w:val="28"/>
        </w:rPr>
        <w:t>ести в закладі освіти з 13 до 17 травня 2024 року тиждень з протидії булінгу.</w:t>
      </w:r>
    </w:p>
    <w:p w:rsidR="00B4789A" w:rsidRPr="00DC3068" w:rsidRDefault="003C7C3F" w:rsidP="00DC3068">
      <w:pPr>
        <w:pStyle w:val="11"/>
        <w:framePr w:w="9355" w:h="11698" w:hRule="exact" w:wrap="none" w:vAnchor="page" w:hAnchor="page" w:x="1381" w:y="1726"/>
        <w:numPr>
          <w:ilvl w:val="0"/>
          <w:numId w:val="1"/>
        </w:numPr>
        <w:shd w:val="clear" w:color="auto" w:fill="auto"/>
        <w:tabs>
          <w:tab w:val="left" w:pos="298"/>
        </w:tabs>
        <w:spacing w:before="0"/>
        <w:ind w:left="20" w:right="60"/>
        <w:jc w:val="left"/>
        <w:rPr>
          <w:sz w:val="28"/>
          <w:szCs w:val="28"/>
        </w:rPr>
      </w:pPr>
      <w:r w:rsidRPr="00DC3068">
        <w:rPr>
          <w:sz w:val="28"/>
          <w:szCs w:val="28"/>
        </w:rPr>
        <w:t>Затвердити план заходів щодо проведення тижня з протидії булінгу (додаток).</w:t>
      </w:r>
    </w:p>
    <w:p w:rsidR="00B4789A" w:rsidRPr="00DC3068" w:rsidRDefault="003C7C3F" w:rsidP="00DC3068">
      <w:pPr>
        <w:pStyle w:val="11"/>
        <w:framePr w:w="9355" w:h="11698" w:hRule="exact" w:wrap="none" w:vAnchor="page" w:hAnchor="page" w:x="1381" w:y="1726"/>
        <w:numPr>
          <w:ilvl w:val="0"/>
          <w:numId w:val="1"/>
        </w:numPr>
        <w:shd w:val="clear" w:color="auto" w:fill="auto"/>
        <w:tabs>
          <w:tab w:val="left" w:pos="471"/>
        </w:tabs>
        <w:spacing w:before="0"/>
        <w:ind w:left="20" w:right="60"/>
        <w:jc w:val="left"/>
        <w:rPr>
          <w:sz w:val="28"/>
          <w:szCs w:val="28"/>
        </w:rPr>
      </w:pPr>
      <w:r w:rsidRPr="00DC3068">
        <w:rPr>
          <w:sz w:val="28"/>
          <w:szCs w:val="28"/>
        </w:rPr>
        <w:t>ЗДНВР Оксані ЧУМАЧЕНКО, класним керівникам , забезпечити виконання запланованих заходів.</w:t>
      </w:r>
    </w:p>
    <w:p w:rsidR="00B4789A" w:rsidRPr="00DC3068" w:rsidRDefault="003C7C3F" w:rsidP="00DC3068">
      <w:pPr>
        <w:pStyle w:val="11"/>
        <w:framePr w:w="9355" w:h="11698" w:hRule="exact" w:wrap="none" w:vAnchor="page" w:hAnchor="page" w:x="1381" w:y="1726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362"/>
        <w:ind w:left="20"/>
        <w:jc w:val="left"/>
        <w:rPr>
          <w:sz w:val="28"/>
          <w:szCs w:val="28"/>
        </w:rPr>
      </w:pPr>
      <w:r w:rsidRPr="00DC3068">
        <w:rPr>
          <w:sz w:val="28"/>
          <w:szCs w:val="28"/>
        </w:rPr>
        <w:t xml:space="preserve">Контроль за </w:t>
      </w:r>
      <w:r w:rsidRPr="00DC3068">
        <w:rPr>
          <w:sz w:val="28"/>
          <w:szCs w:val="28"/>
        </w:rPr>
        <w:t>виконанням-даного наказу залишаю за собою.</w:t>
      </w:r>
    </w:p>
    <w:p w:rsidR="00B4789A" w:rsidRPr="00DC3068" w:rsidRDefault="003C7C3F" w:rsidP="00DC3068">
      <w:pPr>
        <w:pStyle w:val="40"/>
        <w:framePr w:w="9355" w:h="11698" w:hRule="exact" w:wrap="none" w:vAnchor="page" w:hAnchor="page" w:x="1381" w:y="1726"/>
        <w:shd w:val="clear" w:color="auto" w:fill="auto"/>
        <w:tabs>
          <w:tab w:val="left" w:pos="5442"/>
        </w:tabs>
        <w:spacing w:before="0" w:after="0" w:line="240" w:lineRule="exact"/>
        <w:ind w:left="1900"/>
        <w:jc w:val="left"/>
        <w:rPr>
          <w:sz w:val="28"/>
          <w:szCs w:val="28"/>
        </w:rPr>
      </w:pPr>
      <w:r w:rsidRPr="00DC3068">
        <w:rPr>
          <w:sz w:val="28"/>
          <w:szCs w:val="28"/>
        </w:rPr>
        <w:t>Директор</w:t>
      </w:r>
      <w:r w:rsidRPr="00DC3068">
        <w:rPr>
          <w:sz w:val="28"/>
          <w:szCs w:val="28"/>
        </w:rPr>
        <w:tab/>
        <w:t>Анастас ТРОХИМЧУК</w:t>
      </w:r>
    </w:p>
    <w:p w:rsidR="00B4789A" w:rsidRDefault="003C7C3F">
      <w:pPr>
        <w:pStyle w:val="60"/>
        <w:framePr w:wrap="none" w:vAnchor="page" w:hAnchor="page" w:x="1278" w:y="15334"/>
        <w:shd w:val="clear" w:color="auto" w:fill="auto"/>
        <w:spacing w:before="0" w:line="190" w:lineRule="exact"/>
        <w:ind w:left="20"/>
      </w:pPr>
      <w:r>
        <w:t>Ознайомлена: Оксана ЧУМАЧЕНКО</w:t>
      </w:r>
    </w:p>
    <w:p w:rsidR="00B4789A" w:rsidRDefault="00B4789A">
      <w:pPr>
        <w:rPr>
          <w:sz w:val="2"/>
          <w:szCs w:val="2"/>
        </w:rPr>
      </w:pPr>
    </w:p>
    <w:sectPr w:rsidR="00B4789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C3F" w:rsidRDefault="003C7C3F">
      <w:r>
        <w:separator/>
      </w:r>
    </w:p>
  </w:endnote>
  <w:endnote w:type="continuationSeparator" w:id="0">
    <w:p w:rsidR="003C7C3F" w:rsidRDefault="003C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C3F" w:rsidRDefault="003C7C3F"/>
  </w:footnote>
  <w:footnote w:type="continuationSeparator" w:id="0">
    <w:p w:rsidR="003C7C3F" w:rsidRDefault="003C7C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C63"/>
    <w:multiLevelType w:val="multilevel"/>
    <w:tmpl w:val="74E02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9A"/>
    <w:rsid w:val="003C7C3F"/>
    <w:rsid w:val="00B4789A"/>
    <w:rsid w:val="00DC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9"/>
      <w:sz w:val="35"/>
      <w:szCs w:val="3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0pt">
    <w:name w:val="Заголовок №2 +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5">
    <w:name w:val="Основной текст (5)_"/>
    <w:basedOn w:val="a0"/>
    <w:link w:val="5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9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99"/>
      <w:sz w:val="35"/>
      <w:szCs w:val="3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300" w:line="0" w:lineRule="atLeast"/>
      <w:jc w:val="both"/>
      <w:outlineLvl w:val="1"/>
    </w:pPr>
    <w:rPr>
      <w:rFonts w:ascii="Times New Roman" w:eastAsia="Times New Roman" w:hAnsi="Times New Roman" w:cs="Times New Roman"/>
      <w:spacing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20" w:line="0" w:lineRule="atLeast"/>
    </w:pPr>
    <w:rPr>
      <w:rFonts w:ascii="Malgun Gothic" w:eastAsia="Malgun Gothic" w:hAnsi="Malgun Gothic" w:cs="Malgun Gothic"/>
      <w:sz w:val="11"/>
      <w:szCs w:val="1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DC30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06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9"/>
      <w:sz w:val="35"/>
      <w:szCs w:val="35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0pt">
    <w:name w:val="Заголовок №2 +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5">
    <w:name w:val="Основной текст (5)_"/>
    <w:basedOn w:val="a0"/>
    <w:link w:val="5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9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spacing w:val="99"/>
      <w:sz w:val="35"/>
      <w:szCs w:val="3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" w:after="300" w:line="0" w:lineRule="atLeast"/>
      <w:jc w:val="both"/>
      <w:outlineLvl w:val="1"/>
    </w:pPr>
    <w:rPr>
      <w:rFonts w:ascii="Times New Roman" w:eastAsia="Times New Roman" w:hAnsi="Times New Roman" w:cs="Times New Roman"/>
      <w:spacing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420" w:line="0" w:lineRule="atLeast"/>
    </w:pPr>
    <w:rPr>
      <w:rFonts w:ascii="Malgun Gothic" w:eastAsia="Malgun Gothic" w:hAnsi="Malgun Gothic" w:cs="Malgun Gothic"/>
      <w:sz w:val="11"/>
      <w:szCs w:val="1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b/>
      <w:bCs/>
      <w:spacing w:val="7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DC30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06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cp:lastPrinted>2024-05-20T07:17:00Z</cp:lastPrinted>
  <dcterms:created xsi:type="dcterms:W3CDTF">2024-05-20T07:14:00Z</dcterms:created>
  <dcterms:modified xsi:type="dcterms:W3CDTF">2024-05-20T07:18:00Z</dcterms:modified>
</cp:coreProperties>
</file>