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9D" w:rsidRPr="00C9799D" w:rsidRDefault="00C9799D" w:rsidP="00C9799D">
      <w:pPr>
        <w:jc w:val="both"/>
        <w:rPr>
          <w:rFonts w:eastAsiaTheme="minorEastAsia"/>
          <w:sz w:val="28"/>
          <w:szCs w:val="28"/>
          <w:lang w:val="uk-UA" w:eastAsia="ru-RU"/>
        </w:rPr>
      </w:pP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9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80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6" o:title=""/>
          </v:shape>
          <o:OLEObject Type="Embed" ProgID="Word.Picture.8" ShapeID="_x0000_i1025" DrawAspect="Content" ObjectID="_1760260009" r:id="rId7"/>
        </w:object>
      </w: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9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Трудівський</w:t>
      </w:r>
      <w:proofErr w:type="spellEnd"/>
      <w:r w:rsidRPr="00C9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 загальної середньої освіти</w:t>
      </w: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9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</w:t>
      </w:r>
      <w:proofErr w:type="spellEnd"/>
      <w:r w:rsidRPr="00C9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</w:t>
      </w: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9799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НАКАЗ</w:t>
      </w:r>
    </w:p>
    <w:p w:rsidR="00C9799D" w:rsidRPr="00C9799D" w:rsidRDefault="00C9799D" w:rsidP="00C9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9799D" w:rsidRPr="00C9799D" w:rsidRDefault="002A4886" w:rsidP="00C97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bookmarkStart w:id="0" w:name="_GoBack"/>
      <w:bookmarkEnd w:id="0"/>
      <w:r w:rsidR="00C9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.09</w:t>
      </w:r>
      <w:r w:rsidR="00C9799D" w:rsidRPr="00C9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.2023 року                                                                                №</w:t>
      </w:r>
    </w:p>
    <w:p w:rsidR="00C9799D" w:rsidRPr="00C9799D" w:rsidRDefault="00C9799D" w:rsidP="00C97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комісії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  з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реагування</w:t>
      </w:r>
      <w:proofErr w:type="spellEnd"/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 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випадки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>інгу</w:t>
      </w:r>
      <w:proofErr w:type="spellEnd"/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Закону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«Про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», Закону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«Про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внесення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законодавчих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актів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протидії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», листа МОН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серпня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2020 р. № 1/9-436 «Про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безпечного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середовища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попередження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протидії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цькуванню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)»,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рекомендації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листа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Міністерства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науки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10.08.2022 №9105-22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виховного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закладах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2022/2023 н. р.», з метою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протидії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серед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учасників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швидкого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реагування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випадки</w:t>
      </w:r>
      <w:proofErr w:type="spellEnd"/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НАКАЗУЮ: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Створити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комісію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розгляду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серед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учасників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такому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Голова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комісії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Трохимчук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А.М.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</w:rPr>
        <w:t xml:space="preserve"> дирек</w:t>
      </w:r>
      <w:r>
        <w:rPr>
          <w:color w:val="000000"/>
          <w:sz w:val="28"/>
          <w:szCs w:val="28"/>
          <w:bdr w:val="none" w:sz="0" w:space="0" w:color="auto" w:frame="1"/>
        </w:rPr>
        <w:t>тор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закладу освіти</w:t>
      </w:r>
      <w:proofErr w:type="gramStart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;</w:t>
      </w:r>
      <w:proofErr w:type="gramEnd"/>
    </w:p>
    <w:p w:rsidR="00C9799D" w:rsidRP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Секретар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Роша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С.Н.</w:t>
      </w:r>
      <w:r>
        <w:rPr>
          <w:color w:val="000000"/>
          <w:sz w:val="28"/>
          <w:szCs w:val="28"/>
          <w:bdr w:val="none" w:sz="0" w:space="0" w:color="auto" w:frame="1"/>
        </w:rPr>
        <w:t xml:space="preserve">. –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вчитель української мови та </w:t>
      </w:r>
      <w:proofErr w:type="gramStart"/>
      <w:r>
        <w:rPr>
          <w:color w:val="000000"/>
          <w:sz w:val="28"/>
          <w:szCs w:val="28"/>
          <w:bdr w:val="none" w:sz="0" w:space="0" w:color="auto" w:frame="1"/>
          <w:lang w:val="uk-UA"/>
        </w:rPr>
        <w:t>л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val="uk-UA"/>
        </w:rPr>
        <w:t>ітератури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Члени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комі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Бондаренко М.К.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</w:rPr>
        <w:t>педагог-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організатор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C9799D" w:rsidRDefault="002A4886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Гараба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А.Я.</w:t>
      </w:r>
      <w:r w:rsidR="00C9799D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вчитель початкових класів</w:t>
      </w:r>
      <w:r w:rsidR="00C9799D">
        <w:rPr>
          <w:color w:val="000000"/>
          <w:sz w:val="28"/>
          <w:szCs w:val="28"/>
          <w:bdr w:val="none" w:sz="0" w:space="0" w:color="auto" w:frame="1"/>
        </w:rPr>
        <w:t xml:space="preserve"> ;</w:t>
      </w:r>
    </w:p>
    <w:p w:rsidR="00C9799D" w:rsidRPr="002A4886" w:rsidRDefault="002A4886" w:rsidP="00C97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Усатенко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О.Ю</w:t>
      </w:r>
      <w:r>
        <w:rPr>
          <w:color w:val="000000"/>
          <w:sz w:val="28"/>
          <w:szCs w:val="28"/>
          <w:bdr w:val="none" w:sz="0" w:space="0" w:color="auto" w:frame="1"/>
        </w:rPr>
        <w:t xml:space="preserve">.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вчитель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біології та хімії;</w:t>
      </w:r>
    </w:p>
    <w:p w:rsidR="002A4886" w:rsidRDefault="002A4886" w:rsidP="00C97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Шаргородська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Л.М. – вчитель математики;</w:t>
      </w:r>
    </w:p>
    <w:p w:rsidR="002A4886" w:rsidRPr="002A4886" w:rsidRDefault="002A4886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Ганган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Анастасія – учениця 11 класу.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Затвердити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Порядокподання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дотриманням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конфіденційності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в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ліцеї</w:t>
      </w:r>
      <w:proofErr w:type="spellEnd"/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протидії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1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випадках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скликання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комісій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залучати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причетні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Засідання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комісії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проводити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письмової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заяви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керівнику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5.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метою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профілактики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проявів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негативної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поведінки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майбутньому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можуть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кваліфікуватися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як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булінг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невідкладно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скликати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засідання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комісій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залучати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засідань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керівникам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постійно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проводити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роз’яснювальну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роботу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учнями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батьками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відповідальності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прирівнюються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7. Довести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відома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усіх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педагогічних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персональну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відповідальність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інгу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боку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спробу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втаємничення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таких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сторони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колег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роботі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8.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наказом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ознайомити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усіх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педагогічних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 w:rsidR="002A488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Секретарю Ігнат Н.Н. к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опію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наказу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розмістити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A4886">
        <w:rPr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2A4886">
        <w:rPr>
          <w:color w:val="000000"/>
          <w:sz w:val="28"/>
          <w:szCs w:val="28"/>
          <w:bdr w:val="none" w:sz="0" w:space="0" w:color="auto" w:frame="1"/>
        </w:rPr>
        <w:t>офіційному</w:t>
      </w:r>
      <w:proofErr w:type="spellEnd"/>
      <w:r w:rsidR="002A488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4886">
        <w:rPr>
          <w:color w:val="000000"/>
          <w:sz w:val="28"/>
          <w:szCs w:val="28"/>
          <w:bdr w:val="none" w:sz="0" w:space="0" w:color="auto" w:frame="1"/>
        </w:rPr>
        <w:t>сайті</w:t>
      </w:r>
      <w:proofErr w:type="spellEnd"/>
      <w:r w:rsidR="002A4886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2A4886">
        <w:rPr>
          <w:color w:val="000000"/>
          <w:sz w:val="28"/>
          <w:szCs w:val="28"/>
          <w:bdr w:val="none" w:sz="0" w:space="0" w:color="auto" w:frame="1"/>
          <w:lang w:val="uk-UA"/>
        </w:rPr>
        <w:t>Трудівського</w:t>
      </w:r>
      <w:proofErr w:type="spellEnd"/>
      <w:r w:rsidR="002A488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ЗЗСО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10.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Відповідальність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 наказу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покласти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заступника директора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іцею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навчаль</w:t>
      </w:r>
      <w:r w:rsidR="002A4886">
        <w:rPr>
          <w:color w:val="000000"/>
          <w:sz w:val="28"/>
          <w:szCs w:val="28"/>
          <w:bdr w:val="none" w:sz="0" w:space="0" w:color="auto" w:frame="1"/>
        </w:rPr>
        <w:t>но-виховної</w:t>
      </w:r>
      <w:proofErr w:type="spellEnd"/>
      <w:r w:rsidR="002A488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4886"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="002A488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Оксану ЧУМАЧЕНКО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9799D" w:rsidRDefault="00C9799D" w:rsidP="002A4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11. Контроль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виконанням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наказу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залишаю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собою.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C9799D" w:rsidRPr="002A4886" w:rsidRDefault="002A4886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  <w:lang w:val="uk-UA"/>
        </w:rPr>
      </w:pPr>
      <w:r w:rsidRPr="002A4886">
        <w:rPr>
          <w:b/>
          <w:color w:val="000000"/>
          <w:sz w:val="28"/>
          <w:szCs w:val="28"/>
          <w:bdr w:val="none" w:sz="0" w:space="0" w:color="auto" w:frame="1"/>
        </w:rPr>
        <w:t xml:space="preserve">Директор </w:t>
      </w:r>
      <w:r w:rsidR="00C9799D" w:rsidRPr="002A4886">
        <w:rPr>
          <w:b/>
          <w:color w:val="000000"/>
          <w:sz w:val="28"/>
          <w:szCs w:val="28"/>
          <w:bdr w:val="none" w:sz="0" w:space="0" w:color="auto" w:frame="1"/>
        </w:rPr>
        <w:t>             </w:t>
      </w:r>
      <w:r w:rsidRPr="002A4886">
        <w:rPr>
          <w:b/>
          <w:color w:val="000000"/>
          <w:sz w:val="28"/>
          <w:szCs w:val="28"/>
          <w:bdr w:val="none" w:sz="0" w:space="0" w:color="auto" w:frame="1"/>
        </w:rPr>
        <w:t xml:space="preserve">                   </w:t>
      </w:r>
      <w:r w:rsidRPr="002A4886">
        <w:rPr>
          <w:b/>
          <w:color w:val="000000"/>
          <w:sz w:val="28"/>
          <w:szCs w:val="28"/>
          <w:bdr w:val="none" w:sz="0" w:space="0" w:color="auto" w:frame="1"/>
          <w:lang w:val="uk-UA"/>
        </w:rPr>
        <w:t>Анастас ТРОХИМЧУК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наказом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ознайомлені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C9799D" w:rsidRDefault="00C9799D" w:rsidP="00C97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2A4886" w:rsidRPr="002A4886" w:rsidRDefault="002A4886" w:rsidP="002A4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Роша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С.Н.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Ігнат Н.Н.</w:t>
      </w:r>
    </w:p>
    <w:p w:rsidR="002A4886" w:rsidRDefault="002A4886" w:rsidP="002A4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Бондаренко М.К.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A4886" w:rsidRDefault="002A4886" w:rsidP="002A4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Гараба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А.Я.</w:t>
      </w:r>
    </w:p>
    <w:p w:rsidR="002A4886" w:rsidRPr="002A4886" w:rsidRDefault="002A4886" w:rsidP="002A4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Усатенко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О.Ю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2A4886" w:rsidRDefault="002A4886" w:rsidP="002A4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Шаргородська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Л.М.</w:t>
      </w:r>
    </w:p>
    <w:p w:rsidR="006165BA" w:rsidRDefault="002A4886" w:rsidP="002A4886">
      <w:pPr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Ганган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Анастасія</w:t>
      </w:r>
    </w:p>
    <w:p w:rsidR="002A4886" w:rsidRDefault="002A4886" w:rsidP="002A4886"/>
    <w:sectPr w:rsidR="002A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D"/>
    <w:rsid w:val="002A4886"/>
    <w:rsid w:val="006165BA"/>
    <w:rsid w:val="00C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18A5-9193-4328-93F3-8DBC039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2023-10-31T10:20:00Z</cp:lastPrinted>
  <dcterms:created xsi:type="dcterms:W3CDTF">2023-10-31T10:01:00Z</dcterms:created>
  <dcterms:modified xsi:type="dcterms:W3CDTF">2023-10-31T10:20:00Z</dcterms:modified>
</cp:coreProperties>
</file>