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700"/>
        <w:tblW w:w="13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96"/>
        <w:gridCol w:w="1559"/>
        <w:gridCol w:w="5603"/>
      </w:tblGrid>
      <w:tr w:rsidR="00594DA4" w:rsidRPr="007628DB" w:rsidTr="00594DA4">
        <w:trPr>
          <w:trHeight w:val="4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</w:rPr>
              <w:t>Назва заходів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</w:rPr>
              <w:t>Термін виконання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</w:rPr>
              <w:t>Відповідальний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вчитель історії та правознавства Окіпняк Ю.О.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Проведення місячника «Правового виховання» та декади правових знань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Щорічно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,</w:t>
            </w:r>
          </w:p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вчитель історії та правознавства Окіпняк Ю.О.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  <w:p w:rsidR="00C126D2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ласні 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Організація змістовного дозвілля учнівської молоді у позаурочний час, проведення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 культурно-мистецьких акцій, спортивних змагань, туристичних подорожей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Довести до відома всіх класних керівників наказ МОН України № 844 від 25.12.2006   «Попередження насильства в сім’ї», Комплексний міжвідомчий план заходів із питань координації дій щодо попередження насильства в сім’ї.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вересень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 Багачук В.П.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 Багачук В.П.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Під час проведення рейду «Учитель і родина» з’ясувати умови проживання та виховання (категорійних) дітей в родинах з метою виявлення неблагодійних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За потребою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  <w:tr w:rsidR="00594DA4" w:rsidRPr="007628DB" w:rsidTr="00594DA4">
        <w:trPr>
          <w:trHeight w:val="93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 Багачук В.П.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</w:p>
        </w:tc>
      </w:tr>
      <w:tr w:rsidR="00594DA4" w:rsidRPr="00BE5D94" w:rsidTr="00594DA4">
        <w:trPr>
          <w:trHeight w:val="81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Листопад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вчитель правознавства Окіпняк Ю.О.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Проводити соціально-психологічні дослідження серед учнів закладу з метою вивчення проблем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lastRenderedPageBreak/>
              <w:t>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 керівники</w:t>
            </w:r>
          </w:p>
        </w:tc>
      </w:tr>
      <w:tr w:rsidR="00594DA4" w:rsidRPr="007628DB" w:rsidTr="00594DA4">
        <w:trPr>
          <w:trHeight w:val="45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Проводити лекційно-просвітницькі заходи в навчальному закладі з питань підготовки молоді до сімейного життя, планування сім’ї та попередження насильства в сім’ї.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</w:tc>
      </w:tr>
      <w:tr w:rsidR="00594DA4" w:rsidRPr="007628DB" w:rsidTr="00594DA4">
        <w:trPr>
          <w:trHeight w:val="42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При необхідності надавати постраждалим від насильства в сім’ї соціально-педагогічні, інформаційні послуги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керівники</w:t>
            </w:r>
          </w:p>
          <w:p w:rsidR="00C126D2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Заступник директора з 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навчально-виховної роботи Коломієць Л.І., </w:t>
            </w:r>
          </w:p>
          <w:p w:rsidR="00594DA4" w:rsidRPr="00BE5D94" w:rsidRDefault="00594DA4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BE5D94" w:rsidRDefault="00594DA4" w:rsidP="00594DA4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Провести з учнями бесіди, круглі столи на тему:</w:t>
            </w:r>
          </w:p>
          <w:p w:rsidR="00594DA4" w:rsidRPr="007628DB" w:rsidRDefault="00594DA4" w:rsidP="00594DA4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«Що робити, коли тебе ображають дорослі»;</w:t>
            </w:r>
          </w:p>
          <w:p w:rsidR="00594DA4" w:rsidRPr="007628DB" w:rsidRDefault="00594DA4" w:rsidP="00594DA4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«Насильство в сім’ї та як його уникнути»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Загальношкільна батьківська конференція на тему: «Взаємодія сім’ї і школи – запорука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lastRenderedPageBreak/>
              <w:t xml:space="preserve">успішного навчання і виховання.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Єдині вимоги у вихованні»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lastRenderedPageBreak/>
              <w:t>За планом школи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Директор 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Багачук В.П.</w:t>
            </w:r>
          </w:p>
          <w:p w:rsidR="00594DA4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Популяризувати заходи з питань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 сім’ї, родинного виховання на сайті закладу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Багачук В.П.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 керівники</w:t>
            </w: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bookmarkStart w:id="0" w:name="_GoBack"/>
            <w:bookmarkEnd w:id="0"/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Залучення спеціалістів різних фахів та служб для проведення профілактичної роботи серед молоді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Багачук В.П.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 керівники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Проведення заходів до Дня боротьби зі СНІДом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Грудень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вчитель основ здоров’я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 кіснічук Л.А.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Всеукраїнський тиждень правознавства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Грудень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Педагог – організатор Константинова Т.В.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вчителі історії та п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равознавства Окіпняк ю.О.</w:t>
            </w: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Співпраця з працівниками юстиції, правоохоронних органів, служби у справах дітей з писань правової освіти та профілактики правопорушень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Постійно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Директор Багачук В.П.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Організація контролю 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 відвідуванням учнями школи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Щодня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BE5D94" w:rsidRDefault="00594DA4" w:rsidP="00594DA4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Тренінгове заняття «Профілактика булінгу в учнівському середовищі»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Лютий-березень 2021</w:t>
            </w:r>
            <w:r w:rsidR="00594DA4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року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5-11 класи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 керівники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Проведення засідання методичного об’єднання класних керівників на тему «Організація та проведення профілактичної роботи щодо попередження випадків булінгу серед учасників освітнього процесу»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Березень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2021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Розмістити на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 інформаційному стенді закладу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номери телефону гарячої лінії протидії булінгу 116000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Директор Багачук В.П.</w:t>
            </w: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Провести загальношкільні батьківські збори батьків учнів 1-4, 5-7, 8-11 кл. на тему «Шкільний булінг.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Якщо ваша дитина стала його жертвою»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Березень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 xml:space="preserve"> 2021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Директор Багачук В.П.</w:t>
            </w:r>
          </w:p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Години відвертого спілкування за участю представників ювінальної поліції «Не допускай проявів булінгу над собою.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Допоможи другу»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</w:tc>
      </w:tr>
      <w:tr w:rsidR="00594DA4" w:rsidRPr="00BE5D94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BE5D94" w:rsidRDefault="00594DA4" w:rsidP="00594DA4">
            <w:pPr>
              <w:numPr>
                <w:ilvl w:val="0"/>
                <w:numId w:val="3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Конкурс-виставка плакатів на тему «Шкільному булінгу скажемо – НІ!»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Березень 2021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Педагог-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 </w:t>
            </w: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 xml:space="preserve">організатор </w:t>
            </w:r>
            <w:r w:rsidR="00C126D2"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Константинова Т.В.</w:t>
            </w: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Психолого-педагогічний моніторинг виявлення учнів, що схильні до суїцидальних тенденцій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26D2" w:rsidRPr="007628DB" w:rsidRDefault="00C126D2" w:rsidP="00C12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Заступник директора з навчально-виховної роботи Коломієць Л.І.</w:t>
            </w:r>
          </w:p>
          <w:p w:rsidR="00C126D2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</w:p>
          <w:p w:rsidR="00594DA4" w:rsidRPr="007628DB" w:rsidRDefault="00C126D2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Класні керівники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</w:p>
        </w:tc>
      </w:tr>
      <w:tr w:rsidR="00594DA4" w:rsidRPr="007628DB" w:rsidTr="00594DA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ru-RU"/>
              </w:rPr>
              <w:t>Проведення годин спілкування, бібліотечних уроків, виставок на тему «Моє світле майбутнє» «Мистецтво спілкування», «Життя видатних людей»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5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8DB" w:rsidRPr="007628DB" w:rsidRDefault="007628DB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Педагог- організатор Константинова Т.В.</w:t>
            </w:r>
          </w:p>
          <w:p w:rsidR="007628DB" w:rsidRPr="007628DB" w:rsidRDefault="007628DB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Бібліотекар закладу</w:t>
            </w:r>
          </w:p>
          <w:p w:rsidR="00594DA4" w:rsidRPr="007628DB" w:rsidRDefault="00594DA4" w:rsidP="00594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</w:pPr>
            <w:r w:rsidRPr="007628DB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</w:tbl>
    <w:p w:rsidR="00594DA4" w:rsidRPr="007628DB" w:rsidRDefault="00594DA4" w:rsidP="00594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</w:rPr>
      </w:pPr>
      <w:r w:rsidRPr="007628DB">
        <w:rPr>
          <w:rFonts w:ascii="Times New Roman" w:eastAsia="Times New Roman" w:hAnsi="Times New Roman" w:cs="Times New Roman"/>
          <w:color w:val="0B0706"/>
          <w:sz w:val="28"/>
          <w:szCs w:val="28"/>
        </w:rPr>
        <w:lastRenderedPageBreak/>
        <w:t> </w:t>
      </w:r>
    </w:p>
    <w:p w:rsidR="00594DA4" w:rsidRPr="007628DB" w:rsidRDefault="00594DA4">
      <w:pPr>
        <w:rPr>
          <w:rFonts w:ascii="Times New Roman" w:hAnsi="Times New Roman" w:cs="Times New Roman"/>
          <w:sz w:val="28"/>
          <w:szCs w:val="28"/>
        </w:rPr>
      </w:pPr>
    </w:p>
    <w:sectPr w:rsidR="00594DA4" w:rsidRPr="007628DB" w:rsidSect="00594DA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BA" w:rsidRDefault="001B15BA" w:rsidP="007628DB">
      <w:pPr>
        <w:spacing w:after="0" w:line="240" w:lineRule="auto"/>
      </w:pPr>
      <w:r>
        <w:separator/>
      </w:r>
    </w:p>
  </w:endnote>
  <w:endnote w:type="continuationSeparator" w:id="0">
    <w:p w:rsidR="001B15BA" w:rsidRDefault="001B15BA" w:rsidP="0076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BA" w:rsidRDefault="001B15BA" w:rsidP="007628DB">
      <w:pPr>
        <w:spacing w:after="0" w:line="240" w:lineRule="auto"/>
      </w:pPr>
      <w:r>
        <w:separator/>
      </w:r>
    </w:p>
  </w:footnote>
  <w:footnote w:type="continuationSeparator" w:id="0">
    <w:p w:rsidR="001B15BA" w:rsidRDefault="001B15BA" w:rsidP="0076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20F"/>
    <w:multiLevelType w:val="multilevel"/>
    <w:tmpl w:val="10C0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15964"/>
    <w:multiLevelType w:val="multilevel"/>
    <w:tmpl w:val="144C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C76D2"/>
    <w:multiLevelType w:val="multilevel"/>
    <w:tmpl w:val="3F4A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622A4"/>
    <w:multiLevelType w:val="multilevel"/>
    <w:tmpl w:val="27F8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A539E"/>
    <w:multiLevelType w:val="multilevel"/>
    <w:tmpl w:val="31BE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3406A"/>
    <w:multiLevelType w:val="multilevel"/>
    <w:tmpl w:val="E39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73B0C"/>
    <w:multiLevelType w:val="multilevel"/>
    <w:tmpl w:val="172AE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2330388"/>
    <w:multiLevelType w:val="multilevel"/>
    <w:tmpl w:val="4014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77CB7"/>
    <w:multiLevelType w:val="multilevel"/>
    <w:tmpl w:val="BE4A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B36E5"/>
    <w:multiLevelType w:val="multilevel"/>
    <w:tmpl w:val="3864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002D5"/>
    <w:multiLevelType w:val="multilevel"/>
    <w:tmpl w:val="A892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D3861"/>
    <w:multiLevelType w:val="multilevel"/>
    <w:tmpl w:val="33FA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E0619"/>
    <w:multiLevelType w:val="multilevel"/>
    <w:tmpl w:val="3F00788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425329DA"/>
    <w:multiLevelType w:val="multilevel"/>
    <w:tmpl w:val="86F4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357FD"/>
    <w:multiLevelType w:val="multilevel"/>
    <w:tmpl w:val="811E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54CDF"/>
    <w:multiLevelType w:val="multilevel"/>
    <w:tmpl w:val="920C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83732"/>
    <w:multiLevelType w:val="multilevel"/>
    <w:tmpl w:val="5F24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D6832"/>
    <w:multiLevelType w:val="multilevel"/>
    <w:tmpl w:val="1C90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13819"/>
    <w:multiLevelType w:val="multilevel"/>
    <w:tmpl w:val="C99E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20007"/>
    <w:multiLevelType w:val="multilevel"/>
    <w:tmpl w:val="6BD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26915"/>
    <w:multiLevelType w:val="multilevel"/>
    <w:tmpl w:val="3DBE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A47184"/>
    <w:multiLevelType w:val="multilevel"/>
    <w:tmpl w:val="6A7C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00B39"/>
    <w:multiLevelType w:val="multilevel"/>
    <w:tmpl w:val="5AAE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5700F8"/>
    <w:multiLevelType w:val="multilevel"/>
    <w:tmpl w:val="8BC8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37175"/>
    <w:multiLevelType w:val="multilevel"/>
    <w:tmpl w:val="D7BC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4402F"/>
    <w:multiLevelType w:val="multilevel"/>
    <w:tmpl w:val="0CFA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82C1E"/>
    <w:multiLevelType w:val="multilevel"/>
    <w:tmpl w:val="7438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B5FA5"/>
    <w:multiLevelType w:val="multilevel"/>
    <w:tmpl w:val="2312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90BBD"/>
    <w:multiLevelType w:val="multilevel"/>
    <w:tmpl w:val="0E6E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12F2B"/>
    <w:multiLevelType w:val="multilevel"/>
    <w:tmpl w:val="861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885FAB"/>
    <w:multiLevelType w:val="multilevel"/>
    <w:tmpl w:val="EF7E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77E47"/>
    <w:multiLevelType w:val="multilevel"/>
    <w:tmpl w:val="9826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64E25"/>
    <w:multiLevelType w:val="multilevel"/>
    <w:tmpl w:val="3D02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E46D0"/>
    <w:multiLevelType w:val="multilevel"/>
    <w:tmpl w:val="A1B6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17D31"/>
    <w:multiLevelType w:val="multilevel"/>
    <w:tmpl w:val="2160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E25790"/>
    <w:multiLevelType w:val="multilevel"/>
    <w:tmpl w:val="0F8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145A3E"/>
    <w:multiLevelType w:val="multilevel"/>
    <w:tmpl w:val="AA24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5338D"/>
    <w:multiLevelType w:val="multilevel"/>
    <w:tmpl w:val="E32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86C08"/>
    <w:multiLevelType w:val="multilevel"/>
    <w:tmpl w:val="5F82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30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7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8"/>
    <w:lvlOverride w:ilvl="0">
      <w:startOverride w:val="10"/>
    </w:lvlOverride>
  </w:num>
  <w:num w:numId="11">
    <w:abstractNumId w:val="25"/>
    <w:lvlOverride w:ilvl="0">
      <w:startOverride w:val="11"/>
    </w:lvlOverride>
  </w:num>
  <w:num w:numId="12">
    <w:abstractNumId w:val="22"/>
    <w:lvlOverride w:ilvl="0">
      <w:startOverride w:val="12"/>
    </w:lvlOverride>
  </w:num>
  <w:num w:numId="13">
    <w:abstractNumId w:val="7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3"/>
    <w:lvlOverride w:ilvl="0">
      <w:startOverride w:val="15"/>
    </w:lvlOverride>
  </w:num>
  <w:num w:numId="16">
    <w:abstractNumId w:val="15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5"/>
    <w:lvlOverride w:ilvl="0">
      <w:startOverride w:val="18"/>
    </w:lvlOverride>
  </w:num>
  <w:num w:numId="19">
    <w:abstractNumId w:val="31"/>
  </w:num>
  <w:num w:numId="20">
    <w:abstractNumId w:val="21"/>
    <w:lvlOverride w:ilvl="0">
      <w:startOverride w:val="19"/>
    </w:lvlOverride>
  </w:num>
  <w:num w:numId="21">
    <w:abstractNumId w:val="29"/>
    <w:lvlOverride w:ilvl="0">
      <w:startOverride w:val="20"/>
    </w:lvlOverride>
  </w:num>
  <w:num w:numId="22">
    <w:abstractNumId w:val="16"/>
    <w:lvlOverride w:ilvl="0">
      <w:startOverride w:val="21"/>
    </w:lvlOverride>
  </w:num>
  <w:num w:numId="23">
    <w:abstractNumId w:val="24"/>
    <w:lvlOverride w:ilvl="0">
      <w:startOverride w:val="22"/>
    </w:lvlOverride>
  </w:num>
  <w:num w:numId="24">
    <w:abstractNumId w:val="33"/>
    <w:lvlOverride w:ilvl="0">
      <w:startOverride w:val="23"/>
    </w:lvlOverride>
  </w:num>
  <w:num w:numId="25">
    <w:abstractNumId w:val="27"/>
    <w:lvlOverride w:ilvl="0">
      <w:startOverride w:val="24"/>
    </w:lvlOverride>
  </w:num>
  <w:num w:numId="26">
    <w:abstractNumId w:val="20"/>
    <w:lvlOverride w:ilvl="0">
      <w:startOverride w:val="25"/>
    </w:lvlOverride>
  </w:num>
  <w:num w:numId="27">
    <w:abstractNumId w:val="38"/>
    <w:lvlOverride w:ilvl="0">
      <w:startOverride w:val="26"/>
    </w:lvlOverride>
  </w:num>
  <w:num w:numId="28">
    <w:abstractNumId w:val="35"/>
    <w:lvlOverride w:ilvl="0">
      <w:startOverride w:val="27"/>
    </w:lvlOverride>
  </w:num>
  <w:num w:numId="29">
    <w:abstractNumId w:val="19"/>
    <w:lvlOverride w:ilvl="0">
      <w:startOverride w:val="28"/>
    </w:lvlOverride>
  </w:num>
  <w:num w:numId="30">
    <w:abstractNumId w:val="8"/>
    <w:lvlOverride w:ilvl="0">
      <w:startOverride w:val="29"/>
    </w:lvlOverride>
  </w:num>
  <w:num w:numId="31">
    <w:abstractNumId w:val="28"/>
    <w:lvlOverride w:ilvl="0">
      <w:startOverride w:val="30"/>
    </w:lvlOverride>
  </w:num>
  <w:num w:numId="32">
    <w:abstractNumId w:val="9"/>
    <w:lvlOverride w:ilvl="0">
      <w:startOverride w:val="31"/>
    </w:lvlOverride>
  </w:num>
  <w:num w:numId="33">
    <w:abstractNumId w:val="23"/>
    <w:lvlOverride w:ilvl="0">
      <w:startOverride w:val="32"/>
    </w:lvlOverride>
  </w:num>
  <w:num w:numId="34">
    <w:abstractNumId w:val="32"/>
    <w:lvlOverride w:ilvl="0">
      <w:startOverride w:val="33"/>
    </w:lvlOverride>
  </w:num>
  <w:num w:numId="35">
    <w:abstractNumId w:val="34"/>
    <w:lvlOverride w:ilvl="0">
      <w:startOverride w:val="34"/>
    </w:lvlOverride>
  </w:num>
  <w:num w:numId="36">
    <w:abstractNumId w:val="11"/>
    <w:lvlOverride w:ilvl="0">
      <w:startOverride w:val="35"/>
    </w:lvlOverride>
  </w:num>
  <w:num w:numId="37">
    <w:abstractNumId w:val="4"/>
    <w:lvlOverride w:ilvl="0">
      <w:startOverride w:val="36"/>
    </w:lvlOverride>
  </w:num>
  <w:num w:numId="38">
    <w:abstractNumId w:val="37"/>
    <w:lvlOverride w:ilvl="0">
      <w:startOverride w:val="37"/>
    </w:lvlOverride>
  </w:num>
  <w:num w:numId="39">
    <w:abstractNumId w:val="26"/>
    <w:lvlOverride w:ilvl="0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A4"/>
    <w:rsid w:val="001B15BA"/>
    <w:rsid w:val="00594DA4"/>
    <w:rsid w:val="007628DB"/>
    <w:rsid w:val="007A6F30"/>
    <w:rsid w:val="00BE5D94"/>
    <w:rsid w:val="00C1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E97E-C001-4782-9DC7-B69FF4CB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628DB"/>
  </w:style>
  <w:style w:type="paragraph" w:styleId="a5">
    <w:name w:val="footer"/>
    <w:basedOn w:val="a"/>
    <w:link w:val="a6"/>
    <w:uiPriority w:val="99"/>
    <w:unhideWhenUsed/>
    <w:rsid w:val="007628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628DB"/>
  </w:style>
  <w:style w:type="paragraph" w:styleId="a7">
    <w:name w:val="List Paragraph"/>
    <w:basedOn w:val="a"/>
    <w:uiPriority w:val="34"/>
    <w:qFormat/>
    <w:rsid w:val="007628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579B-5E1D-4B9E-A5C9-C6337400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2021-03-04T06:59:00Z</cp:lastPrinted>
  <dcterms:created xsi:type="dcterms:W3CDTF">2021-03-03T09:22:00Z</dcterms:created>
  <dcterms:modified xsi:type="dcterms:W3CDTF">2021-03-04T06:59:00Z</dcterms:modified>
</cp:coreProperties>
</file>