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85"/>
        <w:gridCol w:w="422"/>
        <w:gridCol w:w="196"/>
        <w:gridCol w:w="193"/>
        <w:gridCol w:w="371"/>
        <w:gridCol w:w="368"/>
        <w:gridCol w:w="435"/>
        <w:gridCol w:w="585"/>
        <w:gridCol w:w="404"/>
        <w:gridCol w:w="401"/>
        <w:gridCol w:w="597"/>
        <w:gridCol w:w="12"/>
        <w:gridCol w:w="584"/>
        <w:gridCol w:w="209"/>
        <w:gridCol w:w="206"/>
        <w:gridCol w:w="308"/>
        <w:gridCol w:w="305"/>
        <w:gridCol w:w="15"/>
        <w:gridCol w:w="329"/>
        <w:gridCol w:w="247"/>
        <w:gridCol w:w="239"/>
        <w:gridCol w:w="185"/>
        <w:gridCol w:w="182"/>
        <w:gridCol w:w="167"/>
        <w:gridCol w:w="262"/>
        <w:gridCol w:w="265"/>
        <w:gridCol w:w="12"/>
        <w:gridCol w:w="501"/>
      </w:tblGrid>
      <w:tr w:rsidR="0029272F" w:rsidRPr="0029272F" w:rsidTr="0029272F">
        <w:trPr>
          <w:gridAfter w:val="17"/>
          <w:trHeight w:val="870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Додаток 2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 (пункт 1 розділу II)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900"/>
          <w:tblCellSpacing w:w="0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 надходження і використання коштів, отриманих як плата за послуги</w:t>
            </w: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4-1м)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9272F" w:rsidRPr="0029272F" w:rsidTr="0029272F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 ліцей Благовіщенської міської ради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29272F" w:rsidRPr="0029272F" w:rsidTr="0029272F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29272F" w:rsidRPr="0029272F" w:rsidTr="0029272F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29272F" w:rsidRPr="0029272F" w:rsidTr="0029272F">
        <w:trPr>
          <w:trHeight w:val="255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відомчої класифікації видатків та кредитування державного бюджету</w:t>
            </w: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255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державного бюджету</w:t>
            </w: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255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типової відомчої класифікації видатків та кредитування місцевих бюджетів</w:t>
            </w: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006 - Орган з питань освіти і науки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660"/>
          <w:tblCellSpacing w:w="0" w:type="dxa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</w:t>
            </w: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0611021 - 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57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квартальна (проміжна)</w:t>
            </w: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Одиниця виміру:</w:t>
            </w: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грн. коп.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Затверджено на звітний рік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Залишок на початок звітного року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Перераховано залишок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Отримано залишок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Надійшло коштів за звітний період (рік)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Касові за звітний період (рік)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Залишок на кінець звітного періоду (року)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 тому числі на рахунках в установах банків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29272F" w:rsidRPr="0029272F" w:rsidTr="0029272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перераховані з рахунків в установах банків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спрямовано на погашення заборгованості загального фонду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9272F" w:rsidRPr="0029272F" w:rsidTr="0029272F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усього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</w:rPr>
              <w:t>у тому числі перераховані з рахунків в установах банків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Надходження коштів – 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19014,82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1955,00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14453,17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 додаткової (господарської)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60"/>
          <w:tblCellSpacing w:w="0" w:type="dxa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1140"/>
          <w:tblCellSpacing w:w="0" w:type="dxa"/>
        </w:trPr>
        <w:tc>
          <w:tcPr>
            <w:tcW w:w="0" w:type="auto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375"/>
          <w:tblCellSpacing w:w="0" w:type="dxa"/>
        </w:trPr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202300000038261911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8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1 з 4</w:t>
            </w:r>
          </w:p>
        </w:tc>
      </w:tr>
    </w:tbl>
    <w:p w:rsidR="0029272F" w:rsidRPr="0029272F" w:rsidRDefault="0029272F" w:rsidP="002927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51"/>
        <w:gridCol w:w="315"/>
        <w:gridCol w:w="128"/>
        <w:gridCol w:w="128"/>
        <w:gridCol w:w="293"/>
        <w:gridCol w:w="394"/>
        <w:gridCol w:w="218"/>
        <w:gridCol w:w="218"/>
        <w:gridCol w:w="109"/>
        <w:gridCol w:w="81"/>
        <w:gridCol w:w="81"/>
        <w:gridCol w:w="81"/>
        <w:gridCol w:w="162"/>
        <w:gridCol w:w="233"/>
        <w:gridCol w:w="233"/>
        <w:gridCol w:w="93"/>
        <w:gridCol w:w="93"/>
        <w:gridCol w:w="185"/>
        <w:gridCol w:w="93"/>
        <w:gridCol w:w="93"/>
        <w:gridCol w:w="93"/>
        <w:gridCol w:w="251"/>
        <w:gridCol w:w="229"/>
        <w:gridCol w:w="100"/>
      </w:tblGrid>
      <w:tr w:rsidR="0029272F" w:rsidRPr="0029272F" w:rsidTr="0029272F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29272F" w:rsidRPr="0029272F" w:rsidTr="0029272F">
        <w:trPr>
          <w:trHeight w:val="5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Від оренди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Видатки – 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6516,65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 тому числі: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6516,65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Грошове забезпечення військовослужбовців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6516,65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6516,65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водопостачання та водовідведення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60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1140"/>
          <w:tblCellSpacing w:w="0" w:type="dxa"/>
        </w:trPr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165"/>
          <w:tblCellSpacing w:w="0" w:type="dxa"/>
        </w:trPr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202300000038261911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2 з 4</w:t>
            </w:r>
          </w:p>
        </w:tc>
      </w:tr>
    </w:tbl>
    <w:p w:rsidR="0029272F" w:rsidRPr="0029272F" w:rsidRDefault="0029272F" w:rsidP="002927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34"/>
        <w:gridCol w:w="315"/>
        <w:gridCol w:w="128"/>
        <w:gridCol w:w="128"/>
        <w:gridCol w:w="65"/>
        <w:gridCol w:w="153"/>
        <w:gridCol w:w="382"/>
        <w:gridCol w:w="382"/>
        <w:gridCol w:w="191"/>
        <w:gridCol w:w="81"/>
        <w:gridCol w:w="81"/>
        <w:gridCol w:w="81"/>
        <w:gridCol w:w="162"/>
        <w:gridCol w:w="93"/>
        <w:gridCol w:w="93"/>
        <w:gridCol w:w="93"/>
        <w:gridCol w:w="93"/>
        <w:gridCol w:w="185"/>
        <w:gridCol w:w="93"/>
        <w:gridCol w:w="93"/>
        <w:gridCol w:w="93"/>
        <w:gridCol w:w="251"/>
        <w:gridCol w:w="229"/>
        <w:gridCol w:w="100"/>
      </w:tblGrid>
      <w:tr w:rsidR="0029272F" w:rsidRPr="0029272F" w:rsidTr="0029272F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Придбання основного капіталу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60"/>
          <w:tblCellSpacing w:w="0" w:type="dxa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1140"/>
          <w:tblCellSpacing w:w="0" w:type="dxa"/>
        </w:trPr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1410"/>
          <w:tblCellSpacing w:w="0" w:type="dxa"/>
        </w:trPr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202300000038261911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АС " Є-ЗВІТНІСТЬ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ст. 3 з 4</w:t>
            </w:r>
          </w:p>
        </w:tc>
      </w:tr>
    </w:tbl>
    <w:p w:rsidR="0029272F" w:rsidRPr="0029272F" w:rsidRDefault="0029272F" w:rsidP="002927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PageN4"/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36"/>
        <w:gridCol w:w="315"/>
        <w:gridCol w:w="128"/>
        <w:gridCol w:w="620"/>
        <w:gridCol w:w="316"/>
        <w:gridCol w:w="316"/>
        <w:gridCol w:w="365"/>
        <w:gridCol w:w="75"/>
        <w:gridCol w:w="149"/>
        <w:gridCol w:w="75"/>
        <w:gridCol w:w="75"/>
        <w:gridCol w:w="75"/>
        <w:gridCol w:w="75"/>
        <w:gridCol w:w="149"/>
        <w:gridCol w:w="93"/>
        <w:gridCol w:w="338"/>
        <w:gridCol w:w="337"/>
        <w:gridCol w:w="337"/>
        <w:gridCol w:w="671"/>
        <w:gridCol w:w="337"/>
        <w:gridCol w:w="93"/>
        <w:gridCol w:w="62"/>
        <w:gridCol w:w="62"/>
        <w:gridCol w:w="62"/>
        <w:gridCol w:w="93"/>
        <w:gridCol w:w="93"/>
      </w:tblGrid>
      <w:tr w:rsidR="0029272F" w:rsidRPr="0029272F" w:rsidTr="0029272F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  <w:t>15</w:t>
            </w:r>
          </w:p>
        </w:tc>
      </w:tr>
      <w:tr w:rsidR="0029272F" w:rsidRPr="0029272F" w:rsidTr="0029272F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X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 ВОЛОЩУК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70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  <w:u w:val="singl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Світлана ГУМАНЕЦЬКА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9272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" 10 " квітня 2023р.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29272F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29272F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60"/>
          <w:tblCellSpacing w:w="0" w:type="dxa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29272F" w:rsidRPr="0029272F" w:rsidTr="0029272F">
        <w:trPr>
          <w:trHeight w:val="1140"/>
          <w:tblCellSpacing w:w="0" w:type="dxa"/>
        </w:trPr>
        <w:tc>
          <w:tcPr>
            <w:tcW w:w="0" w:type="auto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29272F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272F" w:rsidRPr="0029272F" w:rsidTr="0029272F">
        <w:trPr>
          <w:tblCellSpacing w:w="0" w:type="dxa"/>
        </w:trPr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272F" w:rsidRPr="0029272F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C28" w:rsidRPr="00B91D11" w:rsidRDefault="00BD4C28" w:rsidP="00B91D11"/>
    <w:sectPr w:rsidR="00BD4C28" w:rsidRPr="00B91D11" w:rsidSect="0088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7C53"/>
    <w:rsid w:val="0029272F"/>
    <w:rsid w:val="00687C53"/>
    <w:rsid w:val="007D66FE"/>
    <w:rsid w:val="00882462"/>
    <w:rsid w:val="00B91D11"/>
    <w:rsid w:val="00B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2023-07-18T10:03:00Z</dcterms:created>
  <dcterms:modified xsi:type="dcterms:W3CDTF">2023-07-18T10:35:00Z</dcterms:modified>
</cp:coreProperties>
</file>