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2F" w:rsidRDefault="0082592F" w:rsidP="0082592F">
      <w:pPr>
        <w:spacing w:after="0" w:line="360" w:lineRule="auto"/>
        <w:ind w:firstLine="709"/>
        <w:jc w:val="both"/>
        <w:rPr>
          <w:rFonts w:ascii="Times New Roman" w:hAnsi="Times New Roman" w:cs="Times New Roman"/>
          <w:sz w:val="28"/>
          <w:szCs w:val="28"/>
        </w:rPr>
      </w:pPr>
      <w:r w:rsidRPr="0082592F">
        <w:rPr>
          <w:rFonts w:ascii="Times New Roman" w:hAnsi="Times New Roman" w:cs="Times New Roman"/>
          <w:sz w:val="28"/>
          <w:szCs w:val="28"/>
        </w:rPr>
        <w:t>Освіта була і надалі залишається найв</w:t>
      </w:r>
      <w:r w:rsidR="00532489">
        <w:rPr>
          <w:rFonts w:ascii="Times New Roman" w:hAnsi="Times New Roman" w:cs="Times New Roman"/>
          <w:sz w:val="28"/>
          <w:szCs w:val="28"/>
        </w:rPr>
        <w:t xml:space="preserve">ищим національним пріоритетом, </w:t>
      </w:r>
      <w:r w:rsidRPr="0082592F">
        <w:rPr>
          <w:rFonts w:ascii="Times New Roman" w:hAnsi="Times New Roman" w:cs="Times New Roman"/>
          <w:sz w:val="28"/>
          <w:szCs w:val="28"/>
        </w:rPr>
        <w:t>основою для розвитку особистості, суспільс</w:t>
      </w:r>
      <w:r w:rsidR="00532489">
        <w:rPr>
          <w:rFonts w:ascii="Times New Roman" w:hAnsi="Times New Roman" w:cs="Times New Roman"/>
          <w:sz w:val="28"/>
          <w:szCs w:val="28"/>
        </w:rPr>
        <w:t>тва та держави. Як зазначається</w:t>
      </w:r>
      <w:r w:rsidRPr="0082592F">
        <w:rPr>
          <w:rFonts w:ascii="Times New Roman" w:hAnsi="Times New Roman" w:cs="Times New Roman"/>
          <w:sz w:val="28"/>
          <w:szCs w:val="28"/>
        </w:rPr>
        <w:t xml:space="preserve"> у Законі України «Про освіту», 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збагачення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1810F1" w:rsidRPr="0082592F" w:rsidRDefault="0082592F" w:rsidP="0082592F">
      <w:pPr>
        <w:spacing w:after="0" w:line="360" w:lineRule="auto"/>
        <w:ind w:firstLine="709"/>
        <w:jc w:val="both"/>
        <w:rPr>
          <w:rFonts w:ascii="Times New Roman" w:hAnsi="Times New Roman" w:cs="Times New Roman"/>
          <w:sz w:val="28"/>
          <w:szCs w:val="28"/>
        </w:rPr>
      </w:pPr>
      <w:r w:rsidRPr="0082592F">
        <w:rPr>
          <w:rFonts w:ascii="Times New Roman" w:hAnsi="Times New Roman" w:cs="Times New Roman"/>
          <w:sz w:val="28"/>
          <w:szCs w:val="28"/>
        </w:rPr>
        <w:t>Тому головним завданням нашого ліце</w:t>
      </w:r>
      <w:r w:rsidR="00532489">
        <w:rPr>
          <w:rFonts w:ascii="Times New Roman" w:hAnsi="Times New Roman" w:cs="Times New Roman"/>
          <w:sz w:val="28"/>
          <w:szCs w:val="28"/>
        </w:rPr>
        <w:t xml:space="preserve">ю у 2022/2023 навчальному році </w:t>
      </w:r>
      <w:r w:rsidRPr="0082592F">
        <w:rPr>
          <w:rFonts w:ascii="Times New Roman" w:hAnsi="Times New Roman" w:cs="Times New Roman"/>
          <w:sz w:val="28"/>
          <w:szCs w:val="28"/>
        </w:rPr>
        <w:t>було створення максимально комфортних та безпечних умов для учасників  освітнього процесу та забезпечення якісної освіти для учнів, сприяння  становленню творчої, всебічно розвиненої особистості, яка володіє  навичками та компетентностями, що відповідають сучасному стану  розвитку суспільства, є активним громадянином, патріотом України.</w:t>
      </w:r>
    </w:p>
    <w:p w:rsidR="0082592F" w:rsidRPr="0082592F" w:rsidRDefault="0082592F" w:rsidP="0082592F">
      <w:pPr>
        <w:tabs>
          <w:tab w:val="left" w:pos="2115"/>
        </w:tabs>
        <w:spacing w:after="0" w:line="360" w:lineRule="auto"/>
        <w:ind w:firstLine="709"/>
        <w:jc w:val="both"/>
        <w:rPr>
          <w:rFonts w:ascii="Times New Roman" w:hAnsi="Times New Roman" w:cs="Times New Roman"/>
          <w:sz w:val="28"/>
          <w:szCs w:val="28"/>
        </w:rPr>
      </w:pPr>
      <w:r w:rsidRPr="0082592F">
        <w:rPr>
          <w:rFonts w:ascii="Times New Roman" w:hAnsi="Times New Roman" w:cs="Times New Roman"/>
          <w:sz w:val="28"/>
          <w:szCs w:val="28"/>
        </w:rPr>
        <w:t>У своїй роботі я, як директор, та весь колект</w:t>
      </w:r>
      <w:r w:rsidR="00532489">
        <w:rPr>
          <w:rFonts w:ascii="Times New Roman" w:hAnsi="Times New Roman" w:cs="Times New Roman"/>
          <w:sz w:val="28"/>
          <w:szCs w:val="28"/>
        </w:rPr>
        <w:t xml:space="preserve">ив закладу керувалися </w:t>
      </w:r>
      <w:r>
        <w:rPr>
          <w:rFonts w:ascii="Times New Roman" w:hAnsi="Times New Roman" w:cs="Times New Roman"/>
          <w:sz w:val="28"/>
          <w:szCs w:val="28"/>
        </w:rPr>
        <w:t>Статутом</w:t>
      </w:r>
      <w:r>
        <w:rPr>
          <w:rFonts w:ascii="Times New Roman" w:hAnsi="Times New Roman" w:cs="Times New Roman"/>
          <w:sz w:val="28"/>
          <w:szCs w:val="28"/>
          <w:lang w:val="uk-UA"/>
        </w:rPr>
        <w:t xml:space="preserve"> Великотроянівського ліцею</w:t>
      </w:r>
      <w:r w:rsidRPr="0082592F">
        <w:rPr>
          <w:rFonts w:ascii="Times New Roman" w:hAnsi="Times New Roman" w:cs="Times New Roman"/>
          <w:sz w:val="28"/>
          <w:szCs w:val="28"/>
        </w:rPr>
        <w:t xml:space="preserve"> Благовіщенської міської ради, посадовими обов’язками, документами, що  регламентують роботу закладу загальної середньої освіти: Конституцією  України, Законами України «Про освіту», «Про повну загальну середню  освіту», Концепцією Нова українська школа, Санітарним регламентом для закладів  загальної середньої освіти, затвердженим наказом МОЗ України.</w:t>
      </w:r>
    </w:p>
    <w:p w:rsidR="0082592F" w:rsidRPr="0082592F" w:rsidRDefault="0082592F" w:rsidP="0082592F">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Робота колективу закладу була </w:t>
      </w:r>
      <w:r w:rsidRPr="0082592F">
        <w:rPr>
          <w:rFonts w:ascii="Times New Roman" w:hAnsi="Times New Roman" w:cs="Times New Roman"/>
          <w:sz w:val="28"/>
          <w:szCs w:val="28"/>
        </w:rPr>
        <w:t xml:space="preserve">спрямована на виконання Стратегії розвитку </w:t>
      </w:r>
      <w:r>
        <w:rPr>
          <w:rFonts w:ascii="Times New Roman" w:hAnsi="Times New Roman" w:cs="Times New Roman"/>
          <w:sz w:val="28"/>
          <w:szCs w:val="28"/>
          <w:lang w:val="uk-UA"/>
        </w:rPr>
        <w:t>Великотроянівського</w:t>
      </w:r>
      <w:r>
        <w:rPr>
          <w:rFonts w:ascii="Times New Roman" w:hAnsi="Times New Roman" w:cs="Times New Roman"/>
          <w:sz w:val="28"/>
          <w:szCs w:val="28"/>
        </w:rPr>
        <w:t xml:space="preserve"> ліцею </w:t>
      </w:r>
      <w:r w:rsidRPr="0082592F">
        <w:rPr>
          <w:rFonts w:ascii="Times New Roman" w:hAnsi="Times New Roman" w:cs="Times New Roman"/>
          <w:sz w:val="28"/>
          <w:szCs w:val="28"/>
        </w:rPr>
        <w:t>Благ</w:t>
      </w:r>
      <w:r>
        <w:rPr>
          <w:rFonts w:ascii="Times New Roman" w:hAnsi="Times New Roman" w:cs="Times New Roman"/>
          <w:sz w:val="28"/>
          <w:szCs w:val="28"/>
        </w:rPr>
        <w:t>овіщенської міської ради на 2021-2026</w:t>
      </w:r>
      <w:r w:rsidR="00532489">
        <w:rPr>
          <w:rFonts w:ascii="Times New Roman" w:hAnsi="Times New Roman" w:cs="Times New Roman"/>
          <w:sz w:val="28"/>
          <w:szCs w:val="28"/>
        </w:rPr>
        <w:t xml:space="preserve"> роки, </w:t>
      </w:r>
      <w:r w:rsidRPr="0082592F">
        <w:rPr>
          <w:rFonts w:ascii="Times New Roman" w:hAnsi="Times New Roman" w:cs="Times New Roman"/>
          <w:sz w:val="28"/>
          <w:szCs w:val="28"/>
        </w:rPr>
        <w:t>схваленої педагогічн</w:t>
      </w:r>
      <w:r>
        <w:rPr>
          <w:rFonts w:ascii="Times New Roman" w:hAnsi="Times New Roman" w:cs="Times New Roman"/>
          <w:sz w:val="28"/>
          <w:szCs w:val="28"/>
        </w:rPr>
        <w:t>ою радою закладу протокол №1 від 30</w:t>
      </w:r>
      <w:r w:rsidRPr="0082592F">
        <w:rPr>
          <w:rFonts w:ascii="Times New Roman" w:hAnsi="Times New Roman" w:cs="Times New Roman"/>
          <w:sz w:val="28"/>
          <w:szCs w:val="28"/>
        </w:rPr>
        <w:t xml:space="preserve"> </w:t>
      </w:r>
      <w:r>
        <w:rPr>
          <w:rFonts w:ascii="Times New Roman" w:hAnsi="Times New Roman" w:cs="Times New Roman"/>
          <w:sz w:val="28"/>
          <w:szCs w:val="28"/>
          <w:lang w:val="uk-UA"/>
        </w:rPr>
        <w:t>серпня</w:t>
      </w:r>
      <w:r>
        <w:rPr>
          <w:rFonts w:ascii="Times New Roman" w:hAnsi="Times New Roman" w:cs="Times New Roman"/>
          <w:sz w:val="28"/>
          <w:szCs w:val="28"/>
        </w:rPr>
        <w:t xml:space="preserve"> 2021</w:t>
      </w:r>
      <w:r w:rsidRPr="0082592F">
        <w:rPr>
          <w:rFonts w:ascii="Times New Roman" w:hAnsi="Times New Roman" w:cs="Times New Roman"/>
          <w:sz w:val="28"/>
          <w:szCs w:val="28"/>
        </w:rPr>
        <w:t xml:space="preserve"> року, але не затвердженої засновником.</w:t>
      </w:r>
    </w:p>
    <w:p w:rsidR="0082592F" w:rsidRPr="0082592F" w:rsidRDefault="0082592F" w:rsidP="0082592F">
      <w:pPr>
        <w:tabs>
          <w:tab w:val="left" w:pos="2115"/>
        </w:tabs>
        <w:spacing w:after="0" w:line="360" w:lineRule="auto"/>
        <w:ind w:firstLine="709"/>
        <w:jc w:val="both"/>
        <w:rPr>
          <w:rFonts w:ascii="Times New Roman" w:hAnsi="Times New Roman" w:cs="Times New Roman"/>
          <w:sz w:val="28"/>
          <w:szCs w:val="28"/>
        </w:rPr>
      </w:pPr>
      <w:r w:rsidRPr="0082592F">
        <w:rPr>
          <w:rFonts w:ascii="Times New Roman" w:hAnsi="Times New Roman" w:cs="Times New Roman"/>
          <w:sz w:val="28"/>
          <w:szCs w:val="28"/>
        </w:rPr>
        <w:t xml:space="preserve">Відповідно до Стратегії розвитку </w:t>
      </w:r>
      <w:r>
        <w:rPr>
          <w:rFonts w:ascii="Times New Roman" w:hAnsi="Times New Roman" w:cs="Times New Roman"/>
          <w:sz w:val="28"/>
          <w:szCs w:val="28"/>
          <w:lang w:val="uk-UA"/>
        </w:rPr>
        <w:t xml:space="preserve">Великотроянівського ліцею </w:t>
      </w:r>
      <w:r>
        <w:rPr>
          <w:rFonts w:ascii="Times New Roman" w:hAnsi="Times New Roman" w:cs="Times New Roman"/>
          <w:sz w:val="28"/>
          <w:szCs w:val="28"/>
        </w:rPr>
        <w:t xml:space="preserve">та річного плану роботи </w:t>
      </w:r>
      <w:r w:rsidRPr="0082592F">
        <w:rPr>
          <w:rFonts w:ascii="Times New Roman" w:hAnsi="Times New Roman" w:cs="Times New Roman"/>
          <w:sz w:val="28"/>
          <w:szCs w:val="28"/>
        </w:rPr>
        <w:t>діяльність закладу в 2022/2023 н.р. була спрямована на виконання  основних стратегічних цілей:</w:t>
      </w:r>
    </w:p>
    <w:p w:rsidR="00924E4C" w:rsidRDefault="00924E4C" w:rsidP="00924E4C">
      <w:pPr>
        <w:pStyle w:val="a3"/>
        <w:numPr>
          <w:ilvl w:val="0"/>
          <w:numId w:val="1"/>
        </w:numPr>
        <w:tabs>
          <w:tab w:val="left" w:pos="2115"/>
        </w:tabs>
        <w:spacing w:after="0" w:line="360" w:lineRule="auto"/>
        <w:jc w:val="both"/>
        <w:rPr>
          <w:rFonts w:ascii="Times New Roman" w:hAnsi="Times New Roman" w:cs="Times New Roman"/>
          <w:sz w:val="28"/>
          <w:szCs w:val="28"/>
        </w:rPr>
      </w:pPr>
      <w:r w:rsidRPr="0082592F">
        <w:rPr>
          <w:rFonts w:ascii="Times New Roman" w:hAnsi="Times New Roman" w:cs="Times New Roman"/>
          <w:sz w:val="28"/>
          <w:szCs w:val="28"/>
        </w:rPr>
        <w:t>модернізація змісту освіти та освітньої діяльності;</w:t>
      </w:r>
    </w:p>
    <w:p w:rsidR="0082592F" w:rsidRDefault="0082592F" w:rsidP="0082592F">
      <w:pPr>
        <w:pStyle w:val="a3"/>
        <w:numPr>
          <w:ilvl w:val="0"/>
          <w:numId w:val="1"/>
        </w:numPr>
        <w:tabs>
          <w:tab w:val="left" w:pos="2115"/>
        </w:tabs>
        <w:spacing w:after="0" w:line="360" w:lineRule="auto"/>
        <w:jc w:val="both"/>
        <w:rPr>
          <w:rFonts w:ascii="Times New Roman" w:hAnsi="Times New Roman" w:cs="Times New Roman"/>
          <w:sz w:val="28"/>
          <w:szCs w:val="28"/>
        </w:rPr>
      </w:pPr>
      <w:r w:rsidRPr="0082592F">
        <w:rPr>
          <w:rFonts w:ascii="Times New Roman" w:hAnsi="Times New Roman" w:cs="Times New Roman"/>
          <w:sz w:val="28"/>
          <w:szCs w:val="28"/>
          <w:lang w:val="uk-UA"/>
        </w:rPr>
        <w:lastRenderedPageBreak/>
        <w:t xml:space="preserve">удосконалення та модернізація </w:t>
      </w:r>
      <w:r w:rsidRPr="0082592F">
        <w:rPr>
          <w:rFonts w:ascii="Times New Roman" w:hAnsi="Times New Roman" w:cs="Times New Roman"/>
          <w:sz w:val="28"/>
          <w:szCs w:val="28"/>
        </w:rPr>
        <w:t>сучасного освітнього</w:t>
      </w:r>
      <w:r w:rsidRPr="0082592F">
        <w:rPr>
          <w:rFonts w:ascii="Times New Roman" w:hAnsi="Times New Roman" w:cs="Times New Roman"/>
          <w:sz w:val="28"/>
          <w:szCs w:val="28"/>
        </w:rPr>
        <w:tab/>
        <w:t>середовища;</w:t>
      </w:r>
    </w:p>
    <w:p w:rsidR="0082592F" w:rsidRDefault="0082592F" w:rsidP="0082592F">
      <w:pPr>
        <w:pStyle w:val="a3"/>
        <w:numPr>
          <w:ilvl w:val="0"/>
          <w:numId w:val="1"/>
        </w:numPr>
        <w:tabs>
          <w:tab w:val="left" w:pos="2115"/>
        </w:tabs>
        <w:spacing w:after="0" w:line="360" w:lineRule="auto"/>
        <w:jc w:val="both"/>
        <w:rPr>
          <w:rFonts w:ascii="Times New Roman" w:hAnsi="Times New Roman" w:cs="Times New Roman"/>
          <w:sz w:val="28"/>
          <w:szCs w:val="28"/>
        </w:rPr>
      </w:pPr>
      <w:r w:rsidRPr="0082592F">
        <w:rPr>
          <w:rFonts w:ascii="Times New Roman" w:hAnsi="Times New Roman" w:cs="Times New Roman"/>
          <w:sz w:val="28"/>
          <w:szCs w:val="28"/>
        </w:rPr>
        <w:t>вдосконалення</w:t>
      </w:r>
      <w:r w:rsidRPr="0082592F">
        <w:rPr>
          <w:rFonts w:ascii="Times New Roman" w:hAnsi="Times New Roman" w:cs="Times New Roman"/>
          <w:sz w:val="28"/>
          <w:szCs w:val="28"/>
        </w:rPr>
        <w:tab/>
        <w:t>педагогічної</w:t>
      </w:r>
      <w:r w:rsidRPr="0082592F">
        <w:rPr>
          <w:rFonts w:ascii="Times New Roman" w:hAnsi="Times New Roman" w:cs="Times New Roman"/>
          <w:sz w:val="28"/>
          <w:szCs w:val="28"/>
        </w:rPr>
        <w:tab/>
        <w:t>діяльності;</w:t>
      </w:r>
    </w:p>
    <w:p w:rsidR="0082592F" w:rsidRPr="00532489" w:rsidRDefault="0082592F" w:rsidP="0082592F">
      <w:pPr>
        <w:pStyle w:val="a3"/>
        <w:numPr>
          <w:ilvl w:val="0"/>
          <w:numId w:val="1"/>
        </w:numPr>
        <w:tabs>
          <w:tab w:val="left" w:pos="2115"/>
        </w:tabs>
        <w:spacing w:after="0" w:line="360" w:lineRule="auto"/>
        <w:jc w:val="both"/>
        <w:rPr>
          <w:rFonts w:ascii="Times New Roman" w:hAnsi="Times New Roman" w:cs="Times New Roman"/>
          <w:sz w:val="28"/>
          <w:szCs w:val="28"/>
        </w:rPr>
      </w:pPr>
      <w:r w:rsidRPr="0082592F">
        <w:rPr>
          <w:rFonts w:ascii="Times New Roman" w:hAnsi="Times New Roman" w:cs="Times New Roman"/>
          <w:sz w:val="28"/>
          <w:szCs w:val="28"/>
        </w:rPr>
        <w:t>налагодження</w:t>
      </w:r>
      <w:r w:rsidRPr="0082592F">
        <w:rPr>
          <w:rFonts w:ascii="Times New Roman" w:hAnsi="Times New Roman" w:cs="Times New Roman"/>
          <w:sz w:val="28"/>
          <w:szCs w:val="28"/>
        </w:rPr>
        <w:tab/>
        <w:t>ефективної</w:t>
      </w:r>
      <w:r w:rsidRPr="0082592F">
        <w:rPr>
          <w:rFonts w:ascii="Times New Roman" w:hAnsi="Times New Roman" w:cs="Times New Roman"/>
          <w:sz w:val="28"/>
          <w:szCs w:val="28"/>
        </w:rPr>
        <w:tab/>
        <w:t>управлінської</w:t>
      </w:r>
      <w:r w:rsidRPr="0082592F">
        <w:rPr>
          <w:rFonts w:ascii="Times New Roman" w:hAnsi="Times New Roman" w:cs="Times New Roman"/>
          <w:sz w:val="28"/>
          <w:szCs w:val="28"/>
        </w:rPr>
        <w:tab/>
        <w:t>діяльності</w:t>
      </w:r>
      <w:r w:rsidRPr="0082592F">
        <w:rPr>
          <w:rFonts w:ascii="Times New Roman" w:hAnsi="Times New Roman" w:cs="Times New Roman"/>
          <w:sz w:val="28"/>
          <w:szCs w:val="28"/>
          <w:lang w:val="uk-UA"/>
        </w:rPr>
        <w:t>.</w:t>
      </w:r>
    </w:p>
    <w:p w:rsidR="00532489" w:rsidRPr="0082592F" w:rsidRDefault="00532489" w:rsidP="00532489">
      <w:pPr>
        <w:pStyle w:val="a3"/>
        <w:tabs>
          <w:tab w:val="left" w:pos="2115"/>
        </w:tabs>
        <w:spacing w:after="0" w:line="360" w:lineRule="auto"/>
        <w:jc w:val="both"/>
        <w:rPr>
          <w:rFonts w:ascii="Times New Roman" w:hAnsi="Times New Roman" w:cs="Times New Roman"/>
          <w:sz w:val="28"/>
          <w:szCs w:val="28"/>
        </w:rPr>
      </w:pPr>
    </w:p>
    <w:p w:rsidR="00532489" w:rsidRPr="00532489" w:rsidRDefault="00924E4C" w:rsidP="00532489">
      <w:pPr>
        <w:shd w:val="clear" w:color="auto" w:fill="FFFFFF"/>
        <w:spacing w:after="0" w:line="360" w:lineRule="auto"/>
        <w:ind w:left="360"/>
        <w:jc w:val="both"/>
        <w:rPr>
          <w:rFonts w:ascii="Times New Roman" w:eastAsia="Times New Roman" w:hAnsi="Times New Roman" w:cs="Times New Roman"/>
          <w:b/>
          <w:color w:val="000000" w:themeColor="text1"/>
          <w:sz w:val="28"/>
          <w:szCs w:val="28"/>
          <w:lang w:val="uk-UA"/>
        </w:rPr>
      </w:pPr>
      <w:r w:rsidRPr="00924E4C">
        <w:rPr>
          <w:rFonts w:ascii="Times New Roman" w:eastAsia="Times New Roman" w:hAnsi="Times New Roman" w:cs="Times New Roman"/>
          <w:b/>
          <w:color w:val="000000" w:themeColor="text1"/>
          <w:sz w:val="28"/>
          <w:szCs w:val="28"/>
        </w:rPr>
        <w:t xml:space="preserve">РОЗДІЛ І. </w:t>
      </w:r>
      <w:r>
        <w:rPr>
          <w:rFonts w:ascii="Times New Roman" w:eastAsia="Times New Roman" w:hAnsi="Times New Roman" w:cs="Times New Roman"/>
          <w:b/>
          <w:color w:val="000000" w:themeColor="text1"/>
          <w:sz w:val="28"/>
          <w:szCs w:val="28"/>
          <w:lang w:val="uk-UA"/>
        </w:rPr>
        <w:t>М</w:t>
      </w:r>
      <w:r w:rsidRPr="00924E4C">
        <w:rPr>
          <w:rFonts w:ascii="Times New Roman" w:eastAsia="Times New Roman" w:hAnsi="Times New Roman" w:cs="Times New Roman"/>
          <w:b/>
          <w:color w:val="000000" w:themeColor="text1"/>
          <w:sz w:val="28"/>
          <w:szCs w:val="28"/>
          <w:lang w:val="uk-UA"/>
        </w:rPr>
        <w:t xml:space="preserve">одернізація </w:t>
      </w:r>
      <w:r>
        <w:rPr>
          <w:rFonts w:ascii="Times New Roman" w:eastAsia="Times New Roman" w:hAnsi="Times New Roman" w:cs="Times New Roman"/>
          <w:b/>
          <w:color w:val="000000" w:themeColor="text1"/>
          <w:sz w:val="28"/>
          <w:szCs w:val="28"/>
          <w:lang w:val="uk-UA"/>
        </w:rPr>
        <w:t>змісту освіти та освітньої діяльності.</w:t>
      </w:r>
    </w:p>
    <w:p w:rsidR="0082592F" w:rsidRDefault="000156A3" w:rsidP="00532489">
      <w:pPr>
        <w:tabs>
          <w:tab w:val="left" w:pos="2115"/>
        </w:tabs>
        <w:spacing w:after="0" w:line="360" w:lineRule="auto"/>
        <w:ind w:left="357"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Освітній </w:t>
      </w:r>
      <w:r w:rsidR="0082592F" w:rsidRPr="0082592F">
        <w:rPr>
          <w:rFonts w:ascii="Times New Roman" w:eastAsia="Times New Roman" w:hAnsi="Times New Roman" w:cs="Times New Roman"/>
          <w:color w:val="000000" w:themeColor="text1"/>
          <w:sz w:val="28"/>
          <w:szCs w:val="28"/>
        </w:rPr>
        <w:t xml:space="preserve">процес у </w:t>
      </w:r>
      <w:r w:rsidR="0082592F" w:rsidRPr="0082592F">
        <w:rPr>
          <w:rFonts w:ascii="Times New Roman" w:eastAsia="Times New Roman" w:hAnsi="Times New Roman" w:cs="Times New Roman"/>
          <w:sz w:val="28"/>
          <w:szCs w:val="28"/>
        </w:rPr>
        <w:t xml:space="preserve">закладі </w:t>
      </w:r>
      <w:r w:rsidR="0082592F" w:rsidRPr="0082592F">
        <w:rPr>
          <w:rFonts w:ascii="Times New Roman" w:eastAsia="Times New Roman" w:hAnsi="Times New Roman" w:cs="Times New Roman"/>
          <w:color w:val="000000" w:themeColor="text1"/>
          <w:sz w:val="28"/>
          <w:szCs w:val="28"/>
        </w:rPr>
        <w:t xml:space="preserve">розпочався відповідно до затвердженої </w:t>
      </w:r>
      <w:r>
        <w:rPr>
          <w:rFonts w:ascii="Times New Roman" w:eastAsia="Times New Roman" w:hAnsi="Times New Roman" w:cs="Times New Roman"/>
          <w:color w:val="000000" w:themeColor="text1"/>
          <w:sz w:val="28"/>
          <w:szCs w:val="28"/>
        </w:rPr>
        <w:t>структури навчального року</w:t>
      </w:r>
      <w:r w:rsidR="0082592F" w:rsidRPr="0082592F">
        <w:rPr>
          <w:rFonts w:ascii="Times New Roman" w:eastAsia="Times New Roman" w:hAnsi="Times New Roman" w:cs="Times New Roman"/>
          <w:color w:val="000000" w:themeColor="text1"/>
          <w:sz w:val="28"/>
          <w:szCs w:val="28"/>
        </w:rPr>
        <w:t xml:space="preserve"> </w:t>
      </w:r>
      <w:r w:rsidR="00924E4C">
        <w:rPr>
          <w:rFonts w:ascii="Times New Roman" w:eastAsia="Times New Roman" w:hAnsi="Times New Roman" w:cs="Times New Roman"/>
          <w:color w:val="000000" w:themeColor="text1"/>
          <w:sz w:val="28"/>
          <w:szCs w:val="28"/>
          <w:lang w:val="uk-UA"/>
        </w:rPr>
        <w:t xml:space="preserve">на період дії воєнного стану </w:t>
      </w:r>
      <w:r w:rsidR="0082592F" w:rsidRPr="0082592F">
        <w:rPr>
          <w:rFonts w:ascii="Times New Roman" w:eastAsia="Times New Roman" w:hAnsi="Times New Roman" w:cs="Times New Roman"/>
          <w:color w:val="000000" w:themeColor="text1"/>
          <w:sz w:val="28"/>
          <w:szCs w:val="28"/>
        </w:rPr>
        <w:t>з 01 вересня 202</w:t>
      </w:r>
      <w:r w:rsidR="0082592F">
        <w:rPr>
          <w:rFonts w:ascii="Times New Roman" w:eastAsia="Times New Roman" w:hAnsi="Times New Roman" w:cs="Times New Roman"/>
          <w:color w:val="000000" w:themeColor="text1"/>
          <w:sz w:val="28"/>
          <w:szCs w:val="28"/>
          <w:lang w:val="uk-UA"/>
        </w:rPr>
        <w:t>2</w:t>
      </w:r>
      <w:r w:rsidR="0082592F" w:rsidRPr="0082592F">
        <w:rPr>
          <w:rFonts w:ascii="Times New Roman" w:eastAsia="Times New Roman" w:hAnsi="Times New Roman" w:cs="Times New Roman"/>
          <w:color w:val="000000" w:themeColor="text1"/>
          <w:sz w:val="28"/>
          <w:szCs w:val="28"/>
        </w:rPr>
        <w:t xml:space="preserve"> року та тривав по </w:t>
      </w:r>
      <w:r>
        <w:rPr>
          <w:rFonts w:ascii="Times New Roman" w:eastAsia="Times New Roman" w:hAnsi="Times New Roman" w:cs="Times New Roman"/>
          <w:sz w:val="28"/>
          <w:szCs w:val="28"/>
        </w:rPr>
        <w:t>31</w:t>
      </w:r>
      <w:r w:rsidR="0082592F" w:rsidRPr="00825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травня</w:t>
      </w:r>
      <w:r>
        <w:rPr>
          <w:rFonts w:ascii="Times New Roman" w:eastAsia="Times New Roman" w:hAnsi="Times New Roman" w:cs="Times New Roman"/>
          <w:sz w:val="28"/>
          <w:szCs w:val="28"/>
        </w:rPr>
        <w:t xml:space="preserve"> 2023</w:t>
      </w:r>
      <w:r w:rsidR="0082592F" w:rsidRPr="0082592F">
        <w:rPr>
          <w:rFonts w:ascii="Times New Roman" w:eastAsia="Times New Roman" w:hAnsi="Times New Roman" w:cs="Times New Roman"/>
          <w:sz w:val="28"/>
          <w:szCs w:val="28"/>
        </w:rPr>
        <w:t xml:space="preserve"> року</w:t>
      </w:r>
      <w:r w:rsidR="0082592F" w:rsidRPr="0082592F">
        <w:rPr>
          <w:rFonts w:ascii="Times New Roman" w:eastAsia="Times New Roman" w:hAnsi="Times New Roman" w:cs="Times New Roman"/>
          <w:color w:val="000000" w:themeColor="text1"/>
          <w:sz w:val="28"/>
          <w:szCs w:val="28"/>
        </w:rPr>
        <w:t xml:space="preserve">. Навчальні заняття </w:t>
      </w:r>
      <w:r w:rsidR="00532489">
        <w:rPr>
          <w:rFonts w:ascii="Times New Roman" w:eastAsia="Times New Roman" w:hAnsi="Times New Roman" w:cs="Times New Roman"/>
          <w:color w:val="000000" w:themeColor="text1"/>
          <w:sz w:val="28"/>
          <w:szCs w:val="28"/>
          <w:lang w:val="uk-UA"/>
        </w:rPr>
        <w:t xml:space="preserve">були </w:t>
      </w:r>
      <w:r w:rsidR="0082592F" w:rsidRPr="0082592F">
        <w:rPr>
          <w:rFonts w:ascii="Times New Roman" w:eastAsia="Times New Roman" w:hAnsi="Times New Roman" w:cs="Times New Roman"/>
          <w:color w:val="000000" w:themeColor="text1"/>
          <w:sz w:val="28"/>
          <w:szCs w:val="28"/>
        </w:rPr>
        <w:t>організовані відповідно до розкладу занять, затвердженого директором</w:t>
      </w:r>
      <w:r w:rsidR="00532489">
        <w:rPr>
          <w:rFonts w:ascii="Times New Roman" w:eastAsia="Times New Roman" w:hAnsi="Times New Roman" w:cs="Times New Roman"/>
          <w:color w:val="000000" w:themeColor="text1"/>
          <w:sz w:val="28"/>
          <w:szCs w:val="28"/>
          <w:lang w:val="uk-UA"/>
        </w:rPr>
        <w:t xml:space="preserve"> ліцею</w:t>
      </w:r>
      <w:r>
        <w:rPr>
          <w:rFonts w:ascii="Times New Roman" w:eastAsia="Times New Roman" w:hAnsi="Times New Roman" w:cs="Times New Roman"/>
          <w:color w:val="000000" w:themeColor="text1"/>
          <w:sz w:val="28"/>
          <w:szCs w:val="28"/>
          <w:lang w:val="uk-UA"/>
        </w:rPr>
        <w:t>,</w:t>
      </w:r>
      <w:r w:rsidR="00532489">
        <w:rPr>
          <w:rFonts w:ascii="Times New Roman" w:eastAsia="Times New Roman" w:hAnsi="Times New Roman" w:cs="Times New Roman"/>
          <w:color w:val="000000" w:themeColor="text1"/>
          <w:sz w:val="28"/>
          <w:szCs w:val="28"/>
        </w:rPr>
        <w:t xml:space="preserve"> та семестрової системи</w:t>
      </w:r>
      <w:r w:rsidR="0082592F" w:rsidRPr="0082592F">
        <w:rPr>
          <w:rFonts w:ascii="Times New Roman" w:eastAsia="Times New Roman" w:hAnsi="Times New Roman" w:cs="Times New Roman"/>
          <w:color w:val="000000" w:themeColor="text1"/>
          <w:sz w:val="28"/>
          <w:szCs w:val="28"/>
        </w:rPr>
        <w:t xml:space="preserve">: І семестр тривав з 01 вересня </w:t>
      </w:r>
      <w:r>
        <w:rPr>
          <w:rFonts w:ascii="Times New Roman" w:eastAsia="Times New Roman" w:hAnsi="Times New Roman" w:cs="Times New Roman"/>
          <w:color w:val="000000" w:themeColor="text1"/>
          <w:sz w:val="28"/>
          <w:szCs w:val="28"/>
        </w:rPr>
        <w:t>2022</w:t>
      </w:r>
      <w:r w:rsidR="0082592F" w:rsidRPr="0082592F">
        <w:rPr>
          <w:rFonts w:ascii="Times New Roman" w:eastAsia="Times New Roman" w:hAnsi="Times New Roman" w:cs="Times New Roman"/>
          <w:color w:val="000000" w:themeColor="text1"/>
          <w:sz w:val="28"/>
          <w:szCs w:val="28"/>
        </w:rPr>
        <w:t xml:space="preserve"> року по </w:t>
      </w:r>
      <w:r>
        <w:rPr>
          <w:rFonts w:ascii="Times New Roman" w:eastAsia="Times New Roman" w:hAnsi="Times New Roman" w:cs="Times New Roman"/>
          <w:color w:val="000000" w:themeColor="text1"/>
          <w:sz w:val="28"/>
          <w:szCs w:val="28"/>
        </w:rPr>
        <w:t>21</w:t>
      </w:r>
      <w:r w:rsidR="0082592F" w:rsidRPr="0082592F">
        <w:rPr>
          <w:rFonts w:ascii="Times New Roman" w:eastAsia="Times New Roman" w:hAnsi="Times New Roman" w:cs="Times New Roman"/>
          <w:color w:val="000000" w:themeColor="text1"/>
          <w:sz w:val="28"/>
          <w:szCs w:val="28"/>
        </w:rPr>
        <w:t xml:space="preserve"> грудня 202</w:t>
      </w:r>
      <w:r>
        <w:rPr>
          <w:rFonts w:ascii="Times New Roman" w:eastAsia="Times New Roman" w:hAnsi="Times New Roman" w:cs="Times New Roman"/>
          <w:color w:val="000000" w:themeColor="text1"/>
          <w:sz w:val="28"/>
          <w:szCs w:val="28"/>
          <w:lang w:val="uk-UA"/>
        </w:rPr>
        <w:t>2</w:t>
      </w:r>
      <w:r w:rsidR="0082592F" w:rsidRPr="0082592F">
        <w:rPr>
          <w:rFonts w:ascii="Times New Roman" w:eastAsia="Times New Roman" w:hAnsi="Times New Roman" w:cs="Times New Roman"/>
          <w:color w:val="000000" w:themeColor="text1"/>
          <w:sz w:val="28"/>
          <w:szCs w:val="28"/>
        </w:rPr>
        <w:t xml:space="preserve"> року; ІІ семестр </w:t>
      </w:r>
      <w:r>
        <w:rPr>
          <w:rFonts w:ascii="Times New Roman" w:eastAsia="Times New Roman" w:hAnsi="Times New Roman" w:cs="Times New Roman"/>
          <w:color w:val="000000" w:themeColor="text1"/>
          <w:sz w:val="28"/>
          <w:szCs w:val="28"/>
        </w:rPr>
        <w:t>з 16</w:t>
      </w:r>
      <w:r w:rsidR="0082592F" w:rsidRPr="0082592F">
        <w:rPr>
          <w:rFonts w:ascii="Times New Roman" w:eastAsia="Times New Roman" w:hAnsi="Times New Roman" w:cs="Times New Roman"/>
          <w:color w:val="000000" w:themeColor="text1"/>
          <w:sz w:val="28"/>
          <w:szCs w:val="28"/>
        </w:rPr>
        <w:t xml:space="preserve"> січня по </w:t>
      </w:r>
      <w:r>
        <w:rPr>
          <w:rFonts w:ascii="Times New Roman" w:eastAsia="Times New Roman" w:hAnsi="Times New Roman" w:cs="Times New Roman"/>
          <w:color w:val="000000" w:themeColor="text1"/>
          <w:sz w:val="28"/>
          <w:szCs w:val="28"/>
        </w:rPr>
        <w:t>31</w:t>
      </w:r>
      <w:r w:rsidR="0082592F" w:rsidRPr="0082592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травня</w:t>
      </w:r>
      <w:r w:rsidR="0082592F" w:rsidRPr="0082592F">
        <w:rPr>
          <w:rFonts w:ascii="Times New Roman" w:eastAsia="Times New Roman" w:hAnsi="Times New Roman" w:cs="Times New Roman"/>
          <w:color w:val="000000" w:themeColor="text1"/>
          <w:sz w:val="28"/>
          <w:szCs w:val="28"/>
        </w:rPr>
        <w:t xml:space="preserve"> 202</w:t>
      </w:r>
      <w:r>
        <w:rPr>
          <w:rFonts w:ascii="Times New Roman" w:eastAsia="Times New Roman" w:hAnsi="Times New Roman" w:cs="Times New Roman"/>
          <w:color w:val="000000" w:themeColor="text1"/>
          <w:sz w:val="28"/>
          <w:szCs w:val="28"/>
        </w:rPr>
        <w:t>3</w:t>
      </w:r>
      <w:r w:rsidR="0082592F" w:rsidRPr="0082592F">
        <w:rPr>
          <w:rFonts w:ascii="Times New Roman" w:eastAsia="Times New Roman" w:hAnsi="Times New Roman" w:cs="Times New Roman"/>
          <w:color w:val="000000" w:themeColor="text1"/>
          <w:sz w:val="28"/>
          <w:szCs w:val="28"/>
        </w:rPr>
        <w:t xml:space="preserve"> року.</w:t>
      </w:r>
    </w:p>
    <w:p w:rsidR="000156A3" w:rsidRDefault="000156A3" w:rsidP="000156A3">
      <w:pPr>
        <w:tabs>
          <w:tab w:val="left" w:pos="2115"/>
        </w:tabs>
        <w:spacing w:after="0" w:line="360" w:lineRule="auto"/>
        <w:ind w:left="357"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Упродовж навчального року  для учнів надавалися канікули: </w:t>
      </w:r>
    </w:p>
    <w:p w:rsidR="000156A3" w:rsidRDefault="000156A3" w:rsidP="000156A3">
      <w:pPr>
        <w:tabs>
          <w:tab w:val="left" w:pos="2115"/>
        </w:tabs>
        <w:spacing w:after="0" w:line="360" w:lineRule="auto"/>
        <w:ind w:left="357"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Зимові – 22.12.2022 – 15.01.2023 </w:t>
      </w:r>
    </w:p>
    <w:p w:rsidR="000156A3" w:rsidRPr="000156A3" w:rsidRDefault="000156A3" w:rsidP="000156A3">
      <w:pPr>
        <w:tabs>
          <w:tab w:val="left" w:pos="2115"/>
        </w:tabs>
        <w:spacing w:after="0" w:line="360" w:lineRule="auto"/>
        <w:ind w:left="357"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Весняні – 27.03.2023 – 02.04.2023</w:t>
      </w:r>
    </w:p>
    <w:p w:rsidR="0082592F" w:rsidRPr="0082592F" w:rsidRDefault="0082592F" w:rsidP="00532489">
      <w:pPr>
        <w:pStyle w:val="a3"/>
        <w:shd w:val="clear" w:color="auto" w:fill="FFFFFF"/>
        <w:spacing w:after="0" w:line="240" w:lineRule="auto"/>
        <w:rPr>
          <w:rFonts w:ascii="Times New Roman" w:eastAsia="Times New Roman" w:hAnsi="Times New Roman" w:cs="Times New Roman"/>
          <w:color w:val="000000" w:themeColor="text1"/>
          <w:sz w:val="28"/>
          <w:szCs w:val="28"/>
          <w:u w:val="single"/>
        </w:rPr>
      </w:pPr>
    </w:p>
    <w:p w:rsidR="0082592F" w:rsidRPr="00532489" w:rsidRDefault="000156A3" w:rsidP="00532489">
      <w:pPr>
        <w:shd w:val="clear" w:color="auto" w:fill="FFFFFF"/>
        <w:spacing w:after="0" w:line="240" w:lineRule="auto"/>
        <w:ind w:left="360"/>
        <w:jc w:val="center"/>
        <w:rPr>
          <w:rFonts w:ascii="Times New Roman" w:eastAsia="Times New Roman" w:hAnsi="Times New Roman" w:cs="Times New Roman"/>
          <w:b/>
          <w:color w:val="000000" w:themeColor="text1"/>
          <w:sz w:val="28"/>
          <w:szCs w:val="28"/>
          <w:u w:val="single"/>
        </w:rPr>
      </w:pPr>
      <w:r w:rsidRPr="00532489">
        <w:rPr>
          <w:rFonts w:ascii="Times New Roman" w:eastAsia="Times New Roman" w:hAnsi="Times New Roman" w:cs="Times New Roman"/>
          <w:b/>
          <w:color w:val="000000" w:themeColor="text1"/>
          <w:sz w:val="28"/>
          <w:szCs w:val="28"/>
          <w:u w:val="single"/>
        </w:rPr>
        <w:t>Шкільна мережа</w:t>
      </w:r>
      <w:r w:rsidR="00E81F3D">
        <w:rPr>
          <w:rFonts w:ascii="Times New Roman" w:eastAsia="Times New Roman" w:hAnsi="Times New Roman" w:cs="Times New Roman"/>
          <w:b/>
          <w:color w:val="000000" w:themeColor="text1"/>
          <w:sz w:val="28"/>
          <w:szCs w:val="28"/>
          <w:u w:val="single"/>
        </w:rPr>
        <w:t xml:space="preserve"> у 2022-2023 н. р. (станом на 31.05</w:t>
      </w:r>
      <w:r w:rsidRPr="00532489">
        <w:rPr>
          <w:rFonts w:ascii="Times New Roman" w:eastAsia="Times New Roman" w:hAnsi="Times New Roman" w:cs="Times New Roman"/>
          <w:b/>
          <w:color w:val="000000" w:themeColor="text1"/>
          <w:sz w:val="28"/>
          <w:szCs w:val="28"/>
          <w:u w:val="single"/>
        </w:rPr>
        <w:t>.2023</w:t>
      </w:r>
      <w:r w:rsidR="0082592F" w:rsidRPr="00532489">
        <w:rPr>
          <w:rFonts w:ascii="Times New Roman" w:eastAsia="Times New Roman" w:hAnsi="Times New Roman" w:cs="Times New Roman"/>
          <w:b/>
          <w:color w:val="000000" w:themeColor="text1"/>
          <w:sz w:val="28"/>
          <w:szCs w:val="28"/>
          <w:u w:val="single"/>
        </w:rPr>
        <w:t xml:space="preserve"> р.)</w:t>
      </w:r>
    </w:p>
    <w:p w:rsidR="0082592F" w:rsidRPr="0082592F" w:rsidRDefault="0082592F" w:rsidP="0082592F">
      <w:pPr>
        <w:pStyle w:val="a3"/>
        <w:numPr>
          <w:ilvl w:val="0"/>
          <w:numId w:val="1"/>
        </w:numPr>
        <w:shd w:val="clear" w:color="auto" w:fill="FFFFFF"/>
        <w:spacing w:after="0" w:line="240" w:lineRule="auto"/>
        <w:jc w:val="center"/>
        <w:rPr>
          <w:rFonts w:ascii="Times New Roman" w:eastAsia="Times New Roman" w:hAnsi="Times New Roman" w:cs="Times New Roman"/>
          <w:b/>
          <w:color w:val="000000" w:themeColor="text1"/>
          <w:sz w:val="28"/>
          <w:szCs w:val="28"/>
        </w:rPr>
      </w:pPr>
    </w:p>
    <w:tbl>
      <w:tblPr>
        <w:tblStyle w:val="a4"/>
        <w:tblW w:w="0" w:type="auto"/>
        <w:tblLook w:val="04A0" w:firstRow="1" w:lastRow="0" w:firstColumn="1" w:lastColumn="0" w:noHBand="0" w:noVBand="1"/>
      </w:tblPr>
      <w:tblGrid>
        <w:gridCol w:w="3115"/>
        <w:gridCol w:w="3115"/>
        <w:gridCol w:w="3115"/>
      </w:tblGrid>
      <w:tr w:rsidR="0082592F" w:rsidTr="006F09C6">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 xml:space="preserve">Класи </w:t>
            </w:r>
          </w:p>
        </w:tc>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Кількість класів</w:t>
            </w:r>
          </w:p>
        </w:tc>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Кількість учнів</w:t>
            </w:r>
          </w:p>
        </w:tc>
      </w:tr>
      <w:tr w:rsidR="0082592F" w:rsidTr="006F09C6">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1-4</w:t>
            </w:r>
          </w:p>
        </w:tc>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4</w:t>
            </w:r>
          </w:p>
        </w:tc>
        <w:tc>
          <w:tcPr>
            <w:tcW w:w="3115" w:type="dxa"/>
          </w:tcPr>
          <w:p w:rsidR="0082592F" w:rsidRPr="003364A3" w:rsidRDefault="00E81F3D" w:rsidP="006F09C6">
            <w:pPr>
              <w:spacing w:before="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w:t>
            </w:r>
          </w:p>
        </w:tc>
      </w:tr>
      <w:tr w:rsidR="0082592F" w:rsidTr="006F09C6">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5-9</w:t>
            </w:r>
          </w:p>
        </w:tc>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5</w:t>
            </w:r>
          </w:p>
        </w:tc>
        <w:tc>
          <w:tcPr>
            <w:tcW w:w="3115" w:type="dxa"/>
          </w:tcPr>
          <w:p w:rsidR="0082592F" w:rsidRPr="003364A3" w:rsidRDefault="00E81F3D" w:rsidP="006F09C6">
            <w:pPr>
              <w:spacing w:before="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71</w:t>
            </w:r>
          </w:p>
        </w:tc>
      </w:tr>
      <w:tr w:rsidR="0082592F" w:rsidTr="006F09C6">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10-11</w:t>
            </w:r>
          </w:p>
        </w:tc>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2</w:t>
            </w:r>
          </w:p>
        </w:tc>
        <w:tc>
          <w:tcPr>
            <w:tcW w:w="3115" w:type="dxa"/>
          </w:tcPr>
          <w:p w:rsidR="0082592F" w:rsidRPr="003364A3" w:rsidRDefault="00E81F3D" w:rsidP="006F09C6">
            <w:pPr>
              <w:spacing w:before="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r>
      <w:tr w:rsidR="0082592F" w:rsidTr="006F09C6">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Всього</w:t>
            </w:r>
          </w:p>
        </w:tc>
        <w:tc>
          <w:tcPr>
            <w:tcW w:w="3115" w:type="dxa"/>
          </w:tcPr>
          <w:p w:rsidR="0082592F" w:rsidRPr="003364A3" w:rsidRDefault="0082592F" w:rsidP="006F09C6">
            <w:pPr>
              <w:spacing w:before="0"/>
              <w:jc w:val="center"/>
              <w:rPr>
                <w:rFonts w:ascii="Times New Roman" w:eastAsia="Times New Roman" w:hAnsi="Times New Roman" w:cs="Times New Roman"/>
                <w:color w:val="000000" w:themeColor="text1"/>
                <w:sz w:val="28"/>
                <w:szCs w:val="28"/>
              </w:rPr>
            </w:pPr>
            <w:r w:rsidRPr="003364A3">
              <w:rPr>
                <w:rFonts w:ascii="Times New Roman" w:eastAsia="Times New Roman" w:hAnsi="Times New Roman" w:cs="Times New Roman"/>
                <w:color w:val="000000" w:themeColor="text1"/>
                <w:sz w:val="28"/>
                <w:szCs w:val="28"/>
              </w:rPr>
              <w:t>11</w:t>
            </w:r>
          </w:p>
        </w:tc>
        <w:tc>
          <w:tcPr>
            <w:tcW w:w="3115" w:type="dxa"/>
          </w:tcPr>
          <w:p w:rsidR="0082592F" w:rsidRPr="003364A3" w:rsidRDefault="00E81F3D" w:rsidP="006F09C6">
            <w:pPr>
              <w:spacing w:before="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127</w:t>
            </w:r>
          </w:p>
        </w:tc>
      </w:tr>
    </w:tbl>
    <w:p w:rsidR="0082592F" w:rsidRPr="0082592F" w:rsidRDefault="0082592F" w:rsidP="00532489">
      <w:pPr>
        <w:pStyle w:val="a3"/>
        <w:shd w:val="clear" w:color="auto" w:fill="FFFFFF"/>
        <w:spacing w:after="0" w:line="240" w:lineRule="auto"/>
        <w:rPr>
          <w:rFonts w:ascii="Times New Roman" w:eastAsia="Times New Roman" w:hAnsi="Times New Roman" w:cs="Times New Roman"/>
          <w:b/>
          <w:color w:val="000000" w:themeColor="text1"/>
          <w:sz w:val="28"/>
          <w:szCs w:val="28"/>
        </w:rPr>
      </w:pPr>
    </w:p>
    <w:p w:rsidR="0082592F" w:rsidRPr="0082592F" w:rsidRDefault="0082592F" w:rsidP="00532489">
      <w:pPr>
        <w:pStyle w:val="a3"/>
        <w:shd w:val="clear" w:color="auto" w:fill="FFFFFF"/>
        <w:spacing w:after="0" w:line="240" w:lineRule="auto"/>
        <w:jc w:val="both"/>
        <w:rPr>
          <w:rFonts w:ascii="Times New Roman" w:eastAsia="Times New Roman" w:hAnsi="Times New Roman" w:cs="Times New Roman"/>
          <w:color w:val="000000" w:themeColor="text1"/>
          <w:sz w:val="28"/>
          <w:szCs w:val="28"/>
        </w:rPr>
      </w:pPr>
    </w:p>
    <w:p w:rsidR="0082592F" w:rsidRPr="00532489" w:rsidRDefault="004F67A8" w:rsidP="00532489">
      <w:pPr>
        <w:pStyle w:val="a3"/>
        <w:shd w:val="clear" w:color="auto" w:fill="FFFFFF"/>
        <w:spacing w:after="0" w:line="240" w:lineRule="auto"/>
        <w:jc w:val="center"/>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Рух учнів у 2022-2023</w:t>
      </w:r>
      <w:r w:rsidR="0082592F" w:rsidRPr="00532489">
        <w:rPr>
          <w:rFonts w:ascii="Times New Roman" w:eastAsia="Times New Roman" w:hAnsi="Times New Roman" w:cs="Times New Roman"/>
          <w:b/>
          <w:color w:val="000000" w:themeColor="text1"/>
          <w:sz w:val="28"/>
          <w:szCs w:val="28"/>
          <w:u w:val="single"/>
        </w:rPr>
        <w:t xml:space="preserve"> н. р.</w:t>
      </w:r>
    </w:p>
    <w:p w:rsidR="0082592F" w:rsidRPr="0082592F" w:rsidRDefault="0082592F" w:rsidP="00532489">
      <w:pPr>
        <w:pStyle w:val="a3"/>
        <w:shd w:val="clear" w:color="auto" w:fill="FFFFFF"/>
        <w:spacing w:after="0" w:line="240" w:lineRule="auto"/>
        <w:jc w:val="both"/>
        <w:rPr>
          <w:rFonts w:ascii="Times New Roman" w:eastAsia="Times New Roman" w:hAnsi="Times New Roman" w:cs="Times New Roman"/>
          <w:color w:val="000000" w:themeColor="text1"/>
          <w:sz w:val="28"/>
          <w:szCs w:val="28"/>
        </w:rPr>
      </w:pPr>
      <w:r w:rsidRPr="0082592F">
        <w:rPr>
          <w:rFonts w:ascii="Times New Roman" w:eastAsia="Times New Roman" w:hAnsi="Times New Roman" w:cs="Times New Roman"/>
          <w:color w:val="000000" w:themeColor="text1"/>
          <w:sz w:val="28"/>
          <w:szCs w:val="28"/>
        </w:rPr>
        <w:t xml:space="preserve">Вибули: </w:t>
      </w:r>
      <w:r w:rsidR="00924E4C">
        <w:rPr>
          <w:rFonts w:ascii="Times New Roman" w:eastAsia="Times New Roman" w:hAnsi="Times New Roman" w:cs="Times New Roman"/>
          <w:color w:val="000000" w:themeColor="text1"/>
          <w:sz w:val="28"/>
          <w:szCs w:val="28"/>
        </w:rPr>
        <w:t>5</w:t>
      </w:r>
    </w:p>
    <w:p w:rsidR="0082592F" w:rsidRPr="0082592F" w:rsidRDefault="0082592F" w:rsidP="00532489">
      <w:pPr>
        <w:pStyle w:val="a3"/>
        <w:shd w:val="clear" w:color="auto" w:fill="FFFFFF"/>
        <w:spacing w:after="0" w:line="240" w:lineRule="auto"/>
        <w:jc w:val="both"/>
        <w:rPr>
          <w:rFonts w:ascii="Times New Roman" w:eastAsia="Times New Roman" w:hAnsi="Times New Roman" w:cs="Times New Roman"/>
          <w:color w:val="000000" w:themeColor="text1"/>
          <w:sz w:val="28"/>
          <w:szCs w:val="28"/>
        </w:rPr>
      </w:pPr>
      <w:r w:rsidRPr="0082592F">
        <w:rPr>
          <w:rFonts w:ascii="Times New Roman" w:eastAsia="Times New Roman" w:hAnsi="Times New Roman" w:cs="Times New Roman"/>
          <w:color w:val="000000" w:themeColor="text1"/>
          <w:sz w:val="28"/>
          <w:szCs w:val="28"/>
        </w:rPr>
        <w:t xml:space="preserve">Прибули:   </w:t>
      </w:r>
      <w:r w:rsidR="00924E4C">
        <w:rPr>
          <w:rFonts w:ascii="Times New Roman" w:eastAsia="Times New Roman" w:hAnsi="Times New Roman" w:cs="Times New Roman"/>
          <w:color w:val="000000" w:themeColor="text1"/>
          <w:sz w:val="28"/>
          <w:szCs w:val="28"/>
        </w:rPr>
        <w:t>8</w:t>
      </w:r>
      <w:r w:rsidRPr="0082592F">
        <w:rPr>
          <w:rFonts w:ascii="Times New Roman" w:eastAsia="Times New Roman" w:hAnsi="Times New Roman" w:cs="Times New Roman"/>
          <w:color w:val="000000" w:themeColor="text1"/>
          <w:sz w:val="28"/>
          <w:szCs w:val="28"/>
        </w:rPr>
        <w:t xml:space="preserve">                            </w:t>
      </w:r>
    </w:p>
    <w:p w:rsidR="0082592F" w:rsidRPr="0082592F" w:rsidRDefault="0082592F" w:rsidP="00532489">
      <w:pPr>
        <w:pStyle w:val="a3"/>
        <w:shd w:val="clear" w:color="auto" w:fill="FFFFFF"/>
        <w:spacing w:after="0" w:line="240" w:lineRule="auto"/>
        <w:jc w:val="both"/>
        <w:rPr>
          <w:rFonts w:ascii="Times New Roman" w:eastAsia="Times New Roman" w:hAnsi="Times New Roman" w:cs="Times New Roman"/>
          <w:color w:val="000000" w:themeColor="text1"/>
          <w:sz w:val="28"/>
          <w:szCs w:val="28"/>
        </w:rPr>
      </w:pPr>
      <w:r w:rsidRPr="0082592F">
        <w:rPr>
          <w:rFonts w:ascii="Times New Roman" w:eastAsia="Times New Roman" w:hAnsi="Times New Roman" w:cs="Times New Roman"/>
          <w:color w:val="000000" w:themeColor="text1"/>
          <w:sz w:val="28"/>
          <w:szCs w:val="28"/>
        </w:rPr>
        <w:t xml:space="preserve">Закінчили заклад:    9 клас </w:t>
      </w:r>
      <w:r w:rsidR="00E81F3D">
        <w:rPr>
          <w:rFonts w:ascii="Times New Roman" w:eastAsia="Times New Roman" w:hAnsi="Times New Roman" w:cs="Times New Roman"/>
          <w:color w:val="000000" w:themeColor="text1"/>
          <w:sz w:val="28"/>
          <w:szCs w:val="28"/>
        </w:rPr>
        <w:t xml:space="preserve"> - 14</w:t>
      </w:r>
      <w:r w:rsidRPr="0082592F">
        <w:rPr>
          <w:rFonts w:ascii="Times New Roman" w:eastAsia="Times New Roman" w:hAnsi="Times New Roman" w:cs="Times New Roman"/>
          <w:color w:val="000000" w:themeColor="text1"/>
          <w:sz w:val="28"/>
          <w:szCs w:val="28"/>
        </w:rPr>
        <w:t xml:space="preserve"> учнів</w:t>
      </w:r>
    </w:p>
    <w:p w:rsidR="0082592F" w:rsidRPr="0082592F" w:rsidRDefault="0082592F" w:rsidP="00532489">
      <w:pPr>
        <w:pStyle w:val="a3"/>
        <w:shd w:val="clear" w:color="auto" w:fill="FFFFFF"/>
        <w:spacing w:after="0" w:line="240" w:lineRule="auto"/>
        <w:jc w:val="both"/>
        <w:rPr>
          <w:rFonts w:ascii="Times New Roman" w:eastAsia="Times New Roman" w:hAnsi="Times New Roman" w:cs="Times New Roman"/>
          <w:color w:val="000000" w:themeColor="text1"/>
          <w:sz w:val="28"/>
          <w:szCs w:val="28"/>
        </w:rPr>
      </w:pPr>
      <w:r w:rsidRPr="0082592F">
        <w:rPr>
          <w:rFonts w:ascii="Times New Roman" w:eastAsia="Times New Roman" w:hAnsi="Times New Roman" w:cs="Times New Roman"/>
          <w:color w:val="000000" w:themeColor="text1"/>
          <w:sz w:val="28"/>
          <w:szCs w:val="28"/>
        </w:rPr>
        <w:t xml:space="preserve">                                   11 клас – 6 учнів</w:t>
      </w:r>
    </w:p>
    <w:p w:rsidR="0082592F" w:rsidRDefault="0082592F" w:rsidP="00532489">
      <w:pPr>
        <w:pStyle w:val="a3"/>
        <w:shd w:val="clear" w:color="auto" w:fill="FFFFFF"/>
        <w:spacing w:after="0" w:line="240" w:lineRule="auto"/>
        <w:jc w:val="both"/>
        <w:rPr>
          <w:rFonts w:ascii="Times New Roman" w:eastAsia="Times New Roman" w:hAnsi="Times New Roman" w:cs="Times New Roman"/>
          <w:color w:val="000000" w:themeColor="text1"/>
          <w:sz w:val="28"/>
          <w:szCs w:val="28"/>
        </w:rPr>
      </w:pPr>
      <w:r w:rsidRPr="0082592F">
        <w:rPr>
          <w:rFonts w:ascii="Times New Roman" w:eastAsia="Times New Roman" w:hAnsi="Times New Roman" w:cs="Times New Roman"/>
          <w:color w:val="000000" w:themeColor="text1"/>
          <w:sz w:val="28"/>
          <w:szCs w:val="28"/>
        </w:rPr>
        <w:t>Середня наповнюваність класів – 11,5 учні</w:t>
      </w:r>
      <w:r w:rsidR="00924E4C">
        <w:rPr>
          <w:rFonts w:ascii="Times New Roman" w:eastAsia="Times New Roman" w:hAnsi="Times New Roman" w:cs="Times New Roman"/>
          <w:color w:val="000000" w:themeColor="text1"/>
          <w:sz w:val="28"/>
          <w:szCs w:val="28"/>
          <w:lang w:val="uk-UA"/>
        </w:rPr>
        <w:t>в</w:t>
      </w:r>
      <w:r w:rsidRPr="0082592F">
        <w:rPr>
          <w:rFonts w:ascii="Times New Roman" w:eastAsia="Times New Roman" w:hAnsi="Times New Roman" w:cs="Times New Roman"/>
          <w:color w:val="000000" w:themeColor="text1"/>
          <w:sz w:val="28"/>
          <w:szCs w:val="28"/>
        </w:rPr>
        <w:t>.</w:t>
      </w:r>
    </w:p>
    <w:p w:rsidR="00924E4C" w:rsidRPr="0082592F" w:rsidRDefault="00B84CF5" w:rsidP="00532489">
      <w:pPr>
        <w:pStyle w:val="a3"/>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У закладі навчається 2 дітей з числа внутрішньо переміщених осіб.</w:t>
      </w:r>
    </w:p>
    <w:p w:rsidR="00B84CF5" w:rsidRDefault="00B84CF5" w:rsidP="00B84CF5">
      <w:pPr>
        <w:tabs>
          <w:tab w:val="left" w:pos="2115"/>
        </w:tabs>
        <w:spacing w:after="0" w:line="360" w:lineRule="auto"/>
        <w:jc w:val="both"/>
        <w:rPr>
          <w:rFonts w:ascii="Times New Roman" w:hAnsi="Times New Roman" w:cs="Times New Roman"/>
          <w:sz w:val="28"/>
          <w:szCs w:val="28"/>
          <w:lang w:val="uk-UA"/>
        </w:rPr>
      </w:pPr>
    </w:p>
    <w:p w:rsidR="00B84CF5" w:rsidRPr="00B84CF5" w:rsidRDefault="00B84CF5" w:rsidP="00B84CF5">
      <w:p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освітньої діяльності у 2022-2023 н. р. здійснювалася відповідно до освітньої програми Великотроянівського ліцею на 2022-2023 н. р., схваленої на засіданні педагогічної ради (протокол  №1 від 29 серпня 2022 року). </w:t>
      </w:r>
      <w:r w:rsidRPr="00B84CF5">
        <w:rPr>
          <w:rFonts w:ascii="Times New Roman" w:hAnsi="Times New Roman" w:cs="Times New Roman"/>
          <w:sz w:val="28"/>
          <w:szCs w:val="28"/>
          <w:lang w:val="uk-UA"/>
        </w:rPr>
        <w:t>Освітня програма розроблена на виконання:</w:t>
      </w:r>
    </w:p>
    <w:p w:rsidR="00B84CF5" w:rsidRPr="00B84CF5" w:rsidRDefault="00B84CF5" w:rsidP="00B84CF5">
      <w:pPr>
        <w:numPr>
          <w:ilvl w:val="0"/>
          <w:numId w:val="2"/>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lastRenderedPageBreak/>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(№7325ивід 28.04.2022), «Про забезпечення функціонування української мови як державної», </w:t>
      </w:r>
    </w:p>
    <w:p w:rsidR="00B84CF5" w:rsidRPr="00B84CF5" w:rsidRDefault="00B84CF5" w:rsidP="00B84CF5">
      <w:pPr>
        <w:numPr>
          <w:ilvl w:val="0"/>
          <w:numId w:val="2"/>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B84CF5" w:rsidRPr="00B84CF5" w:rsidRDefault="00B84CF5" w:rsidP="00B84CF5">
      <w:pPr>
        <w:numPr>
          <w:ilvl w:val="0"/>
          <w:numId w:val="2"/>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року за №1111/35394;</w:t>
      </w:r>
    </w:p>
    <w:p w:rsidR="00B84CF5" w:rsidRPr="00B84CF5" w:rsidRDefault="00B84CF5" w:rsidP="00B84CF5">
      <w:pPr>
        <w:numPr>
          <w:ilvl w:val="0"/>
          <w:numId w:val="2"/>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листа Міністерства освіти і науки України від 19.08.2022 №1/9530-22 «Про інструктивно-методичні рекомендації щодо освітнього процесу та викладання навчальних предметів/інтегрованих курсів у закладах загальної середньої освіти у 2022-2023 навчальному році»;</w:t>
      </w:r>
    </w:p>
    <w:p w:rsidR="00B84CF5" w:rsidRPr="00B84CF5" w:rsidRDefault="00B84CF5" w:rsidP="00B84CF5">
      <w:p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крім того:</w:t>
      </w:r>
    </w:p>
    <w:p w:rsidR="00B84CF5" w:rsidRPr="00B84CF5" w:rsidRDefault="00B84CF5" w:rsidP="00B84CF5">
      <w:pPr>
        <w:tabs>
          <w:tab w:val="left" w:pos="2115"/>
        </w:tabs>
        <w:spacing w:after="0" w:line="360" w:lineRule="auto"/>
        <w:jc w:val="both"/>
        <w:rPr>
          <w:rFonts w:ascii="Times New Roman" w:hAnsi="Times New Roman" w:cs="Times New Roman"/>
          <w:b/>
          <w:bCs/>
          <w:sz w:val="28"/>
          <w:szCs w:val="28"/>
          <w:lang w:val="uk-UA"/>
        </w:rPr>
      </w:pPr>
      <w:r w:rsidRPr="00B84CF5">
        <w:rPr>
          <w:rFonts w:ascii="Times New Roman" w:hAnsi="Times New Roman" w:cs="Times New Roman"/>
          <w:b/>
          <w:bCs/>
          <w:sz w:val="28"/>
          <w:szCs w:val="28"/>
          <w:lang w:val="uk-UA"/>
        </w:rPr>
        <w:t>І ступеня (початкова освіта):</w:t>
      </w:r>
    </w:p>
    <w:p w:rsidR="00B84CF5" w:rsidRPr="00B84CF5" w:rsidRDefault="00B84CF5" w:rsidP="00B84CF5">
      <w:pPr>
        <w:numPr>
          <w:ilvl w:val="0"/>
          <w:numId w:val="2"/>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Державного стандарту початкової освіти, затвердженого постановою Кабінету Міністрів України №87</w:t>
      </w:r>
      <w:r w:rsidRPr="00B84CF5">
        <w:rPr>
          <w:rFonts w:ascii="Times New Roman" w:hAnsi="Times New Roman" w:cs="Times New Roman"/>
          <w:sz w:val="28"/>
          <w:szCs w:val="28"/>
          <w:lang w:val="uk-UA"/>
        </w:rPr>
        <w:tab/>
        <w:t>від</w:t>
      </w:r>
      <w:r w:rsidRPr="00B84CF5">
        <w:rPr>
          <w:rFonts w:ascii="Times New Roman" w:hAnsi="Times New Roman" w:cs="Times New Roman"/>
          <w:sz w:val="28"/>
          <w:szCs w:val="28"/>
          <w:lang w:val="uk-UA"/>
        </w:rPr>
        <w:tab/>
        <w:t xml:space="preserve"> </w:t>
      </w:r>
      <w:r>
        <w:rPr>
          <w:rFonts w:ascii="Times New Roman" w:hAnsi="Times New Roman" w:cs="Times New Roman"/>
          <w:sz w:val="28"/>
          <w:szCs w:val="28"/>
          <w:lang w:val="uk-UA"/>
        </w:rPr>
        <w:t>21.02.2018</w:t>
      </w:r>
      <w:r>
        <w:rPr>
          <w:rFonts w:ascii="Times New Roman" w:hAnsi="Times New Roman" w:cs="Times New Roman"/>
          <w:sz w:val="28"/>
          <w:szCs w:val="28"/>
          <w:lang w:val="uk-UA"/>
        </w:rPr>
        <w:tab/>
        <w:t>(із</w:t>
      </w:r>
      <w:r>
        <w:rPr>
          <w:rFonts w:ascii="Times New Roman" w:hAnsi="Times New Roman" w:cs="Times New Roman"/>
          <w:sz w:val="28"/>
          <w:szCs w:val="28"/>
          <w:lang w:val="uk-UA"/>
        </w:rPr>
        <w:tab/>
        <w:t xml:space="preserve">змінами, </w:t>
      </w:r>
      <w:r w:rsidRPr="00B84CF5">
        <w:rPr>
          <w:rFonts w:ascii="Times New Roman" w:hAnsi="Times New Roman" w:cs="Times New Roman"/>
          <w:sz w:val="28"/>
          <w:szCs w:val="28"/>
          <w:lang w:val="uk-UA"/>
        </w:rPr>
        <w:t>внесеними</w:t>
      </w:r>
      <w:r w:rsidRPr="00B84CF5">
        <w:rPr>
          <w:rFonts w:ascii="Times New Roman" w:hAnsi="Times New Roman" w:cs="Times New Roman"/>
          <w:sz w:val="28"/>
          <w:szCs w:val="28"/>
          <w:lang w:val="uk-UA"/>
        </w:rPr>
        <w:tab/>
        <w:t>згідно</w:t>
      </w:r>
      <w:r>
        <w:rPr>
          <w:rFonts w:ascii="Times New Roman" w:hAnsi="Times New Roman" w:cs="Times New Roman"/>
          <w:sz w:val="28"/>
          <w:szCs w:val="28"/>
          <w:lang w:val="uk-UA"/>
        </w:rPr>
        <w:t xml:space="preserve"> </w:t>
      </w:r>
      <w:r w:rsidRPr="00B84CF5">
        <w:rPr>
          <w:rFonts w:ascii="Times New Roman" w:hAnsi="Times New Roman" w:cs="Times New Roman"/>
          <w:sz w:val="28"/>
          <w:szCs w:val="28"/>
          <w:lang w:val="uk-UA"/>
        </w:rPr>
        <w:t>з</w:t>
      </w:r>
      <w:r w:rsidRPr="00B84CF5">
        <w:rPr>
          <w:rFonts w:ascii="Times New Roman" w:hAnsi="Times New Roman" w:cs="Times New Roman"/>
          <w:sz w:val="28"/>
          <w:szCs w:val="28"/>
          <w:lang w:val="uk-UA"/>
        </w:rPr>
        <w:tab/>
        <w:t xml:space="preserve">Постановами КМ України </w:t>
      </w:r>
      <w:hyperlink r:id="rId7" w:anchor="n2">
        <w:r w:rsidRPr="00B84CF5">
          <w:rPr>
            <w:rStyle w:val="a5"/>
            <w:rFonts w:ascii="Times New Roman" w:hAnsi="Times New Roman" w:cs="Times New Roman"/>
            <w:sz w:val="28"/>
            <w:szCs w:val="28"/>
            <w:lang w:val="uk-UA"/>
          </w:rPr>
          <w:t xml:space="preserve">№ 688 від 24.07.2019 </w:t>
        </w:r>
      </w:hyperlink>
      <w:hyperlink r:id="rId8" w:anchor="n185">
        <w:r w:rsidRPr="00B84CF5">
          <w:rPr>
            <w:rStyle w:val="a5"/>
            <w:rFonts w:ascii="Times New Roman" w:hAnsi="Times New Roman" w:cs="Times New Roman"/>
            <w:sz w:val="28"/>
            <w:szCs w:val="28"/>
            <w:lang w:val="uk-UA"/>
          </w:rPr>
          <w:t>№ 898 від 30.09.2020</w:t>
        </w:r>
      </w:hyperlink>
      <w:r w:rsidRPr="00B84CF5">
        <w:rPr>
          <w:rFonts w:ascii="Times New Roman" w:hAnsi="Times New Roman" w:cs="Times New Roman"/>
          <w:sz w:val="28"/>
          <w:szCs w:val="28"/>
          <w:lang w:val="uk-UA"/>
        </w:rPr>
        <w:t>).</w:t>
      </w:r>
    </w:p>
    <w:p w:rsidR="00B84CF5" w:rsidRPr="00B84CF5" w:rsidRDefault="00B84CF5" w:rsidP="00B84CF5">
      <w:pPr>
        <w:numPr>
          <w:ilvl w:val="0"/>
          <w:numId w:val="2"/>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для 1-2 класів – Типової освітньої програми, розробленої під керівництвом О. Я. Савченко (наказ Міністерства освіти і науки України від 12.08.2022 № 743-22);</w:t>
      </w:r>
    </w:p>
    <w:p w:rsidR="00B84CF5" w:rsidRPr="00B84CF5" w:rsidRDefault="00B84CF5" w:rsidP="00B84CF5">
      <w:pPr>
        <w:numPr>
          <w:ilvl w:val="0"/>
          <w:numId w:val="2"/>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lastRenderedPageBreak/>
        <w:t>для 3-4 класів – Типової освітньої програми, розробленої під керівництвом О. Я. Савченко (наказ</w:t>
      </w:r>
      <w:r>
        <w:rPr>
          <w:rFonts w:ascii="Times New Roman" w:hAnsi="Times New Roman" w:cs="Times New Roman"/>
          <w:sz w:val="28"/>
          <w:szCs w:val="28"/>
          <w:lang w:val="uk-UA"/>
        </w:rPr>
        <w:t xml:space="preserve"> </w:t>
      </w:r>
      <w:r w:rsidRPr="00B84CF5">
        <w:rPr>
          <w:rFonts w:ascii="Times New Roman" w:hAnsi="Times New Roman" w:cs="Times New Roman"/>
          <w:sz w:val="28"/>
          <w:szCs w:val="28"/>
          <w:lang w:val="uk-UA"/>
        </w:rPr>
        <w:t>Міністерства освіти і науки України від 12.08.2022 № 743-22).</w:t>
      </w:r>
    </w:p>
    <w:p w:rsidR="00B84CF5" w:rsidRPr="00B84CF5" w:rsidRDefault="00B84CF5" w:rsidP="00B84CF5">
      <w:pPr>
        <w:tabs>
          <w:tab w:val="left" w:pos="2115"/>
        </w:tabs>
        <w:spacing w:after="0" w:line="360" w:lineRule="auto"/>
        <w:jc w:val="both"/>
        <w:rPr>
          <w:rFonts w:ascii="Times New Roman" w:hAnsi="Times New Roman" w:cs="Times New Roman"/>
          <w:bCs/>
          <w:sz w:val="28"/>
          <w:szCs w:val="28"/>
          <w:lang w:val="uk-UA"/>
        </w:rPr>
      </w:pPr>
      <w:r w:rsidRPr="00B84CF5">
        <w:rPr>
          <w:rFonts w:ascii="Times New Roman" w:hAnsi="Times New Roman" w:cs="Times New Roman"/>
          <w:b/>
          <w:bCs/>
          <w:sz w:val="28"/>
          <w:szCs w:val="28"/>
          <w:lang w:val="uk-UA"/>
        </w:rPr>
        <w:t>ІІ ступеня (базова середня освіта)</w:t>
      </w:r>
      <w:r w:rsidRPr="00B84CF5">
        <w:rPr>
          <w:rFonts w:ascii="Times New Roman" w:hAnsi="Times New Roman" w:cs="Times New Roman"/>
          <w:bCs/>
          <w:sz w:val="28"/>
          <w:szCs w:val="28"/>
          <w:lang w:val="uk-UA"/>
        </w:rPr>
        <w:t>:</w:t>
      </w:r>
    </w:p>
    <w:p w:rsidR="00B84CF5" w:rsidRPr="00B84CF5" w:rsidRDefault="00B84CF5" w:rsidP="00B84CF5">
      <w:pPr>
        <w:tabs>
          <w:tab w:val="left" w:pos="2115"/>
        </w:tabs>
        <w:spacing w:after="0" w:line="360" w:lineRule="auto"/>
        <w:jc w:val="both"/>
        <w:rPr>
          <w:rFonts w:ascii="Times New Roman" w:hAnsi="Times New Roman" w:cs="Times New Roman"/>
          <w:b/>
          <w:sz w:val="28"/>
          <w:szCs w:val="28"/>
          <w:lang w:val="uk-UA"/>
        </w:rPr>
      </w:pPr>
      <w:r w:rsidRPr="00B84CF5">
        <w:rPr>
          <w:rFonts w:ascii="Times New Roman" w:hAnsi="Times New Roman" w:cs="Times New Roman"/>
          <w:b/>
          <w:sz w:val="28"/>
          <w:szCs w:val="28"/>
          <w:lang w:val="uk-UA"/>
        </w:rPr>
        <w:t>5</w:t>
      </w:r>
      <w:r>
        <w:rPr>
          <w:rFonts w:ascii="Times New Roman" w:hAnsi="Times New Roman" w:cs="Times New Roman"/>
          <w:b/>
          <w:sz w:val="28"/>
          <w:szCs w:val="28"/>
          <w:lang w:val="uk-UA"/>
        </w:rPr>
        <w:t xml:space="preserve"> клас</w:t>
      </w:r>
      <w:r w:rsidRPr="00B84CF5">
        <w:rPr>
          <w:rFonts w:ascii="Times New Roman" w:hAnsi="Times New Roman" w:cs="Times New Roman"/>
          <w:b/>
          <w:sz w:val="28"/>
          <w:szCs w:val="28"/>
          <w:lang w:val="uk-UA"/>
        </w:rPr>
        <w:t xml:space="preserve"> (адаптаційний цикл базової середньої освіти):</w:t>
      </w:r>
    </w:p>
    <w:p w:rsidR="00B84CF5" w:rsidRPr="00B84CF5" w:rsidRDefault="00B84CF5" w:rsidP="00B84CF5">
      <w:pPr>
        <w:numPr>
          <w:ilvl w:val="0"/>
          <w:numId w:val="3"/>
        </w:numPr>
        <w:tabs>
          <w:tab w:val="left" w:pos="2115"/>
        </w:tabs>
        <w:spacing w:after="0" w:line="360" w:lineRule="auto"/>
        <w:jc w:val="both"/>
        <w:rPr>
          <w:rFonts w:ascii="Times New Roman" w:hAnsi="Times New Roman" w:cs="Times New Roman"/>
          <w:b/>
          <w:sz w:val="28"/>
          <w:szCs w:val="28"/>
          <w:lang w:val="uk-UA"/>
        </w:rPr>
      </w:pPr>
      <w:r w:rsidRPr="00B84CF5">
        <w:rPr>
          <w:rFonts w:ascii="Times New Roman" w:hAnsi="Times New Roman" w:cs="Times New Roman"/>
          <w:sz w:val="28"/>
          <w:szCs w:val="28"/>
          <w:lang w:val="uk-UA"/>
        </w:rPr>
        <w:t>Державного стандарту базової середньої освіти, затвердженого постановою КМУ від 30.09.2020 №898;</w:t>
      </w:r>
    </w:p>
    <w:p w:rsidR="00B84CF5" w:rsidRPr="00B84CF5" w:rsidRDefault="00B84CF5" w:rsidP="00B84CF5">
      <w:pPr>
        <w:numPr>
          <w:ilvl w:val="0"/>
          <w:numId w:val="3"/>
        </w:numPr>
        <w:tabs>
          <w:tab w:val="left" w:pos="2115"/>
        </w:tabs>
        <w:spacing w:after="0" w:line="360" w:lineRule="auto"/>
        <w:jc w:val="both"/>
        <w:rPr>
          <w:rFonts w:ascii="Times New Roman" w:hAnsi="Times New Roman" w:cs="Times New Roman"/>
          <w:b/>
          <w:sz w:val="28"/>
          <w:szCs w:val="28"/>
          <w:lang w:val="uk-UA"/>
        </w:rPr>
      </w:pPr>
      <w:r w:rsidRPr="00B84CF5">
        <w:rPr>
          <w:rFonts w:ascii="Times New Roman" w:hAnsi="Times New Roman" w:cs="Times New Roman"/>
          <w:bCs/>
          <w:sz w:val="28"/>
          <w:szCs w:val="28"/>
          <w:lang w:val="uk-UA"/>
        </w:rPr>
        <w:t>Типової освітньої програми для 5-9 класів закладів загальної середньої освіти (наказ</w:t>
      </w:r>
      <w:r w:rsidRPr="00B84CF5">
        <w:rPr>
          <w:rFonts w:ascii="Times New Roman" w:hAnsi="Times New Roman" w:cs="Times New Roman"/>
          <w:b/>
          <w:sz w:val="28"/>
          <w:szCs w:val="28"/>
          <w:lang w:val="uk-UA"/>
        </w:rPr>
        <w:t xml:space="preserve"> </w:t>
      </w:r>
      <w:r w:rsidRPr="00B84CF5">
        <w:rPr>
          <w:rFonts w:ascii="Times New Roman" w:hAnsi="Times New Roman" w:cs="Times New Roman"/>
          <w:sz w:val="28"/>
          <w:szCs w:val="28"/>
          <w:lang w:val="uk-UA"/>
        </w:rPr>
        <w:t>Міністерства освіти і науки України від 19.02.2021 №235);</w:t>
      </w:r>
    </w:p>
    <w:p w:rsidR="00B84CF5" w:rsidRPr="00B84CF5" w:rsidRDefault="00B84CF5" w:rsidP="00B84CF5">
      <w:p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b/>
          <w:sz w:val="28"/>
          <w:szCs w:val="28"/>
          <w:lang w:val="uk-UA"/>
        </w:rPr>
        <w:t>6,</w:t>
      </w:r>
      <w:r>
        <w:rPr>
          <w:rFonts w:ascii="Times New Roman" w:hAnsi="Times New Roman" w:cs="Times New Roman"/>
          <w:b/>
          <w:sz w:val="28"/>
          <w:szCs w:val="28"/>
          <w:lang w:val="uk-UA"/>
        </w:rPr>
        <w:t xml:space="preserve"> 7,  8, </w:t>
      </w:r>
      <w:r w:rsidRPr="00B84CF5">
        <w:rPr>
          <w:rFonts w:ascii="Times New Roman" w:hAnsi="Times New Roman" w:cs="Times New Roman"/>
          <w:b/>
          <w:sz w:val="28"/>
          <w:szCs w:val="28"/>
          <w:lang w:val="uk-UA"/>
        </w:rPr>
        <w:t xml:space="preserve"> 9 класи</w:t>
      </w:r>
      <w:r w:rsidRPr="00B84CF5">
        <w:rPr>
          <w:rFonts w:ascii="Times New Roman" w:hAnsi="Times New Roman" w:cs="Times New Roman"/>
          <w:sz w:val="28"/>
          <w:szCs w:val="28"/>
          <w:lang w:val="uk-UA"/>
        </w:rPr>
        <w:t>:</w:t>
      </w:r>
    </w:p>
    <w:p w:rsidR="00B84CF5" w:rsidRPr="00B84CF5" w:rsidRDefault="00B84CF5" w:rsidP="00B84CF5">
      <w:pPr>
        <w:numPr>
          <w:ilvl w:val="0"/>
          <w:numId w:val="2"/>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Державного стандарту базової та повної загальної середньої освіти, затвердженого постановою КМУ від 23.11.2011 №1392;</w:t>
      </w:r>
    </w:p>
    <w:p w:rsidR="00B84CF5" w:rsidRPr="00B84CF5" w:rsidRDefault="00B84CF5" w:rsidP="00B84CF5">
      <w:pPr>
        <w:numPr>
          <w:ilvl w:val="0"/>
          <w:numId w:val="2"/>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bCs/>
          <w:sz w:val="28"/>
          <w:szCs w:val="28"/>
          <w:lang w:val="uk-UA"/>
        </w:rPr>
        <w:t>Типової освітньої програми</w:t>
      </w:r>
      <w:r w:rsidRPr="00B84CF5">
        <w:rPr>
          <w:rFonts w:ascii="Times New Roman" w:hAnsi="Times New Roman" w:cs="Times New Roman"/>
          <w:sz w:val="28"/>
          <w:szCs w:val="28"/>
          <w:lang w:val="uk-UA"/>
        </w:rPr>
        <w:t xml:space="preserve"> </w:t>
      </w:r>
      <w:r w:rsidRPr="00B84CF5">
        <w:rPr>
          <w:rFonts w:ascii="Times New Roman" w:hAnsi="Times New Roman" w:cs="Times New Roman"/>
          <w:bCs/>
          <w:sz w:val="28"/>
          <w:szCs w:val="28"/>
          <w:lang w:val="uk-UA"/>
        </w:rPr>
        <w:t>закладів загальної середньої освіти ІІ ступеня (</w:t>
      </w:r>
      <w:r w:rsidRPr="00B84CF5">
        <w:rPr>
          <w:rFonts w:ascii="Times New Roman" w:hAnsi="Times New Roman" w:cs="Times New Roman"/>
          <w:sz w:val="28"/>
          <w:szCs w:val="28"/>
          <w:lang w:val="uk-UA"/>
        </w:rPr>
        <w:t xml:space="preserve">наказ </w:t>
      </w:r>
      <w:r w:rsidRPr="00B84CF5">
        <w:rPr>
          <w:rFonts w:ascii="Times New Roman" w:hAnsi="Times New Roman" w:cs="Times New Roman"/>
          <w:bCs/>
          <w:sz w:val="28"/>
          <w:szCs w:val="28"/>
          <w:lang w:val="uk-UA"/>
        </w:rPr>
        <w:t xml:space="preserve">Міністерства освіти і науки України </w:t>
      </w:r>
      <w:r w:rsidRPr="00B84CF5">
        <w:rPr>
          <w:rFonts w:ascii="Times New Roman" w:hAnsi="Times New Roman" w:cs="Times New Roman"/>
          <w:sz w:val="28"/>
          <w:szCs w:val="28"/>
          <w:lang w:val="uk-UA"/>
        </w:rPr>
        <w:t>від 20.04.2018 №405)</w:t>
      </w:r>
    </w:p>
    <w:p w:rsidR="00B84CF5" w:rsidRPr="00B84CF5" w:rsidRDefault="00B84CF5" w:rsidP="00B84CF5">
      <w:pPr>
        <w:tabs>
          <w:tab w:val="left" w:pos="2115"/>
        </w:tabs>
        <w:spacing w:after="0" w:line="360" w:lineRule="auto"/>
        <w:jc w:val="both"/>
        <w:rPr>
          <w:rFonts w:ascii="Times New Roman" w:hAnsi="Times New Roman" w:cs="Times New Roman"/>
          <w:bCs/>
          <w:sz w:val="28"/>
          <w:szCs w:val="28"/>
          <w:lang w:val="uk-UA"/>
        </w:rPr>
      </w:pPr>
      <w:r w:rsidRPr="00B84CF5">
        <w:rPr>
          <w:rFonts w:ascii="Times New Roman" w:hAnsi="Times New Roman" w:cs="Times New Roman"/>
          <w:b/>
          <w:bCs/>
          <w:sz w:val="28"/>
          <w:szCs w:val="28"/>
          <w:lang w:val="uk-UA"/>
        </w:rPr>
        <w:t>ІІІ ступеня (профільна середня освіта)</w:t>
      </w:r>
      <w:r w:rsidRPr="00B84CF5">
        <w:rPr>
          <w:rFonts w:ascii="Times New Roman" w:hAnsi="Times New Roman" w:cs="Times New Roman"/>
          <w:bCs/>
          <w:sz w:val="28"/>
          <w:szCs w:val="28"/>
          <w:lang w:val="uk-UA"/>
        </w:rPr>
        <w:t>:</w:t>
      </w:r>
    </w:p>
    <w:p w:rsidR="00B84CF5" w:rsidRPr="00B84CF5" w:rsidRDefault="00B84CF5" w:rsidP="00B84CF5">
      <w:pPr>
        <w:tabs>
          <w:tab w:val="left" w:pos="2115"/>
        </w:tabs>
        <w:spacing w:after="0" w:line="360" w:lineRule="auto"/>
        <w:jc w:val="both"/>
        <w:rPr>
          <w:rFonts w:ascii="Times New Roman" w:hAnsi="Times New Roman" w:cs="Times New Roman"/>
          <w:b/>
          <w:sz w:val="28"/>
          <w:szCs w:val="28"/>
          <w:lang w:val="uk-UA"/>
        </w:rPr>
      </w:pPr>
      <w:r w:rsidRPr="00B84CF5">
        <w:rPr>
          <w:rFonts w:ascii="Times New Roman" w:hAnsi="Times New Roman" w:cs="Times New Roman"/>
          <w:b/>
          <w:sz w:val="28"/>
          <w:szCs w:val="28"/>
          <w:lang w:val="uk-UA"/>
        </w:rPr>
        <w:t>10, 11 класи:</w:t>
      </w:r>
    </w:p>
    <w:p w:rsidR="00B84CF5" w:rsidRPr="00B84CF5" w:rsidRDefault="00B84CF5" w:rsidP="00B84CF5">
      <w:pPr>
        <w:numPr>
          <w:ilvl w:val="0"/>
          <w:numId w:val="3"/>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 xml:space="preserve"> Державного стандарту базової та повної загальної середньої освіти, затвердженого постановою КМУ від 23.11.2011 №1392;</w:t>
      </w:r>
    </w:p>
    <w:p w:rsidR="00B84CF5" w:rsidRPr="00B84CF5" w:rsidRDefault="00B84CF5" w:rsidP="00B84CF5">
      <w:pPr>
        <w:numPr>
          <w:ilvl w:val="0"/>
          <w:numId w:val="3"/>
        </w:num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 xml:space="preserve">Типової освітньої програми закладів загальної середньої освіти ІІІ ступеня (наказ </w:t>
      </w:r>
      <w:r w:rsidRPr="00B84CF5">
        <w:rPr>
          <w:rFonts w:ascii="Times New Roman" w:hAnsi="Times New Roman" w:cs="Times New Roman"/>
          <w:bCs/>
          <w:sz w:val="28"/>
          <w:szCs w:val="28"/>
          <w:lang w:val="uk-UA"/>
        </w:rPr>
        <w:t xml:space="preserve">Міністерства освіти і науки України </w:t>
      </w:r>
      <w:r w:rsidRPr="00B84CF5">
        <w:rPr>
          <w:rFonts w:ascii="Times New Roman" w:hAnsi="Times New Roman" w:cs="Times New Roman"/>
          <w:sz w:val="28"/>
          <w:szCs w:val="28"/>
          <w:lang w:val="uk-UA"/>
        </w:rPr>
        <w:t>від 20.04.2018 №408 у редакції наказу Міністерства освіти і науки України від 28.11.2019 №1493 зі змінами).</w:t>
      </w:r>
    </w:p>
    <w:p w:rsidR="00AE72F2" w:rsidRDefault="00B84CF5" w:rsidP="00AE72F2">
      <w:pPr>
        <w:tabs>
          <w:tab w:val="left" w:pos="2115"/>
        </w:tabs>
        <w:spacing w:after="0" w:line="360" w:lineRule="auto"/>
        <w:jc w:val="both"/>
        <w:rPr>
          <w:rFonts w:ascii="Times New Roman" w:hAnsi="Times New Roman" w:cs="Times New Roman"/>
          <w:sz w:val="28"/>
          <w:szCs w:val="28"/>
          <w:lang w:val="uk-UA"/>
        </w:rPr>
      </w:pPr>
      <w:r w:rsidRPr="00B84CF5">
        <w:rPr>
          <w:rFonts w:ascii="Times New Roman" w:hAnsi="Times New Roman" w:cs="Times New Roman"/>
          <w:sz w:val="28"/>
          <w:szCs w:val="28"/>
          <w:lang w:val="uk-UA"/>
        </w:rPr>
        <w:t xml:space="preserve">   З метою виконання вимог</w:t>
      </w:r>
      <w:r w:rsidRPr="00B84CF5">
        <w:rPr>
          <w:rFonts w:ascii="Times New Roman" w:hAnsi="Times New Roman" w:cs="Times New Roman"/>
          <w:sz w:val="28"/>
          <w:szCs w:val="28"/>
          <w:lang w:val="uk-UA"/>
        </w:rPr>
        <w:tab/>
        <w:t>Державного</w:t>
      </w:r>
      <w:r w:rsidRPr="00B84CF5">
        <w:rPr>
          <w:rFonts w:ascii="Times New Roman" w:hAnsi="Times New Roman" w:cs="Times New Roman"/>
          <w:sz w:val="28"/>
          <w:szCs w:val="28"/>
          <w:lang w:val="uk-UA"/>
        </w:rPr>
        <w:tab/>
        <w:t>стандарту</w:t>
      </w:r>
      <w:r w:rsidRPr="00B84CF5">
        <w:rPr>
          <w:rFonts w:ascii="Times New Roman" w:hAnsi="Times New Roman" w:cs="Times New Roman"/>
          <w:sz w:val="28"/>
          <w:szCs w:val="28"/>
          <w:lang w:val="uk-UA"/>
        </w:rPr>
        <w:tab/>
        <w:t>навчальні плани містили усі предмети інваріантної складової, передбачені обраними варіантами навчальних планів Типових освітніх програм.</w:t>
      </w:r>
    </w:p>
    <w:p w:rsidR="00AE72F2" w:rsidRPr="00AE72F2" w:rsidRDefault="00AE72F2" w:rsidP="00AE72F2">
      <w:pPr>
        <w:tabs>
          <w:tab w:val="left" w:pos="2115"/>
        </w:tabs>
        <w:spacing w:after="0" w:line="360" w:lineRule="auto"/>
        <w:jc w:val="both"/>
        <w:rPr>
          <w:rFonts w:ascii="Times New Roman" w:hAnsi="Times New Roman" w:cs="Times New Roman"/>
          <w:sz w:val="28"/>
          <w:szCs w:val="28"/>
          <w:lang w:val="uk-UA"/>
        </w:rPr>
      </w:pPr>
      <w:r w:rsidRPr="00AE72F2">
        <w:rPr>
          <w:rFonts w:ascii="Times New Roman" w:hAnsi="Times New Roman" w:cs="Times New Roman"/>
          <w:sz w:val="28"/>
          <w:szCs w:val="28"/>
          <w:lang w:val="uk-UA"/>
        </w:rPr>
        <w:t xml:space="preserve">З урахуванням особливостей закладу освіти та індивідуальних освітніх потреб здобувачів освіти </w:t>
      </w:r>
      <w:r>
        <w:rPr>
          <w:rFonts w:ascii="Times New Roman" w:hAnsi="Times New Roman" w:cs="Times New Roman"/>
          <w:sz w:val="28"/>
          <w:szCs w:val="28"/>
          <w:lang w:val="uk-UA"/>
        </w:rPr>
        <w:t>варіативна</w:t>
      </w:r>
      <w:r w:rsidRPr="00AE72F2">
        <w:rPr>
          <w:rFonts w:ascii="Times New Roman" w:hAnsi="Times New Roman" w:cs="Times New Roman"/>
          <w:sz w:val="28"/>
          <w:szCs w:val="28"/>
          <w:lang w:val="uk-UA"/>
        </w:rPr>
        <w:t xml:space="preserve"> </w:t>
      </w:r>
      <w:r>
        <w:rPr>
          <w:rFonts w:ascii="Times New Roman" w:hAnsi="Times New Roman" w:cs="Times New Roman"/>
          <w:sz w:val="28"/>
          <w:szCs w:val="28"/>
          <w:lang w:val="uk-UA"/>
        </w:rPr>
        <w:t>частина</w:t>
      </w:r>
      <w:r w:rsidRPr="00AE72F2">
        <w:rPr>
          <w:rFonts w:ascii="Times New Roman" w:hAnsi="Times New Roman" w:cs="Times New Roman"/>
          <w:sz w:val="28"/>
          <w:szCs w:val="28"/>
          <w:lang w:val="uk-UA"/>
        </w:rPr>
        <w:t xml:space="preserve"> </w:t>
      </w:r>
      <w:r>
        <w:rPr>
          <w:rFonts w:ascii="Times New Roman" w:hAnsi="Times New Roman" w:cs="Times New Roman"/>
          <w:sz w:val="28"/>
          <w:szCs w:val="28"/>
          <w:lang w:val="uk-UA"/>
        </w:rPr>
        <w:t>була використана на</w:t>
      </w:r>
      <w:r w:rsidRPr="00AE72F2">
        <w:rPr>
          <w:rFonts w:ascii="Times New Roman" w:hAnsi="Times New Roman" w:cs="Times New Roman"/>
          <w:sz w:val="28"/>
          <w:szCs w:val="28"/>
          <w:lang w:val="uk-UA"/>
        </w:rPr>
        <w:t xml:space="preserve"> додаткові години на:</w:t>
      </w:r>
    </w:p>
    <w:p w:rsidR="00AE72F2" w:rsidRPr="00AE72F2" w:rsidRDefault="00AE72F2" w:rsidP="00AE72F2">
      <w:pPr>
        <w:numPr>
          <w:ilvl w:val="0"/>
          <w:numId w:val="4"/>
        </w:numPr>
        <w:tabs>
          <w:tab w:val="left" w:pos="2115"/>
        </w:tabs>
        <w:spacing w:after="0" w:line="360" w:lineRule="auto"/>
        <w:jc w:val="both"/>
        <w:rPr>
          <w:rFonts w:ascii="Times New Roman" w:hAnsi="Times New Roman" w:cs="Times New Roman"/>
          <w:sz w:val="28"/>
          <w:szCs w:val="28"/>
          <w:lang w:val="uk-UA"/>
        </w:rPr>
      </w:pPr>
      <w:r w:rsidRPr="00AE72F2">
        <w:rPr>
          <w:rFonts w:ascii="Times New Roman" w:hAnsi="Times New Roman" w:cs="Times New Roman"/>
          <w:sz w:val="28"/>
          <w:szCs w:val="28"/>
          <w:lang w:val="uk-UA"/>
        </w:rPr>
        <w:t xml:space="preserve">збільшення годин на вивчення окремих </w:t>
      </w:r>
      <w:r w:rsidRPr="00AE72F2">
        <w:rPr>
          <w:rFonts w:ascii="Times New Roman" w:hAnsi="Times New Roman" w:cs="Times New Roman"/>
          <w:i/>
          <w:sz w:val="28"/>
          <w:szCs w:val="28"/>
          <w:u w:val="single"/>
          <w:lang w:val="uk-UA"/>
        </w:rPr>
        <w:t>предметів інваріантної складової</w:t>
      </w:r>
      <w:r w:rsidRPr="00AE72F2">
        <w:rPr>
          <w:rFonts w:ascii="Times New Roman" w:hAnsi="Times New Roman" w:cs="Times New Roman"/>
          <w:sz w:val="28"/>
          <w:szCs w:val="28"/>
          <w:u w:val="single"/>
          <w:lang w:val="uk-UA"/>
        </w:rPr>
        <w:t>:</w:t>
      </w:r>
      <w:r w:rsidRPr="00AE72F2">
        <w:rPr>
          <w:rFonts w:ascii="Times New Roman" w:hAnsi="Times New Roman" w:cs="Times New Roman"/>
          <w:sz w:val="28"/>
          <w:szCs w:val="28"/>
          <w:lang w:val="uk-UA"/>
        </w:rPr>
        <w:t xml:space="preserve">       англійська мова, математика – по 1 години у 10-11 класах, </w:t>
      </w:r>
    </w:p>
    <w:p w:rsidR="00AE72F2" w:rsidRPr="00AE72F2" w:rsidRDefault="00AE72F2" w:rsidP="00AE72F2">
      <w:pPr>
        <w:tabs>
          <w:tab w:val="left" w:pos="2115"/>
        </w:tabs>
        <w:spacing w:after="0" w:line="360" w:lineRule="auto"/>
        <w:jc w:val="both"/>
        <w:rPr>
          <w:rFonts w:ascii="Times New Roman" w:hAnsi="Times New Roman" w:cs="Times New Roman"/>
          <w:sz w:val="28"/>
          <w:szCs w:val="28"/>
          <w:lang w:val="uk-UA"/>
        </w:rPr>
      </w:pPr>
      <w:r w:rsidRPr="00AE72F2">
        <w:rPr>
          <w:rFonts w:ascii="Times New Roman" w:hAnsi="Times New Roman" w:cs="Times New Roman"/>
          <w:sz w:val="28"/>
          <w:szCs w:val="28"/>
          <w:lang w:val="uk-UA"/>
        </w:rPr>
        <w:lastRenderedPageBreak/>
        <w:t xml:space="preserve">українська мова – по 1 годині у 1, 2, 3, 4 класах,  </w:t>
      </w:r>
    </w:p>
    <w:p w:rsidR="00AE72F2" w:rsidRPr="00AE72F2" w:rsidRDefault="00AE72F2" w:rsidP="00AE72F2">
      <w:pPr>
        <w:tabs>
          <w:tab w:val="left" w:pos="2115"/>
        </w:tabs>
        <w:spacing w:after="0" w:line="360" w:lineRule="auto"/>
        <w:jc w:val="both"/>
        <w:rPr>
          <w:rFonts w:ascii="Times New Roman" w:hAnsi="Times New Roman" w:cs="Times New Roman"/>
          <w:sz w:val="28"/>
          <w:szCs w:val="28"/>
          <w:lang w:val="uk-UA"/>
        </w:rPr>
      </w:pPr>
      <w:r w:rsidRPr="00AE72F2">
        <w:rPr>
          <w:rFonts w:ascii="Times New Roman" w:hAnsi="Times New Roman" w:cs="Times New Roman"/>
          <w:sz w:val="28"/>
          <w:szCs w:val="28"/>
          <w:lang w:val="uk-UA"/>
        </w:rPr>
        <w:t>англійської мови, вступу до історії України та громадянської освіти – по 0,5 години у 5 класі.</w:t>
      </w:r>
    </w:p>
    <w:p w:rsidR="00AE72F2" w:rsidRPr="00AE72F2" w:rsidRDefault="00AE72F2" w:rsidP="00AE72F2">
      <w:pPr>
        <w:tabs>
          <w:tab w:val="left" w:pos="2115"/>
        </w:tabs>
        <w:spacing w:after="0" w:line="360" w:lineRule="auto"/>
        <w:jc w:val="both"/>
        <w:rPr>
          <w:rFonts w:ascii="Times New Roman" w:hAnsi="Times New Roman" w:cs="Times New Roman"/>
          <w:sz w:val="28"/>
          <w:szCs w:val="28"/>
          <w:lang w:val="uk-UA"/>
        </w:rPr>
      </w:pPr>
      <w:r w:rsidRPr="00AE72F2">
        <w:rPr>
          <w:rFonts w:ascii="Times New Roman" w:hAnsi="Times New Roman" w:cs="Times New Roman"/>
          <w:i/>
          <w:sz w:val="28"/>
          <w:szCs w:val="28"/>
          <w:u w:val="single"/>
          <w:lang w:val="uk-UA"/>
        </w:rPr>
        <w:t xml:space="preserve">та профільних предметів: </w:t>
      </w:r>
      <w:r w:rsidRPr="00AE72F2">
        <w:rPr>
          <w:rFonts w:ascii="Times New Roman" w:hAnsi="Times New Roman" w:cs="Times New Roman"/>
          <w:sz w:val="28"/>
          <w:szCs w:val="28"/>
          <w:lang w:val="uk-UA"/>
        </w:rPr>
        <w:t xml:space="preserve"> українська мова- по 2 години у 10-11 класах,</w:t>
      </w:r>
    </w:p>
    <w:p w:rsidR="00AE72F2" w:rsidRPr="00AE72F2" w:rsidRDefault="00AE72F2" w:rsidP="00AE72F2">
      <w:pPr>
        <w:tabs>
          <w:tab w:val="left" w:pos="2115"/>
        </w:tabs>
        <w:spacing w:after="0" w:line="360" w:lineRule="auto"/>
        <w:jc w:val="both"/>
        <w:rPr>
          <w:rFonts w:ascii="Times New Roman" w:hAnsi="Times New Roman" w:cs="Times New Roman"/>
          <w:sz w:val="28"/>
          <w:szCs w:val="28"/>
          <w:lang w:val="uk-UA"/>
        </w:rPr>
      </w:pPr>
      <w:r w:rsidRPr="00AE72F2">
        <w:rPr>
          <w:rFonts w:ascii="Times New Roman" w:hAnsi="Times New Roman" w:cs="Times New Roman"/>
          <w:sz w:val="28"/>
          <w:szCs w:val="28"/>
          <w:lang w:val="uk-UA"/>
        </w:rPr>
        <w:t>історія України – по 1,5 години у 10-11 класах.</w:t>
      </w:r>
    </w:p>
    <w:p w:rsidR="00AE72F2" w:rsidRPr="00AE72F2" w:rsidRDefault="00AE72F2" w:rsidP="00AE72F2">
      <w:pPr>
        <w:tabs>
          <w:tab w:val="left" w:pos="2115"/>
        </w:tabs>
        <w:spacing w:after="0" w:line="360" w:lineRule="auto"/>
        <w:jc w:val="both"/>
        <w:rPr>
          <w:rFonts w:ascii="Times New Roman" w:hAnsi="Times New Roman" w:cs="Times New Roman"/>
          <w:sz w:val="28"/>
          <w:szCs w:val="28"/>
          <w:lang w:val="uk-UA"/>
        </w:rPr>
      </w:pPr>
      <w:r w:rsidRPr="00AE72F2">
        <w:rPr>
          <w:rFonts w:ascii="Times New Roman" w:hAnsi="Times New Roman" w:cs="Times New Roman"/>
          <w:sz w:val="28"/>
          <w:szCs w:val="28"/>
          <w:lang w:val="uk-UA"/>
        </w:rPr>
        <w:t>Навчальне навантаження на учня у всіх класах витримано в межах норми.</w:t>
      </w:r>
    </w:p>
    <w:p w:rsidR="00532489" w:rsidRDefault="00532489" w:rsidP="00532489">
      <w:pPr>
        <w:tabs>
          <w:tab w:val="left" w:pos="2115"/>
        </w:tabs>
        <w:spacing w:after="0" w:line="360" w:lineRule="auto"/>
        <w:jc w:val="both"/>
        <w:rPr>
          <w:rFonts w:ascii="Times New Roman" w:hAnsi="Times New Roman" w:cs="Times New Roman"/>
          <w:sz w:val="28"/>
          <w:szCs w:val="28"/>
          <w:lang w:val="uk-UA"/>
        </w:rPr>
      </w:pPr>
    </w:p>
    <w:p w:rsidR="00532489" w:rsidRDefault="00532489" w:rsidP="00532489">
      <w:p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з дією воєнного стану в Україні освітній процес у закладі мав певні особливості: </w:t>
      </w:r>
    </w:p>
    <w:p w:rsidR="00532489" w:rsidRDefault="00532489" w:rsidP="00532489">
      <w:pPr>
        <w:pStyle w:val="a3"/>
        <w:numPr>
          <w:ilvl w:val="1"/>
          <w:numId w:val="6"/>
        </w:num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загрозу масової ракетної атаки 1 вересня заклад розпочав роботу дистанційно, </w:t>
      </w:r>
      <w:r w:rsidRPr="005324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05 вересня, враховуючи наявність укриття, усі учні 1-11 класів </w:t>
      </w:r>
      <w:r w:rsidRPr="00532489">
        <w:rPr>
          <w:rFonts w:ascii="Times New Roman" w:hAnsi="Times New Roman" w:cs="Times New Roman"/>
          <w:sz w:val="28"/>
          <w:szCs w:val="28"/>
          <w:lang w:val="uk-UA"/>
        </w:rPr>
        <w:t>навчалися у звичному очному режимі (</w:t>
      </w:r>
      <w:r>
        <w:rPr>
          <w:rFonts w:ascii="Times New Roman" w:hAnsi="Times New Roman" w:cs="Times New Roman"/>
          <w:sz w:val="28"/>
          <w:szCs w:val="28"/>
          <w:lang w:val="uk-UA"/>
        </w:rPr>
        <w:t>крім Снопко К., Супрун С., яка знаходилася за кордоном.</w:t>
      </w:r>
      <w:r w:rsidRPr="00532489">
        <w:rPr>
          <w:rFonts w:ascii="Times New Roman" w:hAnsi="Times New Roman" w:cs="Times New Roman"/>
          <w:sz w:val="28"/>
          <w:szCs w:val="28"/>
          <w:lang w:val="uk-UA"/>
        </w:rPr>
        <w:t>)</w:t>
      </w:r>
    </w:p>
    <w:p w:rsidR="00532489" w:rsidRPr="00532489" w:rsidRDefault="00532489" w:rsidP="00532489">
      <w:pPr>
        <w:pStyle w:val="a3"/>
        <w:numPr>
          <w:ilvl w:val="1"/>
          <w:numId w:val="6"/>
        </w:num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дистанційно протягом року навчалися </w:t>
      </w:r>
      <w:r w:rsidR="00FE6EA4" w:rsidRPr="00FE6EA4">
        <w:rPr>
          <w:rFonts w:ascii="Times New Roman" w:hAnsi="Times New Roman" w:cs="Times New Roman"/>
          <w:sz w:val="28"/>
          <w:szCs w:val="28"/>
          <w:lang w:val="uk-UA"/>
        </w:rPr>
        <w:t>25 днів, 1 клас – 20 днів.</w:t>
      </w:r>
      <w:r w:rsidRPr="00FE6EA4">
        <w:rPr>
          <w:rFonts w:ascii="Times New Roman" w:hAnsi="Times New Roman" w:cs="Times New Roman"/>
          <w:sz w:val="28"/>
          <w:szCs w:val="28"/>
          <w:lang w:val="uk-UA"/>
        </w:rPr>
        <w:t xml:space="preserve"> </w:t>
      </w:r>
    </w:p>
    <w:p w:rsidR="00B84CF5" w:rsidRPr="00532489" w:rsidRDefault="00532489" w:rsidP="00532489">
      <w:pPr>
        <w:pStyle w:val="a3"/>
        <w:numPr>
          <w:ilvl w:val="1"/>
          <w:numId w:val="6"/>
        </w:numPr>
        <w:tabs>
          <w:tab w:val="left" w:pos="2115"/>
        </w:tabs>
        <w:spacing w:after="0" w:line="360" w:lineRule="auto"/>
        <w:jc w:val="both"/>
        <w:rPr>
          <w:rFonts w:ascii="Times New Roman" w:hAnsi="Times New Roman" w:cs="Times New Roman"/>
          <w:sz w:val="28"/>
          <w:szCs w:val="28"/>
          <w:lang w:val="uk-UA"/>
        </w:rPr>
      </w:pPr>
      <w:r w:rsidRPr="00532489">
        <w:rPr>
          <w:rFonts w:ascii="Times New Roman" w:hAnsi="Times New Roman" w:cs="Times New Roman"/>
          <w:sz w:val="28"/>
          <w:szCs w:val="28"/>
          <w:lang w:val="uk-UA"/>
        </w:rPr>
        <w:t>учнів 4, 9 та 11 класів у 2022-2023 н.</w:t>
      </w:r>
      <w:r w:rsidR="00E81F3D">
        <w:rPr>
          <w:rFonts w:ascii="Times New Roman" w:hAnsi="Times New Roman" w:cs="Times New Roman"/>
          <w:sz w:val="28"/>
          <w:szCs w:val="28"/>
          <w:lang w:val="uk-UA"/>
        </w:rPr>
        <w:t xml:space="preserve"> </w:t>
      </w:r>
      <w:r w:rsidRPr="00532489">
        <w:rPr>
          <w:rFonts w:ascii="Times New Roman" w:hAnsi="Times New Roman" w:cs="Times New Roman"/>
          <w:sz w:val="28"/>
          <w:szCs w:val="28"/>
          <w:lang w:val="uk-UA"/>
        </w:rPr>
        <w:t>р. було звільнено від                               проходження державної підсумкової атестації.</w:t>
      </w:r>
    </w:p>
    <w:p w:rsidR="00B84CF5" w:rsidRDefault="00E81F3D" w:rsidP="00E81F3D">
      <w:pPr>
        <w:tabs>
          <w:tab w:val="left" w:pos="2115"/>
        </w:tabs>
        <w:spacing w:after="0" w:line="360" w:lineRule="auto"/>
        <w:jc w:val="both"/>
        <w:rPr>
          <w:rFonts w:ascii="Times New Roman" w:hAnsi="Times New Roman" w:cs="Times New Roman"/>
          <w:sz w:val="28"/>
          <w:szCs w:val="28"/>
          <w:lang w:val="uk-UA"/>
        </w:rPr>
      </w:pPr>
      <w:r w:rsidRPr="00E81F3D">
        <w:rPr>
          <w:rFonts w:ascii="Times New Roman" w:hAnsi="Times New Roman" w:cs="Times New Roman"/>
          <w:sz w:val="28"/>
          <w:szCs w:val="28"/>
          <w:lang w:val="uk-UA"/>
        </w:rPr>
        <w:t>Під час організації дистанційної форми навчання було забезпечено  дотри</w:t>
      </w:r>
      <w:r>
        <w:rPr>
          <w:rFonts w:ascii="Times New Roman" w:hAnsi="Times New Roman" w:cs="Times New Roman"/>
          <w:sz w:val="28"/>
          <w:szCs w:val="28"/>
          <w:lang w:val="uk-UA"/>
        </w:rPr>
        <w:t>мання нормативно-правових норм: в</w:t>
      </w:r>
      <w:r w:rsidRPr="00E81F3D">
        <w:rPr>
          <w:rFonts w:ascii="Times New Roman" w:hAnsi="Times New Roman" w:cs="Times New Roman"/>
          <w:sz w:val="28"/>
          <w:szCs w:val="28"/>
          <w:lang w:val="uk-UA"/>
        </w:rPr>
        <w:t>чителі використовували інструменти онлайн-спілкування та освітні електронні ресурси для  роботи в синхронному та асинхронному режимі (Google classroom, Zoom,</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Skype</w:t>
      </w:r>
      <w:r w:rsidRPr="00E81F3D">
        <w:rPr>
          <w:rFonts w:ascii="Times New Roman" w:hAnsi="Times New Roman" w:cs="Times New Roman"/>
          <w:sz w:val="28"/>
          <w:szCs w:val="28"/>
          <w:lang w:val="uk-UA"/>
        </w:rPr>
        <w:t xml:space="preserve">, Naurok,  YouTube), </w:t>
      </w:r>
      <w:r>
        <w:rPr>
          <w:rFonts w:ascii="Times New Roman" w:hAnsi="Times New Roman" w:cs="Times New Roman"/>
          <w:sz w:val="28"/>
          <w:szCs w:val="28"/>
          <w:lang w:val="uk-UA"/>
        </w:rPr>
        <w:t xml:space="preserve">інші </w:t>
      </w:r>
      <w:r w:rsidRPr="00E81F3D">
        <w:rPr>
          <w:rFonts w:ascii="Times New Roman" w:hAnsi="Times New Roman" w:cs="Times New Roman"/>
          <w:sz w:val="28"/>
          <w:szCs w:val="28"/>
          <w:lang w:val="uk-UA"/>
        </w:rPr>
        <w:t xml:space="preserve">веб-ресурси, </w:t>
      </w:r>
      <w:r>
        <w:rPr>
          <w:rFonts w:ascii="Times New Roman" w:hAnsi="Times New Roman" w:cs="Times New Roman"/>
          <w:sz w:val="28"/>
          <w:szCs w:val="28"/>
          <w:lang w:val="uk-UA"/>
        </w:rPr>
        <w:t>електронну пошту</w:t>
      </w:r>
      <w:r w:rsidRPr="00E81F3D">
        <w:rPr>
          <w:rFonts w:ascii="Times New Roman" w:hAnsi="Times New Roman" w:cs="Times New Roman"/>
          <w:sz w:val="28"/>
          <w:szCs w:val="28"/>
          <w:lang w:val="uk-UA"/>
        </w:rPr>
        <w:t>.</w:t>
      </w:r>
    </w:p>
    <w:p w:rsidR="00E81F3D" w:rsidRPr="00E81F3D" w:rsidRDefault="00E81F3D" w:rsidP="00E81F3D">
      <w:pPr>
        <w:shd w:val="clear" w:color="auto" w:fill="FFFFFF"/>
        <w:spacing w:after="0" w:line="240" w:lineRule="auto"/>
        <w:ind w:firstLine="539"/>
        <w:jc w:val="both"/>
        <w:rPr>
          <w:rFonts w:ascii="Times New Roman" w:eastAsia="Times New Roman" w:hAnsi="Times New Roman" w:cs="Times New Roman"/>
          <w:sz w:val="28"/>
          <w:szCs w:val="28"/>
          <w:lang w:val="uk-UA"/>
        </w:rPr>
      </w:pPr>
      <w:r w:rsidRPr="00E81F3D">
        <w:rPr>
          <w:rFonts w:ascii="Times New Roman" w:eastAsia="Times New Roman" w:hAnsi="Times New Roman" w:cs="Times New Roman"/>
          <w:sz w:val="28"/>
          <w:szCs w:val="28"/>
          <w:lang w:val="uk-UA"/>
        </w:rPr>
        <w:t>За підсумками аналізу навчальних досягнень 202</w:t>
      </w:r>
      <w:r>
        <w:rPr>
          <w:rFonts w:ascii="Times New Roman" w:eastAsia="Times New Roman" w:hAnsi="Times New Roman" w:cs="Times New Roman"/>
          <w:sz w:val="28"/>
          <w:szCs w:val="28"/>
          <w:lang w:val="uk-UA"/>
        </w:rPr>
        <w:t>2</w:t>
      </w:r>
      <w:r w:rsidRPr="00E81F3D">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3</w:t>
      </w:r>
      <w:r w:rsidRPr="00E81F3D">
        <w:rPr>
          <w:rFonts w:ascii="Times New Roman" w:eastAsia="Times New Roman" w:hAnsi="Times New Roman" w:cs="Times New Roman"/>
          <w:sz w:val="28"/>
          <w:szCs w:val="28"/>
          <w:lang w:val="uk-UA"/>
        </w:rPr>
        <w:t xml:space="preserve"> навчального року із 127  учнів 1-11 класів:</w:t>
      </w:r>
    </w:p>
    <w:p w:rsidR="00E81F3D" w:rsidRPr="00E81F3D" w:rsidRDefault="00E81F3D" w:rsidP="00E81F3D">
      <w:pPr>
        <w:numPr>
          <w:ilvl w:val="0"/>
          <w:numId w:val="7"/>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w:t>
      </w:r>
      <w:r w:rsidRPr="00E81F3D">
        <w:rPr>
          <w:rFonts w:ascii="Times New Roman" w:eastAsia="Times New Roman" w:hAnsi="Times New Roman" w:cs="Times New Roman"/>
          <w:sz w:val="28"/>
          <w:szCs w:val="28"/>
          <w:lang w:val="uk-UA"/>
        </w:rPr>
        <w:t xml:space="preserve"> учні 1-2  класів  оцінені вербально і оформлені свідоцтва досягнень;</w:t>
      </w:r>
    </w:p>
    <w:p w:rsidR="00E81F3D" w:rsidRPr="00E81F3D" w:rsidRDefault="00E81F3D" w:rsidP="00E81F3D">
      <w:pPr>
        <w:numPr>
          <w:ilvl w:val="0"/>
          <w:numId w:val="7"/>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r w:rsidRPr="00E81F3D">
        <w:rPr>
          <w:rFonts w:ascii="Times New Roman" w:eastAsia="Times New Roman" w:hAnsi="Times New Roman" w:cs="Times New Roman"/>
          <w:sz w:val="28"/>
          <w:szCs w:val="28"/>
          <w:lang w:val="uk-UA"/>
        </w:rPr>
        <w:t xml:space="preserve"> учні</w:t>
      </w:r>
      <w:r>
        <w:rPr>
          <w:rFonts w:ascii="Times New Roman" w:eastAsia="Times New Roman" w:hAnsi="Times New Roman" w:cs="Times New Roman"/>
          <w:sz w:val="28"/>
          <w:szCs w:val="28"/>
          <w:lang w:val="uk-UA"/>
        </w:rPr>
        <w:t>в</w:t>
      </w:r>
      <w:r w:rsidRPr="00E81F3D">
        <w:rPr>
          <w:rFonts w:ascii="Times New Roman" w:eastAsia="Times New Roman" w:hAnsi="Times New Roman" w:cs="Times New Roman"/>
          <w:sz w:val="28"/>
          <w:szCs w:val="28"/>
          <w:lang w:val="uk-UA"/>
        </w:rPr>
        <w:t xml:space="preserve"> 3-4  класів  оцінені рівнево і оформлені свідоцтва досягнень;</w:t>
      </w:r>
    </w:p>
    <w:p w:rsidR="00E81F3D" w:rsidRPr="00E81F3D" w:rsidRDefault="00E81F3D" w:rsidP="00E81F3D">
      <w:pPr>
        <w:numPr>
          <w:ilvl w:val="0"/>
          <w:numId w:val="7"/>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127</w:t>
      </w:r>
      <w:r w:rsidRPr="00E81F3D">
        <w:rPr>
          <w:rFonts w:ascii="Times New Roman" w:eastAsia="Times New Roman" w:hAnsi="Times New Roman" w:cs="Times New Roman"/>
          <w:sz w:val="28"/>
          <w:szCs w:val="28"/>
          <w:lang w:val="uk-UA"/>
        </w:rPr>
        <w:t xml:space="preserve"> учнів переведено  на наступний рік навчання</w:t>
      </w:r>
      <w:r>
        <w:rPr>
          <w:rFonts w:ascii="Times New Roman" w:eastAsia="Times New Roman" w:hAnsi="Times New Roman" w:cs="Times New Roman"/>
          <w:sz w:val="28"/>
          <w:szCs w:val="28"/>
          <w:lang w:val="uk-UA"/>
        </w:rPr>
        <w:t xml:space="preserve"> (з них 1 учень, Савранчук Денис, переведений з умовою проходження підсумкового річного оцінювання до 01вересня 2023 р.</w:t>
      </w:r>
      <w:r w:rsidRPr="00E81F3D">
        <w:rPr>
          <w:rFonts w:ascii="Times New Roman" w:eastAsia="Times New Roman" w:hAnsi="Times New Roman" w:cs="Times New Roman"/>
          <w:sz w:val="28"/>
          <w:szCs w:val="28"/>
          <w:lang w:val="uk-UA"/>
        </w:rPr>
        <w:t>;</w:t>
      </w:r>
    </w:p>
    <w:p w:rsidR="00E81F3D" w:rsidRPr="00E81F3D" w:rsidRDefault="00E81F3D" w:rsidP="00E81F3D">
      <w:pPr>
        <w:numPr>
          <w:ilvl w:val="0"/>
          <w:numId w:val="7"/>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lang w:val="uk-UA"/>
        </w:rPr>
      </w:pPr>
      <w:r w:rsidRPr="00E81F3D">
        <w:rPr>
          <w:rFonts w:ascii="Times New Roman" w:eastAsia="Times New Roman" w:hAnsi="Times New Roman" w:cs="Times New Roman"/>
          <w:sz w:val="28"/>
          <w:szCs w:val="28"/>
          <w:lang w:val="uk-UA"/>
        </w:rPr>
        <w:t>4 учні навчалися за інклюзивною  формою;</w:t>
      </w:r>
    </w:p>
    <w:p w:rsidR="00E81F3D" w:rsidRPr="00E81F3D" w:rsidRDefault="00E81F3D" w:rsidP="00E81F3D">
      <w:pPr>
        <w:numPr>
          <w:ilvl w:val="0"/>
          <w:numId w:val="7"/>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lang w:val="uk-UA"/>
        </w:rPr>
      </w:pPr>
      <w:r w:rsidRPr="00E81F3D">
        <w:rPr>
          <w:rFonts w:ascii="Times New Roman" w:eastAsia="Times New Roman" w:hAnsi="Times New Roman" w:cs="Times New Roman"/>
          <w:sz w:val="28"/>
          <w:szCs w:val="28"/>
          <w:lang w:val="uk-UA"/>
        </w:rPr>
        <w:t>1 учень навчався за індивідуальною  формою;</w:t>
      </w:r>
    </w:p>
    <w:p w:rsidR="00E81F3D" w:rsidRPr="00E81F3D" w:rsidRDefault="00BA20BE" w:rsidP="00E81F3D">
      <w:pPr>
        <w:numPr>
          <w:ilvl w:val="0"/>
          <w:numId w:val="7"/>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1 не</w:t>
      </w:r>
      <w:r w:rsidR="00E81F3D" w:rsidRPr="00E81F3D">
        <w:rPr>
          <w:rFonts w:ascii="Times New Roman" w:eastAsia="Times New Roman" w:hAnsi="Times New Roman" w:cs="Times New Roman"/>
          <w:sz w:val="28"/>
          <w:szCs w:val="28"/>
          <w:lang w:val="uk-UA"/>
        </w:rPr>
        <w:t>атестовани</w:t>
      </w:r>
      <w:r>
        <w:rPr>
          <w:rFonts w:ascii="Times New Roman" w:eastAsia="Times New Roman" w:hAnsi="Times New Roman" w:cs="Times New Roman"/>
          <w:color w:val="000000"/>
          <w:sz w:val="28"/>
          <w:szCs w:val="28"/>
          <w:lang w:val="uk-UA"/>
        </w:rPr>
        <w:t>й учень</w:t>
      </w:r>
      <w:r w:rsidR="00E81F3D" w:rsidRPr="00E81F3D">
        <w:rPr>
          <w:rFonts w:ascii="Times New Roman" w:eastAsia="Times New Roman" w:hAnsi="Times New Roman" w:cs="Times New Roman"/>
          <w:color w:val="000000"/>
          <w:sz w:val="28"/>
          <w:szCs w:val="28"/>
          <w:lang w:val="uk-UA"/>
        </w:rPr>
        <w:t>.</w:t>
      </w:r>
    </w:p>
    <w:p w:rsidR="00E81F3D" w:rsidRPr="00E81F3D" w:rsidRDefault="00E81F3D" w:rsidP="00E81F3D">
      <w:pPr>
        <w:shd w:val="clear" w:color="auto" w:fill="FFFFFF"/>
        <w:spacing w:after="0" w:line="240" w:lineRule="auto"/>
        <w:ind w:firstLine="539"/>
        <w:jc w:val="both"/>
        <w:rPr>
          <w:rFonts w:ascii="Times New Roman" w:eastAsia="Times New Roman" w:hAnsi="Times New Roman" w:cs="Times New Roman"/>
          <w:color w:val="000000"/>
          <w:sz w:val="28"/>
          <w:szCs w:val="28"/>
          <w:lang w:val="uk-UA"/>
        </w:rPr>
      </w:pPr>
      <w:r w:rsidRPr="00E81F3D">
        <w:rPr>
          <w:rFonts w:ascii="Times New Roman" w:eastAsia="Times New Roman" w:hAnsi="Times New Roman" w:cs="Times New Roman"/>
          <w:color w:val="000000"/>
          <w:sz w:val="28"/>
          <w:szCs w:val="28"/>
          <w:lang w:val="uk-UA"/>
        </w:rPr>
        <w:lastRenderedPageBreak/>
        <w:tab/>
        <w:t xml:space="preserve">Результати  річного  оцінювання  знань  здобувачів освіти освітнього закладу  </w:t>
      </w:r>
      <w:r w:rsidR="005D7A5E">
        <w:rPr>
          <w:rFonts w:ascii="Times New Roman" w:eastAsia="Times New Roman" w:hAnsi="Times New Roman" w:cs="Times New Roman"/>
          <w:color w:val="000000"/>
          <w:sz w:val="28"/>
          <w:szCs w:val="28"/>
          <w:lang w:val="uk-UA"/>
        </w:rPr>
        <w:t>за 2022-2023 н. р.</w:t>
      </w:r>
      <w:r w:rsidRPr="00E81F3D">
        <w:rPr>
          <w:rFonts w:ascii="Times New Roman" w:eastAsia="Times New Roman" w:hAnsi="Times New Roman" w:cs="Times New Roman"/>
          <w:color w:val="000000"/>
          <w:sz w:val="28"/>
          <w:szCs w:val="28"/>
          <w:lang w:val="uk-UA"/>
        </w:rPr>
        <w:t xml:space="preserve"> наведено  в  таблиці:</w:t>
      </w:r>
    </w:p>
    <w:p w:rsidR="00E81F3D" w:rsidRPr="00E81F3D" w:rsidRDefault="00E81F3D" w:rsidP="00E81F3D">
      <w:pPr>
        <w:shd w:val="clear" w:color="auto" w:fill="FFFFFF"/>
        <w:spacing w:after="0" w:line="240" w:lineRule="auto"/>
        <w:ind w:firstLine="539"/>
        <w:jc w:val="both"/>
        <w:rPr>
          <w:rFonts w:ascii="Times New Roman" w:eastAsia="Times New Roman" w:hAnsi="Times New Roman" w:cs="Times New Roman"/>
          <w:color w:val="000000"/>
          <w:sz w:val="28"/>
          <w:szCs w:val="28"/>
          <w:lang w:val="uk-UA"/>
        </w:rPr>
      </w:pPr>
    </w:p>
    <w:tbl>
      <w:tblPr>
        <w:tblStyle w:val="-61"/>
        <w:tblpPr w:leftFromText="180" w:rightFromText="180" w:vertAnchor="text" w:horzAnchor="margin" w:tblpXSpec="center" w:tblpY="55"/>
        <w:tblW w:w="9622" w:type="dxa"/>
        <w:tblInd w:w="0" w:type="dxa"/>
        <w:tblLook w:val="01E0" w:firstRow="1" w:lastRow="1" w:firstColumn="1" w:lastColumn="1" w:noHBand="0" w:noVBand="0"/>
      </w:tblPr>
      <w:tblGrid>
        <w:gridCol w:w="959"/>
        <w:gridCol w:w="1275"/>
        <w:gridCol w:w="861"/>
        <w:gridCol w:w="700"/>
        <w:gridCol w:w="806"/>
        <w:gridCol w:w="776"/>
        <w:gridCol w:w="806"/>
        <w:gridCol w:w="696"/>
        <w:gridCol w:w="806"/>
        <w:gridCol w:w="656"/>
        <w:gridCol w:w="1281"/>
      </w:tblGrid>
      <w:tr w:rsidR="00E81F3D" w:rsidRPr="00E81F3D" w:rsidTr="00E81F3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rPr>
                <w:rFonts w:ascii="Calibri" w:hAnsi="Calibri"/>
                <w:szCs w:val="24"/>
              </w:rPr>
            </w:pPr>
            <w:r w:rsidRPr="00E81F3D">
              <w:rPr>
                <w:rFonts w:ascii="Calibri" w:hAnsi="Calibri"/>
                <w:szCs w:val="24"/>
              </w:rPr>
              <w:t>-</w:t>
            </w:r>
          </w:p>
        </w:tc>
        <w:tc>
          <w:tcPr>
            <w:cnfStyle w:val="000010000000" w:firstRow="0" w:lastRow="0" w:firstColumn="0" w:lastColumn="0" w:oddVBand="1" w:evenVBand="0" w:oddHBand="0" w:evenHBand="0" w:firstRowFirstColumn="0" w:firstRowLastColumn="0" w:lastRowFirstColumn="0" w:lastRowLastColumn="0"/>
            <w:tcW w:w="1275" w:type="dxa"/>
            <w:vMerge w:val="restart"/>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szCs w:val="24"/>
              </w:rPr>
            </w:pPr>
            <w:r w:rsidRPr="00E81F3D">
              <w:rPr>
                <w:rFonts w:ascii="Calibri" w:hAnsi="Calibri"/>
                <w:szCs w:val="24"/>
              </w:rPr>
              <w:t>Кількість учнів</w:t>
            </w:r>
          </w:p>
        </w:tc>
        <w:tc>
          <w:tcPr>
            <w:tcW w:w="6107" w:type="dxa"/>
            <w:gridSpan w:val="8"/>
            <w:tcBorders>
              <w:top w:val="single" w:sz="4" w:space="0" w:color="666666"/>
              <w:left w:val="single" w:sz="4" w:space="0" w:color="666666"/>
              <w:right w:val="single" w:sz="4" w:space="0" w:color="666666"/>
            </w:tcBorders>
            <w:hideMark/>
          </w:tcPr>
          <w:p w:rsidR="00E81F3D" w:rsidRPr="00E81F3D" w:rsidRDefault="00E81F3D" w:rsidP="00E81F3D">
            <w:pPr>
              <w:spacing w:before="100"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Cs w:val="24"/>
              </w:rPr>
            </w:pPr>
            <w:r w:rsidRPr="00E81F3D">
              <w:rPr>
                <w:rFonts w:ascii="Calibri" w:hAnsi="Calibri"/>
                <w:szCs w:val="24"/>
              </w:rPr>
              <w:t>Рівень навчальних досягнень</w:t>
            </w:r>
          </w:p>
        </w:tc>
        <w:tc>
          <w:tcPr>
            <w:cnfStyle w:val="000100000000" w:firstRow="0" w:lastRow="0" w:firstColumn="0" w:lastColumn="1" w:oddVBand="0" w:evenVBand="0" w:oddHBand="0" w:evenHBand="0" w:firstRowFirstColumn="0" w:firstRowLastColumn="0" w:lastRowFirstColumn="0" w:lastRowLastColumn="0"/>
            <w:tcW w:w="1281" w:type="dxa"/>
            <w:vMerge w:val="restart"/>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szCs w:val="24"/>
              </w:rPr>
            </w:pPr>
            <w:r w:rsidRPr="00E81F3D">
              <w:rPr>
                <w:rFonts w:ascii="Calibri" w:hAnsi="Calibri"/>
                <w:szCs w:val="24"/>
              </w:rPr>
              <w:t>Примітка</w:t>
            </w:r>
          </w:p>
        </w:tc>
      </w:tr>
      <w:tr w:rsidR="00E81F3D" w:rsidRPr="00E81F3D" w:rsidTr="00E81F3D">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E81F3D" w:rsidRPr="00E81F3D" w:rsidRDefault="00E81F3D" w:rsidP="00E81F3D">
            <w:pPr>
              <w:spacing w:before="100" w:after="200" w:line="276" w:lineRule="auto"/>
              <w:rPr>
                <w:rFonts w:ascii="Calibri" w:hAnsi="Calibri"/>
                <w:szCs w:val="24"/>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E81F3D" w:rsidRPr="00E81F3D" w:rsidRDefault="00E81F3D" w:rsidP="00E81F3D">
            <w:pPr>
              <w:spacing w:before="100" w:after="200" w:line="276" w:lineRule="auto"/>
              <w:rPr>
                <w:rFonts w:ascii="Calibri" w:hAnsi="Calibri"/>
                <w:bCs/>
                <w:szCs w:val="24"/>
              </w:rPr>
            </w:pPr>
          </w:p>
        </w:tc>
        <w:tc>
          <w:tcPr>
            <w:tcW w:w="1561" w:type="dxa"/>
            <w:gridSpan w:val="2"/>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sidRPr="00E81F3D">
              <w:rPr>
                <w:rFonts w:ascii="Calibri" w:hAnsi="Calibri"/>
                <w:b/>
                <w:szCs w:val="24"/>
              </w:rPr>
              <w:t>Початковий</w:t>
            </w:r>
          </w:p>
        </w:tc>
        <w:tc>
          <w:tcPr>
            <w:cnfStyle w:val="000010000000" w:firstRow="0" w:lastRow="0" w:firstColumn="0" w:lastColumn="0" w:oddVBand="1" w:evenVBand="0" w:oddHBand="0" w:evenHBand="0" w:firstRowFirstColumn="0" w:firstRowLastColumn="0" w:lastRowFirstColumn="0" w:lastRowLastColumn="0"/>
            <w:tcW w:w="1582" w:type="dxa"/>
            <w:gridSpan w:val="2"/>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b/>
                <w:szCs w:val="24"/>
              </w:rPr>
            </w:pPr>
            <w:r w:rsidRPr="00E81F3D">
              <w:rPr>
                <w:rFonts w:ascii="Calibri" w:hAnsi="Calibri"/>
                <w:b/>
                <w:szCs w:val="24"/>
              </w:rPr>
              <w:t>Середній</w:t>
            </w:r>
          </w:p>
        </w:tc>
        <w:tc>
          <w:tcPr>
            <w:tcW w:w="1502" w:type="dxa"/>
            <w:gridSpan w:val="2"/>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sidRPr="00E81F3D">
              <w:rPr>
                <w:rFonts w:ascii="Calibri" w:hAnsi="Calibri"/>
                <w:b/>
                <w:szCs w:val="24"/>
              </w:rPr>
              <w:t>Достатній</w:t>
            </w:r>
          </w:p>
        </w:tc>
        <w:tc>
          <w:tcPr>
            <w:cnfStyle w:val="000010000000" w:firstRow="0" w:lastRow="0" w:firstColumn="0" w:lastColumn="0" w:oddVBand="1" w:evenVBand="0" w:oddHBand="0" w:evenHBand="0" w:firstRowFirstColumn="0" w:firstRowLastColumn="0" w:lastRowFirstColumn="0" w:lastRowLastColumn="0"/>
            <w:tcW w:w="1462" w:type="dxa"/>
            <w:gridSpan w:val="2"/>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b/>
                <w:szCs w:val="24"/>
              </w:rPr>
            </w:pPr>
            <w:r w:rsidRPr="00E81F3D">
              <w:rPr>
                <w:rFonts w:ascii="Calibri" w:hAnsi="Calibri"/>
                <w:b/>
                <w:szCs w:val="24"/>
              </w:rPr>
              <w:t>Високий</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E81F3D" w:rsidRPr="00E81F3D" w:rsidRDefault="00E81F3D" w:rsidP="00E81F3D">
            <w:pPr>
              <w:spacing w:before="100" w:after="200" w:line="276" w:lineRule="auto"/>
              <w:rPr>
                <w:rFonts w:ascii="Calibri" w:hAnsi="Calibri"/>
                <w:szCs w:val="24"/>
              </w:rPr>
            </w:pPr>
          </w:p>
        </w:tc>
      </w:tr>
      <w:tr w:rsidR="00E81F3D" w:rsidRPr="00E81F3D" w:rsidTr="00E81F3D">
        <w:trPr>
          <w:trHeight w:val="96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E81F3D" w:rsidRPr="00E81F3D" w:rsidRDefault="00E81F3D" w:rsidP="00E81F3D">
            <w:pPr>
              <w:spacing w:before="100" w:after="200" w:line="276" w:lineRule="auto"/>
              <w:rPr>
                <w:rFonts w:ascii="Calibri" w:hAnsi="Calibri"/>
                <w:szCs w:val="24"/>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E81F3D" w:rsidRPr="00E81F3D" w:rsidRDefault="00E81F3D" w:rsidP="00E81F3D">
            <w:pPr>
              <w:spacing w:before="100" w:after="200" w:line="276" w:lineRule="auto"/>
              <w:rPr>
                <w:rFonts w:ascii="Calibri" w:hAnsi="Calibri"/>
                <w:bCs/>
                <w:szCs w:val="24"/>
              </w:rPr>
            </w:pPr>
          </w:p>
        </w:tc>
        <w:tc>
          <w:tcPr>
            <w:tcW w:w="861"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sidRPr="00E81F3D">
              <w:rPr>
                <w:rFonts w:ascii="Calibri" w:hAnsi="Calibri"/>
                <w:b/>
                <w:szCs w:val="24"/>
              </w:rPr>
              <w:t>К-сть учнів</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b/>
                <w:szCs w:val="24"/>
              </w:rPr>
            </w:pPr>
            <w:r w:rsidRPr="00E81F3D">
              <w:rPr>
                <w:rFonts w:ascii="Calibri" w:hAnsi="Calibri"/>
                <w:b/>
                <w:szCs w:val="24"/>
              </w:rPr>
              <w:t>%</w:t>
            </w:r>
          </w:p>
        </w:tc>
        <w:tc>
          <w:tcPr>
            <w:tcW w:w="806"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sidRPr="00E81F3D">
              <w:rPr>
                <w:rFonts w:ascii="Calibri" w:hAnsi="Calibri"/>
                <w:b/>
                <w:szCs w:val="24"/>
              </w:rPr>
              <w:t>К-сть учнів</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b/>
                <w:szCs w:val="24"/>
              </w:rPr>
            </w:pPr>
            <w:r w:rsidRPr="00E81F3D">
              <w:rPr>
                <w:rFonts w:ascii="Calibri" w:hAnsi="Calibri"/>
                <w:b/>
                <w:szCs w:val="24"/>
              </w:rPr>
              <w:t>%</w:t>
            </w:r>
          </w:p>
        </w:tc>
        <w:tc>
          <w:tcPr>
            <w:tcW w:w="806"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sidRPr="00E81F3D">
              <w:rPr>
                <w:rFonts w:ascii="Calibri" w:hAnsi="Calibri"/>
                <w:b/>
                <w:szCs w:val="24"/>
              </w:rPr>
              <w:t>К-сть учнів</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b/>
                <w:szCs w:val="24"/>
              </w:rPr>
            </w:pPr>
            <w:r w:rsidRPr="00E81F3D">
              <w:rPr>
                <w:rFonts w:ascii="Calibri" w:hAnsi="Calibri"/>
                <w:b/>
                <w:szCs w:val="24"/>
              </w:rPr>
              <w:t>%</w:t>
            </w:r>
          </w:p>
        </w:tc>
        <w:tc>
          <w:tcPr>
            <w:tcW w:w="806"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sidRPr="00E81F3D">
              <w:rPr>
                <w:rFonts w:ascii="Calibri" w:hAnsi="Calibri"/>
                <w:b/>
                <w:szCs w:val="24"/>
              </w:rPr>
              <w:t>К-сть учнів</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b/>
                <w:szCs w:val="24"/>
              </w:rPr>
            </w:pPr>
            <w:r w:rsidRPr="00E81F3D">
              <w:rPr>
                <w:rFonts w:ascii="Calibri" w:hAnsi="Calibri"/>
                <w:b/>
                <w:szCs w:val="24"/>
              </w:rPr>
              <w:t>%</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E81F3D" w:rsidRPr="00E81F3D" w:rsidRDefault="00E81F3D" w:rsidP="00E81F3D">
            <w:pPr>
              <w:spacing w:before="100" w:after="200" w:line="276" w:lineRule="auto"/>
              <w:rPr>
                <w:rFonts w:ascii="Calibri" w:hAnsi="Calibri"/>
                <w:szCs w:val="24"/>
              </w:rPr>
            </w:pPr>
          </w:p>
        </w:tc>
      </w:tr>
      <w:tr w:rsidR="00E81F3D" w:rsidRPr="00E81F3D" w:rsidTr="00E81F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szCs w:val="24"/>
              </w:rPr>
            </w:pPr>
            <w:r w:rsidRPr="00E81F3D">
              <w:rPr>
                <w:rFonts w:ascii="Calibri" w:hAnsi="Calibri"/>
                <w:szCs w:val="24"/>
              </w:rPr>
              <w:t>5</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rPr>
                <w:rFonts w:ascii="Calibri" w:hAnsi="Calibri"/>
                <w:szCs w:val="24"/>
              </w:rPr>
            </w:pPr>
            <w:r>
              <w:rPr>
                <w:rFonts w:ascii="Calibri" w:hAnsi="Calibri"/>
                <w:szCs w:val="24"/>
              </w:rPr>
              <w:t>15</w:t>
            </w:r>
          </w:p>
        </w:tc>
        <w:tc>
          <w:tcPr>
            <w:tcW w:w="861"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2</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b/>
                <w:i/>
                <w:szCs w:val="24"/>
              </w:rPr>
            </w:pPr>
            <w:r>
              <w:rPr>
                <w:rFonts w:ascii="Calibri" w:hAnsi="Calibri"/>
                <w:b/>
                <w:i/>
                <w:szCs w:val="24"/>
              </w:rPr>
              <w:t>13,3</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5</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left w:val="single" w:sz="4" w:space="0" w:color="666666"/>
              <w:bottom w:val="single" w:sz="4" w:space="0" w:color="666666"/>
              <w:right w:val="single" w:sz="4" w:space="0" w:color="666666"/>
            </w:tcBorders>
          </w:tcPr>
          <w:p w:rsidR="00E81F3D" w:rsidRPr="00E81F3D" w:rsidRDefault="00DD53F3" w:rsidP="00DD53F3">
            <w:pPr>
              <w:spacing w:before="100" w:after="200" w:line="276" w:lineRule="auto"/>
              <w:jc w:val="center"/>
              <w:rPr>
                <w:rFonts w:ascii="Calibri" w:hAnsi="Calibri"/>
                <w:i/>
                <w:szCs w:val="24"/>
              </w:rPr>
            </w:pPr>
            <w:r>
              <w:rPr>
                <w:rFonts w:ascii="Calibri" w:hAnsi="Calibri"/>
                <w:i/>
                <w:szCs w:val="24"/>
              </w:rPr>
              <w:t>33,4</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6</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40</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2</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13,3</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szCs w:val="24"/>
              </w:rPr>
            </w:pPr>
          </w:p>
        </w:tc>
      </w:tr>
      <w:tr w:rsidR="00E81F3D" w:rsidRPr="00E81F3D" w:rsidTr="00E81F3D">
        <w:trPr>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szCs w:val="24"/>
              </w:rPr>
            </w:pPr>
            <w:r w:rsidRPr="00E81F3D">
              <w:rPr>
                <w:rFonts w:ascii="Calibri" w:hAnsi="Calibri"/>
                <w:szCs w:val="24"/>
              </w:rPr>
              <w:t>6</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rPr>
                <w:rFonts w:ascii="Calibri" w:hAnsi="Calibri"/>
                <w:szCs w:val="24"/>
              </w:rPr>
            </w:pPr>
            <w:r>
              <w:rPr>
                <w:rFonts w:ascii="Calibri" w:hAnsi="Calibri"/>
                <w:szCs w:val="24"/>
              </w:rPr>
              <w:t>19</w:t>
            </w:r>
          </w:p>
        </w:tc>
        <w:tc>
          <w:tcPr>
            <w:tcW w:w="861"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1</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b/>
                <w:i/>
                <w:szCs w:val="24"/>
              </w:rPr>
            </w:pPr>
            <w:r>
              <w:rPr>
                <w:rFonts w:ascii="Calibri" w:hAnsi="Calibri"/>
                <w:b/>
                <w:i/>
                <w:szCs w:val="24"/>
              </w:rPr>
              <w:t>5,2</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9</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47,4</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9</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47,4</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szCs w:val="24"/>
              </w:rPr>
            </w:pPr>
          </w:p>
        </w:tc>
      </w:tr>
      <w:tr w:rsidR="00E81F3D" w:rsidRPr="00E81F3D" w:rsidTr="00E81F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szCs w:val="24"/>
              </w:rPr>
            </w:pPr>
            <w:r w:rsidRPr="00E81F3D">
              <w:rPr>
                <w:rFonts w:ascii="Calibri" w:hAnsi="Calibri"/>
                <w:szCs w:val="24"/>
              </w:rPr>
              <w:t>7</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rPr>
                <w:rFonts w:ascii="Calibri" w:hAnsi="Calibri"/>
                <w:szCs w:val="24"/>
              </w:rPr>
            </w:pPr>
            <w:r>
              <w:rPr>
                <w:rFonts w:ascii="Calibri" w:hAnsi="Calibri"/>
                <w:szCs w:val="24"/>
              </w:rPr>
              <w:t>13</w:t>
            </w:r>
          </w:p>
        </w:tc>
        <w:tc>
          <w:tcPr>
            <w:tcW w:w="861"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2</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left w:val="single" w:sz="4" w:space="0" w:color="666666"/>
              <w:bottom w:val="single" w:sz="4" w:space="0" w:color="666666"/>
              <w:right w:val="single" w:sz="4" w:space="0" w:color="666666"/>
            </w:tcBorders>
          </w:tcPr>
          <w:p w:rsidR="00E81F3D" w:rsidRPr="00E81F3D" w:rsidRDefault="00DD53F3" w:rsidP="00DD53F3">
            <w:pPr>
              <w:spacing w:before="100" w:after="200" w:line="276" w:lineRule="auto"/>
              <w:rPr>
                <w:rFonts w:ascii="Calibri" w:hAnsi="Calibri"/>
                <w:i/>
                <w:szCs w:val="24"/>
              </w:rPr>
            </w:pPr>
            <w:r>
              <w:rPr>
                <w:rFonts w:ascii="Calibri" w:hAnsi="Calibri"/>
                <w:i/>
                <w:szCs w:val="24"/>
              </w:rPr>
              <w:t>15,3</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5</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38,5</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i/>
                <w:szCs w:val="24"/>
              </w:rPr>
              <w:t>6</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46,2</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szCs w:val="24"/>
              </w:rPr>
            </w:pPr>
          </w:p>
        </w:tc>
      </w:tr>
      <w:tr w:rsidR="00E81F3D" w:rsidRPr="00E81F3D" w:rsidTr="00E81F3D">
        <w:trPr>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szCs w:val="24"/>
              </w:rPr>
            </w:pPr>
            <w:r w:rsidRPr="00E81F3D">
              <w:rPr>
                <w:rFonts w:ascii="Calibri" w:hAnsi="Calibri"/>
                <w:szCs w:val="24"/>
              </w:rPr>
              <w:t>8</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rPr>
                <w:rFonts w:ascii="Calibri" w:hAnsi="Calibri"/>
                <w:szCs w:val="24"/>
              </w:rPr>
            </w:pPr>
            <w:r>
              <w:rPr>
                <w:rFonts w:ascii="Calibri" w:hAnsi="Calibri"/>
                <w:szCs w:val="24"/>
              </w:rPr>
              <w:t>10</w:t>
            </w:r>
          </w:p>
        </w:tc>
        <w:tc>
          <w:tcPr>
            <w:tcW w:w="861"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1</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left w:val="single" w:sz="4" w:space="0" w:color="666666"/>
              <w:bottom w:val="single" w:sz="4" w:space="0" w:color="666666"/>
              <w:right w:val="single" w:sz="4" w:space="0" w:color="666666"/>
            </w:tcBorders>
          </w:tcPr>
          <w:p w:rsidR="00E81F3D" w:rsidRPr="00E81F3D" w:rsidRDefault="00DD53F3" w:rsidP="00DD53F3">
            <w:pPr>
              <w:spacing w:before="100" w:after="200" w:line="276" w:lineRule="auto"/>
              <w:rPr>
                <w:rFonts w:ascii="Calibri" w:hAnsi="Calibri"/>
                <w:i/>
                <w:szCs w:val="24"/>
              </w:rPr>
            </w:pPr>
            <w:r>
              <w:rPr>
                <w:rFonts w:ascii="Calibri" w:hAnsi="Calibri"/>
                <w:i/>
                <w:szCs w:val="24"/>
              </w:rPr>
              <w:t>10</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4</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40</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5</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50</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sidRPr="00E81F3D">
              <w:rPr>
                <w:rFonts w:ascii="Calibri" w:hAnsi="Calibri"/>
                <w:b/>
                <w:szCs w:val="24"/>
              </w:rPr>
              <w:t>-</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left w:val="single" w:sz="4" w:space="0" w:color="666666"/>
              <w:bottom w:val="single" w:sz="4" w:space="0" w:color="666666"/>
              <w:right w:val="single" w:sz="4" w:space="0" w:color="666666"/>
            </w:tcBorders>
          </w:tcPr>
          <w:p w:rsidR="00E81F3D" w:rsidRPr="00E81F3D" w:rsidRDefault="00DD53F3" w:rsidP="00E81F3D">
            <w:pPr>
              <w:spacing w:before="100" w:after="200" w:line="276" w:lineRule="auto"/>
              <w:jc w:val="center"/>
              <w:rPr>
                <w:rFonts w:ascii="Calibri" w:hAnsi="Calibri"/>
                <w:i/>
                <w:szCs w:val="24"/>
              </w:rPr>
            </w:pPr>
            <w:r>
              <w:rPr>
                <w:rFonts w:ascii="Calibri" w:hAnsi="Calibri"/>
                <w:i/>
                <w:szCs w:val="24"/>
              </w:rPr>
              <w:t>-</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szCs w:val="24"/>
              </w:rPr>
            </w:pPr>
          </w:p>
        </w:tc>
      </w:tr>
      <w:tr w:rsidR="00E81F3D" w:rsidRPr="00E81F3D" w:rsidTr="00E81F3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szCs w:val="24"/>
              </w:rPr>
            </w:pPr>
            <w:r w:rsidRPr="00E81F3D">
              <w:rPr>
                <w:rFonts w:ascii="Calibri" w:hAnsi="Calibri"/>
                <w:szCs w:val="24"/>
              </w:rPr>
              <w:t>9</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rPr>
                <w:rFonts w:ascii="Calibri" w:hAnsi="Calibri"/>
                <w:szCs w:val="24"/>
              </w:rPr>
            </w:pPr>
            <w:r>
              <w:rPr>
                <w:rFonts w:ascii="Calibri" w:hAnsi="Calibri"/>
                <w:szCs w:val="24"/>
              </w:rPr>
              <w:t>14</w:t>
            </w:r>
          </w:p>
        </w:tc>
        <w:tc>
          <w:tcPr>
            <w:tcW w:w="861"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rPr>
                <w:rFonts w:ascii="Calibri" w:hAnsi="Calibri"/>
                <w:i/>
                <w:szCs w:val="24"/>
              </w:rPr>
            </w:pPr>
            <w:r>
              <w:rPr>
                <w:rFonts w:ascii="Calibri" w:hAnsi="Calibri"/>
                <w:i/>
                <w:szCs w:val="24"/>
              </w:rPr>
              <w:t>-</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9</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rPr>
                <w:rFonts w:ascii="Calibri" w:hAnsi="Calibri"/>
                <w:i/>
                <w:szCs w:val="24"/>
              </w:rPr>
            </w:pPr>
            <w:r>
              <w:rPr>
                <w:rFonts w:ascii="Calibri" w:hAnsi="Calibri"/>
                <w:i/>
                <w:szCs w:val="24"/>
              </w:rPr>
              <w:t>64,3</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5</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rPr>
                <w:rFonts w:ascii="Calibri" w:hAnsi="Calibri"/>
                <w:i/>
                <w:szCs w:val="24"/>
              </w:rPr>
            </w:pPr>
            <w:r>
              <w:rPr>
                <w:rFonts w:ascii="Calibri" w:hAnsi="Calibri"/>
                <w:i/>
                <w:szCs w:val="24"/>
              </w:rPr>
              <w:t>35,7</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sidRPr="00E81F3D">
              <w:rPr>
                <w:rFonts w:ascii="Calibri" w:hAnsi="Calibri"/>
                <w:b/>
                <w:szCs w:val="24"/>
              </w:rPr>
              <w:t>-</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i/>
                <w:szCs w:val="24"/>
              </w:rPr>
            </w:pPr>
            <w:r w:rsidRPr="00E81F3D">
              <w:rPr>
                <w:rFonts w:ascii="Calibri" w:hAnsi="Calibri"/>
                <w:i/>
                <w:szCs w:val="24"/>
              </w:rPr>
              <w:t>-</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szCs w:val="24"/>
              </w:rPr>
            </w:pPr>
          </w:p>
        </w:tc>
      </w:tr>
      <w:tr w:rsidR="00E81F3D" w:rsidRPr="00E81F3D" w:rsidTr="00E81F3D">
        <w:trPr>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szCs w:val="24"/>
              </w:rPr>
            </w:pPr>
            <w:r w:rsidRPr="00E81F3D">
              <w:rPr>
                <w:rFonts w:ascii="Calibri" w:hAnsi="Calibri"/>
                <w:szCs w:val="24"/>
              </w:rPr>
              <w:t>10</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rPr>
                <w:rFonts w:ascii="Calibri" w:hAnsi="Calibri"/>
                <w:szCs w:val="24"/>
              </w:rPr>
            </w:pPr>
            <w:r>
              <w:rPr>
                <w:rFonts w:ascii="Calibri" w:hAnsi="Calibri"/>
                <w:szCs w:val="24"/>
              </w:rPr>
              <w:t>6</w:t>
            </w:r>
          </w:p>
        </w:tc>
        <w:tc>
          <w:tcPr>
            <w:tcW w:w="861"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sidRPr="00E81F3D">
              <w:rPr>
                <w:rFonts w:ascii="Calibri" w:hAnsi="Calibri"/>
                <w:b/>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b/>
                <w:i/>
                <w:szCs w:val="24"/>
              </w:rPr>
            </w:pPr>
            <w:r w:rsidRPr="00E81F3D">
              <w:rPr>
                <w:rFonts w:ascii="Calibri" w:hAnsi="Calibri"/>
                <w:b/>
                <w:i/>
                <w:szCs w:val="24"/>
              </w:rPr>
              <w:t>-</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1</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rPr>
                <w:rFonts w:ascii="Calibri" w:hAnsi="Calibri"/>
                <w:i/>
                <w:szCs w:val="24"/>
              </w:rPr>
            </w:pPr>
            <w:r>
              <w:rPr>
                <w:rFonts w:ascii="Calibri" w:hAnsi="Calibri"/>
                <w:i/>
                <w:szCs w:val="24"/>
              </w:rPr>
              <w:t>16,7</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5</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rPr>
                <w:rFonts w:ascii="Calibri" w:hAnsi="Calibri"/>
                <w:i/>
                <w:szCs w:val="24"/>
              </w:rPr>
            </w:pPr>
            <w:r>
              <w:rPr>
                <w:rFonts w:ascii="Calibri" w:hAnsi="Calibri"/>
                <w:i/>
                <w:szCs w:val="24"/>
              </w:rPr>
              <w:t>83,3</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rPr>
                <w:rFonts w:ascii="Calibri" w:hAnsi="Calibri"/>
                <w:i/>
                <w:szCs w:val="24"/>
              </w:rPr>
            </w:pPr>
            <w:r>
              <w:rPr>
                <w:rFonts w:ascii="Calibri" w:hAnsi="Calibri"/>
                <w:i/>
                <w:szCs w:val="24"/>
              </w:rPr>
              <w:t>-</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szCs w:val="24"/>
              </w:rPr>
            </w:pPr>
          </w:p>
        </w:tc>
      </w:tr>
      <w:tr w:rsidR="00E81F3D" w:rsidRPr="00E81F3D" w:rsidTr="00E81F3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szCs w:val="24"/>
              </w:rPr>
            </w:pPr>
            <w:r w:rsidRPr="00E81F3D">
              <w:rPr>
                <w:rFonts w:ascii="Calibri" w:hAnsi="Calibri"/>
                <w:szCs w:val="24"/>
              </w:rPr>
              <w:t>11</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rPr>
                <w:rFonts w:ascii="Calibri" w:hAnsi="Calibri"/>
                <w:szCs w:val="24"/>
              </w:rPr>
            </w:pPr>
            <w:r>
              <w:rPr>
                <w:rFonts w:ascii="Calibri" w:hAnsi="Calibri"/>
                <w:szCs w:val="24"/>
              </w:rPr>
              <w:t>8</w:t>
            </w:r>
          </w:p>
        </w:tc>
        <w:tc>
          <w:tcPr>
            <w:tcW w:w="861"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rPr>
                <w:rFonts w:ascii="Calibri" w:hAnsi="Calibri"/>
                <w:i/>
                <w:szCs w:val="24"/>
              </w:rPr>
            </w:pPr>
            <w:r>
              <w:rPr>
                <w:rFonts w:ascii="Calibri" w:hAnsi="Calibri"/>
                <w:i/>
                <w:szCs w:val="24"/>
              </w:rPr>
              <w:t>-</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5</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rPr>
                <w:rFonts w:ascii="Calibri" w:hAnsi="Calibri"/>
                <w:i/>
                <w:szCs w:val="24"/>
              </w:rPr>
            </w:pPr>
            <w:r>
              <w:rPr>
                <w:rFonts w:ascii="Calibri" w:hAnsi="Calibri"/>
                <w:i/>
                <w:szCs w:val="24"/>
              </w:rPr>
              <w:t>62,5</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3</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rPr>
                <w:rFonts w:ascii="Calibri" w:hAnsi="Calibri"/>
                <w:i/>
                <w:szCs w:val="24"/>
              </w:rPr>
            </w:pPr>
            <w:r>
              <w:rPr>
                <w:rFonts w:ascii="Calibri" w:hAnsi="Calibri"/>
                <w:i/>
                <w:szCs w:val="24"/>
              </w:rPr>
              <w:t>37,5</w:t>
            </w:r>
          </w:p>
        </w:tc>
        <w:tc>
          <w:tcPr>
            <w:tcW w:w="806"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Cs w:val="24"/>
              </w:rPr>
            </w:pPr>
            <w:r w:rsidRPr="00E81F3D">
              <w:rPr>
                <w:rFonts w:ascii="Calibri" w:hAnsi="Calibri"/>
                <w:b/>
                <w:szCs w:val="24"/>
              </w:rPr>
              <w:t>-</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i/>
                <w:szCs w:val="24"/>
              </w:rPr>
            </w:pPr>
            <w:r w:rsidRPr="00E81F3D">
              <w:rPr>
                <w:rFonts w:ascii="Calibri" w:hAnsi="Calibri"/>
                <w:i/>
                <w:szCs w:val="24"/>
              </w:rPr>
              <w:t>-</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szCs w:val="24"/>
              </w:rPr>
            </w:pPr>
          </w:p>
        </w:tc>
      </w:tr>
      <w:tr w:rsidR="00E81F3D" w:rsidRPr="00E81F3D" w:rsidTr="00E81F3D">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959" w:type="dxa"/>
            <w:tcBorders>
              <w:left w:val="single" w:sz="4" w:space="0" w:color="666666"/>
              <w:bottom w:val="single" w:sz="4" w:space="0" w:color="666666"/>
              <w:right w:val="single" w:sz="4" w:space="0" w:color="666666"/>
            </w:tcBorders>
            <w:hideMark/>
          </w:tcPr>
          <w:p w:rsidR="00E81F3D" w:rsidRPr="00E81F3D" w:rsidRDefault="00E81F3D" w:rsidP="00E81F3D">
            <w:pPr>
              <w:spacing w:before="100" w:after="200" w:line="276" w:lineRule="auto"/>
              <w:jc w:val="center"/>
              <w:rPr>
                <w:rFonts w:ascii="Calibri" w:hAnsi="Calibri"/>
                <w:color w:val="00B050"/>
                <w:szCs w:val="24"/>
              </w:rPr>
            </w:pPr>
            <w:r w:rsidRPr="00E81F3D">
              <w:rPr>
                <w:rFonts w:ascii="Calibri" w:hAnsi="Calibri"/>
                <w:color w:val="00B050"/>
                <w:szCs w:val="24"/>
              </w:rPr>
              <w:t>Всього</w:t>
            </w:r>
          </w:p>
        </w:tc>
        <w:tc>
          <w:tcPr>
            <w:cnfStyle w:val="000010000000" w:firstRow="0" w:lastRow="0" w:firstColumn="0" w:lastColumn="0" w:oddVBand="1" w:evenVBand="0" w:oddHBand="0" w:evenHBand="0" w:firstRowFirstColumn="0" w:firstRowLastColumn="0" w:lastRowFirstColumn="0" w:lastRowLastColumn="0"/>
            <w:tcW w:w="1275" w:type="dxa"/>
            <w:tcBorders>
              <w:left w:val="single" w:sz="4" w:space="0" w:color="666666"/>
              <w:bottom w:val="single" w:sz="4" w:space="0" w:color="666666"/>
              <w:right w:val="single" w:sz="4" w:space="0" w:color="666666"/>
            </w:tcBorders>
          </w:tcPr>
          <w:p w:rsidR="00E81F3D" w:rsidRPr="00E81F3D" w:rsidRDefault="00BA20BE" w:rsidP="00E81F3D">
            <w:pPr>
              <w:spacing w:before="100" w:after="200" w:line="276" w:lineRule="auto"/>
              <w:jc w:val="center"/>
              <w:rPr>
                <w:rFonts w:ascii="Calibri" w:hAnsi="Calibri"/>
                <w:color w:val="00B050"/>
                <w:szCs w:val="24"/>
              </w:rPr>
            </w:pPr>
            <w:r>
              <w:rPr>
                <w:rFonts w:ascii="Calibri" w:hAnsi="Calibri"/>
                <w:color w:val="00B050"/>
                <w:szCs w:val="24"/>
              </w:rPr>
              <w:t>85</w:t>
            </w:r>
          </w:p>
        </w:tc>
        <w:tc>
          <w:tcPr>
            <w:tcW w:w="861" w:type="dxa"/>
            <w:tcBorders>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10000000000" w:firstRow="0" w:lastRow="1" w:firstColumn="0" w:lastColumn="0" w:oddVBand="0" w:evenVBand="0" w:oddHBand="0" w:evenHBand="0" w:firstRowFirstColumn="0" w:firstRowLastColumn="0" w:lastRowFirstColumn="0" w:lastRowLastColumn="0"/>
              <w:rPr>
                <w:rFonts w:ascii="Calibri" w:hAnsi="Calibri"/>
                <w:color w:val="00B050"/>
                <w:szCs w:val="24"/>
              </w:rPr>
            </w:pPr>
            <w:r>
              <w:rPr>
                <w:rFonts w:ascii="Calibri" w:hAnsi="Calibri"/>
                <w:color w:val="00B050"/>
                <w:szCs w:val="24"/>
              </w:rPr>
              <w:t>6</w:t>
            </w:r>
          </w:p>
        </w:tc>
        <w:tc>
          <w:tcPr>
            <w:cnfStyle w:val="000010000000" w:firstRow="0" w:lastRow="0" w:firstColumn="0" w:lastColumn="0" w:oddVBand="1" w:evenVBand="0" w:oddHBand="0" w:evenHBand="0" w:firstRowFirstColumn="0" w:firstRowLastColumn="0" w:lastRowFirstColumn="0" w:lastRowLastColumn="0"/>
            <w:tcW w:w="700" w:type="dxa"/>
            <w:tcBorders>
              <w:left w:val="single" w:sz="4" w:space="0" w:color="666666"/>
              <w:bottom w:val="single" w:sz="4" w:space="0" w:color="666666"/>
              <w:right w:val="single" w:sz="4" w:space="0" w:color="666666"/>
            </w:tcBorders>
          </w:tcPr>
          <w:p w:rsidR="00E81F3D" w:rsidRPr="00E81F3D" w:rsidRDefault="005D7A5E" w:rsidP="00E81F3D">
            <w:pPr>
              <w:spacing w:before="100" w:after="200" w:line="276" w:lineRule="auto"/>
              <w:jc w:val="center"/>
              <w:rPr>
                <w:rFonts w:ascii="Calibri" w:hAnsi="Calibri"/>
                <w:color w:val="00B050"/>
                <w:szCs w:val="24"/>
              </w:rPr>
            </w:pPr>
            <w:r>
              <w:rPr>
                <w:rFonts w:ascii="Calibri" w:hAnsi="Calibri"/>
                <w:color w:val="00B050"/>
                <w:szCs w:val="24"/>
              </w:rPr>
              <w:t>7,1</w:t>
            </w:r>
          </w:p>
        </w:tc>
        <w:tc>
          <w:tcPr>
            <w:tcW w:w="806" w:type="dxa"/>
            <w:tcBorders>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10000000000" w:firstRow="0" w:lastRow="1" w:firstColumn="0" w:lastColumn="0" w:oddVBand="0" w:evenVBand="0" w:oddHBand="0" w:evenHBand="0" w:firstRowFirstColumn="0" w:firstRowLastColumn="0" w:lastRowFirstColumn="0" w:lastRowLastColumn="0"/>
              <w:rPr>
                <w:rFonts w:ascii="Calibri" w:hAnsi="Calibri"/>
                <w:color w:val="00B050"/>
                <w:szCs w:val="24"/>
              </w:rPr>
            </w:pPr>
            <w:r>
              <w:rPr>
                <w:rFonts w:ascii="Calibri" w:hAnsi="Calibri"/>
                <w:color w:val="00B050"/>
                <w:szCs w:val="24"/>
              </w:rPr>
              <w:t>38</w:t>
            </w:r>
          </w:p>
        </w:tc>
        <w:tc>
          <w:tcPr>
            <w:cnfStyle w:val="000010000000" w:firstRow="0" w:lastRow="0" w:firstColumn="0" w:lastColumn="0" w:oddVBand="1" w:evenVBand="0" w:oddHBand="0" w:evenHBand="0" w:firstRowFirstColumn="0" w:firstRowLastColumn="0" w:lastRowFirstColumn="0" w:lastRowLastColumn="0"/>
            <w:tcW w:w="776" w:type="dxa"/>
            <w:tcBorders>
              <w:left w:val="single" w:sz="4" w:space="0" w:color="666666"/>
              <w:bottom w:val="single" w:sz="4" w:space="0" w:color="666666"/>
              <w:right w:val="single" w:sz="4" w:space="0" w:color="666666"/>
            </w:tcBorders>
          </w:tcPr>
          <w:p w:rsidR="00E81F3D" w:rsidRPr="00E81F3D" w:rsidRDefault="005D7A5E" w:rsidP="00E81F3D">
            <w:pPr>
              <w:spacing w:before="100" w:after="200" w:line="276" w:lineRule="auto"/>
              <w:jc w:val="center"/>
              <w:rPr>
                <w:rFonts w:ascii="Calibri" w:hAnsi="Calibri"/>
                <w:color w:val="00B050"/>
                <w:szCs w:val="24"/>
              </w:rPr>
            </w:pPr>
            <w:r>
              <w:rPr>
                <w:rFonts w:ascii="Calibri" w:hAnsi="Calibri"/>
                <w:color w:val="00B050"/>
                <w:szCs w:val="24"/>
              </w:rPr>
              <w:t>44,7</w:t>
            </w:r>
          </w:p>
        </w:tc>
        <w:tc>
          <w:tcPr>
            <w:tcW w:w="806" w:type="dxa"/>
            <w:tcBorders>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10000000000" w:firstRow="0" w:lastRow="1" w:firstColumn="0" w:lastColumn="0" w:oddVBand="0" w:evenVBand="0" w:oddHBand="0" w:evenHBand="0" w:firstRowFirstColumn="0" w:firstRowLastColumn="0" w:lastRowFirstColumn="0" w:lastRowLastColumn="0"/>
              <w:rPr>
                <w:rFonts w:ascii="Calibri" w:hAnsi="Calibri"/>
                <w:color w:val="00B050"/>
                <w:szCs w:val="24"/>
              </w:rPr>
            </w:pPr>
            <w:r>
              <w:rPr>
                <w:rFonts w:ascii="Calibri" w:hAnsi="Calibri"/>
                <w:color w:val="00B050"/>
                <w:szCs w:val="24"/>
              </w:rPr>
              <w:t>39</w:t>
            </w:r>
          </w:p>
        </w:tc>
        <w:tc>
          <w:tcPr>
            <w:cnfStyle w:val="000010000000" w:firstRow="0" w:lastRow="0" w:firstColumn="0" w:lastColumn="0" w:oddVBand="1" w:evenVBand="0" w:oddHBand="0" w:evenHBand="0" w:firstRowFirstColumn="0" w:firstRowLastColumn="0" w:lastRowFirstColumn="0" w:lastRowLastColumn="0"/>
            <w:tcW w:w="696" w:type="dxa"/>
            <w:tcBorders>
              <w:left w:val="single" w:sz="4" w:space="0" w:color="666666"/>
              <w:bottom w:val="single" w:sz="4" w:space="0" w:color="666666"/>
              <w:right w:val="single" w:sz="4" w:space="0" w:color="666666"/>
            </w:tcBorders>
          </w:tcPr>
          <w:p w:rsidR="00E81F3D" w:rsidRPr="00E81F3D" w:rsidRDefault="005D7A5E" w:rsidP="00E81F3D">
            <w:pPr>
              <w:spacing w:before="100" w:after="200" w:line="276" w:lineRule="auto"/>
              <w:jc w:val="center"/>
              <w:rPr>
                <w:rFonts w:ascii="Calibri" w:hAnsi="Calibri"/>
                <w:color w:val="00B050"/>
                <w:szCs w:val="24"/>
              </w:rPr>
            </w:pPr>
            <w:r>
              <w:rPr>
                <w:rFonts w:ascii="Calibri" w:hAnsi="Calibri"/>
                <w:color w:val="00B050"/>
                <w:szCs w:val="24"/>
              </w:rPr>
              <w:t>45,8</w:t>
            </w:r>
          </w:p>
        </w:tc>
        <w:tc>
          <w:tcPr>
            <w:tcW w:w="806" w:type="dxa"/>
            <w:tcBorders>
              <w:left w:val="single" w:sz="4" w:space="0" w:color="666666"/>
              <w:bottom w:val="single" w:sz="4" w:space="0" w:color="666666"/>
              <w:right w:val="single" w:sz="4" w:space="0" w:color="666666"/>
            </w:tcBorders>
          </w:tcPr>
          <w:p w:rsidR="00E81F3D" w:rsidRPr="00E81F3D" w:rsidRDefault="009B73A3" w:rsidP="00E81F3D">
            <w:pPr>
              <w:spacing w:before="100" w:after="200" w:line="276" w:lineRule="auto"/>
              <w:jc w:val="center"/>
              <w:cnfStyle w:val="010000000000" w:firstRow="0" w:lastRow="1" w:firstColumn="0" w:lastColumn="0" w:oddVBand="0" w:evenVBand="0" w:oddHBand="0" w:evenHBand="0" w:firstRowFirstColumn="0" w:firstRowLastColumn="0" w:lastRowFirstColumn="0" w:lastRowLastColumn="0"/>
              <w:rPr>
                <w:rFonts w:ascii="Calibri" w:hAnsi="Calibri"/>
                <w:color w:val="00B050"/>
                <w:szCs w:val="24"/>
              </w:rPr>
            </w:pPr>
            <w:r>
              <w:rPr>
                <w:rFonts w:ascii="Calibri" w:hAnsi="Calibri"/>
                <w:color w:val="00B050"/>
                <w:szCs w:val="24"/>
              </w:rPr>
              <w:t>2</w:t>
            </w:r>
          </w:p>
        </w:tc>
        <w:tc>
          <w:tcPr>
            <w:cnfStyle w:val="000010000000" w:firstRow="0" w:lastRow="0" w:firstColumn="0" w:lastColumn="0" w:oddVBand="1" w:evenVBand="0" w:oddHBand="0" w:evenHBand="0" w:firstRowFirstColumn="0" w:firstRowLastColumn="0" w:lastRowFirstColumn="0" w:lastRowLastColumn="0"/>
            <w:tcW w:w="656" w:type="dxa"/>
            <w:tcBorders>
              <w:left w:val="single" w:sz="4" w:space="0" w:color="666666"/>
              <w:bottom w:val="single" w:sz="4" w:space="0" w:color="666666"/>
              <w:right w:val="single" w:sz="4" w:space="0" w:color="666666"/>
            </w:tcBorders>
          </w:tcPr>
          <w:p w:rsidR="00E81F3D" w:rsidRPr="00E81F3D" w:rsidRDefault="005D7A5E" w:rsidP="00E81F3D">
            <w:pPr>
              <w:spacing w:before="100" w:after="200" w:line="276" w:lineRule="auto"/>
              <w:jc w:val="center"/>
              <w:rPr>
                <w:rFonts w:ascii="Calibri" w:hAnsi="Calibri"/>
                <w:color w:val="00B050"/>
                <w:szCs w:val="24"/>
              </w:rPr>
            </w:pPr>
            <w:r>
              <w:rPr>
                <w:rFonts w:ascii="Calibri" w:hAnsi="Calibri"/>
                <w:color w:val="00B050"/>
                <w:szCs w:val="24"/>
              </w:rPr>
              <w:t>2,4</w:t>
            </w:r>
          </w:p>
        </w:tc>
        <w:tc>
          <w:tcPr>
            <w:cnfStyle w:val="000100000000" w:firstRow="0" w:lastRow="0" w:firstColumn="0" w:lastColumn="1" w:oddVBand="0" w:evenVBand="0" w:oddHBand="0" w:evenHBand="0" w:firstRowFirstColumn="0" w:firstRowLastColumn="0" w:lastRowFirstColumn="0" w:lastRowLastColumn="0"/>
            <w:tcW w:w="1281" w:type="dxa"/>
            <w:tcBorders>
              <w:left w:val="single" w:sz="4" w:space="0" w:color="666666"/>
              <w:bottom w:val="single" w:sz="4" w:space="0" w:color="666666"/>
              <w:right w:val="single" w:sz="4" w:space="0" w:color="666666"/>
            </w:tcBorders>
          </w:tcPr>
          <w:p w:rsidR="00E81F3D" w:rsidRPr="00E81F3D" w:rsidRDefault="00E81F3D" w:rsidP="00E81F3D">
            <w:pPr>
              <w:spacing w:before="100" w:after="200" w:line="276" w:lineRule="auto"/>
              <w:jc w:val="center"/>
              <w:rPr>
                <w:rFonts w:ascii="Calibri" w:hAnsi="Calibri"/>
                <w:color w:val="00B050"/>
                <w:szCs w:val="24"/>
              </w:rPr>
            </w:pPr>
          </w:p>
        </w:tc>
      </w:tr>
    </w:tbl>
    <w:p w:rsidR="00B84CF5" w:rsidRDefault="00B84CF5" w:rsidP="0082592F">
      <w:pPr>
        <w:tabs>
          <w:tab w:val="left" w:pos="2115"/>
        </w:tabs>
        <w:spacing w:after="0" w:line="360" w:lineRule="auto"/>
        <w:jc w:val="both"/>
        <w:rPr>
          <w:rFonts w:ascii="Times New Roman" w:hAnsi="Times New Roman" w:cs="Times New Roman"/>
          <w:sz w:val="28"/>
          <w:szCs w:val="28"/>
          <w:lang w:val="uk-UA"/>
        </w:rPr>
      </w:pPr>
    </w:p>
    <w:p w:rsidR="00B15024" w:rsidRDefault="00B15024" w:rsidP="00B15024">
      <w:pPr>
        <w:tabs>
          <w:tab w:val="left" w:pos="2115"/>
        </w:tabs>
        <w:spacing w:after="0" w:line="360" w:lineRule="auto"/>
        <w:ind w:firstLine="709"/>
        <w:jc w:val="both"/>
        <w:rPr>
          <w:rFonts w:ascii="Times New Roman" w:hAnsi="Times New Roman" w:cs="Times New Roman"/>
          <w:sz w:val="28"/>
          <w:szCs w:val="28"/>
          <w:lang w:val="uk-UA"/>
        </w:rPr>
      </w:pPr>
      <w:r w:rsidRPr="00B15024">
        <w:rPr>
          <w:rFonts w:ascii="Times New Roman" w:hAnsi="Times New Roman" w:cs="Times New Roman"/>
          <w:sz w:val="28"/>
          <w:szCs w:val="28"/>
          <w:lang w:val="uk-UA"/>
        </w:rPr>
        <w:t>Оцінки за І, ІІ семестри та річні у 5-11 класах виставлені об’єктивно, на підставі тематичних оцінок.</w:t>
      </w:r>
    </w:p>
    <w:p w:rsidR="00B15024" w:rsidRDefault="00B15024" w:rsidP="00B15024">
      <w:pPr>
        <w:tabs>
          <w:tab w:val="left" w:pos="211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учень 3 класу та 2 учениці 5 класу класів продемонстрували високий </w:t>
      </w:r>
      <w:r w:rsidRPr="00B15024">
        <w:rPr>
          <w:rFonts w:ascii="Times New Roman" w:hAnsi="Times New Roman" w:cs="Times New Roman"/>
          <w:sz w:val="28"/>
          <w:szCs w:val="28"/>
          <w:lang w:val="uk-UA"/>
        </w:rPr>
        <w:t>рівень  навчальних досягнень і нагороджені Похвальними листами.</w:t>
      </w:r>
    </w:p>
    <w:p w:rsidR="00D1716D" w:rsidRPr="00DD0AB7" w:rsidRDefault="00DD0AB7" w:rsidP="00DD0AB7">
      <w:pPr>
        <w:tabs>
          <w:tab w:val="left" w:pos="2115"/>
        </w:tabs>
        <w:spacing w:after="0" w:line="360" w:lineRule="auto"/>
        <w:ind w:firstLine="709"/>
        <w:jc w:val="both"/>
        <w:rPr>
          <w:rFonts w:ascii="Times New Roman" w:hAnsi="Times New Roman" w:cs="Times New Roman"/>
          <w:color w:val="FF0000"/>
          <w:sz w:val="28"/>
          <w:szCs w:val="28"/>
          <w:lang w:val="uk-UA"/>
        </w:rPr>
      </w:pPr>
      <w:r>
        <w:rPr>
          <w:rFonts w:ascii="Times New Roman" w:eastAsia="Times New Roman" w:hAnsi="Times New Roman" w:cs="Times New Roman"/>
          <w:sz w:val="28"/>
          <w:szCs w:val="24"/>
          <w:lang w:val="uk-UA" w:eastAsia="ru-RU"/>
        </w:rPr>
        <w:t>Одним</w:t>
      </w:r>
      <w:r w:rsidR="00A915E0" w:rsidRPr="00DD0AB7">
        <w:rPr>
          <w:rFonts w:ascii="Times New Roman" w:eastAsia="Times New Roman" w:hAnsi="Times New Roman" w:cs="Times New Roman"/>
          <w:sz w:val="28"/>
          <w:szCs w:val="24"/>
          <w:lang w:val="uk-UA" w:eastAsia="ru-RU"/>
        </w:rPr>
        <w:t xml:space="preserve"> із дев’яти ключових компонентів формули НУШ є  наскрізний процес виховання, який формує цінності.  Виховний процес буде ефективним лише за умови, якщо він  поєднується з навчальною діяльністю та органічно  вплетений в освітній процес.</w:t>
      </w:r>
    </w:p>
    <w:p w:rsidR="00D1716D" w:rsidRPr="00DD0AB7" w:rsidRDefault="00D1716D" w:rsidP="00DD0AB7">
      <w:pPr>
        <w:spacing w:after="0" w:line="360" w:lineRule="auto"/>
        <w:ind w:firstLine="708"/>
        <w:jc w:val="both"/>
        <w:rPr>
          <w:rFonts w:ascii="Times New Roman" w:eastAsia="Times New Roman" w:hAnsi="Times New Roman" w:cs="Times New Roman"/>
          <w:sz w:val="28"/>
          <w:szCs w:val="24"/>
          <w:lang w:val="uk-UA" w:eastAsia="ru-RU"/>
        </w:rPr>
      </w:pPr>
      <w:r w:rsidRPr="00DD0AB7">
        <w:rPr>
          <w:rFonts w:ascii="Times New Roman" w:eastAsia="Times New Roman" w:hAnsi="Times New Roman" w:cs="Times New Roman"/>
          <w:sz w:val="28"/>
          <w:szCs w:val="24"/>
          <w:lang w:val="uk-UA" w:eastAsia="ru-RU"/>
        </w:rPr>
        <w:t>Поряд з виховною спрямованістю уроків, важливою  складовою виховної системи ліцею були позаурочні та  позашкільні заходи, під час яких важливими орієнтирами було формування національної свідомості та гідності, правове виховання та профілактика правопорушень, формування ціннісного</w:t>
      </w:r>
      <w:r w:rsidR="00CF1F59" w:rsidRPr="00DD0AB7">
        <w:rPr>
          <w:rFonts w:ascii="Times New Roman" w:eastAsia="Times New Roman" w:hAnsi="Times New Roman" w:cs="Times New Roman"/>
          <w:sz w:val="28"/>
          <w:szCs w:val="24"/>
          <w:lang w:val="uk-UA" w:eastAsia="ru-RU"/>
        </w:rPr>
        <w:t xml:space="preserve"> </w:t>
      </w:r>
      <w:r w:rsidR="00CF1F59" w:rsidRPr="00DD0AB7">
        <w:rPr>
          <w:rFonts w:ascii="Times New Roman" w:eastAsia="Times New Roman" w:hAnsi="Times New Roman" w:cs="Times New Roman"/>
          <w:sz w:val="28"/>
          <w:szCs w:val="24"/>
          <w:lang w:val="uk-UA" w:eastAsia="ru-RU"/>
        </w:rPr>
        <w:lastRenderedPageBreak/>
        <w:t xml:space="preserve">ставлення до інших людей, до природи, до культури та мистецтва, до праці, формування здоровязбережувальних та громадянських компетентностей. </w:t>
      </w:r>
    </w:p>
    <w:p w:rsidR="00A915E0" w:rsidRPr="00A915E0" w:rsidRDefault="00A915E0" w:rsidP="00DD0AB7">
      <w:pPr>
        <w:spacing w:after="0" w:line="360" w:lineRule="auto"/>
        <w:ind w:firstLine="708"/>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 xml:space="preserve">Виконуючи завдання та реалізуючи основні принципи виховної роботи, педагогічний колектив Великотроянівського ліцею </w:t>
      </w:r>
      <w:r w:rsidRPr="00DD0AB7">
        <w:rPr>
          <w:rFonts w:ascii="Times New Roman" w:eastAsia="Times New Roman" w:hAnsi="Times New Roman" w:cs="Times New Roman"/>
          <w:sz w:val="28"/>
          <w:szCs w:val="24"/>
          <w:lang w:val="uk-UA" w:eastAsia="ru-RU"/>
        </w:rPr>
        <w:t>у 2022-2023 н .р. орієнтував</w:t>
      </w:r>
      <w:r w:rsidRPr="00A915E0">
        <w:rPr>
          <w:rFonts w:ascii="Times New Roman" w:eastAsia="Times New Roman" w:hAnsi="Times New Roman" w:cs="Times New Roman"/>
          <w:sz w:val="28"/>
          <w:szCs w:val="24"/>
          <w:lang w:val="uk-UA" w:eastAsia="ru-RU"/>
        </w:rPr>
        <w:t>ся на нормативно-правову базу з питань виховної роботи, а саме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та «Основні орієнтири виховання».</w:t>
      </w:r>
    </w:p>
    <w:p w:rsidR="00A915E0" w:rsidRPr="00A915E0" w:rsidRDefault="00A915E0" w:rsidP="00DD0AB7">
      <w:pPr>
        <w:spacing w:after="0" w:line="360" w:lineRule="auto"/>
        <w:ind w:firstLine="708"/>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Виховна робота була підпорядкована проблемній темі ліцею «Формування патріотичної свідомості учнівської молоді, високої громадської активності». У 2022-2023 навчальному році виховна робота була спланована та спрямована на досягнення головної мети – формування почуття поваги та гордості до рідного краю, народу, мови; відчуття себе громадянином України, шанування державних символів, Конституції України; поваги до культури свого народу, його традицій, звичаїв, обрядів; розуміння правил взаємодії людей у колективі, суспільстві та безконфліктність їх спілкування, толерантного ставлення до представників інших національностей, шанобливого ставлення до їх культури, релігій, традицій.</w:t>
      </w:r>
    </w:p>
    <w:p w:rsidR="00A915E0" w:rsidRPr="00A915E0" w:rsidRDefault="00A915E0" w:rsidP="00DD0AB7">
      <w:pPr>
        <w:spacing w:after="0" w:line="360" w:lineRule="auto"/>
        <w:ind w:firstLine="708"/>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Виконання завдань і реалізація основних принципів виховної роботи протягом навчального року здійснювалися за основними орієнтирами:</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 xml:space="preserve">- ціннісне ставлення особистості до суспільства і держави; </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 xml:space="preserve">- ціннісне ставлення особистості до людей; </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 xml:space="preserve">- ціннісне ставлення особистості до природи; </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 xml:space="preserve">- ціннісне ставлення особистості до мистецтва; </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 xml:space="preserve">- ціннісне ставлення особистості до праці; </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 ціннісне ставлення особистості до себе.</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Увесь модуль виховної роботи був спрямований на вирішення наступних завдань:</w:t>
      </w:r>
    </w:p>
    <w:p w:rsidR="00A915E0" w:rsidRPr="00A915E0" w:rsidRDefault="00A915E0" w:rsidP="00DD0AB7">
      <w:pPr>
        <w:numPr>
          <w:ilvl w:val="0"/>
          <w:numId w:val="9"/>
        </w:numPr>
        <w:spacing w:after="0" w:line="360" w:lineRule="auto"/>
        <w:ind w:left="0" w:firstLine="284"/>
        <w:jc w:val="both"/>
        <w:textAlignment w:val="baseline"/>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lastRenderedPageBreak/>
        <w:t>організація виховного процесу в класному колективі та в роботі з батьками на засадах співпраці;</w:t>
      </w:r>
    </w:p>
    <w:p w:rsidR="00A915E0" w:rsidRPr="00A915E0" w:rsidRDefault="00A915E0" w:rsidP="00DD0AB7">
      <w:pPr>
        <w:numPr>
          <w:ilvl w:val="0"/>
          <w:numId w:val="9"/>
        </w:numPr>
        <w:spacing w:after="0" w:line="360" w:lineRule="auto"/>
        <w:ind w:left="0" w:firstLine="284"/>
        <w:jc w:val="both"/>
        <w:textAlignment w:val="baseline"/>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створення програми виховання для окремого класу з урахуванням індивідуально-педагогічних можливостей класних керівників, батьків, а також результатів вивчення рівнів фізичного, соціального, психічного та духовного розвитку здобувачів освіти;</w:t>
      </w:r>
    </w:p>
    <w:p w:rsidR="00A915E0" w:rsidRPr="00A915E0" w:rsidRDefault="00A915E0" w:rsidP="00DD0AB7">
      <w:pPr>
        <w:numPr>
          <w:ilvl w:val="0"/>
          <w:numId w:val="9"/>
        </w:numPr>
        <w:spacing w:after="0" w:line="360" w:lineRule="auto"/>
        <w:ind w:left="0" w:firstLine="284"/>
        <w:jc w:val="both"/>
        <w:textAlignment w:val="baseline"/>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змістове наповнення програми виховання з урахуванням вікових особливостей здобувачів освіти;</w:t>
      </w:r>
    </w:p>
    <w:p w:rsidR="00A915E0" w:rsidRPr="00A915E0" w:rsidRDefault="00A915E0" w:rsidP="00DD0AB7">
      <w:pPr>
        <w:numPr>
          <w:ilvl w:val="0"/>
          <w:numId w:val="9"/>
        </w:numPr>
        <w:spacing w:after="0" w:line="360" w:lineRule="auto"/>
        <w:ind w:left="0" w:firstLine="284"/>
        <w:jc w:val="both"/>
        <w:textAlignment w:val="baseline"/>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задоволення базових потреб особистості вихованця (фізіологічних потреб, потреби в безпеці, любові та прихильності, визнанні та оцінці, в самоактуалізації) в умовах окремого загальноосвітнього навчального закладу;</w:t>
      </w:r>
    </w:p>
    <w:p w:rsidR="00A915E0" w:rsidRPr="00A915E0" w:rsidRDefault="00A915E0" w:rsidP="00DD0AB7">
      <w:pPr>
        <w:numPr>
          <w:ilvl w:val="0"/>
          <w:numId w:val="9"/>
        </w:numPr>
        <w:spacing w:after="0" w:line="360" w:lineRule="auto"/>
        <w:ind w:left="0" w:firstLine="284"/>
        <w:jc w:val="both"/>
        <w:textAlignment w:val="baseline"/>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реалізація у процесі роботи особистісно зорієнтованого, діяльнісного, системного, творчого та компетентнісного підходів до організації виховного процесу в гімназійному та класному колективах;</w:t>
      </w:r>
    </w:p>
    <w:p w:rsidR="00A915E0" w:rsidRPr="00A915E0" w:rsidRDefault="00A915E0" w:rsidP="00DD0AB7">
      <w:pPr>
        <w:numPr>
          <w:ilvl w:val="0"/>
          <w:numId w:val="9"/>
        </w:numPr>
        <w:spacing w:after="0" w:line="360" w:lineRule="auto"/>
        <w:ind w:left="0" w:firstLine="284"/>
        <w:jc w:val="both"/>
        <w:textAlignment w:val="baseline"/>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оптимальне поєднання форм організації виховної роботи: індивідуальної, групової, масової;</w:t>
      </w:r>
    </w:p>
    <w:p w:rsidR="00A915E0" w:rsidRPr="00A915E0" w:rsidRDefault="00A915E0" w:rsidP="00DD0AB7">
      <w:pPr>
        <w:numPr>
          <w:ilvl w:val="0"/>
          <w:numId w:val="9"/>
        </w:numPr>
        <w:spacing w:after="0" w:line="360" w:lineRule="auto"/>
        <w:ind w:left="0" w:firstLine="284"/>
        <w:jc w:val="both"/>
        <w:textAlignment w:val="baseline"/>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створення належних умов для особистісного зростання кожного вихованця (створення ситуацій успіху та підтримки), його психолого-педагогічний супровід;</w:t>
      </w:r>
    </w:p>
    <w:p w:rsidR="00A915E0" w:rsidRPr="00A915E0" w:rsidRDefault="00A915E0" w:rsidP="00DD0AB7">
      <w:pPr>
        <w:numPr>
          <w:ilvl w:val="0"/>
          <w:numId w:val="9"/>
        </w:numPr>
        <w:spacing w:after="0" w:line="360" w:lineRule="auto"/>
        <w:ind w:left="0" w:firstLine="284"/>
        <w:jc w:val="both"/>
        <w:textAlignment w:val="baseline"/>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співпраця з органами учнівського самоврядування, дитячими громадськими організаціями;</w:t>
      </w:r>
    </w:p>
    <w:p w:rsidR="00A915E0" w:rsidRPr="00A915E0" w:rsidRDefault="00A915E0" w:rsidP="00DD0AB7">
      <w:pPr>
        <w:numPr>
          <w:ilvl w:val="0"/>
          <w:numId w:val="9"/>
        </w:numPr>
        <w:spacing w:after="0" w:line="360" w:lineRule="auto"/>
        <w:ind w:left="0" w:firstLine="284"/>
        <w:jc w:val="both"/>
        <w:textAlignment w:val="baseline"/>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співпраця з позашкільними закладами, представниками влади, громадських та благодійних організацій, правоохоронних органів та установ системи охорони здоров'я.</w:t>
      </w:r>
    </w:p>
    <w:p w:rsidR="00A915E0" w:rsidRPr="00A915E0" w:rsidRDefault="00A915E0" w:rsidP="00DD0AB7">
      <w:pPr>
        <w:spacing w:after="0" w:line="360" w:lineRule="auto"/>
        <w:ind w:firstLine="720"/>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Головним із орієнтирів виховної роботи з учнями</w:t>
      </w:r>
      <w:r w:rsidRPr="00DD0AB7">
        <w:rPr>
          <w:rFonts w:ascii="Times New Roman" w:eastAsia="Times New Roman" w:hAnsi="Times New Roman" w:cs="Times New Roman"/>
          <w:sz w:val="28"/>
          <w:szCs w:val="24"/>
          <w:lang w:val="uk-UA" w:eastAsia="ru-RU"/>
        </w:rPr>
        <w:t xml:space="preserve"> у 2022-2023 н. р. стало </w:t>
      </w:r>
      <w:r w:rsidRPr="00A915E0">
        <w:rPr>
          <w:rFonts w:ascii="Times New Roman" w:eastAsia="Times New Roman" w:hAnsi="Times New Roman" w:cs="Times New Roman"/>
          <w:sz w:val="28"/>
          <w:szCs w:val="24"/>
          <w:lang w:val="uk-UA" w:eastAsia="ru-RU"/>
        </w:rPr>
        <w:t xml:space="preserve">ціннісне ставлення до суспільства і держави. Російський напад на Україну створив безпосередню та зростаючу загрозу життю й добробуту українських дітей. Одним із головних завдань ліцею </w:t>
      </w:r>
      <w:r w:rsidRPr="00DD0AB7">
        <w:rPr>
          <w:rFonts w:ascii="Times New Roman" w:eastAsia="Times New Roman" w:hAnsi="Times New Roman" w:cs="Times New Roman"/>
          <w:sz w:val="28"/>
          <w:szCs w:val="24"/>
          <w:lang w:val="uk-UA" w:eastAsia="ru-RU"/>
        </w:rPr>
        <w:t>була</w:t>
      </w:r>
      <w:r w:rsidRPr="00A915E0">
        <w:rPr>
          <w:rFonts w:ascii="Times New Roman" w:eastAsia="Times New Roman" w:hAnsi="Times New Roman" w:cs="Times New Roman"/>
          <w:sz w:val="28"/>
          <w:szCs w:val="24"/>
          <w:lang w:val="uk-UA" w:eastAsia="ru-RU"/>
        </w:rPr>
        <w:t xml:space="preserve"> повсякденна підтримка учасників освітнього процесу. Патріотизм виявляється в любові до Батьківщини, сприянні становленню й утвердженню України як суверенної, правової, </w:t>
      </w:r>
      <w:r w:rsidRPr="00A915E0">
        <w:rPr>
          <w:rFonts w:ascii="Times New Roman" w:eastAsia="Times New Roman" w:hAnsi="Times New Roman" w:cs="Times New Roman"/>
          <w:sz w:val="28"/>
          <w:szCs w:val="24"/>
          <w:lang w:val="uk-UA" w:eastAsia="ru-RU"/>
        </w:rPr>
        <w:lastRenderedPageBreak/>
        <w:t>демократичної, соціальної держави, тощо. Для розв’язання цих завдань у роботі використано такі ефективні форми, методи та види діяльності: бесіди, лекції, дискусії, брейн-ринги, години спілкування, зустрічі, фотовиставки, акції, флешмоби, показові уроки. У закладі було проведено такі виховні заходи: Перший урок «Ми українці:</w:t>
      </w:r>
      <w:r w:rsidRPr="00DD0AB7">
        <w:rPr>
          <w:rFonts w:ascii="Times New Roman" w:eastAsia="Times New Roman" w:hAnsi="Times New Roman" w:cs="Times New Roman"/>
          <w:sz w:val="28"/>
          <w:szCs w:val="24"/>
          <w:lang w:val="uk-UA" w:eastAsia="ru-RU"/>
        </w:rPr>
        <w:t xml:space="preserve"> честь і слава незламним</w:t>
      </w:r>
      <w:r w:rsidRPr="00A915E0">
        <w:rPr>
          <w:rFonts w:ascii="Times New Roman" w:eastAsia="Times New Roman" w:hAnsi="Times New Roman" w:cs="Times New Roman"/>
          <w:sz w:val="28"/>
          <w:szCs w:val="24"/>
          <w:lang w:val="uk-UA" w:eastAsia="ru-RU"/>
        </w:rPr>
        <w:t>», години спілкування: «Діти об`єднають Україну», «Твоя країна - Україна», «У єдності наша сила», «Україна є, була і буде», «Соборність України».</w:t>
      </w:r>
      <w:r w:rsidRPr="00A915E0">
        <w:rPr>
          <w:rFonts w:ascii="Times New Roman" w:eastAsia="Times New Roman" w:hAnsi="Times New Roman" w:cs="Times New Roman"/>
          <w:color w:val="1C1E21"/>
          <w:sz w:val="28"/>
          <w:szCs w:val="24"/>
          <w:shd w:val="clear" w:color="auto" w:fill="FFFFFF"/>
          <w:lang w:val="uk-UA" w:eastAsia="ru-RU"/>
        </w:rPr>
        <w:t xml:space="preserve"> До Дня захисника України ліцеїсти переглянули документальні відеоролики про Україну, документальні фільми: «Зима в огні»,</w:t>
      </w:r>
      <w:r w:rsidRPr="00DD0AB7">
        <w:rPr>
          <w:rFonts w:ascii="Times New Roman" w:eastAsia="Times New Roman" w:hAnsi="Times New Roman" w:cs="Times New Roman"/>
          <w:color w:val="1C1E21"/>
          <w:sz w:val="28"/>
          <w:szCs w:val="24"/>
          <w:shd w:val="clear" w:color="auto" w:fill="FFFFFF"/>
          <w:lang w:val="uk-UA" w:eastAsia="ru-RU"/>
        </w:rPr>
        <w:t xml:space="preserve"> </w:t>
      </w:r>
      <w:r w:rsidRPr="00A915E0">
        <w:rPr>
          <w:rFonts w:ascii="Times New Roman" w:eastAsia="Times New Roman" w:hAnsi="Times New Roman" w:cs="Times New Roman"/>
          <w:color w:val="1C1E21"/>
          <w:sz w:val="28"/>
          <w:szCs w:val="24"/>
          <w:shd w:val="clear" w:color="auto" w:fill="FFFFFF"/>
          <w:lang w:val="uk-UA" w:eastAsia="ru-RU"/>
        </w:rPr>
        <w:t xml:space="preserve">ознайомилися з виставкою малюнків «Слава бійцям України!»,  провели виховний захід «В серцях несемо вдячності немало всім тим, хто землю боронить», участь у міських заходах, </w:t>
      </w:r>
      <w:r w:rsidRPr="00A915E0">
        <w:rPr>
          <w:rFonts w:ascii="Times New Roman" w:eastAsia="Times New Roman" w:hAnsi="Times New Roman" w:cs="Times New Roman"/>
          <w:sz w:val="28"/>
          <w:szCs w:val="24"/>
          <w:lang w:val="uk-UA" w:eastAsia="ru-RU"/>
        </w:rPr>
        <w:t xml:space="preserve">написали листи захисникам, організували гостинці, які передали на ЗСУ. Варто відмітити захід, який було організовано учнівським парламентом для учнів та вчителів - зустріч з військовослужбовцем, нашим колегою В.С. Мельником. Під час розмови кожен зміг поставити свої запитання. Віталій Сергійович розповів про те, як почалася для нього війна, як вступив до лав ЗСУ, яка його роль бід час бойових завдань та як він бачить Україну після перемоги. </w:t>
      </w:r>
      <w:r w:rsidRPr="00A915E0">
        <w:rPr>
          <w:rFonts w:ascii="Times New Roman" w:eastAsia="Times New Roman" w:hAnsi="Times New Roman" w:cs="Times New Roman"/>
          <w:color w:val="1C1E21"/>
          <w:sz w:val="28"/>
          <w:szCs w:val="24"/>
          <w:shd w:val="clear" w:color="auto" w:fill="FFFFFF"/>
          <w:lang w:val="uk-UA" w:eastAsia="ru-RU"/>
        </w:rPr>
        <w:t>До Дня Революції Гідності та Свободи було проведено такі заходи: класні керівники 7-11 класів провели тематичні години спілкування «Вільні люди», «День гідності і свободи», «Хронологія Майдану. Згадаємо як це було»</w:t>
      </w:r>
      <w:r w:rsidRPr="00DD0AB7">
        <w:rPr>
          <w:rFonts w:ascii="Times New Roman" w:eastAsia="Times New Roman" w:hAnsi="Times New Roman" w:cs="Times New Roman"/>
          <w:color w:val="1C1E21"/>
          <w:sz w:val="28"/>
          <w:szCs w:val="24"/>
          <w:shd w:val="clear" w:color="auto" w:fill="FFFFFF"/>
          <w:lang w:val="uk-UA" w:eastAsia="ru-RU"/>
        </w:rPr>
        <w:t>.</w:t>
      </w:r>
      <w:r w:rsidRPr="00A915E0">
        <w:rPr>
          <w:rFonts w:ascii="Times New Roman" w:eastAsia="Times New Roman" w:hAnsi="Times New Roman" w:cs="Times New Roman"/>
          <w:color w:val="1C1E21"/>
          <w:sz w:val="28"/>
          <w:szCs w:val="24"/>
          <w:shd w:val="clear" w:color="auto" w:fill="FFFFFF"/>
          <w:lang w:val="uk-UA" w:eastAsia="ru-RU"/>
        </w:rPr>
        <w:t xml:space="preserve"> До Дня пам'яті жертв голодоморів в Україні було проведено години спілкування та уроки-пам'яті, де хвилиною мовчання вшанували всіх жорстоко вбитих невинних людей, участь у Всеукраїнській акції «Свіча пам'яті»; «Герої </w:t>
      </w:r>
      <w:r w:rsidRPr="00DD0AB7">
        <w:rPr>
          <w:rFonts w:ascii="Times New Roman" w:eastAsia="Times New Roman" w:hAnsi="Times New Roman" w:cs="Times New Roman"/>
          <w:color w:val="1C1E21"/>
          <w:sz w:val="28"/>
          <w:szCs w:val="24"/>
          <w:shd w:val="clear" w:color="auto" w:fill="FFFFFF"/>
          <w:lang w:val="uk-UA" w:eastAsia="ru-RU"/>
        </w:rPr>
        <w:t xml:space="preserve">на вмирають…Просто йдуть». </w:t>
      </w:r>
      <w:r w:rsidRPr="00A915E0">
        <w:rPr>
          <w:rFonts w:ascii="Times New Roman" w:eastAsia="Times New Roman" w:hAnsi="Times New Roman" w:cs="Times New Roman"/>
          <w:color w:val="1C1E21"/>
          <w:sz w:val="28"/>
          <w:szCs w:val="24"/>
          <w:shd w:val="clear" w:color="auto" w:fill="FFFFFF"/>
          <w:lang w:val="uk-UA" w:eastAsia="ru-RU"/>
        </w:rPr>
        <w:t xml:space="preserve">До Дня Збройних сил України учні написали листи захисникам України. </w:t>
      </w:r>
      <w:r w:rsidRPr="00DD0AB7">
        <w:rPr>
          <w:rFonts w:ascii="Times New Roman" w:eastAsia="Times New Roman" w:hAnsi="Times New Roman" w:cs="Times New Roman"/>
          <w:color w:val="1C1E21"/>
          <w:sz w:val="28"/>
          <w:szCs w:val="24"/>
          <w:shd w:val="clear" w:color="auto" w:fill="FFFFFF"/>
          <w:lang w:val="uk-UA" w:eastAsia="ru-RU"/>
        </w:rPr>
        <w:t>Крім того, у</w:t>
      </w:r>
      <w:r w:rsidRPr="00A915E0">
        <w:rPr>
          <w:rFonts w:ascii="Times New Roman" w:eastAsia="Times New Roman" w:hAnsi="Times New Roman" w:cs="Times New Roman"/>
          <w:color w:val="1C1E21"/>
          <w:sz w:val="28"/>
          <w:szCs w:val="24"/>
          <w:shd w:val="clear" w:color="auto" w:fill="FFFFFF"/>
          <w:lang w:val="uk-UA" w:eastAsia="ru-RU"/>
        </w:rPr>
        <w:t xml:space="preserve">чні ліцею протягом </w:t>
      </w:r>
      <w:r w:rsidRPr="00DD0AB7">
        <w:rPr>
          <w:rFonts w:ascii="Times New Roman" w:eastAsia="Times New Roman" w:hAnsi="Times New Roman" w:cs="Times New Roman"/>
          <w:color w:val="1C1E21"/>
          <w:sz w:val="28"/>
          <w:szCs w:val="24"/>
          <w:shd w:val="clear" w:color="auto" w:fill="FFFFFF"/>
          <w:lang w:val="uk-UA" w:eastAsia="ru-RU"/>
        </w:rPr>
        <w:t xml:space="preserve">всього </w:t>
      </w:r>
      <w:r w:rsidRPr="00A915E0">
        <w:rPr>
          <w:rFonts w:ascii="Times New Roman" w:eastAsia="Times New Roman" w:hAnsi="Times New Roman" w:cs="Times New Roman"/>
          <w:color w:val="1C1E21"/>
          <w:sz w:val="28"/>
          <w:szCs w:val="24"/>
          <w:shd w:val="clear" w:color="auto" w:fill="FFFFFF"/>
          <w:lang w:val="uk-UA" w:eastAsia="ru-RU"/>
        </w:rPr>
        <w:t xml:space="preserve">навчального року активно долучалися до волонтерської </w:t>
      </w:r>
      <w:r w:rsidRPr="00A915E0">
        <w:rPr>
          <w:rFonts w:ascii="Times New Roman" w:eastAsia="Times New Roman" w:hAnsi="Times New Roman" w:cs="Times New Roman"/>
          <w:color w:val="000000"/>
          <w:sz w:val="28"/>
          <w:szCs w:val="24"/>
          <w:lang w:val="uk-UA" w:eastAsia="ru-RU"/>
        </w:rPr>
        <w:t>роботи.</w:t>
      </w:r>
      <w:r w:rsidRPr="00A915E0">
        <w:rPr>
          <w:rFonts w:ascii="Times New Roman" w:eastAsia="Times New Roman" w:hAnsi="Times New Roman" w:cs="Times New Roman"/>
          <w:color w:val="1C1E21"/>
          <w:sz w:val="28"/>
          <w:szCs w:val="24"/>
          <w:shd w:val="clear" w:color="auto" w:fill="FFFFFF"/>
          <w:lang w:val="uk-UA" w:eastAsia="ru-RU"/>
        </w:rPr>
        <w:t xml:space="preserve"> </w:t>
      </w:r>
    </w:p>
    <w:p w:rsidR="00A915E0" w:rsidRPr="00A915E0" w:rsidRDefault="00A915E0" w:rsidP="00DD0AB7">
      <w:pPr>
        <w:spacing w:after="0" w:line="360" w:lineRule="auto"/>
        <w:ind w:firstLine="720"/>
        <w:jc w:val="both"/>
        <w:rPr>
          <w:rFonts w:ascii="Times New Roman" w:eastAsia="Times New Roman" w:hAnsi="Times New Roman" w:cs="Times New Roman"/>
          <w:color w:val="1C1E21"/>
          <w:sz w:val="28"/>
          <w:szCs w:val="24"/>
          <w:lang w:val="uk-UA" w:eastAsia="ru-RU"/>
        </w:rPr>
      </w:pPr>
      <w:r w:rsidRPr="00A915E0">
        <w:rPr>
          <w:rFonts w:ascii="Times New Roman" w:eastAsia="Times New Roman" w:hAnsi="Times New Roman" w:cs="Times New Roman"/>
          <w:color w:val="1C1E21"/>
          <w:sz w:val="28"/>
          <w:szCs w:val="24"/>
          <w:shd w:val="clear" w:color="auto" w:fill="FFFFFF"/>
          <w:lang w:val="uk-UA" w:eastAsia="ru-RU"/>
        </w:rPr>
        <w:t>Звичаї та традиції нашого народу вічно живуть у нашій пам'яті. Учні та вчителі  підтримали Всеукраїнський флешмоб «Вишиванка – душа нації», присвячений Всесвітньому дню вишиванки.</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lastRenderedPageBreak/>
        <w:t>У ліцеї</w:t>
      </w:r>
      <w:r w:rsidRPr="00DD0AB7">
        <w:rPr>
          <w:rFonts w:ascii="Times New Roman" w:eastAsia="Times New Roman" w:hAnsi="Times New Roman" w:cs="Times New Roman"/>
          <w:sz w:val="28"/>
          <w:szCs w:val="24"/>
          <w:lang w:val="uk-UA" w:eastAsia="ru-RU"/>
        </w:rPr>
        <w:t xml:space="preserve"> постійно проводилися </w:t>
      </w:r>
      <w:r w:rsidRPr="00A915E0">
        <w:rPr>
          <w:rFonts w:ascii="Times New Roman" w:eastAsia="Times New Roman" w:hAnsi="Times New Roman" w:cs="Times New Roman"/>
          <w:sz w:val="28"/>
          <w:szCs w:val="24"/>
          <w:lang w:val="uk-UA" w:eastAsia="ru-RU"/>
        </w:rPr>
        <w:t>окремі заходи присвячені історичним датам та визначним подіям, а саме: заходи до Міжнародного Дня Миру (21 вересня), до Дня партизанської слави (22 вересня), до Дня інвалідів та людей похилого віку (01 жовтня), до Дня захисника України (14 жовтня), до Дня української писемності та мови (09 листопада), до Дня гідності та Свободи (20 листопада), до Дня пам'яті жертв голодомору 1932-33р.р. (23 листопада), День волонтера (05 грудня), до Дня Збройних Сил України (6 грудня), до Дня Соборності України (22 січня), до Дня пам'яті Героїв Крут (29 січня), до Дня вшанування пам'яті воїнів-інтернаціоналістів (15 лютого), до Дня пам'яті Героїв Небесної Сотні (20 лютого), до дня народження Т. Г. Шевченка (09 березня), до Дня визволення рідного міста від німецько-фашистських загарбників (13 березня), День Українських добровольців (14 березня), до Дня пам'яті (08 травня), до Дня пам’яті жертв політичних репресій в Україні (18 травня), до Дня вишиванки (21 травня), до Дня захисту дітей (01 червня), до Дня Конституції України (28 червня), до Дня прапора (21 серпня), до Дня Незалежності України (24 серпня).</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Виховними завданнями ціннісного ставлення до сім'ї, родини, людей є: моральна активність особистості, тощо. П</w:t>
      </w:r>
      <w:r w:rsidRPr="00DD0AB7">
        <w:rPr>
          <w:rFonts w:ascii="Times New Roman" w:eastAsia="Times New Roman" w:hAnsi="Times New Roman" w:cs="Times New Roman"/>
          <w:sz w:val="28"/>
          <w:szCs w:val="24"/>
          <w:lang w:val="uk-UA" w:eastAsia="ru-RU"/>
        </w:rPr>
        <w:t>ротягом року п</w:t>
      </w:r>
      <w:r w:rsidRPr="00A915E0">
        <w:rPr>
          <w:rFonts w:ascii="Times New Roman" w:eastAsia="Times New Roman" w:hAnsi="Times New Roman" w:cs="Times New Roman"/>
          <w:sz w:val="28"/>
          <w:szCs w:val="24"/>
          <w:lang w:val="uk-UA" w:eastAsia="ru-RU"/>
        </w:rPr>
        <w:t>едагогічний колектив</w:t>
      </w:r>
      <w:r w:rsidRPr="00DD0AB7">
        <w:rPr>
          <w:rFonts w:ascii="Times New Roman" w:eastAsia="Times New Roman" w:hAnsi="Times New Roman" w:cs="Times New Roman"/>
          <w:sz w:val="28"/>
          <w:szCs w:val="24"/>
          <w:lang w:val="uk-UA" w:eastAsia="ru-RU"/>
        </w:rPr>
        <w:t xml:space="preserve"> проводив</w:t>
      </w:r>
      <w:r w:rsidRPr="00A915E0">
        <w:rPr>
          <w:rFonts w:ascii="Times New Roman" w:eastAsia="Times New Roman" w:hAnsi="Times New Roman" w:cs="Times New Roman"/>
          <w:sz w:val="28"/>
          <w:szCs w:val="24"/>
          <w:lang w:val="uk-UA" w:eastAsia="ru-RU"/>
        </w:rPr>
        <w:t xml:space="preserve"> цілеспрямовану роботу за даним вектором: тематичні уроки, присвячені ІІ Світовій війні, російсько-українській війні, голодомору в Україні 1932-33 рр.; продовження діяльності волонтерського руху, години спілкування «Толерантність врятує світ», «Яка людина заслуговує на повагу інших»; акції «Українка – у кожній із нас», проєкт «Найкращі серед нас. Найбільш гідні серед нас»; заходи щодо попередження ксенофобських і расистських проявів серед дітей, учнівської молоді.</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DD0AB7">
        <w:rPr>
          <w:rFonts w:ascii="Times New Roman" w:eastAsia="Times New Roman" w:hAnsi="Times New Roman" w:cs="Times New Roman"/>
          <w:sz w:val="28"/>
          <w:szCs w:val="24"/>
          <w:lang w:val="uk-UA" w:eastAsia="ru-RU"/>
        </w:rPr>
        <w:t>Значна увага приділяла</w:t>
      </w:r>
      <w:r w:rsidRPr="00A915E0">
        <w:rPr>
          <w:rFonts w:ascii="Times New Roman" w:eastAsia="Times New Roman" w:hAnsi="Times New Roman" w:cs="Times New Roman"/>
          <w:sz w:val="28"/>
          <w:szCs w:val="24"/>
          <w:lang w:val="uk-UA" w:eastAsia="ru-RU"/>
        </w:rPr>
        <w:t>ся ціннісному ставленню до себе, яке передбачає сформованість у зростаючої особистості вміння цінувати себе як носія фізичних, духовних та соціальних сил. Формування основ здорового способу життя здійснювалося через проведення різноманітних спортивних змагань, акцій «</w:t>
      </w:r>
      <w:r w:rsidRPr="00A915E0">
        <w:rPr>
          <w:rFonts w:ascii="Times New Roman" w:eastAsia="Times New Roman" w:hAnsi="Times New Roman" w:cs="Times New Roman"/>
          <w:color w:val="1C1E21"/>
          <w:sz w:val="28"/>
          <w:szCs w:val="24"/>
          <w:shd w:val="clear" w:color="auto" w:fill="FFFFFF"/>
          <w:lang w:val="uk-UA" w:eastAsia="ru-RU"/>
        </w:rPr>
        <w:t>Моє здоров'я</w:t>
      </w:r>
      <w:r w:rsidRPr="00A915E0">
        <w:rPr>
          <w:rFonts w:ascii="Times New Roman" w:eastAsia="Times New Roman" w:hAnsi="Times New Roman" w:cs="Times New Roman"/>
          <w:sz w:val="28"/>
          <w:szCs w:val="24"/>
          <w:lang w:val="uk-UA" w:eastAsia="ru-RU"/>
        </w:rPr>
        <w:t>», «СНІД: под</w:t>
      </w:r>
      <w:r w:rsidRPr="00DD0AB7">
        <w:rPr>
          <w:rFonts w:ascii="Times New Roman" w:eastAsia="Times New Roman" w:hAnsi="Times New Roman" w:cs="Times New Roman"/>
          <w:sz w:val="28"/>
          <w:szCs w:val="24"/>
          <w:lang w:val="uk-UA" w:eastAsia="ru-RU"/>
        </w:rPr>
        <w:t>умай про майбутнє – обери життя</w:t>
      </w:r>
      <w:r w:rsidRPr="00A915E0">
        <w:rPr>
          <w:rFonts w:ascii="Times New Roman" w:eastAsia="Times New Roman" w:hAnsi="Times New Roman" w:cs="Times New Roman"/>
          <w:sz w:val="28"/>
          <w:szCs w:val="24"/>
          <w:lang w:val="uk-UA" w:eastAsia="ru-RU"/>
        </w:rPr>
        <w:t>», тижні</w:t>
      </w:r>
      <w:r w:rsidRPr="00DD0AB7">
        <w:rPr>
          <w:rFonts w:ascii="Times New Roman" w:eastAsia="Times New Roman" w:hAnsi="Times New Roman" w:cs="Times New Roman"/>
          <w:sz w:val="28"/>
          <w:szCs w:val="24"/>
          <w:lang w:val="uk-UA" w:eastAsia="ru-RU"/>
        </w:rPr>
        <w:t>в</w:t>
      </w:r>
      <w:r w:rsidRPr="00A915E0">
        <w:rPr>
          <w:rFonts w:ascii="Times New Roman" w:eastAsia="Times New Roman" w:hAnsi="Times New Roman" w:cs="Times New Roman"/>
          <w:sz w:val="28"/>
          <w:szCs w:val="24"/>
          <w:lang w:val="uk-UA" w:eastAsia="ru-RU"/>
        </w:rPr>
        <w:t xml:space="preserve"> </w:t>
      </w:r>
      <w:r w:rsidRPr="00A915E0">
        <w:rPr>
          <w:rFonts w:ascii="Times New Roman" w:eastAsia="Times New Roman" w:hAnsi="Times New Roman" w:cs="Times New Roman"/>
          <w:sz w:val="28"/>
          <w:szCs w:val="24"/>
          <w:lang w:val="uk-UA" w:eastAsia="ru-RU"/>
        </w:rPr>
        <w:lastRenderedPageBreak/>
        <w:t>знань безпеки життєдіяльності, у рамках яких відбулися тематичні бесіди, конкурси плакатів, флешмоби, години спілкування, ВЕБ-тести та зустрічі. У ліцеї проводилися профілактичні заходи, спрямовані на попередження алкоголізму, наркоманії серед неповнолітніх:</w:t>
      </w:r>
    </w:p>
    <w:p w:rsidR="00A915E0" w:rsidRPr="00A915E0" w:rsidRDefault="00A915E0" w:rsidP="00DD0AB7">
      <w:pPr>
        <w:numPr>
          <w:ilvl w:val="0"/>
          <w:numId w:val="11"/>
        </w:numPr>
        <w:spacing w:after="0" w:line="360" w:lineRule="auto"/>
        <w:contextualSpacing/>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антиалкогольна та антинаркотична інформаційно-просвітницька робота, тематичні батьківські збори щодо питання негативних та шкідливих звичок у дітей;</w:t>
      </w:r>
    </w:p>
    <w:p w:rsidR="00A915E0" w:rsidRPr="00A915E0" w:rsidRDefault="00A915E0" w:rsidP="00DD0AB7">
      <w:pPr>
        <w:numPr>
          <w:ilvl w:val="0"/>
          <w:numId w:val="11"/>
        </w:numPr>
        <w:spacing w:after="0" w:line="360" w:lineRule="auto"/>
        <w:contextualSpacing/>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вивчення соціометричного статусу кожного здобувача освіти з метою подальшої індивідуальної роботи;</w:t>
      </w:r>
    </w:p>
    <w:p w:rsidR="00A915E0" w:rsidRPr="00A915E0" w:rsidRDefault="00A915E0" w:rsidP="00DD0AB7">
      <w:pPr>
        <w:numPr>
          <w:ilvl w:val="0"/>
          <w:numId w:val="11"/>
        </w:numPr>
        <w:spacing w:after="0" w:line="360" w:lineRule="auto"/>
        <w:contextualSpacing/>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вивчення самооцінки, особливостей саморегуляції, емоційних особливостей кожного здобувача освіти та рівень агресивності;</w:t>
      </w:r>
    </w:p>
    <w:p w:rsidR="00A915E0" w:rsidRPr="00A915E0" w:rsidRDefault="00A915E0" w:rsidP="00DD0AB7">
      <w:pPr>
        <w:numPr>
          <w:ilvl w:val="0"/>
          <w:numId w:val="11"/>
        </w:numPr>
        <w:spacing w:after="0" w:line="360" w:lineRule="auto"/>
        <w:contextualSpacing/>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проведення батьківського лекторію «Виховання йде із сім’ї»;</w:t>
      </w:r>
    </w:p>
    <w:p w:rsidR="00A915E0" w:rsidRPr="00A915E0" w:rsidRDefault="00A915E0" w:rsidP="00DD0AB7">
      <w:pPr>
        <w:numPr>
          <w:ilvl w:val="0"/>
          <w:numId w:val="11"/>
        </w:numPr>
        <w:spacing w:after="0" w:line="360" w:lineRule="auto"/>
        <w:contextualSpacing/>
        <w:jc w:val="both"/>
        <w:rPr>
          <w:rFonts w:ascii="Times New Roman" w:eastAsia="Times New Roman" w:hAnsi="Times New Roman" w:cs="Times New Roman"/>
          <w:color w:val="000000"/>
          <w:sz w:val="28"/>
          <w:szCs w:val="24"/>
          <w:lang w:val="uk-UA" w:eastAsia="ru-RU"/>
        </w:rPr>
      </w:pPr>
      <w:r w:rsidRPr="00A915E0">
        <w:rPr>
          <w:rFonts w:ascii="Times New Roman" w:eastAsia="Times New Roman" w:hAnsi="Times New Roman" w:cs="Times New Roman"/>
          <w:sz w:val="28"/>
          <w:szCs w:val="24"/>
          <w:lang w:val="uk-UA" w:eastAsia="ru-RU"/>
        </w:rPr>
        <w:t>проведення годин спілкування зі здобувача освіти з питань пропаганди здорового способу життя, репродуктивного здоров’я</w:t>
      </w:r>
      <w:r w:rsidRPr="00A915E0">
        <w:rPr>
          <w:rFonts w:ascii="Times New Roman" w:eastAsia="Times New Roman" w:hAnsi="Times New Roman" w:cs="Times New Roman"/>
          <w:color w:val="000000"/>
          <w:sz w:val="28"/>
          <w:szCs w:val="24"/>
          <w:lang w:val="uk-UA" w:eastAsia="ru-RU"/>
        </w:rPr>
        <w:t>.</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Серед заходів превентивного виховання постійно провод</w:t>
      </w:r>
      <w:r w:rsidRPr="00DD0AB7">
        <w:rPr>
          <w:rFonts w:ascii="Times New Roman" w:eastAsia="Times New Roman" w:hAnsi="Times New Roman" w:cs="Times New Roman"/>
          <w:sz w:val="28"/>
          <w:szCs w:val="24"/>
          <w:lang w:val="uk-UA" w:eastAsia="ru-RU"/>
        </w:rPr>
        <w:t>илися</w:t>
      </w:r>
      <w:r w:rsidRPr="00A915E0">
        <w:rPr>
          <w:rFonts w:ascii="Times New Roman" w:eastAsia="Times New Roman" w:hAnsi="Times New Roman" w:cs="Times New Roman"/>
          <w:sz w:val="28"/>
          <w:szCs w:val="24"/>
          <w:lang w:val="uk-UA" w:eastAsia="ru-RU"/>
        </w:rPr>
        <w:t xml:space="preserve"> години спілкування, анкетування, </w:t>
      </w:r>
      <w:r w:rsidRPr="00DD0AB7">
        <w:rPr>
          <w:rFonts w:ascii="Times New Roman" w:eastAsia="Times New Roman" w:hAnsi="Times New Roman" w:cs="Times New Roman"/>
          <w:sz w:val="28"/>
          <w:szCs w:val="24"/>
          <w:lang w:val="uk-UA" w:eastAsia="ru-RU"/>
        </w:rPr>
        <w:t xml:space="preserve">здійснювалася </w:t>
      </w:r>
      <w:r w:rsidRPr="00A915E0">
        <w:rPr>
          <w:rFonts w:ascii="Times New Roman" w:eastAsia="Times New Roman" w:hAnsi="Times New Roman" w:cs="Times New Roman"/>
          <w:sz w:val="28"/>
          <w:szCs w:val="24"/>
          <w:lang w:val="uk-UA" w:eastAsia="ru-RU"/>
        </w:rPr>
        <w:t>тісна співпраця та</w:t>
      </w:r>
      <w:r w:rsidRPr="00A915E0">
        <w:rPr>
          <w:rFonts w:ascii="Times New Roman" w:eastAsia="Times New Roman" w:hAnsi="Times New Roman" w:cs="Times New Roman"/>
          <w:bCs/>
          <w:sz w:val="28"/>
          <w:szCs w:val="24"/>
          <w:lang w:val="uk-UA" w:eastAsia="ru-RU"/>
        </w:rPr>
        <w:t xml:space="preserve"> спільні засіданні за участю </w:t>
      </w:r>
      <w:r w:rsidRPr="00A915E0">
        <w:rPr>
          <w:rFonts w:ascii="Times New Roman" w:eastAsia="Times New Roman" w:hAnsi="Times New Roman" w:cs="Times New Roman"/>
          <w:sz w:val="28"/>
          <w:szCs w:val="24"/>
          <w:shd w:val="clear" w:color="auto" w:fill="FFFFFF"/>
          <w:lang w:val="uk-UA" w:eastAsia="ru-RU"/>
        </w:rPr>
        <w:t xml:space="preserve">відповідних служб. </w:t>
      </w:r>
      <w:r w:rsidRPr="00A915E0">
        <w:rPr>
          <w:rFonts w:ascii="Times New Roman" w:eastAsia="Times New Roman" w:hAnsi="Times New Roman" w:cs="Times New Roman"/>
          <w:bCs/>
          <w:sz w:val="28"/>
          <w:szCs w:val="24"/>
          <w:lang w:val="uk-UA" w:eastAsia="ru-RU"/>
        </w:rPr>
        <w:t>У</w:t>
      </w:r>
      <w:r w:rsidR="00D1716D" w:rsidRPr="00DD0AB7">
        <w:rPr>
          <w:rFonts w:ascii="Times New Roman" w:eastAsia="Times New Roman" w:hAnsi="Times New Roman" w:cs="Times New Roman"/>
          <w:bCs/>
          <w:sz w:val="28"/>
          <w:szCs w:val="24"/>
          <w:lang w:val="uk-UA" w:eastAsia="ru-RU"/>
        </w:rPr>
        <w:t>часниками заходів обговорювали</w:t>
      </w:r>
      <w:r w:rsidRPr="00A915E0">
        <w:rPr>
          <w:rFonts w:ascii="Times New Roman" w:eastAsia="Times New Roman" w:hAnsi="Times New Roman" w:cs="Times New Roman"/>
          <w:bCs/>
          <w:sz w:val="28"/>
          <w:szCs w:val="24"/>
          <w:lang w:val="uk-UA" w:eastAsia="ru-RU"/>
        </w:rPr>
        <w:t>ся важливі питання, які стосуються гендерного виховання, насилля в сім'ї, безпека в інтернеті та торгівлі людьми.</w:t>
      </w:r>
      <w:r w:rsidR="00D1716D" w:rsidRPr="00DD0AB7">
        <w:rPr>
          <w:rFonts w:ascii="Times New Roman" w:eastAsia="Times New Roman" w:hAnsi="Times New Roman" w:cs="Times New Roman"/>
          <w:sz w:val="28"/>
          <w:szCs w:val="24"/>
          <w:lang w:val="uk-UA" w:eastAsia="ru-RU"/>
        </w:rPr>
        <w:t xml:space="preserve"> Проводила</w:t>
      </w:r>
      <w:r w:rsidRPr="00A915E0">
        <w:rPr>
          <w:rFonts w:ascii="Times New Roman" w:eastAsia="Times New Roman" w:hAnsi="Times New Roman" w:cs="Times New Roman"/>
          <w:sz w:val="28"/>
          <w:szCs w:val="24"/>
          <w:lang w:val="uk-UA" w:eastAsia="ru-RU"/>
        </w:rPr>
        <w:t>ся просвітницька робота з батьками здобувачів освіти.</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Ціннісне ставлення до мистецтва формується у процесі естетичного виховання. Цьогоріч у ліцеї стартував широкий спектр заходів</w:t>
      </w:r>
      <w:r w:rsidR="00D1716D" w:rsidRPr="00DD0AB7">
        <w:rPr>
          <w:rFonts w:ascii="Times New Roman" w:eastAsia="Times New Roman" w:hAnsi="Times New Roman" w:cs="Times New Roman"/>
          <w:sz w:val="28"/>
          <w:szCs w:val="24"/>
          <w:lang w:val="uk-UA" w:eastAsia="ru-RU"/>
        </w:rPr>
        <w:t>,</w:t>
      </w:r>
      <w:r w:rsidRPr="00A915E0">
        <w:rPr>
          <w:rFonts w:ascii="Times New Roman" w:eastAsia="Times New Roman" w:hAnsi="Times New Roman" w:cs="Times New Roman"/>
          <w:sz w:val="28"/>
          <w:szCs w:val="24"/>
          <w:lang w:val="uk-UA" w:eastAsia="ru-RU"/>
        </w:rPr>
        <w:t xml:space="preserve"> пов’язаних з мистецтвом. Серед заходів цього спрямування високої оцінки заслуговують – участь у обласній онлайн-виставці «Україна – це ми!»; участь у Всеукраїнському конкурсі «(Не)звичайна школа» від проекту На Урок;</w:t>
      </w:r>
      <w:r w:rsidRPr="00A915E0">
        <w:rPr>
          <w:rFonts w:ascii="Times New Roman" w:eastAsia="Times New Roman" w:hAnsi="Times New Roman" w:cs="Times New Roman"/>
          <w:color w:val="000000"/>
          <w:sz w:val="28"/>
          <w:szCs w:val="24"/>
          <w:lang w:val="uk-UA" w:eastAsia="ru-RU"/>
        </w:rPr>
        <w:t xml:space="preserve"> </w:t>
      </w:r>
      <w:r w:rsidRPr="00A915E0">
        <w:rPr>
          <w:rFonts w:ascii="Times New Roman" w:eastAsia="Times New Roman" w:hAnsi="Times New Roman" w:cs="Times New Roman"/>
          <w:sz w:val="28"/>
          <w:szCs w:val="24"/>
          <w:lang w:val="uk-UA" w:eastAsia="ru-RU"/>
        </w:rPr>
        <w:t>Осінній бал, День самоврядування; Новорічні свята. Креативно, з оригінальними ідеями підходимо до підготовки та проведення традиційних свят у ліцеї: Першого й Останнього дзвоника та Випускного вечора.</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 xml:space="preserve">Ціннісне ставлення до праці також є визначальною складовою змісту виховання особистості, що спрямована на формування в неї розуміння </w:t>
      </w:r>
      <w:r w:rsidRPr="00A915E0">
        <w:rPr>
          <w:rFonts w:ascii="Times New Roman" w:eastAsia="Times New Roman" w:hAnsi="Times New Roman" w:cs="Times New Roman"/>
          <w:sz w:val="28"/>
          <w:szCs w:val="24"/>
          <w:lang w:val="uk-UA" w:eastAsia="ru-RU"/>
        </w:rPr>
        <w:lastRenderedPageBreak/>
        <w:t xml:space="preserve">значущості праці як джерела саморозвитку і самовдосконалення. Серед основних заходів цього напрямку проведено заходи до Дня Довкілля: акції </w:t>
      </w:r>
      <w:r w:rsidR="0039441F" w:rsidRPr="00DD0AB7">
        <w:rPr>
          <w:rFonts w:ascii="Times New Roman" w:eastAsia="Times New Roman" w:hAnsi="Times New Roman" w:cs="Times New Roman"/>
          <w:sz w:val="28"/>
          <w:szCs w:val="24"/>
          <w:lang w:val="uk-UA" w:eastAsia="ru-RU"/>
        </w:rPr>
        <w:t xml:space="preserve"> «За чисте довкілля», </w:t>
      </w:r>
      <w:r w:rsidR="00DD0AB7" w:rsidRPr="00DD0AB7">
        <w:rPr>
          <w:rFonts w:ascii="Times New Roman" w:eastAsia="Times New Roman" w:hAnsi="Times New Roman" w:cs="Times New Roman"/>
          <w:sz w:val="28"/>
          <w:szCs w:val="24"/>
          <w:lang w:val="uk-UA" w:eastAsia="ru-RU"/>
        </w:rPr>
        <w:t>«Чисте подвір'я».</w:t>
      </w:r>
    </w:p>
    <w:p w:rsidR="00A915E0" w:rsidRPr="00A915E0" w:rsidRDefault="00D1716D" w:rsidP="00DD0AB7">
      <w:pPr>
        <w:spacing w:after="0" w:line="360" w:lineRule="auto"/>
        <w:ind w:firstLine="709"/>
        <w:jc w:val="both"/>
        <w:rPr>
          <w:rFonts w:ascii="Times New Roman" w:eastAsia="Times New Roman" w:hAnsi="Times New Roman" w:cs="Times New Roman"/>
          <w:sz w:val="28"/>
          <w:szCs w:val="24"/>
          <w:lang w:val="uk-UA" w:eastAsia="ru-RU"/>
        </w:rPr>
      </w:pPr>
      <w:r w:rsidRPr="00DD0AB7">
        <w:rPr>
          <w:rFonts w:ascii="Times New Roman" w:eastAsia="Times New Roman" w:hAnsi="Times New Roman" w:cs="Times New Roman"/>
          <w:sz w:val="28"/>
          <w:szCs w:val="24"/>
          <w:lang w:val="uk-UA" w:eastAsia="ru-RU"/>
        </w:rPr>
        <w:t>З метою профорієнтації проводили</w:t>
      </w:r>
      <w:r w:rsidR="00A915E0" w:rsidRPr="00A915E0">
        <w:rPr>
          <w:rFonts w:ascii="Times New Roman" w:eastAsia="Times New Roman" w:hAnsi="Times New Roman" w:cs="Times New Roman"/>
          <w:sz w:val="28"/>
          <w:szCs w:val="24"/>
          <w:lang w:val="uk-UA" w:eastAsia="ru-RU"/>
        </w:rPr>
        <w:t>ся соціологічні опитування, анкетування та зустрічі з представниками різних навчальних закладів України.</w:t>
      </w:r>
    </w:p>
    <w:p w:rsidR="00A915E0" w:rsidRPr="00DD0AB7" w:rsidRDefault="00A915E0" w:rsidP="00DD0AB7">
      <w:pPr>
        <w:spacing w:after="0" w:line="360" w:lineRule="auto"/>
        <w:ind w:firstLine="709"/>
        <w:jc w:val="both"/>
        <w:rPr>
          <w:rFonts w:ascii="Times New Roman" w:eastAsia="Times New Roman" w:hAnsi="Times New Roman" w:cs="Times New Roman"/>
          <w:color w:val="000000"/>
          <w:sz w:val="28"/>
          <w:szCs w:val="24"/>
          <w:lang w:val="uk-UA" w:eastAsia="ru-RU"/>
        </w:rPr>
      </w:pPr>
      <w:r w:rsidRPr="00A915E0">
        <w:rPr>
          <w:rFonts w:ascii="Times New Roman" w:eastAsia="Times New Roman" w:hAnsi="Times New Roman" w:cs="Times New Roman"/>
          <w:color w:val="000000"/>
          <w:sz w:val="28"/>
          <w:szCs w:val="24"/>
          <w:lang w:val="uk-UA" w:eastAsia="ru-RU"/>
        </w:rPr>
        <w:t>Ціннісне ставлення до природи покликане забезпечити молоде покоління науковими знаннями про взаємозв’язок природи і суспільства. Педагогічний колектив та учні гімназії</w:t>
      </w:r>
      <w:r w:rsidR="00D1716D" w:rsidRPr="00DD0AB7">
        <w:rPr>
          <w:rFonts w:ascii="Times New Roman" w:eastAsia="Times New Roman" w:hAnsi="Times New Roman" w:cs="Times New Roman"/>
          <w:color w:val="000000"/>
          <w:sz w:val="28"/>
          <w:szCs w:val="24"/>
          <w:lang w:val="uk-UA" w:eastAsia="ru-RU"/>
        </w:rPr>
        <w:t xml:space="preserve"> протягом 2022-2023 н. р. продовжували</w:t>
      </w:r>
      <w:r w:rsidRPr="00A915E0">
        <w:rPr>
          <w:rFonts w:ascii="Times New Roman" w:eastAsia="Times New Roman" w:hAnsi="Times New Roman" w:cs="Times New Roman"/>
          <w:color w:val="000000"/>
          <w:sz w:val="28"/>
          <w:szCs w:val="24"/>
          <w:lang w:val="uk-UA" w:eastAsia="ru-RU"/>
        </w:rPr>
        <w:t xml:space="preserve"> брати активну участь в екологічно-просвітницькому проекті «Здай батарейку – врятуй крота», акції: «Врятуй планету-допоможи іншому» по збору пластикових кришечок  - відгук на біль воїнів АТО, які потребують протезування, «Раз, два, три – за собою прибери» (збір і сортування паперу, пластику, металу), ««Від насіння до квітки». Протягом навчального року у ліцеї проводилися </w:t>
      </w:r>
      <w:r w:rsidR="00D1716D" w:rsidRPr="00DD0AB7">
        <w:rPr>
          <w:rFonts w:ascii="Times New Roman" w:eastAsia="Times New Roman" w:hAnsi="Times New Roman" w:cs="Times New Roman"/>
          <w:color w:val="000000"/>
          <w:sz w:val="28"/>
          <w:szCs w:val="24"/>
          <w:lang w:val="uk-UA" w:eastAsia="ru-RU"/>
        </w:rPr>
        <w:t xml:space="preserve">  заходи,</w:t>
      </w:r>
      <w:r w:rsidRPr="00A915E0">
        <w:rPr>
          <w:rFonts w:ascii="Times New Roman" w:eastAsia="Times New Roman" w:hAnsi="Times New Roman" w:cs="Times New Roman"/>
          <w:color w:val="000000"/>
          <w:sz w:val="28"/>
          <w:szCs w:val="24"/>
          <w:lang w:val="uk-UA" w:eastAsia="ru-RU"/>
        </w:rPr>
        <w:t xml:space="preserve"> присвячені Чорнобильській катастрофі, фото</w:t>
      </w:r>
      <w:r w:rsidRPr="00A915E0">
        <w:rPr>
          <w:rFonts w:ascii="Times New Roman" w:eastAsia="Times New Roman" w:hAnsi="Times New Roman" w:cs="Times New Roman"/>
          <w:color w:val="1C1E21"/>
          <w:sz w:val="28"/>
          <w:szCs w:val="24"/>
          <w:shd w:val="clear" w:color="auto" w:fill="FFFFFF"/>
          <w:lang w:val="uk-UA" w:eastAsia="ru-RU"/>
        </w:rPr>
        <w:t>в</w:t>
      </w:r>
      <w:r w:rsidRPr="00A915E0">
        <w:rPr>
          <w:rFonts w:ascii="Times New Roman" w:eastAsia="Times New Roman" w:hAnsi="Times New Roman" w:cs="Times New Roman"/>
          <w:color w:val="000000"/>
          <w:sz w:val="28"/>
          <w:szCs w:val="24"/>
          <w:lang w:val="uk-UA" w:eastAsia="ru-RU"/>
        </w:rPr>
        <w:t>иставки.</w:t>
      </w:r>
    </w:p>
    <w:p w:rsidR="00CF1F59" w:rsidRPr="00DD0AB7" w:rsidRDefault="00CF1F59" w:rsidP="00DD0AB7">
      <w:pPr>
        <w:spacing w:after="0" w:line="360" w:lineRule="auto"/>
        <w:ind w:firstLine="709"/>
        <w:jc w:val="both"/>
        <w:rPr>
          <w:rFonts w:ascii="Times New Roman" w:eastAsia="Times New Roman" w:hAnsi="Times New Roman" w:cs="Times New Roman"/>
          <w:sz w:val="28"/>
          <w:szCs w:val="24"/>
          <w:lang w:val="uk-UA" w:eastAsia="ru-RU"/>
        </w:rPr>
      </w:pPr>
      <w:r w:rsidRPr="00DD0AB7">
        <w:rPr>
          <w:rFonts w:ascii="Times New Roman" w:eastAsia="Times New Roman" w:hAnsi="Times New Roman" w:cs="Times New Roman"/>
          <w:sz w:val="28"/>
          <w:szCs w:val="24"/>
          <w:lang w:val="uk-UA" w:eastAsia="ru-RU"/>
        </w:rPr>
        <w:t>Спортивно-масова робота в ліцеї невід’ємно пов’язана з організацією та проведенням спортивно-масових заходів в позаурочний час. Протягом 2022-2023 н. р. було проведено різноманітні позакласні заходи: квести, ігри, спортивні змагання, ранкові зарядки, а також «Олімпійський тиждень», «Олімпійський урок», «Козацькі забави», «Тиждень фізичної культури та спорту».</w:t>
      </w:r>
      <w:r w:rsidR="00DD0AB7" w:rsidRPr="00DD0AB7">
        <w:rPr>
          <w:rFonts w:ascii="Times New Roman" w:eastAsia="Times New Roman" w:hAnsi="Times New Roman" w:cs="Times New Roman"/>
          <w:sz w:val="28"/>
          <w:szCs w:val="24"/>
          <w:lang w:val="uk-UA" w:eastAsia="ru-RU"/>
        </w:rPr>
        <w:t xml:space="preserve"> </w:t>
      </w:r>
    </w:p>
    <w:p w:rsidR="00CF1F59" w:rsidRPr="00DD0AB7" w:rsidRDefault="00CF1F59" w:rsidP="00DD0AB7">
      <w:pPr>
        <w:spacing w:after="0" w:line="360" w:lineRule="auto"/>
        <w:ind w:firstLine="709"/>
        <w:jc w:val="both"/>
        <w:rPr>
          <w:rFonts w:ascii="Times New Roman" w:eastAsia="Times New Roman" w:hAnsi="Times New Roman" w:cs="Times New Roman"/>
          <w:sz w:val="28"/>
          <w:szCs w:val="24"/>
          <w:lang w:val="uk-UA" w:eastAsia="ru-RU"/>
        </w:rPr>
      </w:pPr>
      <w:r w:rsidRPr="00DD0AB7">
        <w:rPr>
          <w:rFonts w:ascii="Times New Roman" w:eastAsia="Times New Roman" w:hAnsi="Times New Roman" w:cs="Times New Roman"/>
          <w:sz w:val="28"/>
          <w:szCs w:val="24"/>
          <w:lang w:val="uk-UA" w:eastAsia="ru-RU"/>
        </w:rPr>
        <w:t xml:space="preserve">Великотроянівський ліцей продовжує співпрацю з інспекторами ювенальної поліції, працівниками ДСНС. </w:t>
      </w:r>
      <w:r w:rsidR="00F21A15" w:rsidRPr="00DD0AB7">
        <w:rPr>
          <w:rFonts w:ascii="Times New Roman" w:eastAsia="Times New Roman" w:hAnsi="Times New Roman" w:cs="Times New Roman"/>
          <w:sz w:val="28"/>
          <w:szCs w:val="24"/>
          <w:lang w:val="uk-UA" w:eastAsia="ru-RU"/>
        </w:rPr>
        <w:t xml:space="preserve">Постійно протягом року спільно з представниками поліції проводилися різноманітні профілактичні заходи, заняття правового всеобучу для батьків та учнів, батьківські збори, засідання ради профілактики із залученням представників поліції організовувалися рейди з виявлення учнів, що не відвідують заклад. Спільно з представниками ДСНС </w:t>
      </w:r>
      <w:r w:rsidRPr="00DD0AB7">
        <w:rPr>
          <w:rFonts w:ascii="Times New Roman" w:eastAsia="Times New Roman" w:hAnsi="Times New Roman" w:cs="Times New Roman"/>
          <w:sz w:val="28"/>
          <w:szCs w:val="24"/>
          <w:lang w:val="uk-UA" w:eastAsia="ru-RU"/>
        </w:rPr>
        <w:t>проведено профілактичні бесіди, засідання круглих столів, квести, виховні заходи, Тижні БЖ, День цивільного захисту.</w:t>
      </w:r>
    </w:p>
    <w:p w:rsidR="0039441F" w:rsidRPr="00DD0AB7" w:rsidRDefault="0039441F" w:rsidP="00DD0AB7">
      <w:pPr>
        <w:spacing w:after="0" w:line="360" w:lineRule="auto"/>
        <w:ind w:firstLine="709"/>
        <w:jc w:val="both"/>
        <w:rPr>
          <w:rFonts w:ascii="Times New Roman" w:eastAsia="Times New Roman" w:hAnsi="Times New Roman" w:cs="Times New Roman"/>
          <w:sz w:val="28"/>
          <w:szCs w:val="24"/>
          <w:lang w:val="uk-UA" w:eastAsia="ru-RU"/>
        </w:rPr>
      </w:pPr>
      <w:r w:rsidRPr="00DD0AB7">
        <w:rPr>
          <w:rFonts w:ascii="Times New Roman" w:eastAsia="Times New Roman" w:hAnsi="Times New Roman" w:cs="Times New Roman"/>
          <w:sz w:val="28"/>
          <w:szCs w:val="24"/>
          <w:lang w:val="uk-UA" w:eastAsia="ru-RU"/>
        </w:rPr>
        <w:lastRenderedPageBreak/>
        <w:t xml:space="preserve">Протягом року </w:t>
      </w:r>
      <w:r w:rsidR="00DD0AB7" w:rsidRPr="00DD0AB7">
        <w:rPr>
          <w:rFonts w:ascii="Times New Roman" w:eastAsia="Times New Roman" w:hAnsi="Times New Roman" w:cs="Times New Roman"/>
          <w:sz w:val="28"/>
          <w:szCs w:val="24"/>
          <w:lang w:val="uk-UA" w:eastAsia="ru-RU"/>
        </w:rPr>
        <w:t>колектив ліцею</w:t>
      </w:r>
      <w:r w:rsidRPr="00DD0AB7">
        <w:rPr>
          <w:rFonts w:ascii="Times New Roman" w:eastAsia="Times New Roman" w:hAnsi="Times New Roman" w:cs="Times New Roman"/>
          <w:sz w:val="28"/>
          <w:szCs w:val="24"/>
          <w:lang w:val="uk-UA" w:eastAsia="ru-RU"/>
        </w:rPr>
        <w:t xml:space="preserve"> бра</w:t>
      </w:r>
      <w:r w:rsidR="00DD0AB7" w:rsidRPr="00DD0AB7">
        <w:rPr>
          <w:rFonts w:ascii="Times New Roman" w:eastAsia="Times New Roman" w:hAnsi="Times New Roman" w:cs="Times New Roman"/>
          <w:sz w:val="28"/>
          <w:szCs w:val="24"/>
          <w:lang w:val="uk-UA" w:eastAsia="ru-RU"/>
        </w:rPr>
        <w:t>в</w:t>
      </w:r>
      <w:r w:rsidRPr="00DD0AB7">
        <w:rPr>
          <w:rFonts w:ascii="Times New Roman" w:eastAsia="Times New Roman" w:hAnsi="Times New Roman" w:cs="Times New Roman"/>
          <w:sz w:val="28"/>
          <w:szCs w:val="24"/>
          <w:lang w:val="uk-UA" w:eastAsia="ru-RU"/>
        </w:rPr>
        <w:t xml:space="preserve"> активну участь у різноманітних проектах.</w:t>
      </w:r>
    </w:p>
    <w:p w:rsidR="00F21A15" w:rsidRPr="00DD0AB7" w:rsidRDefault="0039441F" w:rsidP="00DD0AB7">
      <w:pPr>
        <w:spacing w:after="0" w:line="360" w:lineRule="auto"/>
        <w:ind w:firstLine="709"/>
        <w:jc w:val="both"/>
        <w:rPr>
          <w:rFonts w:ascii="Times New Roman" w:eastAsia="Times New Roman" w:hAnsi="Times New Roman" w:cs="Times New Roman"/>
          <w:sz w:val="28"/>
          <w:szCs w:val="24"/>
          <w:lang w:val="uk-UA" w:eastAsia="ru-RU"/>
        </w:rPr>
      </w:pPr>
      <w:r w:rsidRPr="00DD0AB7">
        <w:rPr>
          <w:rFonts w:ascii="Times New Roman" w:eastAsia="Times New Roman" w:hAnsi="Times New Roman" w:cs="Times New Roman"/>
          <w:sz w:val="28"/>
          <w:szCs w:val="24"/>
          <w:lang w:val="uk-UA" w:eastAsia="ru-RU"/>
        </w:rPr>
        <w:t>Зокрема, у</w:t>
      </w:r>
      <w:r w:rsidR="00F21A15" w:rsidRPr="00DD0AB7">
        <w:rPr>
          <w:rFonts w:ascii="Times New Roman" w:eastAsia="Times New Roman" w:hAnsi="Times New Roman" w:cs="Times New Roman"/>
          <w:sz w:val="28"/>
          <w:szCs w:val="24"/>
          <w:lang w:val="uk-UA" w:eastAsia="ru-RU"/>
        </w:rPr>
        <w:t xml:space="preserve">чні </w:t>
      </w:r>
      <w:r w:rsidRPr="00DD0AB7">
        <w:rPr>
          <w:rFonts w:ascii="Times New Roman" w:eastAsia="Times New Roman" w:hAnsi="Times New Roman" w:cs="Times New Roman"/>
          <w:sz w:val="28"/>
          <w:szCs w:val="24"/>
          <w:lang w:val="uk-UA" w:eastAsia="ru-RU"/>
        </w:rPr>
        <w:t xml:space="preserve">початкової школи </w:t>
      </w:r>
      <w:r w:rsidR="00F21A15" w:rsidRPr="00DD0AB7">
        <w:rPr>
          <w:rFonts w:ascii="Times New Roman" w:eastAsia="Times New Roman" w:hAnsi="Times New Roman" w:cs="Times New Roman"/>
          <w:sz w:val="28"/>
          <w:szCs w:val="24"/>
          <w:lang w:val="uk-UA" w:eastAsia="ru-RU"/>
        </w:rPr>
        <w:t xml:space="preserve">взяли участь в </w:t>
      </w:r>
      <w:r w:rsidRPr="00DD0AB7">
        <w:rPr>
          <w:rFonts w:ascii="Times New Roman" w:eastAsia="Times New Roman" w:hAnsi="Times New Roman" w:cs="Times New Roman"/>
          <w:sz w:val="28"/>
          <w:szCs w:val="24"/>
          <w:lang w:val="uk-UA" w:eastAsia="ru-RU"/>
        </w:rPr>
        <w:t>міському</w:t>
      </w:r>
      <w:r w:rsidR="00F21A15" w:rsidRPr="00DD0AB7">
        <w:rPr>
          <w:rFonts w:ascii="Times New Roman" w:eastAsia="Times New Roman" w:hAnsi="Times New Roman" w:cs="Times New Roman"/>
          <w:sz w:val="28"/>
          <w:szCs w:val="24"/>
          <w:lang w:val="uk-UA" w:eastAsia="ru-RU"/>
        </w:rPr>
        <w:t xml:space="preserve"> етапі Всеукраїнського фестивалю – огляду «Ватра» у рамках заходів Всеукраїнської дитячо-юнацької військово-патріотичної гри «Сокіл» («Джура») та створили відеоролик на тему «</w:t>
      </w:r>
      <w:r w:rsidRPr="00DD0AB7">
        <w:rPr>
          <w:rFonts w:ascii="Times New Roman" w:eastAsia="Times New Roman" w:hAnsi="Times New Roman" w:cs="Times New Roman"/>
          <w:sz w:val="28"/>
          <w:szCs w:val="24"/>
          <w:lang w:val="uk-UA" w:eastAsia="ru-RU"/>
        </w:rPr>
        <w:t xml:space="preserve">Ні-війні! Миру – так!». </w:t>
      </w:r>
      <w:r w:rsidR="00F21A15" w:rsidRPr="00DD0AB7">
        <w:rPr>
          <w:rFonts w:ascii="Times New Roman" w:eastAsia="Times New Roman" w:hAnsi="Times New Roman" w:cs="Times New Roman"/>
          <w:sz w:val="28"/>
          <w:szCs w:val="24"/>
          <w:lang w:val="uk-UA" w:eastAsia="ru-RU"/>
        </w:rPr>
        <w:t xml:space="preserve">З-поміж сильних конкурентів із різних </w:t>
      </w:r>
      <w:r w:rsidRPr="00DD0AB7">
        <w:rPr>
          <w:rFonts w:ascii="Times New Roman" w:eastAsia="Times New Roman" w:hAnsi="Times New Roman" w:cs="Times New Roman"/>
          <w:sz w:val="28"/>
          <w:szCs w:val="24"/>
          <w:lang w:val="uk-UA" w:eastAsia="ru-RU"/>
        </w:rPr>
        <w:t>закладів територіальної</w:t>
      </w:r>
      <w:r w:rsidR="00F21A15" w:rsidRPr="00DD0AB7">
        <w:rPr>
          <w:rFonts w:ascii="Times New Roman" w:eastAsia="Times New Roman" w:hAnsi="Times New Roman" w:cs="Times New Roman"/>
          <w:sz w:val="28"/>
          <w:szCs w:val="24"/>
          <w:lang w:val="uk-UA" w:eastAsia="ru-RU"/>
        </w:rPr>
        <w:t xml:space="preserve"> громад</w:t>
      </w:r>
      <w:r w:rsidRPr="00DD0AB7">
        <w:rPr>
          <w:rFonts w:ascii="Times New Roman" w:eastAsia="Times New Roman" w:hAnsi="Times New Roman" w:cs="Times New Roman"/>
          <w:sz w:val="28"/>
          <w:szCs w:val="24"/>
          <w:lang w:val="uk-UA" w:eastAsia="ru-RU"/>
        </w:rPr>
        <w:t>и</w:t>
      </w:r>
      <w:r w:rsidR="00F21A15" w:rsidRPr="00DD0AB7">
        <w:rPr>
          <w:rFonts w:ascii="Times New Roman" w:eastAsia="Times New Roman" w:hAnsi="Times New Roman" w:cs="Times New Roman"/>
          <w:sz w:val="28"/>
          <w:szCs w:val="24"/>
          <w:lang w:val="uk-UA" w:eastAsia="ru-RU"/>
        </w:rPr>
        <w:t xml:space="preserve"> рій «</w:t>
      </w:r>
      <w:r w:rsidRPr="00DD0AB7">
        <w:rPr>
          <w:rFonts w:ascii="Times New Roman" w:eastAsia="Times New Roman" w:hAnsi="Times New Roman" w:cs="Times New Roman"/>
          <w:sz w:val="28"/>
          <w:szCs w:val="24"/>
          <w:lang w:val="uk-UA" w:eastAsia="ru-RU"/>
        </w:rPr>
        <w:t>Соколята</w:t>
      </w:r>
      <w:r w:rsidR="00F21A15" w:rsidRPr="00DD0AB7">
        <w:rPr>
          <w:rFonts w:ascii="Times New Roman" w:eastAsia="Times New Roman" w:hAnsi="Times New Roman" w:cs="Times New Roman"/>
          <w:sz w:val="28"/>
          <w:szCs w:val="24"/>
          <w:lang w:val="uk-UA" w:eastAsia="ru-RU"/>
        </w:rPr>
        <w:t xml:space="preserve">» </w:t>
      </w:r>
      <w:r w:rsidR="00DD0AB7" w:rsidRPr="00DD0AB7">
        <w:rPr>
          <w:rFonts w:ascii="Times New Roman" w:eastAsia="Times New Roman" w:hAnsi="Times New Roman" w:cs="Times New Roman"/>
          <w:sz w:val="28"/>
          <w:szCs w:val="24"/>
          <w:lang w:val="uk-UA" w:eastAsia="ru-RU"/>
        </w:rPr>
        <w:t>Великотроянівського ліцею</w:t>
      </w:r>
      <w:r w:rsidR="00F21A15" w:rsidRPr="00DD0AB7">
        <w:rPr>
          <w:rFonts w:ascii="Times New Roman" w:eastAsia="Times New Roman" w:hAnsi="Times New Roman" w:cs="Times New Roman"/>
          <w:sz w:val="28"/>
          <w:szCs w:val="24"/>
          <w:lang w:val="uk-UA" w:eastAsia="ru-RU"/>
        </w:rPr>
        <w:t xml:space="preserve"> (</w:t>
      </w:r>
      <w:r w:rsidRPr="00DD0AB7">
        <w:rPr>
          <w:rFonts w:ascii="Times New Roman" w:eastAsia="Times New Roman" w:hAnsi="Times New Roman" w:cs="Times New Roman"/>
          <w:sz w:val="28"/>
          <w:szCs w:val="24"/>
          <w:lang w:val="uk-UA" w:eastAsia="ru-RU"/>
        </w:rPr>
        <w:t>молодшої</w:t>
      </w:r>
      <w:r w:rsidR="00F21A15" w:rsidRPr="00DD0AB7">
        <w:rPr>
          <w:rFonts w:ascii="Times New Roman" w:eastAsia="Times New Roman" w:hAnsi="Times New Roman" w:cs="Times New Roman"/>
          <w:sz w:val="28"/>
          <w:szCs w:val="24"/>
          <w:lang w:val="uk-UA" w:eastAsia="ru-RU"/>
        </w:rPr>
        <w:t xml:space="preserve"> вікової групи)  посів І</w:t>
      </w:r>
      <w:r w:rsidRPr="00DD0AB7">
        <w:rPr>
          <w:rFonts w:ascii="Times New Roman" w:eastAsia="Times New Roman" w:hAnsi="Times New Roman" w:cs="Times New Roman"/>
          <w:sz w:val="28"/>
          <w:szCs w:val="24"/>
          <w:lang w:val="uk-UA" w:eastAsia="ru-RU"/>
        </w:rPr>
        <w:t>І місце.</w:t>
      </w:r>
    </w:p>
    <w:p w:rsidR="00CF1F59" w:rsidRPr="00DD0AB7" w:rsidRDefault="0039441F" w:rsidP="00DD0AB7">
      <w:pPr>
        <w:spacing w:after="0" w:line="360" w:lineRule="auto"/>
        <w:ind w:firstLine="709"/>
        <w:jc w:val="both"/>
        <w:rPr>
          <w:rFonts w:ascii="Times New Roman" w:eastAsia="Times New Roman" w:hAnsi="Times New Roman" w:cs="Times New Roman"/>
          <w:sz w:val="28"/>
          <w:szCs w:val="24"/>
          <w:lang w:val="uk-UA" w:eastAsia="ru-RU"/>
        </w:rPr>
      </w:pPr>
      <w:r w:rsidRPr="00DD0AB7">
        <w:rPr>
          <w:rFonts w:ascii="Times New Roman" w:eastAsia="Times New Roman" w:hAnsi="Times New Roman" w:cs="Times New Roman"/>
          <w:sz w:val="28"/>
          <w:szCs w:val="24"/>
          <w:lang w:val="uk-UA" w:eastAsia="ru-RU"/>
        </w:rPr>
        <w:t>Учні старшої школи брали участь у фестивалі ранкової зарядки</w:t>
      </w:r>
      <w:r w:rsidR="00DD0AB7" w:rsidRPr="00DD0AB7">
        <w:rPr>
          <w:rFonts w:ascii="Times New Roman" w:eastAsia="Times New Roman" w:hAnsi="Times New Roman" w:cs="Times New Roman"/>
          <w:sz w:val="28"/>
          <w:szCs w:val="24"/>
          <w:lang w:val="uk-UA" w:eastAsia="ru-RU"/>
        </w:rPr>
        <w:t xml:space="preserve"> з проєктами «Ранкова зарядка на свіжому повітрі», «Гімнастика вдома» та «Чирлідинг».</w:t>
      </w:r>
    </w:p>
    <w:p w:rsidR="00DD0AB7" w:rsidRPr="00DD0AB7" w:rsidRDefault="00DD0AB7" w:rsidP="00DD0AB7">
      <w:pPr>
        <w:spacing w:after="0" w:line="360" w:lineRule="auto"/>
        <w:ind w:firstLine="709"/>
        <w:jc w:val="both"/>
        <w:rPr>
          <w:rFonts w:ascii="Times New Roman" w:eastAsia="Times New Roman" w:hAnsi="Times New Roman" w:cs="Times New Roman"/>
          <w:sz w:val="28"/>
          <w:szCs w:val="24"/>
          <w:lang w:val="uk-UA" w:eastAsia="ru-RU"/>
        </w:rPr>
      </w:pPr>
      <w:r w:rsidRPr="00DD0AB7">
        <w:rPr>
          <w:rFonts w:ascii="Times New Roman" w:eastAsia="Times New Roman" w:hAnsi="Times New Roman" w:cs="Times New Roman"/>
          <w:sz w:val="28"/>
          <w:szCs w:val="24"/>
          <w:lang w:val="uk-UA" w:eastAsia="ru-RU"/>
        </w:rPr>
        <w:t>Восени 2022 року БФ "Флоріум Фундація" створив Всеукраїнський соціальний проект освітньо-психологічного спрямування для дітей України під назвою Flowers4School. За допомогою Нідерландських меценатів було зібрано 5 млн цибулин квітів, які були успішно надіслані в 10082 школи України. До проєкту долучився і наш ліцей: ми отримали 500 цибулин первоцвітів.</w:t>
      </w:r>
    </w:p>
    <w:p w:rsidR="00A915E0" w:rsidRPr="00A915E0" w:rsidRDefault="00A915E0" w:rsidP="00DD0AB7">
      <w:pPr>
        <w:spacing w:after="0" w:line="360" w:lineRule="auto"/>
        <w:ind w:firstLine="709"/>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Проаналізувавши роботу учнівського самоврядування за 2022/2023 навчальний рік, можна визначити коло питань, над якими необхідно працювати у 2023/2024 навчальному році:</w:t>
      </w:r>
    </w:p>
    <w:p w:rsidR="00A915E0" w:rsidRPr="00A915E0" w:rsidRDefault="00A915E0" w:rsidP="00DD0AB7">
      <w:pPr>
        <w:numPr>
          <w:ilvl w:val="0"/>
          <w:numId w:val="8"/>
        </w:numPr>
        <w:spacing w:after="0" w:line="360" w:lineRule="auto"/>
        <w:ind w:left="1134" w:hanging="425"/>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Удосконалення Положення про рейтингову оцінку діяльності учнівського колективу.</w:t>
      </w:r>
    </w:p>
    <w:p w:rsidR="00A915E0" w:rsidRPr="00A915E0" w:rsidRDefault="00A915E0" w:rsidP="00DD0AB7">
      <w:pPr>
        <w:numPr>
          <w:ilvl w:val="0"/>
          <w:numId w:val="8"/>
        </w:numPr>
        <w:spacing w:after="0" w:line="360" w:lineRule="auto"/>
        <w:ind w:left="1134" w:hanging="425"/>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Пошук нових цікавих форм проведення виховних заходів.</w:t>
      </w:r>
    </w:p>
    <w:p w:rsidR="00A915E0" w:rsidRPr="00A915E0" w:rsidRDefault="00A915E0" w:rsidP="00DD0AB7">
      <w:pPr>
        <w:numPr>
          <w:ilvl w:val="0"/>
          <w:numId w:val="8"/>
        </w:numPr>
        <w:spacing w:after="0" w:line="360" w:lineRule="auto"/>
        <w:ind w:left="1134" w:hanging="425"/>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Внесення змін в роботу учнівського самоврядування з метою поліпшення його роботи.</w:t>
      </w:r>
    </w:p>
    <w:p w:rsidR="00A915E0" w:rsidRPr="00A915E0" w:rsidRDefault="00A915E0" w:rsidP="00DD0AB7">
      <w:pPr>
        <w:numPr>
          <w:ilvl w:val="0"/>
          <w:numId w:val="8"/>
        </w:numPr>
        <w:spacing w:after="0" w:line="360" w:lineRule="auto"/>
        <w:ind w:left="1134" w:hanging="425"/>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Перегляд кадрового складу учнівського самоврядування.</w:t>
      </w:r>
    </w:p>
    <w:p w:rsidR="00A915E0" w:rsidRPr="00A915E0" w:rsidRDefault="00A915E0" w:rsidP="00DD0AB7">
      <w:pPr>
        <w:numPr>
          <w:ilvl w:val="0"/>
          <w:numId w:val="8"/>
        </w:numPr>
        <w:spacing w:after="0" w:line="360" w:lineRule="auto"/>
        <w:ind w:left="1134" w:hanging="425"/>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Сміливе упровадження різноманітних проектів в життя ліцею, рідного села, громади, регіону, країни в цілому.</w:t>
      </w:r>
    </w:p>
    <w:p w:rsidR="00B84CF5" w:rsidRPr="00DD0AB7" w:rsidRDefault="00A915E0" w:rsidP="00DD0AB7">
      <w:pPr>
        <w:spacing w:after="0" w:line="360" w:lineRule="auto"/>
        <w:ind w:firstLine="709"/>
        <w:contextualSpacing/>
        <w:jc w:val="both"/>
        <w:rPr>
          <w:rFonts w:ascii="Times New Roman" w:eastAsia="Times New Roman" w:hAnsi="Times New Roman" w:cs="Times New Roman"/>
          <w:sz w:val="28"/>
          <w:szCs w:val="24"/>
          <w:lang w:val="uk-UA" w:eastAsia="ru-RU"/>
        </w:rPr>
      </w:pPr>
      <w:r w:rsidRPr="00A915E0">
        <w:rPr>
          <w:rFonts w:ascii="Times New Roman" w:eastAsia="Times New Roman" w:hAnsi="Times New Roman" w:cs="Times New Roman"/>
          <w:sz w:val="28"/>
          <w:szCs w:val="24"/>
          <w:lang w:val="uk-UA" w:eastAsia="ru-RU"/>
        </w:rPr>
        <w:t xml:space="preserve">Відповідно до вимог Державної національної програми «Освіта» («Україна ХХІ ст.»), враховуючи матеріальну базу та просторові умови </w:t>
      </w:r>
      <w:r w:rsidRPr="00A915E0">
        <w:rPr>
          <w:rFonts w:ascii="Times New Roman" w:eastAsia="Times New Roman" w:hAnsi="Times New Roman" w:cs="Times New Roman"/>
          <w:sz w:val="28"/>
          <w:szCs w:val="24"/>
          <w:lang w:val="uk-UA" w:eastAsia="ru-RU"/>
        </w:rPr>
        <w:lastRenderedPageBreak/>
        <w:t xml:space="preserve">закладу у </w:t>
      </w:r>
      <w:r w:rsidR="00D1716D" w:rsidRPr="00DD0AB7">
        <w:rPr>
          <w:rFonts w:ascii="Times New Roman" w:eastAsia="Times New Roman" w:hAnsi="Times New Roman" w:cs="Times New Roman"/>
          <w:sz w:val="28"/>
          <w:szCs w:val="24"/>
          <w:lang w:val="uk-UA" w:eastAsia="ru-RU"/>
        </w:rPr>
        <w:t>цьому</w:t>
      </w:r>
      <w:r w:rsidRPr="00A915E0">
        <w:rPr>
          <w:rFonts w:ascii="Times New Roman" w:eastAsia="Times New Roman" w:hAnsi="Times New Roman" w:cs="Times New Roman"/>
          <w:sz w:val="28"/>
          <w:szCs w:val="24"/>
          <w:lang w:val="uk-UA" w:eastAsia="ru-RU"/>
        </w:rPr>
        <w:t xml:space="preserve"> навчальному році було розв’язано різноманітні виховні завдання творчого, інтелектуального, духовного, фізичн</w:t>
      </w:r>
      <w:r w:rsidR="00D1716D" w:rsidRPr="00DD0AB7">
        <w:rPr>
          <w:rFonts w:ascii="Times New Roman" w:eastAsia="Times New Roman" w:hAnsi="Times New Roman" w:cs="Times New Roman"/>
          <w:sz w:val="28"/>
          <w:szCs w:val="24"/>
          <w:lang w:val="uk-UA" w:eastAsia="ru-RU"/>
        </w:rPr>
        <w:t>о-естетичного характеру. Протягом року</w:t>
      </w:r>
      <w:r w:rsidRPr="00A915E0">
        <w:rPr>
          <w:rFonts w:ascii="Times New Roman" w:eastAsia="Times New Roman" w:hAnsi="Times New Roman" w:cs="Times New Roman"/>
          <w:sz w:val="28"/>
          <w:szCs w:val="24"/>
          <w:lang w:val="uk-UA" w:eastAsia="ru-RU"/>
        </w:rPr>
        <w:t xml:space="preserve"> виховний простір ліцею</w:t>
      </w:r>
      <w:r w:rsidR="00D1716D" w:rsidRPr="00DD0AB7">
        <w:rPr>
          <w:rFonts w:ascii="Times New Roman" w:eastAsia="Times New Roman" w:hAnsi="Times New Roman" w:cs="Times New Roman"/>
          <w:sz w:val="28"/>
          <w:szCs w:val="24"/>
          <w:lang w:val="uk-UA" w:eastAsia="ru-RU"/>
        </w:rPr>
        <w:t xml:space="preserve"> був насичений </w:t>
      </w:r>
      <w:r w:rsidRPr="00A915E0">
        <w:rPr>
          <w:rFonts w:ascii="Times New Roman" w:eastAsia="Times New Roman" w:hAnsi="Times New Roman" w:cs="Times New Roman"/>
          <w:sz w:val="28"/>
          <w:szCs w:val="24"/>
          <w:lang w:val="uk-UA" w:eastAsia="ru-RU"/>
        </w:rPr>
        <w:t xml:space="preserve">заходами, спрямованими на виховання позитивних рис особистості й забезпечення теоретичної і практичної реалізації заходів превентивного характеру, які покликані попереджувати і долати відхилення у поведінці здобувачів освіти, а також формування моральних основ дитячої особистості, сприяння вихованню доброї, чуйної, лагідної людини, створення в здобувачів освіти уявлень про морально-етичний зміст їхніх стосунків з навколишнім світом, виховання любові до українських оберегів, символів, які є невід’ємною частиною нашої культури. </w:t>
      </w:r>
    </w:p>
    <w:p w:rsidR="00924E4C" w:rsidRPr="00924E4C" w:rsidRDefault="00924E4C" w:rsidP="00924E4C">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r w:rsidRPr="006F41CF">
        <w:rPr>
          <w:rFonts w:ascii="Times New Roman" w:eastAsia="Times New Roman" w:hAnsi="Times New Roman" w:cs="Times New Roman"/>
          <w:b/>
          <w:color w:val="000000" w:themeColor="text1"/>
          <w:sz w:val="28"/>
          <w:szCs w:val="28"/>
        </w:rPr>
        <w:t xml:space="preserve">РОЗДІЛ </w:t>
      </w:r>
      <w:r>
        <w:rPr>
          <w:rFonts w:ascii="Times New Roman" w:eastAsia="Times New Roman" w:hAnsi="Times New Roman" w:cs="Times New Roman"/>
          <w:b/>
          <w:color w:val="000000" w:themeColor="text1"/>
          <w:sz w:val="28"/>
          <w:szCs w:val="28"/>
          <w:lang w:val="uk-UA"/>
        </w:rPr>
        <w:t>І</w:t>
      </w:r>
      <w:r w:rsidRPr="006F41CF">
        <w:rPr>
          <w:rFonts w:ascii="Times New Roman" w:eastAsia="Times New Roman" w:hAnsi="Times New Roman" w:cs="Times New Roman"/>
          <w:b/>
          <w:color w:val="000000" w:themeColor="text1"/>
          <w:sz w:val="28"/>
          <w:szCs w:val="28"/>
        </w:rPr>
        <w:t xml:space="preserve">І. </w:t>
      </w:r>
      <w:r>
        <w:rPr>
          <w:rFonts w:ascii="Times New Roman" w:eastAsia="Times New Roman" w:hAnsi="Times New Roman" w:cs="Times New Roman"/>
          <w:b/>
          <w:color w:val="000000" w:themeColor="text1"/>
          <w:sz w:val="28"/>
          <w:szCs w:val="28"/>
          <w:lang w:val="uk-UA"/>
        </w:rPr>
        <w:t>Удосконалення та модернізація сучасного освітнього простору.</w:t>
      </w:r>
    </w:p>
    <w:p w:rsidR="0004243C" w:rsidRPr="0004243C" w:rsidRDefault="0004243C" w:rsidP="0004243C">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t>Територія закладу частково огороджена, убезпечена від доступу стороннього автотраспорту, на території закладу немає «схованок», де учні можуть залишитися без нагляду дорослих. Територія закладу є достатньо озелененою, чистою.</w:t>
      </w:r>
    </w:p>
    <w:p w:rsidR="0004243C" w:rsidRPr="0004243C" w:rsidRDefault="0004243C" w:rsidP="0004243C">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t>Протягом робочого дня черговий прац</w:t>
      </w:r>
      <w:r w:rsidR="00BD6AFC">
        <w:rPr>
          <w:rFonts w:ascii="Times New Roman" w:hAnsi="Times New Roman" w:cs="Times New Roman"/>
          <w:sz w:val="28"/>
          <w:szCs w:val="28"/>
        </w:rPr>
        <w:t>івник здійснював</w:t>
      </w:r>
      <w:r w:rsidRPr="0004243C">
        <w:rPr>
          <w:rFonts w:ascii="Times New Roman" w:hAnsi="Times New Roman" w:cs="Times New Roman"/>
          <w:sz w:val="28"/>
          <w:szCs w:val="28"/>
        </w:rPr>
        <w:t xml:space="preserve"> нагляд за доступом сторонніх осіб в приміщення школи. </w:t>
      </w:r>
      <w:r w:rsidR="00BD6AFC">
        <w:rPr>
          <w:rFonts w:ascii="Times New Roman" w:hAnsi="Times New Roman" w:cs="Times New Roman"/>
          <w:sz w:val="28"/>
          <w:szCs w:val="28"/>
        </w:rPr>
        <w:t>У приміщення закладу допускали</w:t>
      </w:r>
      <w:r w:rsidRPr="0004243C">
        <w:rPr>
          <w:rFonts w:ascii="Times New Roman" w:hAnsi="Times New Roman" w:cs="Times New Roman"/>
          <w:sz w:val="28"/>
          <w:szCs w:val="28"/>
        </w:rPr>
        <w:t>ся виключно учасники освітнього процесу.</w:t>
      </w:r>
    </w:p>
    <w:p w:rsidR="0004243C" w:rsidRPr="0004243C" w:rsidRDefault="0004243C" w:rsidP="0004243C">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t xml:space="preserve">На території облаштовано великий спортивний майданчик для заняття спортом та фізичною активністю та малий дитячий майданчик для здобувачів освіти початкової школи. Майданчики обладнані ігровим та фізкультурно-спортивним обладнанням, що відповідає віковим особливостям учнів. </w:t>
      </w:r>
    </w:p>
    <w:p w:rsidR="0004243C" w:rsidRPr="0004243C" w:rsidRDefault="0004243C" w:rsidP="0004243C">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t>Заклад освіти забезпечений навчальними кабінетами і приміщеннями, необхідними для реалізації освітньої програми та забезпечення освітнього процесу. Облаштовано 10 навчальних кабінетів, шкільна майстерня, бібліотека, методичний кабінет, медичний кабінет, спортивна зала, актова зала, кабінети початкових класів, ресурсна кімната для дітей з ООП, приміщення для харчування, адміністративні, допоміжні та підсобні кабінети.</w:t>
      </w:r>
    </w:p>
    <w:p w:rsidR="005106D6" w:rsidRDefault="0004243C" w:rsidP="005106D6">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lastRenderedPageBreak/>
        <w:t xml:space="preserve">Навчальні кабінети обладнані необхідними засобами навчання, наявні  мультимедійні комплекси, ПК, ноутбуки, принтери, ламінатори, телевізор.  </w:t>
      </w:r>
      <w:r w:rsidR="00BD6AFC">
        <w:rPr>
          <w:rFonts w:ascii="Times New Roman" w:hAnsi="Times New Roman" w:cs="Times New Roman"/>
          <w:sz w:val="28"/>
          <w:szCs w:val="28"/>
          <w:lang w:val="uk-UA"/>
        </w:rPr>
        <w:t xml:space="preserve">Протягом року було вжито </w:t>
      </w:r>
      <w:r w:rsidRPr="0004243C">
        <w:rPr>
          <w:rFonts w:ascii="Times New Roman" w:hAnsi="Times New Roman" w:cs="Times New Roman"/>
          <w:sz w:val="28"/>
          <w:szCs w:val="28"/>
        </w:rPr>
        <w:t>заходи для покращення стану забезпечення навчальних кабінетів, а саме: звернення до засновника щодо оновлення обладнання комп’ютерного класу</w:t>
      </w:r>
      <w:r w:rsidR="00BD6AFC">
        <w:rPr>
          <w:rFonts w:ascii="Times New Roman" w:hAnsi="Times New Roman" w:cs="Times New Roman"/>
          <w:sz w:val="28"/>
          <w:szCs w:val="28"/>
          <w:lang w:val="uk-UA"/>
        </w:rPr>
        <w:t xml:space="preserve">, </w:t>
      </w:r>
      <w:r w:rsidR="005106D6">
        <w:rPr>
          <w:rFonts w:ascii="Times New Roman" w:hAnsi="Times New Roman" w:cs="Times New Roman"/>
          <w:sz w:val="28"/>
          <w:szCs w:val="28"/>
          <w:lang w:val="uk-UA"/>
        </w:rPr>
        <w:t>заміни лінолеуму в кабінетах української мови та літератури, зарубіжної літератури, хімії, фізики та математики</w:t>
      </w:r>
      <w:r w:rsidRPr="0004243C">
        <w:rPr>
          <w:rFonts w:ascii="Times New Roman" w:hAnsi="Times New Roman" w:cs="Times New Roman"/>
          <w:sz w:val="28"/>
          <w:szCs w:val="28"/>
        </w:rPr>
        <w:t xml:space="preserve">.  </w:t>
      </w:r>
    </w:p>
    <w:p w:rsidR="005106D6" w:rsidRPr="005106D6" w:rsidRDefault="005106D6" w:rsidP="005106D6">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w:t>
      </w:r>
      <w:r w:rsidRPr="005106D6">
        <w:rPr>
          <w:rFonts w:ascii="Times New Roman" w:hAnsi="Times New Roman" w:cs="Times New Roman"/>
          <w:sz w:val="28"/>
          <w:szCs w:val="28"/>
        </w:rPr>
        <w:t xml:space="preserve">продовж навчального року здійснювався  систематичний контроль за </w:t>
      </w:r>
    </w:p>
    <w:p w:rsidR="005106D6" w:rsidRDefault="005106D6" w:rsidP="005106D6">
      <w:p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до</w:t>
      </w:r>
      <w:r>
        <w:rPr>
          <w:rFonts w:ascii="Times New Roman" w:hAnsi="Times New Roman" w:cs="Times New Roman"/>
          <w:sz w:val="28"/>
          <w:szCs w:val="28"/>
        </w:rPr>
        <w:t>триманням санітарно-гігієнічних</w:t>
      </w:r>
      <w:r>
        <w:rPr>
          <w:rFonts w:ascii="Times New Roman" w:hAnsi="Times New Roman" w:cs="Times New Roman"/>
          <w:sz w:val="28"/>
          <w:szCs w:val="28"/>
          <w:lang w:val="uk-UA"/>
        </w:rPr>
        <w:t xml:space="preserve"> </w:t>
      </w:r>
      <w:r w:rsidRPr="005106D6">
        <w:rPr>
          <w:rFonts w:ascii="Times New Roman" w:hAnsi="Times New Roman" w:cs="Times New Roman"/>
          <w:sz w:val="28"/>
          <w:szCs w:val="28"/>
        </w:rPr>
        <w:t>вимог:</w:t>
      </w:r>
      <w:r w:rsidRPr="005106D6">
        <w:t xml:space="preserve"> </w:t>
      </w:r>
      <w:r>
        <w:rPr>
          <w:rFonts w:ascii="Times New Roman" w:hAnsi="Times New Roman" w:cs="Times New Roman"/>
          <w:sz w:val="28"/>
          <w:szCs w:val="28"/>
        </w:rPr>
        <w:t>температурного</w:t>
      </w:r>
      <w:r>
        <w:rPr>
          <w:rFonts w:ascii="Times New Roman" w:hAnsi="Times New Roman" w:cs="Times New Roman"/>
          <w:sz w:val="28"/>
          <w:szCs w:val="28"/>
        </w:rPr>
        <w:tab/>
        <w:t xml:space="preserve">режиму, </w:t>
      </w:r>
      <w:r w:rsidRPr="005106D6">
        <w:rPr>
          <w:rFonts w:ascii="Times New Roman" w:hAnsi="Times New Roman" w:cs="Times New Roman"/>
          <w:sz w:val="28"/>
          <w:szCs w:val="28"/>
        </w:rPr>
        <w:t>режиму провітрювання, вологого прибирання;</w:t>
      </w:r>
      <w:r>
        <w:rPr>
          <w:rFonts w:ascii="Times New Roman" w:hAnsi="Times New Roman" w:cs="Times New Roman"/>
          <w:sz w:val="28"/>
          <w:szCs w:val="28"/>
          <w:lang w:val="uk-UA"/>
        </w:rPr>
        <w:t xml:space="preserve"> </w:t>
      </w:r>
      <w:r>
        <w:rPr>
          <w:rFonts w:ascii="Times New Roman" w:hAnsi="Times New Roman" w:cs="Times New Roman"/>
          <w:sz w:val="28"/>
          <w:szCs w:val="28"/>
        </w:rPr>
        <w:t>рівня освітлення;</w:t>
      </w:r>
      <w:r>
        <w:rPr>
          <w:rFonts w:ascii="Times New Roman" w:hAnsi="Times New Roman" w:cs="Times New Roman"/>
          <w:sz w:val="28"/>
          <w:szCs w:val="28"/>
          <w:lang w:val="uk-UA"/>
        </w:rPr>
        <w:t xml:space="preserve"> </w:t>
      </w:r>
      <w:r>
        <w:rPr>
          <w:rFonts w:ascii="Times New Roman" w:hAnsi="Times New Roman" w:cs="Times New Roman"/>
          <w:sz w:val="28"/>
          <w:szCs w:val="28"/>
        </w:rPr>
        <w:t>забезпечення питного режиму;</w:t>
      </w:r>
      <w:r>
        <w:rPr>
          <w:rFonts w:ascii="Times New Roman" w:hAnsi="Times New Roman" w:cs="Times New Roman"/>
          <w:sz w:val="28"/>
          <w:szCs w:val="28"/>
          <w:lang w:val="uk-UA"/>
        </w:rPr>
        <w:t xml:space="preserve"> </w:t>
      </w:r>
      <w:r w:rsidRPr="005106D6">
        <w:rPr>
          <w:rFonts w:ascii="Times New Roman" w:hAnsi="Times New Roman" w:cs="Times New Roman"/>
          <w:sz w:val="28"/>
          <w:szCs w:val="28"/>
        </w:rPr>
        <w:t>суворо дотримувався режим прибирання  приміщень закладу.</w:t>
      </w:r>
    </w:p>
    <w:p w:rsidR="005106D6" w:rsidRDefault="005106D6" w:rsidP="005106D6">
      <w:pPr>
        <w:tabs>
          <w:tab w:val="left" w:pos="2115"/>
        </w:tabs>
        <w:spacing w:after="0" w:line="360" w:lineRule="auto"/>
        <w:ind w:firstLine="709"/>
        <w:jc w:val="both"/>
        <w:rPr>
          <w:rFonts w:ascii="Times New Roman" w:hAnsi="Times New Roman" w:cs="Times New Roman"/>
          <w:sz w:val="28"/>
          <w:szCs w:val="28"/>
        </w:rPr>
      </w:pPr>
      <w:r w:rsidRPr="005106D6">
        <w:rPr>
          <w:rFonts w:ascii="Times New Roman" w:hAnsi="Times New Roman" w:cs="Times New Roman"/>
          <w:sz w:val="28"/>
          <w:szCs w:val="28"/>
        </w:rPr>
        <w:t>При організації освітньої діяльності (урочної та позаурочно</w:t>
      </w:r>
      <w:r>
        <w:rPr>
          <w:rFonts w:ascii="Times New Roman" w:hAnsi="Times New Roman" w:cs="Times New Roman"/>
          <w:sz w:val="28"/>
          <w:szCs w:val="28"/>
        </w:rPr>
        <w:t xml:space="preserve">ї)  враховувався </w:t>
      </w:r>
      <w:r w:rsidRPr="005106D6">
        <w:rPr>
          <w:rFonts w:ascii="Times New Roman" w:hAnsi="Times New Roman" w:cs="Times New Roman"/>
          <w:sz w:val="28"/>
          <w:szCs w:val="28"/>
        </w:rPr>
        <w:t>стан здоров'я учнів.</w:t>
      </w:r>
    </w:p>
    <w:p w:rsidR="005106D6" w:rsidRPr="005106D6" w:rsidRDefault="005106D6" w:rsidP="0004243C">
      <w:pPr>
        <w:tabs>
          <w:tab w:val="left" w:pos="2115"/>
        </w:tabs>
        <w:spacing w:after="0" w:line="360" w:lineRule="auto"/>
        <w:ind w:firstLine="709"/>
        <w:jc w:val="both"/>
        <w:rPr>
          <w:rFonts w:ascii="Times New Roman" w:hAnsi="Times New Roman" w:cs="Times New Roman"/>
          <w:sz w:val="28"/>
          <w:szCs w:val="28"/>
        </w:rPr>
      </w:pPr>
      <w:r w:rsidRPr="005106D6">
        <w:rPr>
          <w:rFonts w:ascii="Times New Roman" w:hAnsi="Times New Roman" w:cs="Times New Roman"/>
          <w:sz w:val="28"/>
          <w:szCs w:val="28"/>
        </w:rPr>
        <w:t>Здійснювалася профілактична робота з учнями щодо дотримання гігієнічних вимог та правил здорового способу життя (поновлювалися інформаційні плакати та стенди, проводилися урочні та позаурочні бесіди з питань гігієни та здорового способу життя).</w:t>
      </w:r>
    </w:p>
    <w:p w:rsidR="005106D6" w:rsidRPr="005106D6" w:rsidRDefault="005106D6" w:rsidP="005106D6">
      <w:pPr>
        <w:tabs>
          <w:tab w:val="left" w:pos="2115"/>
        </w:tabs>
        <w:spacing w:after="0" w:line="360" w:lineRule="auto"/>
        <w:ind w:firstLine="709"/>
        <w:jc w:val="both"/>
        <w:rPr>
          <w:rFonts w:ascii="Times New Roman" w:hAnsi="Times New Roman" w:cs="Times New Roman"/>
          <w:sz w:val="28"/>
          <w:szCs w:val="28"/>
        </w:rPr>
      </w:pPr>
      <w:r w:rsidRPr="005106D6">
        <w:rPr>
          <w:rFonts w:ascii="Times New Roman" w:hAnsi="Times New Roman" w:cs="Times New Roman"/>
          <w:sz w:val="28"/>
          <w:szCs w:val="28"/>
        </w:rPr>
        <w:t>У закладі протягом 2022-2023 навчального року дотримувалися вимог охорони праці, безпеки життєдіяльності, пожежної безпеки, правил поведінки в умовах надзвичайних ситуацій:</w:t>
      </w:r>
    </w:p>
    <w:p w:rsidR="00EB635E" w:rsidRPr="005106D6" w:rsidRDefault="00905A30" w:rsidP="005106D6">
      <w:pPr>
        <w:numPr>
          <w:ilvl w:val="0"/>
          <w:numId w:val="12"/>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заклад забезпечений первинними засобами пожежогасіння;</w:t>
      </w:r>
    </w:p>
    <w:p w:rsidR="00EB635E" w:rsidRPr="005106D6" w:rsidRDefault="00905A30" w:rsidP="005106D6">
      <w:pPr>
        <w:numPr>
          <w:ilvl w:val="0"/>
          <w:numId w:val="12"/>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в наявності та в належному стані пожежні виходи, шляхи евакуації;</w:t>
      </w:r>
    </w:p>
    <w:p w:rsidR="00EB635E" w:rsidRPr="005106D6" w:rsidRDefault="00905A30" w:rsidP="005106D6">
      <w:pPr>
        <w:numPr>
          <w:ilvl w:val="0"/>
          <w:numId w:val="12"/>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педагоги та учні обізнані з послідовністю дій при виникненні надзвичайних ситуацій;</w:t>
      </w:r>
    </w:p>
    <w:p w:rsidR="00EB635E" w:rsidRPr="005106D6" w:rsidRDefault="00905A30" w:rsidP="005106D6">
      <w:pPr>
        <w:numPr>
          <w:ilvl w:val="0"/>
          <w:numId w:val="12"/>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ведеться вся необхідна документація з охорони праці, безпеки життєдіяльності, пожежної безпеки, поведінки в умовах надзвичайних ситуацій;</w:t>
      </w:r>
    </w:p>
    <w:p w:rsidR="005106D6" w:rsidRDefault="00905A30" w:rsidP="005106D6">
      <w:pPr>
        <w:numPr>
          <w:ilvl w:val="0"/>
          <w:numId w:val="12"/>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обладнання навчальних кабінетів, спортивних залів, майстерень відповідає вимогам охорони праці та безпеки життєдіяльності.</w:t>
      </w:r>
    </w:p>
    <w:p w:rsidR="005106D6" w:rsidRDefault="005106D6" w:rsidP="005106D6">
      <w:pPr>
        <w:tabs>
          <w:tab w:val="left" w:pos="2115"/>
        </w:tabs>
        <w:spacing w:after="0" w:line="360" w:lineRule="auto"/>
        <w:ind w:firstLine="709"/>
        <w:jc w:val="both"/>
        <w:rPr>
          <w:rFonts w:ascii="Times New Roman" w:hAnsi="Times New Roman" w:cs="Times New Roman"/>
          <w:sz w:val="28"/>
          <w:szCs w:val="28"/>
        </w:rPr>
      </w:pPr>
      <w:r w:rsidRPr="005106D6">
        <w:rPr>
          <w:rFonts w:ascii="Times New Roman" w:hAnsi="Times New Roman" w:cs="Times New Roman"/>
          <w:sz w:val="28"/>
          <w:szCs w:val="28"/>
        </w:rPr>
        <w:t>З метою профілактики травматизму та формування навичок безпеки життєдіяльності в 2022-2023 н.р. було організовано:</w:t>
      </w:r>
    </w:p>
    <w:p w:rsidR="005106D6" w:rsidRDefault="005106D6" w:rsidP="005106D6">
      <w:pPr>
        <w:pStyle w:val="a3"/>
        <w:numPr>
          <w:ilvl w:val="0"/>
          <w:numId w:val="14"/>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lastRenderedPageBreak/>
        <w:t>бесіди, практичні заняття з охорони праці, безпеки життєдіяльності для учнів та працівників закладу;</w:t>
      </w:r>
    </w:p>
    <w:p w:rsidR="005106D6" w:rsidRDefault="005106D6" w:rsidP="005106D6">
      <w:pPr>
        <w:pStyle w:val="a3"/>
        <w:numPr>
          <w:ilvl w:val="0"/>
          <w:numId w:val="14"/>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регулярні інструктажі під час проведення практичних занять з хімії, фізики, біології, фізичної культури, трудового навчання;</w:t>
      </w:r>
    </w:p>
    <w:p w:rsidR="005106D6" w:rsidRDefault="005106D6" w:rsidP="005106D6">
      <w:pPr>
        <w:pStyle w:val="a3"/>
        <w:numPr>
          <w:ilvl w:val="0"/>
          <w:numId w:val="14"/>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систематичний контроль за виконанням правил безпеки при використанні навчального обладнання, спортивного інвентарю тощо;</w:t>
      </w:r>
    </w:p>
    <w:p w:rsidR="005106D6" w:rsidRDefault="005106D6" w:rsidP="005106D6">
      <w:pPr>
        <w:pStyle w:val="a3"/>
        <w:numPr>
          <w:ilvl w:val="0"/>
          <w:numId w:val="14"/>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ергування вчителів на перервах;</w:t>
      </w:r>
    </w:p>
    <w:p w:rsidR="005106D6" w:rsidRDefault="005106D6" w:rsidP="005106D6">
      <w:pPr>
        <w:pStyle w:val="a3"/>
        <w:numPr>
          <w:ilvl w:val="0"/>
          <w:numId w:val="14"/>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місячник «Увага! Діти на дорозі!»;</w:t>
      </w:r>
    </w:p>
    <w:p w:rsidR="005106D6" w:rsidRDefault="005106D6" w:rsidP="005106D6">
      <w:pPr>
        <w:pStyle w:val="a3"/>
        <w:numPr>
          <w:ilvl w:val="0"/>
          <w:numId w:val="14"/>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інформаційні куточки, стенди;</w:t>
      </w:r>
    </w:p>
    <w:p w:rsidR="005106D6" w:rsidRPr="005106D6" w:rsidRDefault="005106D6" w:rsidP="005106D6">
      <w:pPr>
        <w:pStyle w:val="a3"/>
        <w:numPr>
          <w:ilvl w:val="0"/>
          <w:numId w:val="14"/>
        </w:numPr>
        <w:tabs>
          <w:tab w:val="left" w:pos="2115"/>
        </w:tabs>
        <w:spacing w:after="0" w:line="360" w:lineRule="auto"/>
        <w:jc w:val="both"/>
        <w:rPr>
          <w:rFonts w:ascii="Times New Roman" w:hAnsi="Times New Roman" w:cs="Times New Roman"/>
          <w:sz w:val="28"/>
          <w:szCs w:val="28"/>
        </w:rPr>
      </w:pPr>
      <w:r w:rsidRPr="005106D6">
        <w:rPr>
          <w:rFonts w:ascii="Times New Roman" w:hAnsi="Times New Roman" w:cs="Times New Roman"/>
          <w:sz w:val="28"/>
          <w:szCs w:val="28"/>
        </w:rPr>
        <w:t>конкурси малюнків, плакатів, кросвордів.</w:t>
      </w:r>
    </w:p>
    <w:p w:rsidR="005106D6" w:rsidRPr="00506025" w:rsidRDefault="00C878B1" w:rsidP="0004243C">
      <w:pPr>
        <w:tabs>
          <w:tab w:val="left" w:pos="2115"/>
        </w:tabs>
        <w:spacing w:after="0" w:line="360" w:lineRule="auto"/>
        <w:ind w:firstLine="709"/>
        <w:jc w:val="both"/>
        <w:rPr>
          <w:rFonts w:ascii="Times New Roman" w:hAnsi="Times New Roman" w:cs="Times New Roman"/>
          <w:sz w:val="28"/>
          <w:szCs w:val="28"/>
          <w:lang w:val="uk-UA"/>
        </w:rPr>
      </w:pPr>
      <w:r w:rsidRPr="00506025">
        <w:rPr>
          <w:rFonts w:ascii="Times New Roman" w:hAnsi="Times New Roman" w:cs="Times New Roman"/>
          <w:sz w:val="28"/>
          <w:szCs w:val="28"/>
        </w:rPr>
        <w:t>Аналізуючи наслідки травматизму серед учнів за 2022/2023 навчальний рік, ми  можемо стверджувати, що  випадки травм знизилися. З вересня 202</w:t>
      </w:r>
      <w:r w:rsidRPr="00506025">
        <w:rPr>
          <w:rFonts w:ascii="Times New Roman" w:hAnsi="Times New Roman" w:cs="Times New Roman"/>
          <w:sz w:val="28"/>
          <w:szCs w:val="28"/>
          <w:lang w:val="uk-UA"/>
        </w:rPr>
        <w:t>2</w:t>
      </w:r>
      <w:r w:rsidRPr="00506025">
        <w:rPr>
          <w:rFonts w:ascii="Times New Roman" w:hAnsi="Times New Roman" w:cs="Times New Roman"/>
          <w:sz w:val="28"/>
          <w:szCs w:val="28"/>
        </w:rPr>
        <w:t xml:space="preserve"> по червень 202</w:t>
      </w:r>
      <w:r w:rsidRPr="00506025">
        <w:rPr>
          <w:rFonts w:ascii="Times New Roman" w:hAnsi="Times New Roman" w:cs="Times New Roman"/>
          <w:sz w:val="28"/>
          <w:szCs w:val="28"/>
          <w:lang w:val="uk-UA"/>
        </w:rPr>
        <w:t>3</w:t>
      </w:r>
      <w:r w:rsidR="00506025" w:rsidRPr="00506025">
        <w:rPr>
          <w:rFonts w:ascii="Times New Roman" w:hAnsi="Times New Roman" w:cs="Times New Roman"/>
          <w:sz w:val="28"/>
          <w:szCs w:val="28"/>
        </w:rPr>
        <w:t xml:space="preserve"> року було зафіксовано 1</w:t>
      </w:r>
      <w:r w:rsidR="00506025" w:rsidRPr="00506025">
        <w:rPr>
          <w:rFonts w:ascii="Times New Roman" w:hAnsi="Times New Roman" w:cs="Times New Roman"/>
          <w:sz w:val="28"/>
          <w:szCs w:val="28"/>
          <w:lang w:val="uk-UA"/>
        </w:rPr>
        <w:t xml:space="preserve"> травму</w:t>
      </w:r>
      <w:r w:rsidR="00506025" w:rsidRPr="00506025">
        <w:rPr>
          <w:rFonts w:ascii="Times New Roman" w:hAnsi="Times New Roman" w:cs="Times New Roman"/>
          <w:sz w:val="28"/>
          <w:szCs w:val="28"/>
        </w:rPr>
        <w:t xml:space="preserve"> побутового характеру. </w:t>
      </w:r>
      <w:r w:rsidR="00506025" w:rsidRPr="00506025">
        <w:rPr>
          <w:rFonts w:ascii="Times New Roman" w:hAnsi="Times New Roman" w:cs="Times New Roman"/>
          <w:sz w:val="28"/>
          <w:szCs w:val="28"/>
          <w:lang w:val="uk-UA"/>
        </w:rPr>
        <w:t>Т</w:t>
      </w:r>
      <w:r w:rsidRPr="00506025">
        <w:rPr>
          <w:rFonts w:ascii="Times New Roman" w:hAnsi="Times New Roman" w:cs="Times New Roman"/>
          <w:sz w:val="28"/>
          <w:szCs w:val="28"/>
        </w:rPr>
        <w:t xml:space="preserve">равм </w:t>
      </w:r>
      <w:r w:rsidR="00506025" w:rsidRPr="00506025">
        <w:rPr>
          <w:rFonts w:ascii="Times New Roman" w:hAnsi="Times New Roman" w:cs="Times New Roman"/>
          <w:sz w:val="28"/>
          <w:szCs w:val="28"/>
        </w:rPr>
        <w:t xml:space="preserve">під час освітнього процесу </w:t>
      </w:r>
      <w:r w:rsidR="00506025" w:rsidRPr="00506025">
        <w:rPr>
          <w:rFonts w:ascii="Times New Roman" w:hAnsi="Times New Roman" w:cs="Times New Roman"/>
          <w:sz w:val="28"/>
          <w:szCs w:val="28"/>
          <w:lang w:val="uk-UA"/>
        </w:rPr>
        <w:t>не зафіксовано.</w:t>
      </w:r>
    </w:p>
    <w:p w:rsidR="00C878B1" w:rsidRPr="00C878B1" w:rsidRDefault="00C878B1" w:rsidP="00C878B1">
      <w:pPr>
        <w:tabs>
          <w:tab w:val="left" w:pos="2115"/>
        </w:tabs>
        <w:spacing w:after="0" w:line="360" w:lineRule="auto"/>
        <w:ind w:firstLine="709"/>
        <w:jc w:val="both"/>
        <w:rPr>
          <w:rFonts w:ascii="Times New Roman" w:hAnsi="Times New Roman" w:cs="Times New Roman"/>
          <w:sz w:val="28"/>
          <w:szCs w:val="28"/>
        </w:rPr>
      </w:pPr>
      <w:r w:rsidRPr="00C878B1">
        <w:rPr>
          <w:rFonts w:ascii="Times New Roman" w:hAnsi="Times New Roman" w:cs="Times New Roman"/>
          <w:sz w:val="28"/>
          <w:szCs w:val="28"/>
        </w:rPr>
        <w:t>У 2022-2023 н.</w:t>
      </w:r>
      <w:r>
        <w:rPr>
          <w:rFonts w:ascii="Times New Roman" w:hAnsi="Times New Roman" w:cs="Times New Roman"/>
          <w:sz w:val="28"/>
          <w:szCs w:val="28"/>
          <w:lang w:val="uk-UA"/>
        </w:rPr>
        <w:t xml:space="preserve"> </w:t>
      </w:r>
      <w:r w:rsidRPr="00C878B1">
        <w:rPr>
          <w:rFonts w:ascii="Times New Roman" w:hAnsi="Times New Roman" w:cs="Times New Roman"/>
          <w:sz w:val="28"/>
          <w:szCs w:val="28"/>
        </w:rPr>
        <w:t>р.</w:t>
      </w:r>
      <w:r>
        <w:rPr>
          <w:rFonts w:ascii="Times New Roman" w:hAnsi="Times New Roman" w:cs="Times New Roman"/>
          <w:sz w:val="28"/>
          <w:szCs w:val="28"/>
          <w:lang w:val="uk-UA"/>
        </w:rPr>
        <w:t xml:space="preserve"> </w:t>
      </w:r>
      <w:r w:rsidRPr="00C878B1">
        <w:rPr>
          <w:rFonts w:ascii="Times New Roman" w:hAnsi="Times New Roman" w:cs="Times New Roman"/>
          <w:sz w:val="28"/>
          <w:szCs w:val="28"/>
        </w:rPr>
        <w:t>особлива увага приділялася навчанню учнів та колективу закладу поведінці під час військових дій.</w:t>
      </w:r>
    </w:p>
    <w:p w:rsidR="005106D6" w:rsidRPr="00C878B1" w:rsidRDefault="00C878B1" w:rsidP="00C878B1">
      <w:pPr>
        <w:tabs>
          <w:tab w:val="left" w:pos="2115"/>
        </w:tabs>
        <w:spacing w:after="0" w:line="360" w:lineRule="auto"/>
        <w:ind w:firstLine="709"/>
        <w:jc w:val="both"/>
        <w:rPr>
          <w:rFonts w:ascii="Times New Roman" w:hAnsi="Times New Roman" w:cs="Times New Roman"/>
          <w:sz w:val="28"/>
          <w:szCs w:val="28"/>
        </w:rPr>
      </w:pPr>
      <w:r w:rsidRPr="00C878B1">
        <w:rPr>
          <w:rFonts w:ascii="Times New Roman" w:hAnsi="Times New Roman" w:cs="Times New Roman"/>
          <w:sz w:val="28"/>
          <w:szCs w:val="28"/>
        </w:rPr>
        <w:t xml:space="preserve">Протягом року </w:t>
      </w:r>
      <w:r>
        <w:rPr>
          <w:rFonts w:ascii="Times New Roman" w:hAnsi="Times New Roman" w:cs="Times New Roman"/>
          <w:sz w:val="28"/>
          <w:szCs w:val="28"/>
          <w:lang w:val="uk-UA"/>
        </w:rPr>
        <w:t xml:space="preserve">були </w:t>
      </w:r>
      <w:r w:rsidRPr="00C878B1">
        <w:rPr>
          <w:rFonts w:ascii="Times New Roman" w:hAnsi="Times New Roman" w:cs="Times New Roman"/>
          <w:sz w:val="28"/>
          <w:szCs w:val="28"/>
        </w:rPr>
        <w:t>п</w:t>
      </w:r>
      <w:r>
        <w:rPr>
          <w:rFonts w:ascii="Times New Roman" w:hAnsi="Times New Roman" w:cs="Times New Roman"/>
          <w:sz w:val="28"/>
          <w:szCs w:val="28"/>
        </w:rPr>
        <w:t xml:space="preserve">роведені бесіди, інструктажі з </w:t>
      </w:r>
      <w:r w:rsidRPr="00C878B1">
        <w:rPr>
          <w:rFonts w:ascii="Times New Roman" w:hAnsi="Times New Roman" w:cs="Times New Roman"/>
          <w:sz w:val="28"/>
          <w:szCs w:val="28"/>
        </w:rPr>
        <w:t>учнями, працівниками закладу та тренувальні навчальні  заходи з екстрен</w:t>
      </w:r>
      <w:r>
        <w:rPr>
          <w:rFonts w:ascii="Times New Roman" w:hAnsi="Times New Roman" w:cs="Times New Roman"/>
          <w:sz w:val="28"/>
          <w:szCs w:val="28"/>
          <w:lang w:val="uk-UA"/>
        </w:rPr>
        <w:t>н</w:t>
      </w:r>
      <w:r w:rsidRPr="00C878B1">
        <w:rPr>
          <w:rFonts w:ascii="Times New Roman" w:hAnsi="Times New Roman" w:cs="Times New Roman"/>
          <w:sz w:val="28"/>
          <w:szCs w:val="28"/>
        </w:rPr>
        <w:t>ої евакуації</w:t>
      </w:r>
      <w:r>
        <w:rPr>
          <w:rFonts w:ascii="Times New Roman" w:hAnsi="Times New Roman" w:cs="Times New Roman"/>
          <w:sz w:val="28"/>
          <w:szCs w:val="28"/>
          <w:lang w:val="uk-UA"/>
        </w:rPr>
        <w:t>, мінної безпеки</w:t>
      </w:r>
      <w:r w:rsidRPr="00C878B1">
        <w:rPr>
          <w:rFonts w:ascii="Times New Roman" w:hAnsi="Times New Roman" w:cs="Times New Roman"/>
          <w:sz w:val="28"/>
          <w:szCs w:val="28"/>
        </w:rPr>
        <w:t>.</w:t>
      </w:r>
    </w:p>
    <w:p w:rsidR="0004243C" w:rsidRPr="0004243C" w:rsidRDefault="0004243C" w:rsidP="0004243C">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w:t>
      </w:r>
      <w:r w:rsidR="00C878B1">
        <w:rPr>
          <w:rFonts w:ascii="Times New Roman" w:hAnsi="Times New Roman" w:cs="Times New Roman"/>
          <w:sz w:val="28"/>
          <w:szCs w:val="28"/>
          <w:lang w:val="uk-UA"/>
        </w:rPr>
        <w:t xml:space="preserve"> у 2022-2023 н. р.</w:t>
      </w:r>
      <w:r w:rsidR="00C878B1">
        <w:rPr>
          <w:rFonts w:ascii="Times New Roman" w:hAnsi="Times New Roman" w:cs="Times New Roman"/>
          <w:sz w:val="28"/>
          <w:szCs w:val="28"/>
        </w:rPr>
        <w:t xml:space="preserve"> регламентувала</w:t>
      </w:r>
      <w:r w:rsidRPr="0004243C">
        <w:rPr>
          <w:rFonts w:ascii="Times New Roman" w:hAnsi="Times New Roman" w:cs="Times New Roman"/>
          <w:sz w:val="28"/>
          <w:szCs w:val="28"/>
        </w:rPr>
        <w:t>ся законами України «Про освіту», «Про повну загальну середню освіту», «Про охорону дитинства», Постановою Кабінету Міністрів України</w:t>
      </w:r>
      <w:r w:rsidR="00C878B1" w:rsidRPr="00C878B1">
        <w:rPr>
          <w:rFonts w:ascii="Times New Roman" w:hAnsi="Times New Roman" w:cs="Times New Roman"/>
          <w:sz w:val="28"/>
          <w:szCs w:val="28"/>
        </w:rPr>
        <w:t xml:space="preserve"> від 24.03.2021 року №305 </w:t>
      </w:r>
      <w:r w:rsidRPr="0004243C">
        <w:rPr>
          <w:rFonts w:ascii="Times New Roman" w:hAnsi="Times New Roman" w:cs="Times New Roman"/>
          <w:sz w:val="28"/>
          <w:szCs w:val="28"/>
        </w:rPr>
        <w:t>«Про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04243C" w:rsidRDefault="0004243C" w:rsidP="0004243C">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t>Згідно з вищезазначеними документами та зат</w:t>
      </w:r>
      <w:r w:rsidR="00C878B1">
        <w:rPr>
          <w:rFonts w:ascii="Times New Roman" w:hAnsi="Times New Roman" w:cs="Times New Roman"/>
          <w:sz w:val="28"/>
          <w:szCs w:val="28"/>
        </w:rPr>
        <w:t xml:space="preserve">вердженого перспективного меню </w:t>
      </w:r>
      <w:r w:rsidRPr="0004243C">
        <w:rPr>
          <w:rFonts w:ascii="Times New Roman" w:hAnsi="Times New Roman" w:cs="Times New Roman"/>
          <w:sz w:val="28"/>
          <w:szCs w:val="28"/>
        </w:rPr>
        <w:t xml:space="preserve">учнів 1-4 класів та 5-11 класів </w:t>
      </w:r>
      <w:r w:rsidR="00C878B1">
        <w:rPr>
          <w:rFonts w:ascii="Times New Roman" w:hAnsi="Times New Roman" w:cs="Times New Roman"/>
          <w:sz w:val="28"/>
          <w:szCs w:val="28"/>
          <w:lang w:val="uk-UA"/>
        </w:rPr>
        <w:t>протягом року були</w:t>
      </w:r>
      <w:r w:rsidR="00C878B1">
        <w:rPr>
          <w:rFonts w:ascii="Times New Roman" w:hAnsi="Times New Roman" w:cs="Times New Roman"/>
          <w:sz w:val="28"/>
          <w:szCs w:val="28"/>
        </w:rPr>
        <w:t xml:space="preserve"> </w:t>
      </w:r>
      <w:r w:rsidR="00C878B1">
        <w:rPr>
          <w:rFonts w:ascii="Times New Roman" w:hAnsi="Times New Roman" w:cs="Times New Roman"/>
          <w:sz w:val="28"/>
          <w:szCs w:val="28"/>
        </w:rPr>
        <w:lastRenderedPageBreak/>
        <w:t>забезпечені</w:t>
      </w:r>
      <w:r w:rsidRPr="0004243C">
        <w:rPr>
          <w:rFonts w:ascii="Times New Roman" w:hAnsi="Times New Roman" w:cs="Times New Roman"/>
          <w:sz w:val="28"/>
          <w:szCs w:val="28"/>
        </w:rPr>
        <w:t xml:space="preserve"> одноразовим гар</w:t>
      </w:r>
      <w:r w:rsidR="00C878B1">
        <w:rPr>
          <w:rFonts w:ascii="Times New Roman" w:hAnsi="Times New Roman" w:cs="Times New Roman"/>
          <w:sz w:val="28"/>
          <w:szCs w:val="28"/>
        </w:rPr>
        <w:t>ячим харчуванням, яке відбувало</w:t>
      </w:r>
      <w:r w:rsidRPr="0004243C">
        <w:rPr>
          <w:rFonts w:ascii="Times New Roman" w:hAnsi="Times New Roman" w:cs="Times New Roman"/>
          <w:sz w:val="28"/>
          <w:szCs w:val="28"/>
        </w:rPr>
        <w:t>ся згідно графіку у їдальні. Щоденний контроль за організацією харчува</w:t>
      </w:r>
      <w:r w:rsidR="00C878B1">
        <w:rPr>
          <w:rFonts w:ascii="Times New Roman" w:hAnsi="Times New Roman" w:cs="Times New Roman"/>
          <w:sz w:val="28"/>
          <w:szCs w:val="28"/>
        </w:rPr>
        <w:t>ння учнів 1-11 класів здійснював</w:t>
      </w:r>
      <w:r w:rsidRPr="0004243C">
        <w:rPr>
          <w:rFonts w:ascii="Times New Roman" w:hAnsi="Times New Roman" w:cs="Times New Roman"/>
          <w:sz w:val="28"/>
          <w:szCs w:val="28"/>
        </w:rPr>
        <w:t>ся медичною сестрою, заступником директора з навчально-виховної роботи та класними керівниками. Звільнення дітей пільгових категорії від</w:t>
      </w:r>
      <w:r w:rsidR="00C878B1">
        <w:rPr>
          <w:rFonts w:ascii="Times New Roman" w:hAnsi="Times New Roman" w:cs="Times New Roman"/>
          <w:sz w:val="28"/>
          <w:szCs w:val="28"/>
        </w:rPr>
        <w:t xml:space="preserve"> сплати за харчування здійснювало</w:t>
      </w:r>
      <w:r w:rsidRPr="0004243C">
        <w:rPr>
          <w:rFonts w:ascii="Times New Roman" w:hAnsi="Times New Roman" w:cs="Times New Roman"/>
          <w:sz w:val="28"/>
          <w:szCs w:val="28"/>
        </w:rPr>
        <w:t>ся відповідно до рішення Благовіщенської міської ради.</w:t>
      </w:r>
    </w:p>
    <w:p w:rsidR="00C878B1" w:rsidRPr="00C878B1" w:rsidRDefault="00C878B1" w:rsidP="00C878B1">
      <w:pPr>
        <w:tabs>
          <w:tab w:val="left" w:pos="2115"/>
        </w:tabs>
        <w:spacing w:after="0" w:line="360" w:lineRule="auto"/>
        <w:ind w:firstLine="709"/>
        <w:jc w:val="both"/>
        <w:rPr>
          <w:rFonts w:ascii="Times New Roman" w:hAnsi="Times New Roman" w:cs="Times New Roman"/>
          <w:sz w:val="28"/>
          <w:szCs w:val="28"/>
        </w:rPr>
      </w:pPr>
      <w:r w:rsidRPr="00C878B1">
        <w:rPr>
          <w:rFonts w:ascii="Times New Roman" w:hAnsi="Times New Roman" w:cs="Times New Roman"/>
          <w:sz w:val="28"/>
          <w:szCs w:val="28"/>
        </w:rPr>
        <w:t>У 2022-2023 н.</w:t>
      </w:r>
      <w:r>
        <w:rPr>
          <w:rFonts w:ascii="Times New Roman" w:hAnsi="Times New Roman" w:cs="Times New Roman"/>
          <w:sz w:val="28"/>
          <w:szCs w:val="28"/>
          <w:lang w:val="uk-UA"/>
        </w:rPr>
        <w:t xml:space="preserve"> </w:t>
      </w:r>
      <w:r w:rsidRPr="00C878B1">
        <w:rPr>
          <w:rFonts w:ascii="Times New Roman" w:hAnsi="Times New Roman" w:cs="Times New Roman"/>
          <w:sz w:val="28"/>
          <w:szCs w:val="28"/>
        </w:rPr>
        <w:t xml:space="preserve">р. в закладі </w:t>
      </w:r>
      <w:r w:rsidR="009106F3" w:rsidRPr="009106F3">
        <w:rPr>
          <w:rFonts w:ascii="Times New Roman" w:hAnsi="Times New Roman" w:cs="Times New Roman"/>
          <w:b/>
          <w:bCs/>
          <w:sz w:val="28"/>
          <w:szCs w:val="28"/>
        </w:rPr>
        <w:t>114</w:t>
      </w:r>
      <w:r w:rsidRPr="00C878B1">
        <w:rPr>
          <w:rFonts w:ascii="Times New Roman" w:hAnsi="Times New Roman" w:cs="Times New Roman"/>
          <w:sz w:val="28"/>
          <w:szCs w:val="28"/>
        </w:rPr>
        <w:t xml:space="preserve"> учнів було охоплено гарячим харчуванням.</w:t>
      </w:r>
    </w:p>
    <w:p w:rsidR="00C878B1" w:rsidRPr="00C878B1" w:rsidRDefault="009106F3" w:rsidP="00C878B1">
      <w:pPr>
        <w:tabs>
          <w:tab w:val="left" w:pos="2115"/>
        </w:tabs>
        <w:spacing w:after="0" w:line="360" w:lineRule="auto"/>
        <w:ind w:firstLine="709"/>
        <w:jc w:val="both"/>
        <w:rPr>
          <w:rFonts w:ascii="Times New Roman" w:hAnsi="Times New Roman" w:cs="Times New Roman"/>
          <w:sz w:val="28"/>
          <w:szCs w:val="28"/>
        </w:rPr>
      </w:pPr>
      <w:r w:rsidRPr="009106F3">
        <w:rPr>
          <w:rFonts w:ascii="Times New Roman" w:hAnsi="Times New Roman" w:cs="Times New Roman"/>
          <w:b/>
          <w:bCs/>
          <w:sz w:val="28"/>
          <w:szCs w:val="28"/>
        </w:rPr>
        <w:t>53</w:t>
      </w:r>
      <w:r>
        <w:rPr>
          <w:rFonts w:ascii="Times New Roman" w:hAnsi="Times New Roman" w:cs="Times New Roman"/>
          <w:sz w:val="28"/>
          <w:szCs w:val="28"/>
        </w:rPr>
        <w:t xml:space="preserve"> учні</w:t>
      </w:r>
      <w:r w:rsidR="00C878B1" w:rsidRPr="00C878B1">
        <w:rPr>
          <w:rFonts w:ascii="Times New Roman" w:hAnsi="Times New Roman" w:cs="Times New Roman"/>
          <w:sz w:val="28"/>
          <w:szCs w:val="28"/>
        </w:rPr>
        <w:t xml:space="preserve"> було</w:t>
      </w:r>
      <w:r>
        <w:rPr>
          <w:rFonts w:ascii="Times New Roman" w:hAnsi="Times New Roman" w:cs="Times New Roman"/>
          <w:sz w:val="28"/>
          <w:szCs w:val="28"/>
          <w:lang w:val="uk-UA"/>
        </w:rPr>
        <w:t xml:space="preserve"> повністю</w:t>
      </w:r>
      <w:r w:rsidR="00C878B1" w:rsidRPr="00C878B1">
        <w:rPr>
          <w:rFonts w:ascii="Times New Roman" w:hAnsi="Times New Roman" w:cs="Times New Roman"/>
          <w:sz w:val="28"/>
          <w:szCs w:val="28"/>
        </w:rPr>
        <w:t xml:space="preserve"> звільнено від оплати за харчування:</w:t>
      </w:r>
    </w:p>
    <w:p w:rsidR="00EB635E" w:rsidRPr="00C878B1" w:rsidRDefault="00905A30" w:rsidP="00C878B1">
      <w:pPr>
        <w:numPr>
          <w:ilvl w:val="0"/>
          <w:numId w:val="15"/>
        </w:numPr>
        <w:tabs>
          <w:tab w:val="left" w:pos="2115"/>
        </w:tabs>
        <w:spacing w:after="0" w:line="360" w:lineRule="auto"/>
        <w:jc w:val="both"/>
        <w:rPr>
          <w:rFonts w:ascii="Times New Roman" w:hAnsi="Times New Roman" w:cs="Times New Roman"/>
          <w:sz w:val="28"/>
          <w:szCs w:val="28"/>
        </w:rPr>
      </w:pPr>
      <w:r w:rsidRPr="00C878B1">
        <w:rPr>
          <w:rFonts w:ascii="Times New Roman" w:hAnsi="Times New Roman" w:cs="Times New Roman"/>
          <w:sz w:val="28"/>
          <w:szCs w:val="28"/>
        </w:rPr>
        <w:t xml:space="preserve">діти, що </w:t>
      </w:r>
      <w:r w:rsidR="00C878B1">
        <w:rPr>
          <w:rFonts w:ascii="Times New Roman" w:hAnsi="Times New Roman" w:cs="Times New Roman"/>
          <w:sz w:val="28"/>
          <w:szCs w:val="28"/>
          <w:lang w:val="uk-UA"/>
        </w:rPr>
        <w:t>позбавлені батьківського піклування</w:t>
      </w:r>
      <w:r w:rsidRPr="00C878B1">
        <w:rPr>
          <w:rFonts w:ascii="Times New Roman" w:hAnsi="Times New Roman" w:cs="Times New Roman"/>
          <w:sz w:val="28"/>
          <w:szCs w:val="28"/>
        </w:rPr>
        <w:t xml:space="preserve">- </w:t>
      </w:r>
      <w:r w:rsidR="009106F3">
        <w:rPr>
          <w:rFonts w:ascii="Times New Roman" w:hAnsi="Times New Roman" w:cs="Times New Roman"/>
          <w:b/>
          <w:bCs/>
          <w:sz w:val="28"/>
          <w:szCs w:val="28"/>
        </w:rPr>
        <w:t>2</w:t>
      </w:r>
      <w:r w:rsidRPr="00C878B1">
        <w:rPr>
          <w:rFonts w:ascii="Times New Roman" w:hAnsi="Times New Roman" w:cs="Times New Roman"/>
          <w:sz w:val="28"/>
          <w:szCs w:val="28"/>
        </w:rPr>
        <w:t>;</w:t>
      </w:r>
    </w:p>
    <w:p w:rsidR="00EB635E" w:rsidRPr="00C878B1" w:rsidRDefault="00905A30" w:rsidP="00C878B1">
      <w:pPr>
        <w:numPr>
          <w:ilvl w:val="0"/>
          <w:numId w:val="15"/>
        </w:numPr>
        <w:tabs>
          <w:tab w:val="left" w:pos="2115"/>
        </w:tabs>
        <w:spacing w:after="0" w:line="360" w:lineRule="auto"/>
        <w:jc w:val="both"/>
        <w:rPr>
          <w:rFonts w:ascii="Times New Roman" w:hAnsi="Times New Roman" w:cs="Times New Roman"/>
          <w:sz w:val="28"/>
          <w:szCs w:val="28"/>
        </w:rPr>
      </w:pPr>
      <w:r w:rsidRPr="00C878B1">
        <w:rPr>
          <w:rFonts w:ascii="Times New Roman" w:hAnsi="Times New Roman" w:cs="Times New Roman"/>
          <w:sz w:val="28"/>
          <w:szCs w:val="28"/>
          <w:lang w:val="en-US"/>
        </w:rPr>
        <w:t xml:space="preserve">діти із малозабезпечених сімей - </w:t>
      </w:r>
      <w:r w:rsidR="009106F3">
        <w:rPr>
          <w:rFonts w:ascii="Times New Roman" w:hAnsi="Times New Roman" w:cs="Times New Roman"/>
          <w:b/>
          <w:bCs/>
          <w:sz w:val="28"/>
          <w:szCs w:val="28"/>
          <w:lang w:val="en-US"/>
        </w:rPr>
        <w:t>3</w:t>
      </w:r>
      <w:r w:rsidRPr="00C878B1">
        <w:rPr>
          <w:rFonts w:ascii="Times New Roman" w:hAnsi="Times New Roman" w:cs="Times New Roman"/>
          <w:sz w:val="28"/>
          <w:szCs w:val="28"/>
          <w:lang w:val="en-US"/>
        </w:rPr>
        <w:t>;</w:t>
      </w:r>
    </w:p>
    <w:p w:rsidR="00EB635E" w:rsidRPr="00C878B1" w:rsidRDefault="00905A30" w:rsidP="00C878B1">
      <w:pPr>
        <w:numPr>
          <w:ilvl w:val="0"/>
          <w:numId w:val="15"/>
        </w:numPr>
        <w:tabs>
          <w:tab w:val="left" w:pos="2115"/>
        </w:tabs>
        <w:spacing w:after="0" w:line="360" w:lineRule="auto"/>
        <w:jc w:val="both"/>
        <w:rPr>
          <w:rFonts w:ascii="Times New Roman" w:hAnsi="Times New Roman" w:cs="Times New Roman"/>
          <w:sz w:val="28"/>
          <w:szCs w:val="28"/>
        </w:rPr>
      </w:pPr>
      <w:r w:rsidRPr="00C878B1">
        <w:rPr>
          <w:rFonts w:ascii="Times New Roman" w:hAnsi="Times New Roman" w:cs="Times New Roman"/>
          <w:sz w:val="28"/>
          <w:szCs w:val="28"/>
        </w:rPr>
        <w:t>діти з особливими освітніми потребами -</w:t>
      </w:r>
      <w:r w:rsidR="009106F3">
        <w:rPr>
          <w:rFonts w:ascii="Times New Roman" w:hAnsi="Times New Roman" w:cs="Times New Roman"/>
          <w:b/>
          <w:bCs/>
          <w:sz w:val="28"/>
          <w:szCs w:val="28"/>
        </w:rPr>
        <w:t>4</w:t>
      </w:r>
      <w:r w:rsidRPr="00C878B1">
        <w:rPr>
          <w:rFonts w:ascii="Times New Roman" w:hAnsi="Times New Roman" w:cs="Times New Roman"/>
          <w:sz w:val="28"/>
          <w:szCs w:val="28"/>
        </w:rPr>
        <w:t>;</w:t>
      </w:r>
    </w:p>
    <w:p w:rsidR="00EB635E" w:rsidRPr="00C878B1" w:rsidRDefault="00905A30" w:rsidP="00C878B1">
      <w:pPr>
        <w:numPr>
          <w:ilvl w:val="0"/>
          <w:numId w:val="15"/>
        </w:numPr>
        <w:tabs>
          <w:tab w:val="left" w:pos="2115"/>
        </w:tabs>
        <w:spacing w:after="0" w:line="360" w:lineRule="auto"/>
        <w:jc w:val="both"/>
        <w:rPr>
          <w:rFonts w:ascii="Times New Roman" w:hAnsi="Times New Roman" w:cs="Times New Roman"/>
          <w:sz w:val="28"/>
          <w:szCs w:val="28"/>
        </w:rPr>
      </w:pPr>
      <w:r w:rsidRPr="00C878B1">
        <w:rPr>
          <w:rFonts w:ascii="Times New Roman" w:hAnsi="Times New Roman" w:cs="Times New Roman"/>
          <w:sz w:val="28"/>
          <w:szCs w:val="28"/>
          <w:lang w:val="en-US"/>
        </w:rPr>
        <w:t>діти з числа ВПО -</w:t>
      </w:r>
      <w:r w:rsidR="009106F3">
        <w:rPr>
          <w:rFonts w:ascii="Times New Roman" w:hAnsi="Times New Roman" w:cs="Times New Roman"/>
          <w:b/>
          <w:bCs/>
          <w:sz w:val="28"/>
          <w:szCs w:val="28"/>
          <w:lang w:val="en-US"/>
        </w:rPr>
        <w:t>2</w:t>
      </w:r>
      <w:r w:rsidRPr="00C878B1">
        <w:rPr>
          <w:rFonts w:ascii="Times New Roman" w:hAnsi="Times New Roman" w:cs="Times New Roman"/>
          <w:sz w:val="28"/>
          <w:szCs w:val="28"/>
          <w:lang w:val="en-US"/>
        </w:rPr>
        <w:t>;</w:t>
      </w:r>
    </w:p>
    <w:p w:rsidR="00EB635E" w:rsidRPr="00C878B1" w:rsidRDefault="00905A30" w:rsidP="00C878B1">
      <w:pPr>
        <w:numPr>
          <w:ilvl w:val="0"/>
          <w:numId w:val="15"/>
        </w:numPr>
        <w:tabs>
          <w:tab w:val="left" w:pos="2115"/>
        </w:tabs>
        <w:spacing w:after="0" w:line="360" w:lineRule="auto"/>
        <w:jc w:val="both"/>
        <w:rPr>
          <w:rFonts w:ascii="Times New Roman" w:hAnsi="Times New Roman" w:cs="Times New Roman"/>
          <w:sz w:val="28"/>
          <w:szCs w:val="28"/>
        </w:rPr>
      </w:pPr>
      <w:r w:rsidRPr="00C878B1">
        <w:rPr>
          <w:rFonts w:ascii="Times New Roman" w:hAnsi="Times New Roman" w:cs="Times New Roman"/>
          <w:sz w:val="28"/>
          <w:szCs w:val="28"/>
          <w:lang w:val="en-US"/>
        </w:rPr>
        <w:t xml:space="preserve">діти з інвалідністю - </w:t>
      </w:r>
      <w:r w:rsidR="009106F3">
        <w:rPr>
          <w:rFonts w:ascii="Times New Roman" w:hAnsi="Times New Roman" w:cs="Times New Roman"/>
          <w:b/>
          <w:bCs/>
          <w:sz w:val="28"/>
          <w:szCs w:val="28"/>
          <w:lang w:val="en-US"/>
        </w:rPr>
        <w:t>1</w:t>
      </w:r>
      <w:r w:rsidRPr="00C878B1">
        <w:rPr>
          <w:rFonts w:ascii="Times New Roman" w:hAnsi="Times New Roman" w:cs="Times New Roman"/>
          <w:sz w:val="28"/>
          <w:szCs w:val="28"/>
          <w:lang w:val="en-US"/>
        </w:rPr>
        <w:t>;</w:t>
      </w:r>
    </w:p>
    <w:p w:rsidR="00EB635E" w:rsidRPr="00C878B1" w:rsidRDefault="00905A30" w:rsidP="00C878B1">
      <w:pPr>
        <w:numPr>
          <w:ilvl w:val="0"/>
          <w:numId w:val="15"/>
        </w:numPr>
        <w:tabs>
          <w:tab w:val="left" w:pos="2115"/>
        </w:tabs>
        <w:spacing w:after="0" w:line="360" w:lineRule="auto"/>
        <w:jc w:val="both"/>
        <w:rPr>
          <w:rFonts w:ascii="Times New Roman" w:hAnsi="Times New Roman" w:cs="Times New Roman"/>
          <w:sz w:val="28"/>
          <w:szCs w:val="28"/>
        </w:rPr>
      </w:pPr>
      <w:r w:rsidRPr="00C878B1">
        <w:rPr>
          <w:rFonts w:ascii="Times New Roman" w:hAnsi="Times New Roman" w:cs="Times New Roman"/>
          <w:sz w:val="28"/>
          <w:szCs w:val="28"/>
        </w:rPr>
        <w:t xml:space="preserve">діти учасників </w:t>
      </w:r>
      <w:r w:rsidR="00C878B1">
        <w:rPr>
          <w:rFonts w:ascii="Times New Roman" w:hAnsi="Times New Roman" w:cs="Times New Roman"/>
          <w:sz w:val="28"/>
          <w:szCs w:val="28"/>
          <w:lang w:val="uk-UA"/>
        </w:rPr>
        <w:t>АТО</w:t>
      </w:r>
      <w:r w:rsidRPr="00C878B1">
        <w:rPr>
          <w:rFonts w:ascii="Times New Roman" w:hAnsi="Times New Roman" w:cs="Times New Roman"/>
          <w:sz w:val="28"/>
          <w:szCs w:val="28"/>
        </w:rPr>
        <w:t xml:space="preserve"> - </w:t>
      </w:r>
      <w:r w:rsidR="009106F3">
        <w:rPr>
          <w:rFonts w:ascii="Times New Roman" w:hAnsi="Times New Roman" w:cs="Times New Roman"/>
          <w:b/>
          <w:bCs/>
          <w:sz w:val="28"/>
          <w:szCs w:val="28"/>
        </w:rPr>
        <w:t>9</w:t>
      </w:r>
      <w:r w:rsidRPr="00C878B1">
        <w:rPr>
          <w:rFonts w:ascii="Times New Roman" w:hAnsi="Times New Roman" w:cs="Times New Roman"/>
          <w:sz w:val="28"/>
          <w:szCs w:val="28"/>
        </w:rPr>
        <w:t>;</w:t>
      </w:r>
    </w:p>
    <w:p w:rsidR="009106F3" w:rsidRDefault="00C878B1" w:rsidP="009106F3">
      <w:pPr>
        <w:numPr>
          <w:ilvl w:val="0"/>
          <w:numId w:val="15"/>
        </w:numPr>
        <w:tabs>
          <w:tab w:val="left" w:pos="2115"/>
        </w:tabs>
        <w:spacing w:after="0" w:line="360" w:lineRule="auto"/>
        <w:jc w:val="both"/>
        <w:rPr>
          <w:rFonts w:ascii="Times New Roman" w:hAnsi="Times New Roman" w:cs="Times New Roman"/>
          <w:sz w:val="28"/>
          <w:szCs w:val="28"/>
        </w:rPr>
      </w:pPr>
      <w:r w:rsidRPr="00C878B1">
        <w:rPr>
          <w:rFonts w:ascii="Times New Roman" w:hAnsi="Times New Roman" w:cs="Times New Roman"/>
          <w:sz w:val="28"/>
          <w:szCs w:val="28"/>
        </w:rPr>
        <w:t xml:space="preserve">діти військовослужбовців - </w:t>
      </w:r>
      <w:r w:rsidR="009106F3">
        <w:rPr>
          <w:rFonts w:ascii="Times New Roman" w:hAnsi="Times New Roman" w:cs="Times New Roman"/>
          <w:b/>
          <w:bCs/>
          <w:sz w:val="28"/>
          <w:szCs w:val="28"/>
        </w:rPr>
        <w:t>32</w:t>
      </w:r>
      <w:r w:rsidR="009106F3" w:rsidRPr="009106F3">
        <w:rPr>
          <w:rFonts w:ascii="Times New Roman" w:hAnsi="Times New Roman" w:cs="Times New Roman"/>
          <w:sz w:val="28"/>
          <w:szCs w:val="28"/>
        </w:rPr>
        <w:t xml:space="preserve"> </w:t>
      </w:r>
    </w:p>
    <w:p w:rsidR="00E6396B" w:rsidRDefault="009106F3" w:rsidP="00E6396B">
      <w:pPr>
        <w:tabs>
          <w:tab w:val="left" w:pos="2115"/>
        </w:tabs>
        <w:spacing w:after="0" w:line="360" w:lineRule="auto"/>
        <w:ind w:left="360"/>
        <w:jc w:val="both"/>
        <w:rPr>
          <w:rFonts w:ascii="Times New Roman" w:hAnsi="Times New Roman" w:cs="Times New Roman"/>
          <w:sz w:val="28"/>
          <w:szCs w:val="28"/>
          <w:lang w:val="uk-UA"/>
        </w:rPr>
      </w:pPr>
      <w:r w:rsidRPr="009106F3">
        <w:rPr>
          <w:rFonts w:ascii="Times New Roman" w:hAnsi="Times New Roman" w:cs="Times New Roman"/>
          <w:b/>
          <w:sz w:val="28"/>
          <w:szCs w:val="28"/>
          <w:lang w:val="uk-UA"/>
        </w:rPr>
        <w:t xml:space="preserve"> 27</w:t>
      </w:r>
      <w:r>
        <w:rPr>
          <w:rFonts w:ascii="Times New Roman" w:hAnsi="Times New Roman" w:cs="Times New Roman"/>
          <w:sz w:val="28"/>
          <w:szCs w:val="28"/>
          <w:lang w:val="uk-UA"/>
        </w:rPr>
        <w:t xml:space="preserve"> дітей  </w:t>
      </w:r>
      <w:r w:rsidRPr="009106F3">
        <w:rPr>
          <w:rFonts w:ascii="Times New Roman" w:hAnsi="Times New Roman" w:cs="Times New Roman"/>
          <w:sz w:val="28"/>
          <w:szCs w:val="28"/>
        </w:rPr>
        <w:t xml:space="preserve">із багатодітних сімей </w:t>
      </w:r>
      <w:r>
        <w:rPr>
          <w:rFonts w:ascii="Times New Roman" w:hAnsi="Times New Roman" w:cs="Times New Roman"/>
          <w:bCs/>
          <w:sz w:val="28"/>
          <w:szCs w:val="28"/>
          <w:lang w:val="uk-UA"/>
        </w:rPr>
        <w:t xml:space="preserve">(50%) </w:t>
      </w:r>
      <w:r w:rsidRPr="009106F3">
        <w:rPr>
          <w:rFonts w:ascii="Times New Roman" w:hAnsi="Times New Roman" w:cs="Times New Roman"/>
          <w:sz w:val="28"/>
          <w:szCs w:val="28"/>
        </w:rPr>
        <w:t xml:space="preserve">– </w:t>
      </w:r>
      <w:r w:rsidRPr="00C878B1">
        <w:rPr>
          <w:rFonts w:ascii="Times New Roman" w:hAnsi="Times New Roman" w:cs="Times New Roman"/>
          <w:sz w:val="28"/>
          <w:szCs w:val="28"/>
        </w:rPr>
        <w:t>було</w:t>
      </w:r>
      <w:r>
        <w:rPr>
          <w:rFonts w:ascii="Times New Roman" w:hAnsi="Times New Roman" w:cs="Times New Roman"/>
          <w:sz w:val="28"/>
          <w:szCs w:val="28"/>
          <w:lang w:val="uk-UA"/>
        </w:rPr>
        <w:t xml:space="preserve"> </w:t>
      </w:r>
      <w:r w:rsidRPr="00C878B1">
        <w:rPr>
          <w:rFonts w:ascii="Times New Roman" w:hAnsi="Times New Roman" w:cs="Times New Roman"/>
          <w:sz w:val="28"/>
          <w:szCs w:val="28"/>
        </w:rPr>
        <w:t>звільнено від оплати за харчування</w:t>
      </w:r>
      <w:r>
        <w:rPr>
          <w:rFonts w:ascii="Times New Roman" w:hAnsi="Times New Roman" w:cs="Times New Roman"/>
          <w:sz w:val="28"/>
          <w:szCs w:val="28"/>
          <w:lang w:val="uk-UA"/>
        </w:rPr>
        <w:t xml:space="preserve"> на 50 %.</w:t>
      </w:r>
    </w:p>
    <w:p w:rsidR="00DD0E4D" w:rsidRDefault="00E6396B" w:rsidP="00DD0E4D">
      <w:pPr>
        <w:tabs>
          <w:tab w:val="left" w:pos="2115"/>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З </w:t>
      </w:r>
      <w:r w:rsidRPr="00E6396B">
        <w:rPr>
          <w:rFonts w:ascii="Times New Roman" w:hAnsi="Times New Roman" w:cs="Times New Roman"/>
          <w:sz w:val="28"/>
          <w:szCs w:val="28"/>
        </w:rPr>
        <w:t xml:space="preserve">метою створення безпечного освітнього середовища у закладі </w:t>
      </w:r>
      <w:r>
        <w:rPr>
          <w:rFonts w:ascii="Times New Roman" w:hAnsi="Times New Roman" w:cs="Times New Roman"/>
          <w:sz w:val="28"/>
          <w:szCs w:val="28"/>
          <w:lang w:val="uk-UA"/>
        </w:rPr>
        <w:t xml:space="preserve"> протягом року </w:t>
      </w:r>
      <w:r>
        <w:rPr>
          <w:rFonts w:ascii="Times New Roman" w:hAnsi="Times New Roman" w:cs="Times New Roman"/>
          <w:sz w:val="28"/>
          <w:szCs w:val="28"/>
        </w:rPr>
        <w:t>здійснювала</w:t>
      </w:r>
      <w:r w:rsidRPr="00E6396B">
        <w:rPr>
          <w:rFonts w:ascii="Times New Roman" w:hAnsi="Times New Roman" w:cs="Times New Roman"/>
          <w:sz w:val="28"/>
          <w:szCs w:val="28"/>
        </w:rPr>
        <w:t xml:space="preserve">ся комплексна </w:t>
      </w:r>
      <w:r w:rsidRPr="00E6396B">
        <w:rPr>
          <w:rFonts w:ascii="Times New Roman" w:hAnsi="Times New Roman" w:cs="Times New Roman"/>
          <w:b/>
          <w:bCs/>
          <w:sz w:val="28"/>
          <w:szCs w:val="28"/>
        </w:rPr>
        <w:t>антибулінгова політика</w:t>
      </w:r>
      <w:r w:rsidRPr="00E6396B">
        <w:rPr>
          <w:rFonts w:ascii="Times New Roman" w:hAnsi="Times New Roman" w:cs="Times New Roman"/>
          <w:sz w:val="28"/>
          <w:szCs w:val="28"/>
        </w:rPr>
        <w:t>.</w:t>
      </w:r>
    </w:p>
    <w:p w:rsidR="00DD0E4D" w:rsidRPr="00DD0E4D" w:rsidRDefault="00DD0E4D" w:rsidP="00DD0E4D">
      <w:pPr>
        <w:tabs>
          <w:tab w:val="left" w:pos="2115"/>
        </w:tabs>
        <w:spacing w:after="0" w:line="360" w:lineRule="auto"/>
        <w:ind w:firstLine="709"/>
        <w:jc w:val="both"/>
        <w:rPr>
          <w:rFonts w:ascii="Times New Roman" w:hAnsi="Times New Roman" w:cs="Times New Roman"/>
          <w:sz w:val="28"/>
          <w:szCs w:val="28"/>
        </w:rPr>
      </w:pPr>
      <w:r w:rsidRPr="00DD0E4D">
        <w:rPr>
          <w:rFonts w:ascii="Times New Roman" w:hAnsi="Times New Roman" w:cs="Times New Roman"/>
          <w:sz w:val="28"/>
          <w:szCs w:val="28"/>
        </w:rPr>
        <w:t xml:space="preserve">Цілеспрямована робота в закладі </w:t>
      </w:r>
      <w:r>
        <w:rPr>
          <w:rFonts w:ascii="Times New Roman" w:hAnsi="Times New Roman" w:cs="Times New Roman"/>
          <w:sz w:val="28"/>
          <w:szCs w:val="28"/>
          <w:lang w:val="uk-UA"/>
        </w:rPr>
        <w:t xml:space="preserve">була </w:t>
      </w:r>
      <w:r w:rsidRPr="00DD0E4D">
        <w:rPr>
          <w:rFonts w:ascii="Times New Roman" w:hAnsi="Times New Roman" w:cs="Times New Roman"/>
          <w:sz w:val="28"/>
          <w:szCs w:val="28"/>
        </w:rPr>
        <w:t xml:space="preserve">спрямована на запобігання жорстокості та насиллю в шкільному середовищі. У грудні проведено акцію «16 днів проти насильства», у січні учні 6-8 класів відвідали захід «Школа без булінгу». </w:t>
      </w:r>
    </w:p>
    <w:p w:rsidR="00DD0E4D" w:rsidRDefault="00DD0E4D" w:rsidP="00DD0E4D">
      <w:pPr>
        <w:tabs>
          <w:tab w:val="left" w:pos="2115"/>
        </w:tabs>
        <w:spacing w:after="0" w:line="360" w:lineRule="auto"/>
        <w:ind w:firstLine="709"/>
        <w:jc w:val="both"/>
        <w:rPr>
          <w:rFonts w:ascii="Times New Roman" w:hAnsi="Times New Roman" w:cs="Times New Roman"/>
          <w:sz w:val="28"/>
          <w:szCs w:val="28"/>
        </w:rPr>
      </w:pPr>
      <w:r w:rsidRPr="00DD0E4D">
        <w:rPr>
          <w:rFonts w:ascii="Times New Roman" w:hAnsi="Times New Roman" w:cs="Times New Roman"/>
          <w:sz w:val="28"/>
          <w:szCs w:val="28"/>
        </w:rPr>
        <w:t>У закладі освіти розроблено, затверджено та оприлюднено на сайті закладу План заходів, спрямованих на запобігання та протидію булін</w:t>
      </w:r>
      <w:r>
        <w:rPr>
          <w:rFonts w:ascii="Times New Roman" w:hAnsi="Times New Roman" w:cs="Times New Roman"/>
          <w:sz w:val="28"/>
          <w:szCs w:val="28"/>
        </w:rPr>
        <w:t>гу (цькуванню). Заходи проводили</w:t>
      </w:r>
      <w:r w:rsidRPr="00DD0E4D">
        <w:rPr>
          <w:rFonts w:ascii="Times New Roman" w:hAnsi="Times New Roman" w:cs="Times New Roman"/>
          <w:sz w:val="28"/>
          <w:szCs w:val="28"/>
        </w:rPr>
        <w:t xml:space="preserve">ся регулярно відповідно до плану роботи. </w:t>
      </w:r>
    </w:p>
    <w:p w:rsidR="00905A30" w:rsidRDefault="00905A30" w:rsidP="00905A30">
      <w:pPr>
        <w:tabs>
          <w:tab w:val="left" w:pos="2115"/>
        </w:tabs>
        <w:spacing w:after="0" w:line="360" w:lineRule="auto"/>
        <w:ind w:firstLine="709"/>
        <w:jc w:val="both"/>
        <w:rPr>
          <w:rFonts w:ascii="Times New Roman" w:hAnsi="Times New Roman" w:cs="Times New Roman"/>
          <w:sz w:val="28"/>
          <w:szCs w:val="28"/>
        </w:rPr>
      </w:pPr>
      <w:r w:rsidRPr="00DD0E4D">
        <w:rPr>
          <w:rFonts w:ascii="Times New Roman" w:hAnsi="Times New Roman" w:cs="Times New Roman"/>
          <w:sz w:val="28"/>
          <w:szCs w:val="28"/>
        </w:rPr>
        <w:t xml:space="preserve">На сайті школи розміщено інформацію про Порядок реагування керівника закладу на випадки булінгу, зразок заяви батьків про факт булінгу, щорічні Плани заходів з попередження булінгу. Керівництво та педагогічні </w:t>
      </w:r>
      <w:r w:rsidRPr="00DD0E4D">
        <w:rPr>
          <w:rFonts w:ascii="Times New Roman" w:hAnsi="Times New Roman" w:cs="Times New Roman"/>
          <w:sz w:val="28"/>
          <w:szCs w:val="28"/>
        </w:rPr>
        <w:lastRenderedPageBreak/>
        <w:t xml:space="preserve">працівники закладу освіти пройшли 100% навчання (у тому числі дистанційно) </w:t>
      </w:r>
      <w:r>
        <w:rPr>
          <w:rFonts w:ascii="Times New Roman" w:hAnsi="Times New Roman" w:cs="Times New Roman"/>
          <w:sz w:val="28"/>
          <w:szCs w:val="28"/>
        </w:rPr>
        <w:t>з протидії булінгу, співпрацювали</w:t>
      </w:r>
      <w:r w:rsidRPr="00DD0E4D">
        <w:rPr>
          <w:rFonts w:ascii="Times New Roman" w:hAnsi="Times New Roman" w:cs="Times New Roman"/>
          <w:sz w:val="28"/>
          <w:szCs w:val="28"/>
        </w:rPr>
        <w:t xml:space="preserve"> з компете</w:t>
      </w:r>
      <w:r>
        <w:rPr>
          <w:rFonts w:ascii="Times New Roman" w:hAnsi="Times New Roman" w:cs="Times New Roman"/>
          <w:sz w:val="28"/>
          <w:szCs w:val="28"/>
        </w:rPr>
        <w:t>нтними фахівцями, ознайомлювалися</w:t>
      </w:r>
      <w:r w:rsidRPr="00DD0E4D">
        <w:rPr>
          <w:rFonts w:ascii="Times New Roman" w:hAnsi="Times New Roman" w:cs="Times New Roman"/>
          <w:sz w:val="28"/>
          <w:szCs w:val="28"/>
        </w:rPr>
        <w:t xml:space="preserve"> з нормативно-правовими документами щодо виявлення ознак булінгу, іншого насильства та запобігання йому.</w:t>
      </w:r>
    </w:p>
    <w:p w:rsidR="00905A30" w:rsidRPr="00DD0E4D" w:rsidRDefault="00DD0E4D" w:rsidP="007B7488">
      <w:pPr>
        <w:tabs>
          <w:tab w:val="left" w:pos="2115"/>
        </w:tabs>
        <w:spacing w:after="0" w:line="360" w:lineRule="auto"/>
        <w:ind w:firstLine="709"/>
        <w:jc w:val="both"/>
        <w:rPr>
          <w:rFonts w:ascii="Times New Roman" w:hAnsi="Times New Roman" w:cs="Times New Roman"/>
          <w:sz w:val="28"/>
          <w:szCs w:val="28"/>
        </w:rPr>
      </w:pPr>
      <w:r w:rsidRPr="00DD0E4D">
        <w:rPr>
          <w:rFonts w:ascii="Times New Roman" w:hAnsi="Times New Roman" w:cs="Times New Roman"/>
          <w:sz w:val="28"/>
          <w:szCs w:val="28"/>
        </w:rPr>
        <w:t xml:space="preserve">В коридорі розміщено інформаційні матеріали про причини виникнення булінгу, дії батьків жертви булінгу, інформація про телефони гарячої лінії. </w:t>
      </w:r>
      <w:r w:rsidR="00905A30">
        <w:rPr>
          <w:rFonts w:ascii="Times New Roman" w:hAnsi="Times New Roman" w:cs="Times New Roman"/>
          <w:sz w:val="28"/>
          <w:szCs w:val="28"/>
        </w:rPr>
        <w:t>Здійснювала</w:t>
      </w:r>
      <w:r w:rsidRPr="00DD0E4D">
        <w:rPr>
          <w:rFonts w:ascii="Times New Roman" w:hAnsi="Times New Roman" w:cs="Times New Roman"/>
          <w:sz w:val="28"/>
          <w:szCs w:val="28"/>
        </w:rPr>
        <w:t xml:space="preserve">ся перевірка території закладу з метою усунення місць, які можуть бути небезпечними та сприятливими для вчинення булінгу. Робота Ради профілактики правопорушень </w:t>
      </w:r>
      <w:r w:rsidR="00905A30">
        <w:rPr>
          <w:rFonts w:ascii="Times New Roman" w:hAnsi="Times New Roman" w:cs="Times New Roman"/>
          <w:sz w:val="28"/>
          <w:szCs w:val="28"/>
          <w:lang w:val="uk-UA"/>
        </w:rPr>
        <w:t xml:space="preserve">була </w:t>
      </w:r>
      <w:r w:rsidRPr="00DD0E4D">
        <w:rPr>
          <w:rFonts w:ascii="Times New Roman" w:hAnsi="Times New Roman" w:cs="Times New Roman"/>
          <w:sz w:val="28"/>
          <w:szCs w:val="28"/>
        </w:rPr>
        <w:t>спрямована на виявлення ф</w:t>
      </w:r>
      <w:r w:rsidR="00905A30">
        <w:rPr>
          <w:rFonts w:ascii="Times New Roman" w:hAnsi="Times New Roman" w:cs="Times New Roman"/>
          <w:sz w:val="28"/>
          <w:szCs w:val="28"/>
        </w:rPr>
        <w:t xml:space="preserve">актів та попередження булінгу. </w:t>
      </w:r>
      <w:r w:rsidRPr="00DD0E4D">
        <w:rPr>
          <w:rFonts w:ascii="Times New Roman" w:hAnsi="Times New Roman" w:cs="Times New Roman"/>
          <w:sz w:val="28"/>
          <w:szCs w:val="28"/>
        </w:rPr>
        <w:t>Заклад освіти протягом року співпрацював з представниками правоохоронних органів, іншими фахівцями, регулярно залучаючи їх до роботи з питань запобігання та протиді</w:t>
      </w:r>
      <w:r w:rsidR="007B7488">
        <w:rPr>
          <w:rFonts w:ascii="Times New Roman" w:hAnsi="Times New Roman" w:cs="Times New Roman"/>
          <w:sz w:val="28"/>
          <w:szCs w:val="28"/>
        </w:rPr>
        <w:t>ї б</w:t>
      </w:r>
      <w:r w:rsidR="00905A30">
        <w:rPr>
          <w:rFonts w:ascii="Times New Roman" w:hAnsi="Times New Roman" w:cs="Times New Roman"/>
          <w:sz w:val="28"/>
          <w:szCs w:val="28"/>
        </w:rPr>
        <w:t>улінгу. Регулярно відбували</w:t>
      </w:r>
      <w:r w:rsidRPr="00DD0E4D">
        <w:rPr>
          <w:rFonts w:ascii="Times New Roman" w:hAnsi="Times New Roman" w:cs="Times New Roman"/>
          <w:sz w:val="28"/>
          <w:szCs w:val="28"/>
        </w:rPr>
        <w:t>ся зустрічі здобувачів знань з представниками служби ювенальної превенції.</w:t>
      </w:r>
    </w:p>
    <w:p w:rsidR="00800F29" w:rsidRDefault="00DD0E4D" w:rsidP="00DD0E4D">
      <w:pPr>
        <w:tabs>
          <w:tab w:val="left" w:pos="2115"/>
        </w:tabs>
        <w:spacing w:after="0" w:line="360" w:lineRule="auto"/>
        <w:ind w:firstLine="709"/>
        <w:jc w:val="both"/>
        <w:rPr>
          <w:rFonts w:ascii="Times New Roman" w:hAnsi="Times New Roman" w:cs="Times New Roman"/>
          <w:sz w:val="28"/>
          <w:szCs w:val="28"/>
        </w:rPr>
      </w:pPr>
      <w:r w:rsidRPr="00DD0E4D">
        <w:rPr>
          <w:rFonts w:ascii="Times New Roman" w:hAnsi="Times New Roman" w:cs="Times New Roman"/>
          <w:sz w:val="28"/>
          <w:szCs w:val="28"/>
        </w:rPr>
        <w:t>У закладі освіти протягом 202</w:t>
      </w:r>
      <w:r w:rsidR="009201CB">
        <w:rPr>
          <w:rFonts w:ascii="Times New Roman" w:hAnsi="Times New Roman" w:cs="Times New Roman"/>
          <w:sz w:val="28"/>
          <w:szCs w:val="28"/>
          <w:lang w:val="uk-UA"/>
        </w:rPr>
        <w:t>2</w:t>
      </w:r>
      <w:r w:rsidR="009201CB">
        <w:rPr>
          <w:rFonts w:ascii="Times New Roman" w:hAnsi="Times New Roman" w:cs="Times New Roman"/>
          <w:sz w:val="28"/>
          <w:szCs w:val="28"/>
        </w:rPr>
        <w:t>-2023</w:t>
      </w:r>
      <w:r w:rsidRPr="00DD0E4D">
        <w:rPr>
          <w:rFonts w:ascii="Times New Roman" w:hAnsi="Times New Roman" w:cs="Times New Roman"/>
          <w:sz w:val="28"/>
          <w:szCs w:val="28"/>
        </w:rPr>
        <w:t xml:space="preserve"> н. р. здійснювався постійний аналіз причин відсу</w:t>
      </w:r>
      <w:r w:rsidR="009201CB">
        <w:rPr>
          <w:rFonts w:ascii="Times New Roman" w:hAnsi="Times New Roman" w:cs="Times New Roman"/>
          <w:sz w:val="28"/>
          <w:szCs w:val="28"/>
        </w:rPr>
        <w:t xml:space="preserve">тності здобувачів освіти. </w:t>
      </w:r>
      <w:r w:rsidR="009201CB">
        <w:rPr>
          <w:rFonts w:ascii="Times New Roman" w:hAnsi="Times New Roman" w:cs="Times New Roman"/>
          <w:sz w:val="28"/>
          <w:szCs w:val="28"/>
          <w:lang w:val="uk-UA"/>
        </w:rPr>
        <w:t>Заповнювався</w:t>
      </w:r>
      <w:r w:rsidRPr="00DD0E4D">
        <w:rPr>
          <w:rFonts w:ascii="Times New Roman" w:hAnsi="Times New Roman" w:cs="Times New Roman"/>
          <w:sz w:val="28"/>
          <w:szCs w:val="28"/>
        </w:rPr>
        <w:t xml:space="preserve"> журнал відвіду</w:t>
      </w:r>
      <w:r w:rsidR="009201CB">
        <w:rPr>
          <w:rFonts w:ascii="Times New Roman" w:hAnsi="Times New Roman" w:cs="Times New Roman"/>
          <w:sz w:val="28"/>
          <w:szCs w:val="28"/>
        </w:rPr>
        <w:t>вання, класні керівники реагували на відсутність, з’ясовували причини, вимагали</w:t>
      </w:r>
      <w:r w:rsidRPr="00DD0E4D">
        <w:rPr>
          <w:rFonts w:ascii="Times New Roman" w:hAnsi="Times New Roman" w:cs="Times New Roman"/>
          <w:sz w:val="28"/>
          <w:szCs w:val="28"/>
        </w:rPr>
        <w:t xml:space="preserve"> п</w:t>
      </w:r>
      <w:r w:rsidR="009201CB">
        <w:rPr>
          <w:rFonts w:ascii="Times New Roman" w:hAnsi="Times New Roman" w:cs="Times New Roman"/>
          <w:sz w:val="28"/>
          <w:szCs w:val="28"/>
        </w:rPr>
        <w:t>ідтверджуючі документи, проводили</w:t>
      </w:r>
      <w:r w:rsidRPr="00DD0E4D">
        <w:rPr>
          <w:rFonts w:ascii="Times New Roman" w:hAnsi="Times New Roman" w:cs="Times New Roman"/>
          <w:sz w:val="28"/>
          <w:szCs w:val="28"/>
        </w:rPr>
        <w:t xml:space="preserve"> індивідуальну роботу з батьками та здобувачами знань щодо попередження запізнень. </w:t>
      </w:r>
    </w:p>
    <w:p w:rsidR="00DD0E4D" w:rsidRPr="00DD0E4D" w:rsidRDefault="00DD0E4D" w:rsidP="00DD0E4D">
      <w:pPr>
        <w:tabs>
          <w:tab w:val="left" w:pos="2115"/>
        </w:tabs>
        <w:spacing w:after="0" w:line="360" w:lineRule="auto"/>
        <w:ind w:firstLine="709"/>
        <w:jc w:val="both"/>
        <w:rPr>
          <w:rFonts w:ascii="Times New Roman" w:hAnsi="Times New Roman" w:cs="Times New Roman"/>
          <w:sz w:val="28"/>
          <w:szCs w:val="28"/>
        </w:rPr>
      </w:pPr>
      <w:r w:rsidRPr="00DD0E4D">
        <w:rPr>
          <w:rFonts w:ascii="Times New Roman" w:hAnsi="Times New Roman" w:cs="Times New Roman"/>
          <w:sz w:val="28"/>
          <w:szCs w:val="28"/>
        </w:rPr>
        <w:t xml:space="preserve">У школі </w:t>
      </w:r>
      <w:r w:rsidR="00800F29">
        <w:rPr>
          <w:rFonts w:ascii="Times New Roman" w:hAnsi="Times New Roman" w:cs="Times New Roman"/>
          <w:sz w:val="28"/>
          <w:szCs w:val="28"/>
          <w:lang w:val="uk-UA"/>
        </w:rPr>
        <w:t>протягом року формувалися</w:t>
      </w:r>
      <w:r w:rsidRPr="00DD0E4D">
        <w:rPr>
          <w:rFonts w:ascii="Times New Roman" w:hAnsi="Times New Roman" w:cs="Times New Roman"/>
          <w:sz w:val="28"/>
          <w:szCs w:val="28"/>
        </w:rPr>
        <w:t xml:space="preserve"> навички здорового способу життя та екологічно доцільної поведінки у здобувачі</w:t>
      </w:r>
      <w:r w:rsidR="00800F29">
        <w:rPr>
          <w:rFonts w:ascii="Times New Roman" w:hAnsi="Times New Roman" w:cs="Times New Roman"/>
          <w:sz w:val="28"/>
          <w:szCs w:val="28"/>
        </w:rPr>
        <w:t>в освіти в освітньому процесі. Б</w:t>
      </w:r>
      <w:r w:rsidR="00800F29">
        <w:rPr>
          <w:rFonts w:ascii="Times New Roman" w:hAnsi="Times New Roman" w:cs="Times New Roman"/>
          <w:sz w:val="28"/>
          <w:szCs w:val="28"/>
          <w:lang w:val="uk-UA"/>
        </w:rPr>
        <w:t>уло з</w:t>
      </w:r>
      <w:r w:rsidRPr="00DD0E4D">
        <w:rPr>
          <w:rFonts w:ascii="Times New Roman" w:hAnsi="Times New Roman" w:cs="Times New Roman"/>
          <w:sz w:val="28"/>
          <w:szCs w:val="28"/>
        </w:rPr>
        <w:t>абезпечено функціонування спортивної секції для всіх учнів, повноцін</w:t>
      </w:r>
      <w:r w:rsidR="00800F29">
        <w:rPr>
          <w:rFonts w:ascii="Times New Roman" w:hAnsi="Times New Roman" w:cs="Times New Roman"/>
          <w:sz w:val="28"/>
          <w:szCs w:val="28"/>
        </w:rPr>
        <w:t>не здорове харчування. Проводили</w:t>
      </w:r>
      <w:r w:rsidRPr="00DD0E4D">
        <w:rPr>
          <w:rFonts w:ascii="Times New Roman" w:hAnsi="Times New Roman" w:cs="Times New Roman"/>
          <w:sz w:val="28"/>
          <w:szCs w:val="28"/>
        </w:rPr>
        <w:t xml:space="preserve">ся заходи щодо свідомого ведення здорового способу життя – профілактика куріння, декади антиалкогольної, антитютюнової, антинаркотичної профілактики. Шкільну аптечку </w:t>
      </w:r>
      <w:r w:rsidR="00800F29">
        <w:rPr>
          <w:rFonts w:ascii="Times New Roman" w:hAnsi="Times New Roman" w:cs="Times New Roman"/>
          <w:sz w:val="28"/>
          <w:szCs w:val="28"/>
          <w:lang w:val="uk-UA"/>
        </w:rPr>
        <w:t xml:space="preserve">було </w:t>
      </w:r>
      <w:r w:rsidRPr="00DD0E4D">
        <w:rPr>
          <w:rFonts w:ascii="Times New Roman" w:hAnsi="Times New Roman" w:cs="Times New Roman"/>
          <w:sz w:val="28"/>
          <w:szCs w:val="28"/>
        </w:rPr>
        <w:t>наповнено необхідними препаратами для надання першої долікарської допомо</w:t>
      </w:r>
      <w:r w:rsidR="00800F29">
        <w:rPr>
          <w:rFonts w:ascii="Times New Roman" w:hAnsi="Times New Roman" w:cs="Times New Roman"/>
          <w:sz w:val="28"/>
          <w:szCs w:val="28"/>
        </w:rPr>
        <w:t>ги. Медичне обслуговування надавала</w:t>
      </w:r>
      <w:r w:rsidRPr="00DD0E4D">
        <w:rPr>
          <w:rFonts w:ascii="Times New Roman" w:hAnsi="Times New Roman" w:cs="Times New Roman"/>
          <w:sz w:val="28"/>
          <w:szCs w:val="28"/>
        </w:rPr>
        <w:t xml:space="preserve"> медична сестра за</w:t>
      </w:r>
      <w:r w:rsidR="00800F29">
        <w:rPr>
          <w:rFonts w:ascii="Times New Roman" w:hAnsi="Times New Roman" w:cs="Times New Roman"/>
          <w:sz w:val="28"/>
          <w:szCs w:val="28"/>
        </w:rPr>
        <w:t>кладу Савраненко Л. П. Проводила</w:t>
      </w:r>
      <w:r w:rsidRPr="00DD0E4D">
        <w:rPr>
          <w:rFonts w:ascii="Times New Roman" w:hAnsi="Times New Roman" w:cs="Times New Roman"/>
          <w:sz w:val="28"/>
          <w:szCs w:val="28"/>
        </w:rPr>
        <w:t xml:space="preserve">ся санітарно-освітня робота серед учнів щодо профілактики інфекційних хвороб, дотримання протиепідемічних заходів в умовах карантинних обмежень. Плани виховної роботи класних керівників </w:t>
      </w:r>
      <w:r w:rsidR="00800F29">
        <w:rPr>
          <w:rFonts w:ascii="Times New Roman" w:hAnsi="Times New Roman" w:cs="Times New Roman"/>
          <w:sz w:val="28"/>
          <w:szCs w:val="28"/>
        </w:rPr>
        <w:lastRenderedPageBreak/>
        <w:t>передбачали</w:t>
      </w:r>
      <w:r w:rsidRPr="00DD0E4D">
        <w:rPr>
          <w:rFonts w:ascii="Times New Roman" w:hAnsi="Times New Roman" w:cs="Times New Roman"/>
          <w:sz w:val="28"/>
          <w:szCs w:val="28"/>
        </w:rPr>
        <w:t xml:space="preserve"> виховання здо</w:t>
      </w:r>
      <w:r w:rsidR="00800F29">
        <w:rPr>
          <w:rFonts w:ascii="Times New Roman" w:hAnsi="Times New Roman" w:cs="Times New Roman"/>
          <w:sz w:val="28"/>
          <w:szCs w:val="28"/>
        </w:rPr>
        <w:t>рового способу життя. Здійснював</w:t>
      </w:r>
      <w:r w:rsidRPr="00DD0E4D">
        <w:rPr>
          <w:rFonts w:ascii="Times New Roman" w:hAnsi="Times New Roman" w:cs="Times New Roman"/>
          <w:sz w:val="28"/>
          <w:szCs w:val="28"/>
        </w:rPr>
        <w:t>ся моніторинг педагогічного контролю за проведенн</w:t>
      </w:r>
      <w:r w:rsidR="00800F29">
        <w:rPr>
          <w:rFonts w:ascii="Times New Roman" w:hAnsi="Times New Roman" w:cs="Times New Roman"/>
          <w:sz w:val="28"/>
          <w:szCs w:val="28"/>
        </w:rPr>
        <w:t>ям уроків фізкультури. Проводили</w:t>
      </w:r>
      <w:r w:rsidRPr="00DD0E4D">
        <w:rPr>
          <w:rFonts w:ascii="Times New Roman" w:hAnsi="Times New Roman" w:cs="Times New Roman"/>
          <w:sz w:val="28"/>
          <w:szCs w:val="28"/>
        </w:rPr>
        <w:t>ся заняття з учнями та працівниками закладу щодо надання д</w:t>
      </w:r>
      <w:r w:rsidR="00800F29">
        <w:rPr>
          <w:rFonts w:ascii="Times New Roman" w:hAnsi="Times New Roman" w:cs="Times New Roman"/>
          <w:sz w:val="28"/>
          <w:szCs w:val="28"/>
        </w:rPr>
        <w:t xml:space="preserve">олікарської допомоги. </w:t>
      </w:r>
    </w:p>
    <w:p w:rsidR="00800F29" w:rsidRPr="00800F29" w:rsidRDefault="00800F29" w:rsidP="00800F29">
      <w:pPr>
        <w:tabs>
          <w:tab w:val="left" w:pos="211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Протягом 202</w:t>
      </w:r>
      <w:r>
        <w:rPr>
          <w:rFonts w:ascii="Times New Roman" w:hAnsi="Times New Roman" w:cs="Times New Roman"/>
          <w:sz w:val="28"/>
          <w:szCs w:val="28"/>
          <w:lang w:val="uk-UA"/>
        </w:rPr>
        <w:t>2-</w:t>
      </w:r>
      <w:r>
        <w:rPr>
          <w:rFonts w:ascii="Times New Roman" w:hAnsi="Times New Roman" w:cs="Times New Roman"/>
          <w:sz w:val="28"/>
          <w:szCs w:val="28"/>
        </w:rPr>
        <w:t>2023</w:t>
      </w:r>
      <w:r w:rsidRPr="00DD0E4D">
        <w:rPr>
          <w:rFonts w:ascii="Times New Roman" w:hAnsi="Times New Roman" w:cs="Times New Roman"/>
          <w:sz w:val="28"/>
          <w:szCs w:val="28"/>
        </w:rPr>
        <w:t xml:space="preserve"> навчального року, відповідно до заяв батьк</w:t>
      </w:r>
      <w:r>
        <w:rPr>
          <w:rFonts w:ascii="Times New Roman" w:hAnsi="Times New Roman" w:cs="Times New Roman"/>
          <w:sz w:val="28"/>
          <w:szCs w:val="28"/>
        </w:rPr>
        <w:t xml:space="preserve">ів та висновку ІРЦ, </w:t>
      </w:r>
      <w:r>
        <w:rPr>
          <w:rFonts w:ascii="Times New Roman" w:hAnsi="Times New Roman" w:cs="Times New Roman"/>
          <w:sz w:val="28"/>
          <w:szCs w:val="28"/>
          <w:lang w:val="uk-UA"/>
        </w:rPr>
        <w:t xml:space="preserve"> у ліцеї</w:t>
      </w:r>
      <w:r>
        <w:rPr>
          <w:rFonts w:ascii="Times New Roman" w:hAnsi="Times New Roman" w:cs="Times New Roman"/>
          <w:sz w:val="28"/>
          <w:szCs w:val="28"/>
        </w:rPr>
        <w:t xml:space="preserve"> </w:t>
      </w:r>
      <w:r w:rsidRPr="00DD0E4D">
        <w:rPr>
          <w:rFonts w:ascii="Times New Roman" w:hAnsi="Times New Roman" w:cs="Times New Roman"/>
          <w:sz w:val="28"/>
          <w:szCs w:val="28"/>
        </w:rPr>
        <w:t xml:space="preserve">було </w:t>
      </w:r>
      <w:r>
        <w:rPr>
          <w:rFonts w:ascii="Times New Roman" w:hAnsi="Times New Roman" w:cs="Times New Roman"/>
          <w:sz w:val="28"/>
          <w:szCs w:val="28"/>
          <w:lang w:val="uk-UA"/>
        </w:rPr>
        <w:t>створено 3 інклюзивних класи: 1, 4, 5, в яких навчалися 4 учні з особливими освітніми потребами.</w:t>
      </w:r>
      <w:r w:rsidRPr="00DD0E4D">
        <w:rPr>
          <w:rFonts w:ascii="Times New Roman" w:hAnsi="Times New Roman" w:cs="Times New Roman"/>
          <w:sz w:val="28"/>
          <w:szCs w:val="28"/>
        </w:rPr>
        <w:t xml:space="preserve">  </w:t>
      </w:r>
      <w:r>
        <w:rPr>
          <w:rFonts w:ascii="Times New Roman" w:hAnsi="Times New Roman" w:cs="Times New Roman"/>
          <w:sz w:val="28"/>
          <w:szCs w:val="28"/>
          <w:lang w:val="uk-UA"/>
        </w:rPr>
        <w:t>В закладі працювало 2 асистенти вчителя.</w:t>
      </w:r>
    </w:p>
    <w:p w:rsidR="00800F29" w:rsidRPr="00800F29" w:rsidRDefault="00800F29" w:rsidP="00800F29">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5</w:t>
      </w:r>
      <w:r w:rsidRPr="00800F29">
        <w:rPr>
          <w:rFonts w:ascii="Times New Roman" w:hAnsi="Times New Roman" w:cs="Times New Roman"/>
          <w:sz w:val="28"/>
          <w:szCs w:val="28"/>
        </w:rPr>
        <w:t xml:space="preserve"> класі на індивідуальній формі навчання (педагогічний патронаж) навчалась 1 дитина з ООП. </w:t>
      </w:r>
    </w:p>
    <w:p w:rsidR="00800F29" w:rsidRPr="00800F29" w:rsidRDefault="00800F29" w:rsidP="00800F29">
      <w:pPr>
        <w:tabs>
          <w:tab w:val="left" w:pos="2115"/>
        </w:tabs>
        <w:spacing w:after="0" w:line="360" w:lineRule="auto"/>
        <w:ind w:firstLine="709"/>
        <w:jc w:val="both"/>
        <w:rPr>
          <w:rFonts w:ascii="Times New Roman" w:hAnsi="Times New Roman" w:cs="Times New Roman"/>
          <w:sz w:val="28"/>
          <w:szCs w:val="28"/>
        </w:rPr>
      </w:pPr>
      <w:r w:rsidRPr="00800F29">
        <w:rPr>
          <w:rFonts w:ascii="Times New Roman" w:hAnsi="Times New Roman" w:cs="Times New Roman"/>
          <w:sz w:val="28"/>
          <w:szCs w:val="28"/>
        </w:rPr>
        <w:t>Протягом року формувалось та поповнювалось портфоліо кожної дитини з ООП. Командою супроводу двічі за рік було здійснено аналіз матеріалів та зроблено висновки щодо подальшої педагогічної роботи з дітьми.</w:t>
      </w:r>
    </w:p>
    <w:p w:rsidR="00800F29" w:rsidRPr="00800F29" w:rsidRDefault="00800F29" w:rsidP="00800F29">
      <w:pPr>
        <w:tabs>
          <w:tab w:val="left" w:pos="2115"/>
        </w:tabs>
        <w:spacing w:after="0" w:line="360" w:lineRule="auto"/>
        <w:ind w:firstLine="709"/>
        <w:jc w:val="both"/>
        <w:rPr>
          <w:rFonts w:ascii="Times New Roman" w:hAnsi="Times New Roman" w:cs="Times New Roman"/>
          <w:sz w:val="28"/>
          <w:szCs w:val="28"/>
        </w:rPr>
      </w:pPr>
      <w:r w:rsidRPr="00800F29">
        <w:rPr>
          <w:rFonts w:ascii="Times New Roman" w:hAnsi="Times New Roman" w:cs="Times New Roman"/>
          <w:sz w:val="28"/>
          <w:szCs w:val="28"/>
        </w:rPr>
        <w:t>В закладі систематично проводились корекційно-розв</w:t>
      </w:r>
      <w:r w:rsidR="007B7488">
        <w:rPr>
          <w:rFonts w:ascii="Times New Roman" w:hAnsi="Times New Roman" w:cs="Times New Roman"/>
          <w:sz w:val="28"/>
          <w:szCs w:val="28"/>
        </w:rPr>
        <w:t xml:space="preserve">иткові заняття для дітей з ООП </w:t>
      </w:r>
      <w:r w:rsidRPr="00800F29">
        <w:rPr>
          <w:rFonts w:ascii="Times New Roman" w:hAnsi="Times New Roman" w:cs="Times New Roman"/>
          <w:sz w:val="28"/>
          <w:szCs w:val="28"/>
        </w:rPr>
        <w:t>з дотриманням усіх вимог та методичних рекомендацій.</w:t>
      </w:r>
    </w:p>
    <w:p w:rsidR="007B7488" w:rsidRPr="007B7488" w:rsidRDefault="007B7488" w:rsidP="007B7488">
      <w:pPr>
        <w:tabs>
          <w:tab w:val="left" w:pos="2115"/>
        </w:tabs>
        <w:spacing w:after="0" w:line="360" w:lineRule="auto"/>
        <w:ind w:firstLine="709"/>
        <w:jc w:val="both"/>
        <w:rPr>
          <w:rFonts w:ascii="Times New Roman" w:hAnsi="Times New Roman" w:cs="Times New Roman"/>
          <w:sz w:val="28"/>
          <w:szCs w:val="28"/>
        </w:rPr>
      </w:pPr>
      <w:r w:rsidRPr="007B7488">
        <w:rPr>
          <w:rFonts w:ascii="Times New Roman" w:hAnsi="Times New Roman" w:cs="Times New Roman"/>
          <w:sz w:val="28"/>
          <w:szCs w:val="28"/>
        </w:rPr>
        <w:t xml:space="preserve">В закладі створені сприятливі умови для навчання дітей з </w:t>
      </w:r>
      <w:r>
        <w:rPr>
          <w:rFonts w:ascii="Times New Roman" w:hAnsi="Times New Roman" w:cs="Times New Roman"/>
          <w:sz w:val="28"/>
          <w:szCs w:val="28"/>
        </w:rPr>
        <w:t>особливими освітніми потребами</w:t>
      </w:r>
      <w:r w:rsidRPr="007B7488">
        <w:rPr>
          <w:rFonts w:ascii="Times New Roman" w:hAnsi="Times New Roman" w:cs="Times New Roman"/>
          <w:sz w:val="28"/>
          <w:szCs w:val="28"/>
        </w:rPr>
        <w:t>, а саме:</w:t>
      </w:r>
    </w:p>
    <w:p w:rsidR="006F09C6" w:rsidRPr="007B7488" w:rsidRDefault="007B7488" w:rsidP="007B7488">
      <w:pPr>
        <w:numPr>
          <w:ilvl w:val="0"/>
          <w:numId w:val="18"/>
        </w:numPr>
        <w:tabs>
          <w:tab w:val="left" w:pos="2115"/>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у наявності пандус</w:t>
      </w:r>
      <w:r w:rsidR="006F09C6" w:rsidRPr="007B7488">
        <w:rPr>
          <w:rFonts w:ascii="Times New Roman" w:hAnsi="Times New Roman" w:cs="Times New Roman"/>
          <w:sz w:val="28"/>
          <w:szCs w:val="28"/>
          <w:lang w:val="en-US"/>
        </w:rPr>
        <w:t>;</w:t>
      </w:r>
    </w:p>
    <w:p w:rsidR="006F09C6" w:rsidRPr="007B7488" w:rsidRDefault="006F09C6" w:rsidP="007B7488">
      <w:pPr>
        <w:numPr>
          <w:ilvl w:val="0"/>
          <w:numId w:val="18"/>
        </w:num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lang w:val="en-US"/>
        </w:rPr>
        <w:t>встановлена кнопка виклику;</w:t>
      </w:r>
    </w:p>
    <w:p w:rsidR="006F09C6" w:rsidRPr="007B7488" w:rsidRDefault="006F09C6" w:rsidP="007B7488">
      <w:pPr>
        <w:numPr>
          <w:ilvl w:val="0"/>
          <w:numId w:val="18"/>
        </w:num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rPr>
        <w:t>східці для організації безпечного перемі</w:t>
      </w:r>
      <w:r w:rsidR="007B7488">
        <w:rPr>
          <w:rFonts w:ascii="Times New Roman" w:hAnsi="Times New Roman" w:cs="Times New Roman"/>
          <w:sz w:val="28"/>
          <w:szCs w:val="28"/>
        </w:rPr>
        <w:t>щення дітей обладнані поручнями</w:t>
      </w:r>
      <w:r w:rsidRPr="007B7488">
        <w:rPr>
          <w:rFonts w:ascii="Times New Roman" w:hAnsi="Times New Roman" w:cs="Times New Roman"/>
          <w:sz w:val="28"/>
          <w:szCs w:val="28"/>
        </w:rPr>
        <w:t>;</w:t>
      </w:r>
    </w:p>
    <w:p w:rsidR="006F09C6" w:rsidRPr="007B7488" w:rsidRDefault="006F09C6" w:rsidP="007B7488">
      <w:pPr>
        <w:numPr>
          <w:ilvl w:val="0"/>
          <w:numId w:val="18"/>
        </w:num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rPr>
        <w:t>виконано поточний ремонт класних кімнат;</w:t>
      </w:r>
    </w:p>
    <w:p w:rsidR="006F09C6" w:rsidRPr="007B7488" w:rsidRDefault="006F09C6" w:rsidP="007B7488">
      <w:pPr>
        <w:numPr>
          <w:ilvl w:val="0"/>
          <w:numId w:val="18"/>
        </w:num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rPr>
        <w:t>обладнано ресурсну кімнату для проведення корекційно-розвиткових занять та можливості реалізації адаптованого розкладу;</w:t>
      </w:r>
    </w:p>
    <w:p w:rsidR="006F09C6" w:rsidRPr="007B7488" w:rsidRDefault="006F09C6" w:rsidP="007B7488">
      <w:pPr>
        <w:numPr>
          <w:ilvl w:val="0"/>
          <w:numId w:val="18"/>
        </w:num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rPr>
        <w:t>створено сучасне, безпечне та комфортне освітнє середовище</w:t>
      </w:r>
      <w:r w:rsidR="007B7488">
        <w:rPr>
          <w:rFonts w:ascii="Times New Roman" w:hAnsi="Times New Roman" w:cs="Times New Roman"/>
          <w:sz w:val="28"/>
          <w:szCs w:val="28"/>
          <w:lang w:val="uk-UA"/>
        </w:rPr>
        <w:t>.</w:t>
      </w:r>
    </w:p>
    <w:p w:rsidR="00800F29" w:rsidRDefault="00800F29" w:rsidP="007B7488">
      <w:pPr>
        <w:tabs>
          <w:tab w:val="left" w:pos="2115"/>
        </w:tabs>
        <w:spacing w:after="0" w:line="360" w:lineRule="auto"/>
        <w:jc w:val="both"/>
        <w:rPr>
          <w:rFonts w:ascii="Times New Roman" w:hAnsi="Times New Roman" w:cs="Times New Roman"/>
          <w:sz w:val="28"/>
          <w:szCs w:val="28"/>
        </w:rPr>
      </w:pPr>
    </w:p>
    <w:p w:rsidR="007B7488" w:rsidRPr="007B7488" w:rsidRDefault="007B7488" w:rsidP="007B7488">
      <w:p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rPr>
        <w:t xml:space="preserve">Здійснювалася робота щодо створення освітнього середовища, яке  </w:t>
      </w:r>
      <w:r w:rsidRPr="007B7488">
        <w:rPr>
          <w:rFonts w:ascii="Times New Roman" w:hAnsi="Times New Roman" w:cs="Times New Roman"/>
          <w:b/>
          <w:bCs/>
          <w:sz w:val="28"/>
          <w:szCs w:val="28"/>
        </w:rPr>
        <w:t xml:space="preserve">мотивує здобувачів освіти </w:t>
      </w:r>
      <w:r w:rsidRPr="007B7488">
        <w:rPr>
          <w:rFonts w:ascii="Times New Roman" w:hAnsi="Times New Roman" w:cs="Times New Roman"/>
          <w:sz w:val="28"/>
          <w:szCs w:val="28"/>
        </w:rPr>
        <w:t>до оволодіння ключовими компетентностями  та наскрізними уміннями, ведення здорового способу життя:</w:t>
      </w:r>
    </w:p>
    <w:p w:rsidR="006F09C6" w:rsidRPr="007B7488" w:rsidRDefault="006F09C6" w:rsidP="007B7488">
      <w:pPr>
        <w:numPr>
          <w:ilvl w:val="0"/>
          <w:numId w:val="19"/>
        </w:num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rPr>
        <w:lastRenderedPageBreak/>
        <w:t>залучення учнів до створення освітнього простору;</w:t>
      </w:r>
    </w:p>
    <w:p w:rsidR="006F09C6" w:rsidRPr="007B7488" w:rsidRDefault="006F09C6" w:rsidP="007B7488">
      <w:pPr>
        <w:numPr>
          <w:ilvl w:val="0"/>
          <w:numId w:val="19"/>
        </w:num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lang w:val="en-US"/>
        </w:rPr>
        <w:t>забезпечення динамічності освітнього середовища;</w:t>
      </w:r>
    </w:p>
    <w:p w:rsidR="006F09C6" w:rsidRPr="007B7488" w:rsidRDefault="006F09C6" w:rsidP="007B7488">
      <w:pPr>
        <w:numPr>
          <w:ilvl w:val="0"/>
          <w:numId w:val="19"/>
        </w:num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rPr>
        <w:t>проведення навчальних занять поза межами класу;</w:t>
      </w:r>
    </w:p>
    <w:p w:rsidR="006F09C6" w:rsidRPr="007B7488" w:rsidRDefault="006F09C6" w:rsidP="007B7488">
      <w:pPr>
        <w:numPr>
          <w:ilvl w:val="0"/>
          <w:numId w:val="19"/>
        </w:numPr>
        <w:tabs>
          <w:tab w:val="left" w:pos="2115"/>
        </w:tabs>
        <w:spacing w:after="0" w:line="360" w:lineRule="auto"/>
        <w:jc w:val="both"/>
        <w:rPr>
          <w:rFonts w:ascii="Times New Roman" w:hAnsi="Times New Roman" w:cs="Times New Roman"/>
          <w:sz w:val="28"/>
          <w:szCs w:val="28"/>
        </w:rPr>
      </w:pPr>
      <w:r w:rsidRPr="007B7488">
        <w:rPr>
          <w:rFonts w:ascii="Times New Roman" w:hAnsi="Times New Roman" w:cs="Times New Roman"/>
          <w:sz w:val="28"/>
          <w:szCs w:val="28"/>
        </w:rPr>
        <w:t>мотивування до фізичної активності, рухливості.</w:t>
      </w:r>
    </w:p>
    <w:p w:rsidR="00DD0E4D" w:rsidRDefault="007B7488" w:rsidP="007B7488">
      <w:pPr>
        <w:tabs>
          <w:tab w:val="left" w:pos="2115"/>
        </w:tabs>
        <w:spacing w:after="0" w:line="360" w:lineRule="auto"/>
        <w:ind w:firstLine="709"/>
        <w:jc w:val="both"/>
        <w:rPr>
          <w:rFonts w:ascii="Times New Roman" w:hAnsi="Times New Roman" w:cs="Times New Roman"/>
          <w:sz w:val="28"/>
          <w:szCs w:val="28"/>
        </w:rPr>
      </w:pPr>
      <w:r w:rsidRPr="007B7488">
        <w:rPr>
          <w:rFonts w:ascii="Times New Roman" w:hAnsi="Times New Roman" w:cs="Times New Roman"/>
          <w:sz w:val="28"/>
          <w:szCs w:val="28"/>
        </w:rPr>
        <w:t>Основними завданнями бібліотеки були пошук, отримання та поширення інформації, популяризація дитячої, юнацької та методичної літератури, надання інформаційно-методичної підтримки для задоволення інформаційних потреб учнів та вчителів.</w:t>
      </w:r>
    </w:p>
    <w:p w:rsidR="007B7488" w:rsidRPr="0004243C" w:rsidRDefault="007B7488" w:rsidP="007B7488">
      <w:pPr>
        <w:tabs>
          <w:tab w:val="left" w:pos="2115"/>
        </w:tabs>
        <w:spacing w:after="0" w:line="360" w:lineRule="auto"/>
        <w:ind w:firstLine="709"/>
        <w:jc w:val="both"/>
        <w:rPr>
          <w:rFonts w:ascii="Times New Roman" w:hAnsi="Times New Roman" w:cs="Times New Roman"/>
          <w:sz w:val="28"/>
          <w:szCs w:val="28"/>
        </w:rPr>
      </w:pPr>
      <w:r w:rsidRPr="007B7488">
        <w:rPr>
          <w:rFonts w:ascii="Times New Roman" w:hAnsi="Times New Roman" w:cs="Times New Roman"/>
          <w:sz w:val="28"/>
          <w:szCs w:val="28"/>
        </w:rPr>
        <w:t xml:space="preserve">Особлива увага приділяється широкій популяризації української літератури, літератури з питань освіти, історії і культури українського народу та вихованню поваги до рідної мови, національно-культурних і духовних надбань нашого народу. </w:t>
      </w:r>
    </w:p>
    <w:p w:rsidR="0004243C" w:rsidRPr="0004243C" w:rsidRDefault="0004243C" w:rsidP="0004243C">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t xml:space="preserve">У закладі освіти </w:t>
      </w:r>
      <w:r w:rsidR="00DD0E4D">
        <w:rPr>
          <w:rFonts w:ascii="Times New Roman" w:hAnsi="Times New Roman" w:cs="Times New Roman"/>
          <w:sz w:val="28"/>
          <w:szCs w:val="28"/>
          <w:lang w:val="uk-UA"/>
        </w:rPr>
        <w:t>протягом навчального року дотримувалися</w:t>
      </w:r>
      <w:r w:rsidRPr="0004243C">
        <w:rPr>
          <w:rFonts w:ascii="Times New Roman" w:hAnsi="Times New Roman" w:cs="Times New Roman"/>
          <w:sz w:val="28"/>
          <w:szCs w:val="28"/>
        </w:rPr>
        <w:t xml:space="preserve"> умови для безпечного використання мережі Інтернет, в учасн</w:t>
      </w:r>
      <w:r w:rsidR="00DD0E4D">
        <w:rPr>
          <w:rFonts w:ascii="Times New Roman" w:hAnsi="Times New Roman" w:cs="Times New Roman"/>
          <w:sz w:val="28"/>
          <w:szCs w:val="28"/>
        </w:rPr>
        <w:t>иків освітнього процесу формували</w:t>
      </w:r>
      <w:r w:rsidRPr="0004243C">
        <w:rPr>
          <w:rFonts w:ascii="Times New Roman" w:hAnsi="Times New Roman" w:cs="Times New Roman"/>
          <w:sz w:val="28"/>
          <w:szCs w:val="28"/>
        </w:rPr>
        <w:t>ся навички безпечної поведінки в Інтернеті.</w:t>
      </w:r>
    </w:p>
    <w:p w:rsidR="0004243C" w:rsidRPr="0004243C" w:rsidRDefault="0004243C" w:rsidP="0004243C">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t xml:space="preserve">Для безпечного користування мережею на всіх комп’ютерах закладу </w:t>
      </w:r>
      <w:r w:rsidR="00DD0E4D">
        <w:rPr>
          <w:rFonts w:ascii="Times New Roman" w:hAnsi="Times New Roman" w:cs="Times New Roman"/>
          <w:sz w:val="28"/>
          <w:szCs w:val="28"/>
          <w:lang w:val="uk-UA"/>
        </w:rPr>
        <w:t xml:space="preserve">було </w:t>
      </w:r>
      <w:r w:rsidRPr="0004243C">
        <w:rPr>
          <w:rFonts w:ascii="Times New Roman" w:hAnsi="Times New Roman" w:cs="Times New Roman"/>
          <w:sz w:val="28"/>
          <w:szCs w:val="28"/>
        </w:rPr>
        <w:t>встановлено антивірусні п</w:t>
      </w:r>
      <w:r w:rsidR="00DD0E4D">
        <w:rPr>
          <w:rFonts w:ascii="Times New Roman" w:hAnsi="Times New Roman" w:cs="Times New Roman"/>
          <w:sz w:val="28"/>
          <w:szCs w:val="28"/>
        </w:rPr>
        <w:t>рограми, які регулярно оновлювали</w:t>
      </w:r>
      <w:r w:rsidRPr="0004243C">
        <w:rPr>
          <w:rFonts w:ascii="Times New Roman" w:hAnsi="Times New Roman" w:cs="Times New Roman"/>
          <w:sz w:val="28"/>
          <w:szCs w:val="28"/>
        </w:rPr>
        <w:t xml:space="preserve">ся. Користування Інтернет ресурсами під </w:t>
      </w:r>
      <w:r w:rsidR="00DD0E4D">
        <w:rPr>
          <w:rFonts w:ascii="Times New Roman" w:hAnsi="Times New Roman" w:cs="Times New Roman"/>
          <w:sz w:val="28"/>
          <w:szCs w:val="28"/>
        </w:rPr>
        <w:t>час навчальних занять відбувало</w:t>
      </w:r>
      <w:r w:rsidRPr="0004243C">
        <w:rPr>
          <w:rFonts w:ascii="Times New Roman" w:hAnsi="Times New Roman" w:cs="Times New Roman"/>
          <w:sz w:val="28"/>
          <w:szCs w:val="28"/>
        </w:rPr>
        <w:t>ся під наглядом педагогів. Шкільні ресурси (веб-сайт, сторінка у соціа</w:t>
      </w:r>
      <w:r w:rsidR="00DD0E4D">
        <w:rPr>
          <w:rFonts w:ascii="Times New Roman" w:hAnsi="Times New Roman" w:cs="Times New Roman"/>
          <w:sz w:val="28"/>
          <w:szCs w:val="28"/>
        </w:rPr>
        <w:t>льні мережі) постійно моніторили</w:t>
      </w:r>
      <w:r w:rsidRPr="0004243C">
        <w:rPr>
          <w:rFonts w:ascii="Times New Roman" w:hAnsi="Times New Roman" w:cs="Times New Roman"/>
          <w:sz w:val="28"/>
          <w:szCs w:val="28"/>
        </w:rPr>
        <w:t xml:space="preserve">ся на предмет розміщення на них несанкціонованої інформації. </w:t>
      </w:r>
    </w:p>
    <w:p w:rsidR="0004243C" w:rsidRPr="0004243C" w:rsidRDefault="00DD0E4D" w:rsidP="0004243C">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закладі не допускало</w:t>
      </w:r>
      <w:r w:rsidR="0004243C" w:rsidRPr="0004243C">
        <w:rPr>
          <w:rFonts w:ascii="Times New Roman" w:hAnsi="Times New Roman" w:cs="Times New Roman"/>
          <w:sz w:val="28"/>
          <w:szCs w:val="28"/>
        </w:rPr>
        <w:t>ся збирання, зберігання, використання та поширення конфіденційної інформації про особу без її згоди. Перед зйомкою та розміщенням фото- чи відеоматеріалів закладом освіти, наприклад, на сво</w:t>
      </w:r>
      <w:r>
        <w:rPr>
          <w:rFonts w:ascii="Times New Roman" w:hAnsi="Times New Roman" w:cs="Times New Roman"/>
          <w:sz w:val="28"/>
          <w:szCs w:val="28"/>
        </w:rPr>
        <w:t>єму сайті, адміністрація отримала</w:t>
      </w:r>
      <w:r w:rsidR="0004243C" w:rsidRPr="0004243C">
        <w:rPr>
          <w:rFonts w:ascii="Times New Roman" w:hAnsi="Times New Roman" w:cs="Times New Roman"/>
          <w:sz w:val="28"/>
          <w:szCs w:val="28"/>
        </w:rPr>
        <w:t xml:space="preserve"> дозвіл на це від батьків у письмовій формі.</w:t>
      </w:r>
    </w:p>
    <w:p w:rsidR="0004243C" w:rsidRPr="0004243C" w:rsidRDefault="0004243C" w:rsidP="0004243C">
      <w:pPr>
        <w:tabs>
          <w:tab w:val="left" w:pos="2115"/>
        </w:tabs>
        <w:spacing w:after="0" w:line="360" w:lineRule="auto"/>
        <w:ind w:firstLine="709"/>
        <w:jc w:val="both"/>
        <w:rPr>
          <w:rFonts w:ascii="Times New Roman" w:hAnsi="Times New Roman" w:cs="Times New Roman"/>
          <w:sz w:val="28"/>
          <w:szCs w:val="28"/>
        </w:rPr>
      </w:pPr>
      <w:r w:rsidRPr="0004243C">
        <w:rPr>
          <w:rFonts w:ascii="Times New Roman" w:hAnsi="Times New Roman" w:cs="Times New Roman"/>
          <w:sz w:val="28"/>
          <w:szCs w:val="28"/>
        </w:rPr>
        <w:t>У закладі о</w:t>
      </w:r>
      <w:r w:rsidR="00DD0E4D">
        <w:rPr>
          <w:rFonts w:ascii="Times New Roman" w:hAnsi="Times New Roman" w:cs="Times New Roman"/>
          <w:sz w:val="28"/>
          <w:szCs w:val="28"/>
        </w:rPr>
        <w:t>світи систематично протягом 2022-2023</w:t>
      </w:r>
      <w:r w:rsidRPr="0004243C">
        <w:rPr>
          <w:rFonts w:ascii="Times New Roman" w:hAnsi="Times New Roman" w:cs="Times New Roman"/>
          <w:sz w:val="28"/>
          <w:szCs w:val="28"/>
        </w:rPr>
        <w:t xml:space="preserve"> н. р. проводилася (під час уроків, позакласних заходів) робота зі здобувачами освіти та їхніми батьками щодо попередження кібербулінгу та безпечного використання мережі Інтернет. </w:t>
      </w:r>
    </w:p>
    <w:p w:rsidR="0004243C" w:rsidRPr="0004243C" w:rsidRDefault="0004243C" w:rsidP="007B7488">
      <w:pPr>
        <w:tabs>
          <w:tab w:val="left" w:pos="2115"/>
        </w:tabs>
        <w:spacing w:after="0" w:line="360" w:lineRule="auto"/>
        <w:jc w:val="both"/>
        <w:rPr>
          <w:rFonts w:ascii="Times New Roman" w:hAnsi="Times New Roman" w:cs="Times New Roman"/>
          <w:sz w:val="28"/>
          <w:szCs w:val="28"/>
        </w:rPr>
      </w:pPr>
    </w:p>
    <w:p w:rsidR="007B7488" w:rsidRPr="00924E4C" w:rsidRDefault="007B7488" w:rsidP="007B7488">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r w:rsidRPr="006F41CF">
        <w:rPr>
          <w:rFonts w:ascii="Times New Roman" w:eastAsia="Times New Roman" w:hAnsi="Times New Roman" w:cs="Times New Roman"/>
          <w:b/>
          <w:color w:val="000000" w:themeColor="text1"/>
          <w:sz w:val="28"/>
          <w:szCs w:val="28"/>
        </w:rPr>
        <w:t xml:space="preserve">РОЗДІЛ </w:t>
      </w:r>
      <w:r>
        <w:rPr>
          <w:rFonts w:ascii="Times New Roman" w:eastAsia="Times New Roman" w:hAnsi="Times New Roman" w:cs="Times New Roman"/>
          <w:b/>
          <w:color w:val="000000" w:themeColor="text1"/>
          <w:sz w:val="28"/>
          <w:szCs w:val="28"/>
          <w:lang w:val="uk-UA"/>
        </w:rPr>
        <w:t>І</w:t>
      </w:r>
      <w:r w:rsidRPr="006F41CF">
        <w:rPr>
          <w:rFonts w:ascii="Times New Roman" w:eastAsia="Times New Roman" w:hAnsi="Times New Roman" w:cs="Times New Roman"/>
          <w:b/>
          <w:color w:val="000000" w:themeColor="text1"/>
          <w:sz w:val="28"/>
          <w:szCs w:val="28"/>
        </w:rPr>
        <w:t>І</w:t>
      </w:r>
      <w:r>
        <w:rPr>
          <w:rFonts w:ascii="Times New Roman" w:eastAsia="Times New Roman" w:hAnsi="Times New Roman" w:cs="Times New Roman"/>
          <w:b/>
          <w:color w:val="000000" w:themeColor="text1"/>
          <w:sz w:val="28"/>
          <w:szCs w:val="28"/>
          <w:lang w:val="uk-UA"/>
        </w:rPr>
        <w:t>І</w:t>
      </w:r>
      <w:r w:rsidRPr="006F41CF">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lang w:val="uk-UA"/>
        </w:rPr>
        <w:t>Удосконалення педагогічної діяльності.</w:t>
      </w:r>
    </w:p>
    <w:p w:rsidR="00012FF4" w:rsidRDefault="00012FF4" w:rsidP="00012FF4">
      <w:pPr>
        <w:tabs>
          <w:tab w:val="left" w:pos="2115"/>
        </w:tabs>
        <w:spacing w:after="0" w:line="360" w:lineRule="auto"/>
        <w:jc w:val="both"/>
        <w:rPr>
          <w:rFonts w:ascii="Times New Roman" w:hAnsi="Times New Roman" w:cs="Times New Roman"/>
          <w:sz w:val="28"/>
          <w:szCs w:val="28"/>
          <w:lang w:val="uk-UA"/>
        </w:rPr>
      </w:pPr>
    </w:p>
    <w:p w:rsidR="00012FF4" w:rsidRPr="00012FF4" w:rsidRDefault="00012FF4" w:rsidP="00012FF4">
      <w:pPr>
        <w:tabs>
          <w:tab w:val="left" w:pos="211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Кадровий склад закладу </w:t>
      </w:r>
      <w:r>
        <w:rPr>
          <w:rFonts w:ascii="Times New Roman" w:hAnsi="Times New Roman" w:cs="Times New Roman"/>
          <w:sz w:val="28"/>
          <w:szCs w:val="28"/>
          <w:lang w:val="uk-UA"/>
        </w:rPr>
        <w:t xml:space="preserve">було сформовано </w:t>
      </w:r>
      <w:r>
        <w:rPr>
          <w:rFonts w:ascii="Times New Roman" w:hAnsi="Times New Roman" w:cs="Times New Roman"/>
          <w:sz w:val="28"/>
          <w:szCs w:val="28"/>
        </w:rPr>
        <w:t xml:space="preserve">відповідно до штатного </w:t>
      </w:r>
      <w:r w:rsidRPr="00012FF4">
        <w:rPr>
          <w:rFonts w:ascii="Times New Roman" w:hAnsi="Times New Roman" w:cs="Times New Roman"/>
          <w:sz w:val="28"/>
          <w:szCs w:val="28"/>
        </w:rPr>
        <w:t xml:space="preserve">розпису </w:t>
      </w:r>
      <w:r>
        <w:rPr>
          <w:rFonts w:ascii="Times New Roman" w:hAnsi="Times New Roman" w:cs="Times New Roman"/>
          <w:sz w:val="28"/>
          <w:szCs w:val="28"/>
        </w:rPr>
        <w:t>та освітньої програми. У 2022-</w:t>
      </w:r>
      <w:r w:rsidRPr="00012FF4">
        <w:rPr>
          <w:rFonts w:ascii="Times New Roman" w:hAnsi="Times New Roman" w:cs="Times New Roman"/>
          <w:sz w:val="28"/>
          <w:szCs w:val="28"/>
        </w:rPr>
        <w:t>2023 н</w:t>
      </w:r>
      <w:r>
        <w:rPr>
          <w:rFonts w:ascii="Times New Roman" w:hAnsi="Times New Roman" w:cs="Times New Roman"/>
          <w:sz w:val="28"/>
          <w:szCs w:val="28"/>
          <w:lang w:val="uk-UA"/>
        </w:rPr>
        <w:t xml:space="preserve"> </w:t>
      </w:r>
      <w:r>
        <w:rPr>
          <w:rFonts w:ascii="Times New Roman" w:hAnsi="Times New Roman" w:cs="Times New Roman"/>
          <w:sz w:val="28"/>
          <w:szCs w:val="28"/>
        </w:rPr>
        <w:t>.р. штат</w:t>
      </w:r>
      <w:r w:rsidR="00093E6B">
        <w:rPr>
          <w:rFonts w:ascii="Times New Roman" w:hAnsi="Times New Roman" w:cs="Times New Roman"/>
          <w:sz w:val="28"/>
          <w:szCs w:val="28"/>
        </w:rPr>
        <w:t xml:space="preserve"> ліцею налічував 21 педагогічного</w:t>
      </w:r>
      <w:r>
        <w:rPr>
          <w:rFonts w:ascii="Times New Roman" w:hAnsi="Times New Roman" w:cs="Times New Roman"/>
          <w:sz w:val="28"/>
          <w:szCs w:val="28"/>
        </w:rPr>
        <w:t xml:space="preserve"> працівник</w:t>
      </w:r>
      <w:r w:rsidR="00093E6B">
        <w:rPr>
          <w:rFonts w:ascii="Times New Roman" w:hAnsi="Times New Roman" w:cs="Times New Roman"/>
          <w:sz w:val="28"/>
          <w:szCs w:val="28"/>
          <w:lang w:val="uk-UA"/>
        </w:rPr>
        <w:t>а</w:t>
      </w:r>
      <w:r w:rsidRPr="00012FF4">
        <w:rPr>
          <w:rFonts w:ascii="Times New Roman" w:hAnsi="Times New Roman" w:cs="Times New Roman"/>
          <w:sz w:val="28"/>
          <w:szCs w:val="28"/>
        </w:rPr>
        <w:t xml:space="preserve">. </w:t>
      </w:r>
    </w:p>
    <w:p w:rsidR="00012FF4" w:rsidRPr="00012FF4" w:rsidRDefault="00012FF4" w:rsidP="00012FF4">
      <w:pPr>
        <w:tabs>
          <w:tab w:val="left" w:pos="2115"/>
        </w:tabs>
        <w:spacing w:after="0" w:line="360" w:lineRule="auto"/>
        <w:ind w:firstLine="709"/>
        <w:jc w:val="both"/>
        <w:rPr>
          <w:rFonts w:ascii="Times New Roman" w:hAnsi="Times New Roman" w:cs="Times New Roman"/>
          <w:sz w:val="28"/>
          <w:szCs w:val="28"/>
        </w:rPr>
      </w:pPr>
      <w:r w:rsidRPr="00012FF4">
        <w:rPr>
          <w:rFonts w:ascii="Times New Roman" w:hAnsi="Times New Roman" w:cs="Times New Roman"/>
          <w:sz w:val="28"/>
          <w:szCs w:val="28"/>
        </w:rPr>
        <w:t xml:space="preserve">З них: </w:t>
      </w:r>
    </w:p>
    <w:p w:rsidR="006F09C6" w:rsidRPr="00012FF4" w:rsidRDefault="00012FF4" w:rsidP="00012FF4">
      <w:pPr>
        <w:numPr>
          <w:ilvl w:val="0"/>
          <w:numId w:val="24"/>
        </w:numPr>
        <w:tabs>
          <w:tab w:val="left" w:pos="2115"/>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20</w:t>
      </w:r>
      <w:r w:rsidR="006F09C6" w:rsidRPr="00012FF4">
        <w:rPr>
          <w:rFonts w:ascii="Times New Roman" w:hAnsi="Times New Roman" w:cs="Times New Roman"/>
          <w:sz w:val="28"/>
          <w:szCs w:val="28"/>
        </w:rPr>
        <w:t xml:space="preserve"> вчителів працює за основним  місцем роботи, </w:t>
      </w:r>
    </w:p>
    <w:p w:rsidR="006F09C6" w:rsidRPr="00012FF4" w:rsidRDefault="00012FF4" w:rsidP="00012FF4">
      <w:pPr>
        <w:numPr>
          <w:ilvl w:val="0"/>
          <w:numId w:val="24"/>
        </w:numPr>
        <w:tabs>
          <w:tab w:val="left" w:pos="2115"/>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lang w:val="en-US"/>
        </w:rPr>
        <w:t>1</w:t>
      </w:r>
      <w:r w:rsidR="006F09C6" w:rsidRPr="00012FF4">
        <w:rPr>
          <w:rFonts w:ascii="Times New Roman" w:hAnsi="Times New Roman" w:cs="Times New Roman"/>
          <w:sz w:val="28"/>
          <w:szCs w:val="28"/>
          <w:lang w:val="en-US"/>
        </w:rPr>
        <w:t xml:space="preserve"> – сумісники.</w:t>
      </w:r>
    </w:p>
    <w:p w:rsidR="00012FF4" w:rsidRPr="00012FF4" w:rsidRDefault="00012FF4" w:rsidP="00012FF4">
      <w:pPr>
        <w:numPr>
          <w:ilvl w:val="0"/>
          <w:numId w:val="24"/>
        </w:numPr>
        <w:tabs>
          <w:tab w:val="left" w:pos="2115"/>
        </w:tabs>
        <w:spacing w:after="0" w:line="360" w:lineRule="auto"/>
        <w:jc w:val="both"/>
        <w:rPr>
          <w:rFonts w:ascii="Times New Roman" w:hAnsi="Times New Roman" w:cs="Times New Roman"/>
          <w:sz w:val="28"/>
          <w:szCs w:val="28"/>
        </w:rPr>
      </w:pPr>
      <w:r w:rsidRPr="00012FF4">
        <w:rPr>
          <w:rFonts w:ascii="Times New Roman" w:hAnsi="Times New Roman" w:cs="Times New Roman"/>
          <w:b/>
          <w:bCs/>
          <w:sz w:val="28"/>
          <w:szCs w:val="28"/>
        </w:rPr>
        <w:t>2</w:t>
      </w:r>
      <w:r w:rsidR="006F09C6" w:rsidRPr="00012FF4">
        <w:rPr>
          <w:rFonts w:ascii="Times New Roman" w:hAnsi="Times New Roman" w:cs="Times New Roman"/>
          <w:sz w:val="28"/>
          <w:szCs w:val="28"/>
        </w:rPr>
        <w:t xml:space="preserve"> - молодих педагоги зі стажем </w:t>
      </w:r>
      <w:r w:rsidRPr="00012FF4">
        <w:rPr>
          <w:rFonts w:ascii="Times New Roman" w:hAnsi="Times New Roman" w:cs="Times New Roman"/>
          <w:sz w:val="28"/>
          <w:szCs w:val="28"/>
        </w:rPr>
        <w:t xml:space="preserve">роботи до 3 років, </w:t>
      </w:r>
    </w:p>
    <w:p w:rsidR="006F09C6" w:rsidRPr="00012FF4" w:rsidRDefault="006F09C6" w:rsidP="00012FF4">
      <w:pPr>
        <w:numPr>
          <w:ilvl w:val="0"/>
          <w:numId w:val="25"/>
        </w:numPr>
        <w:tabs>
          <w:tab w:val="left" w:pos="2115"/>
        </w:tabs>
        <w:spacing w:after="0" w:line="360" w:lineRule="auto"/>
        <w:jc w:val="both"/>
        <w:rPr>
          <w:rFonts w:ascii="Times New Roman" w:hAnsi="Times New Roman" w:cs="Times New Roman"/>
          <w:sz w:val="28"/>
          <w:szCs w:val="28"/>
        </w:rPr>
      </w:pPr>
      <w:r w:rsidRPr="00012FF4">
        <w:rPr>
          <w:rFonts w:ascii="Times New Roman" w:hAnsi="Times New Roman" w:cs="Times New Roman"/>
          <w:b/>
          <w:bCs/>
          <w:sz w:val="28"/>
          <w:szCs w:val="28"/>
          <w:lang w:val="en-US"/>
        </w:rPr>
        <w:t>2</w:t>
      </w:r>
      <w:r w:rsidRPr="00012FF4">
        <w:rPr>
          <w:rFonts w:ascii="Times New Roman" w:hAnsi="Times New Roman" w:cs="Times New Roman"/>
          <w:sz w:val="28"/>
          <w:szCs w:val="28"/>
          <w:lang w:val="en-US"/>
        </w:rPr>
        <w:t xml:space="preserve"> – пенсійного віку.</w:t>
      </w:r>
    </w:p>
    <w:p w:rsidR="006F09C6" w:rsidRPr="006F09C6" w:rsidRDefault="006F09C6" w:rsidP="006F09C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 xml:space="preserve">Якісний склад педагогічного колективу станом на кінець 2022-2023 н. р. </w:t>
      </w:r>
    </w:p>
    <w:p w:rsidR="006F09C6" w:rsidRDefault="006F09C6" w:rsidP="006F09C6">
      <w:pPr>
        <w:shd w:val="clear" w:color="auto" w:fill="FFFFFF"/>
        <w:spacing w:after="0" w:line="360" w:lineRule="auto"/>
        <w:jc w:val="both"/>
        <w:rPr>
          <w:rFonts w:ascii="Times New Roman" w:eastAsia="Times New Roman" w:hAnsi="Times New Roman" w:cs="Times New Roman"/>
          <w:sz w:val="28"/>
          <w:szCs w:val="28"/>
          <w:lang w:eastAsia="uk-UA"/>
        </w:rPr>
      </w:pPr>
    </w:p>
    <w:p w:rsidR="006F09C6" w:rsidRPr="00AA3739" w:rsidRDefault="006F09C6" w:rsidP="006F09C6">
      <w:pPr>
        <w:shd w:val="clear" w:color="auto" w:fill="FFFFFF"/>
        <w:spacing w:after="0" w:line="360" w:lineRule="auto"/>
        <w:jc w:val="both"/>
        <w:rPr>
          <w:rFonts w:ascii="Times New Roman" w:eastAsia="Times New Roman" w:hAnsi="Times New Roman" w:cs="Times New Roman"/>
          <w:sz w:val="28"/>
          <w:szCs w:val="28"/>
          <w:lang w:eastAsia="uk-UA"/>
        </w:rPr>
      </w:pPr>
      <w:r w:rsidRPr="00AA3739">
        <w:rPr>
          <w:rFonts w:ascii="Times New Roman" w:eastAsia="Times New Roman" w:hAnsi="Times New Roman" w:cs="Times New Roman"/>
          <w:sz w:val="28"/>
          <w:szCs w:val="28"/>
          <w:lang w:eastAsia="uk-UA"/>
        </w:rPr>
        <w:t xml:space="preserve">«Спеціаліст вищої категорії» – 7 </w:t>
      </w:r>
      <w:r>
        <w:rPr>
          <w:rFonts w:ascii="Times New Roman" w:eastAsia="Times New Roman" w:hAnsi="Times New Roman" w:cs="Times New Roman"/>
          <w:sz w:val="28"/>
          <w:szCs w:val="28"/>
          <w:lang w:eastAsia="uk-UA"/>
        </w:rPr>
        <w:t>(33,3</w:t>
      </w:r>
      <w:r w:rsidRPr="00AA3739">
        <w:rPr>
          <w:rFonts w:ascii="Times New Roman" w:eastAsia="Times New Roman" w:hAnsi="Times New Roman" w:cs="Times New Roman"/>
          <w:sz w:val="28"/>
          <w:szCs w:val="28"/>
          <w:lang w:eastAsia="uk-UA"/>
        </w:rPr>
        <w:t xml:space="preserve"> %)</w:t>
      </w:r>
    </w:p>
    <w:p w:rsidR="006F09C6" w:rsidRPr="00AA3739" w:rsidRDefault="006F09C6" w:rsidP="006F09C6">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«Спеціаліст І категорії» – 6 (28,6</w:t>
      </w:r>
      <w:r w:rsidRPr="00AA3739">
        <w:rPr>
          <w:rFonts w:ascii="Times New Roman" w:eastAsia="Times New Roman" w:hAnsi="Times New Roman" w:cs="Times New Roman"/>
          <w:sz w:val="28"/>
          <w:szCs w:val="28"/>
          <w:lang w:eastAsia="uk-UA"/>
        </w:rPr>
        <w:t xml:space="preserve"> %)</w:t>
      </w:r>
    </w:p>
    <w:p w:rsidR="006F09C6" w:rsidRPr="00AA3739" w:rsidRDefault="006F09C6" w:rsidP="006F09C6">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«Спеціаліст ІІ категорії» – 2 (9,5</w:t>
      </w:r>
      <w:r w:rsidRPr="00AA3739">
        <w:rPr>
          <w:rFonts w:ascii="Times New Roman" w:eastAsia="Times New Roman" w:hAnsi="Times New Roman" w:cs="Times New Roman"/>
          <w:sz w:val="28"/>
          <w:szCs w:val="28"/>
          <w:lang w:eastAsia="uk-UA"/>
        </w:rPr>
        <w:t xml:space="preserve"> %)</w:t>
      </w:r>
    </w:p>
    <w:p w:rsidR="006F09C6" w:rsidRPr="00AA3739" w:rsidRDefault="006F09C6" w:rsidP="006F09C6">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«Спеціаліст» – 5 (23,8</w:t>
      </w:r>
      <w:r w:rsidRPr="00AA3739">
        <w:rPr>
          <w:rFonts w:ascii="Times New Roman" w:eastAsia="Times New Roman" w:hAnsi="Times New Roman" w:cs="Times New Roman"/>
          <w:sz w:val="28"/>
          <w:szCs w:val="28"/>
          <w:lang w:eastAsia="uk-UA"/>
        </w:rPr>
        <w:t xml:space="preserve"> % )</w:t>
      </w:r>
    </w:p>
    <w:p w:rsidR="006F09C6" w:rsidRPr="00AA3739" w:rsidRDefault="006F09C6" w:rsidP="006F09C6">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«Бакалавр» - 1 (4,8</w:t>
      </w:r>
      <w:r w:rsidRPr="00AA3739">
        <w:rPr>
          <w:rFonts w:ascii="Times New Roman" w:eastAsia="Times New Roman" w:hAnsi="Times New Roman" w:cs="Times New Roman"/>
          <w:sz w:val="28"/>
          <w:szCs w:val="28"/>
          <w:lang w:eastAsia="uk-UA"/>
        </w:rPr>
        <w:t xml:space="preserve"> %)</w:t>
      </w:r>
    </w:p>
    <w:p w:rsidR="006F09C6" w:rsidRPr="00AA3739" w:rsidRDefault="006F09C6" w:rsidP="006F09C6">
      <w:pPr>
        <w:shd w:val="clear" w:color="auto" w:fill="FFFFFF"/>
        <w:spacing w:after="0" w:line="360" w:lineRule="auto"/>
        <w:jc w:val="both"/>
        <w:rPr>
          <w:rFonts w:ascii="Times New Roman" w:eastAsia="Times New Roman" w:hAnsi="Times New Roman" w:cs="Times New Roman"/>
          <w:sz w:val="28"/>
          <w:szCs w:val="28"/>
          <w:lang w:eastAsia="uk-UA"/>
        </w:rPr>
      </w:pPr>
      <w:r w:rsidRPr="00AA3739">
        <w:rPr>
          <w:rFonts w:ascii="Times New Roman" w:eastAsia="Times New Roman" w:hAnsi="Times New Roman" w:cs="Times New Roman"/>
          <w:sz w:val="28"/>
          <w:szCs w:val="28"/>
          <w:lang w:eastAsia="uk-UA"/>
        </w:rPr>
        <w:t>«Старший учитель» – 4</w:t>
      </w:r>
      <w:r>
        <w:rPr>
          <w:rFonts w:ascii="Times New Roman" w:eastAsia="Times New Roman" w:hAnsi="Times New Roman" w:cs="Times New Roman"/>
          <w:sz w:val="28"/>
          <w:szCs w:val="28"/>
          <w:lang w:eastAsia="uk-UA"/>
        </w:rPr>
        <w:t xml:space="preserve"> (19</w:t>
      </w:r>
      <w:r w:rsidRPr="00AA3739">
        <w:rPr>
          <w:rFonts w:ascii="Times New Roman" w:eastAsia="Times New Roman" w:hAnsi="Times New Roman" w:cs="Times New Roman"/>
          <w:sz w:val="28"/>
          <w:szCs w:val="28"/>
          <w:lang w:eastAsia="uk-UA"/>
        </w:rPr>
        <w:t xml:space="preserve"> %)</w:t>
      </w:r>
    </w:p>
    <w:p w:rsidR="006F09C6" w:rsidRPr="00AA3739" w:rsidRDefault="006F09C6" w:rsidP="006F09C6">
      <w:pPr>
        <w:shd w:val="clear" w:color="auto" w:fill="FFFFFF"/>
        <w:spacing w:after="0" w:line="360" w:lineRule="auto"/>
        <w:jc w:val="both"/>
        <w:rPr>
          <w:rFonts w:ascii="Times New Roman" w:eastAsia="Times New Roman" w:hAnsi="Times New Roman" w:cs="Times New Roman"/>
          <w:sz w:val="28"/>
          <w:szCs w:val="28"/>
          <w:lang w:eastAsia="uk-UA"/>
        </w:rPr>
      </w:pPr>
      <w:r w:rsidRPr="00AA3739">
        <w:rPr>
          <w:rFonts w:ascii="Times New Roman" w:eastAsia="Times New Roman" w:hAnsi="Times New Roman" w:cs="Times New Roman"/>
          <w:sz w:val="28"/>
          <w:szCs w:val="28"/>
          <w:lang w:eastAsia="uk-UA"/>
        </w:rPr>
        <w:t xml:space="preserve"> «Відмінник освіти України» – 1</w:t>
      </w:r>
      <w:r>
        <w:rPr>
          <w:rFonts w:ascii="Times New Roman" w:eastAsia="Times New Roman" w:hAnsi="Times New Roman" w:cs="Times New Roman"/>
          <w:sz w:val="28"/>
          <w:szCs w:val="28"/>
          <w:lang w:eastAsia="uk-UA"/>
        </w:rPr>
        <w:t xml:space="preserve"> (4,8</w:t>
      </w:r>
      <w:r w:rsidRPr="00AA3739">
        <w:rPr>
          <w:rFonts w:ascii="Times New Roman" w:eastAsia="Times New Roman" w:hAnsi="Times New Roman" w:cs="Times New Roman"/>
          <w:sz w:val="28"/>
          <w:szCs w:val="28"/>
          <w:lang w:eastAsia="uk-UA"/>
        </w:rPr>
        <w:t xml:space="preserve"> %)</w:t>
      </w:r>
    </w:p>
    <w:p w:rsidR="006F09C6" w:rsidRPr="006F09C6" w:rsidRDefault="006F09C6" w:rsidP="006F09C6">
      <w:pPr>
        <w:tabs>
          <w:tab w:val="left" w:pos="2115"/>
        </w:tabs>
        <w:spacing w:after="0" w:line="360" w:lineRule="auto"/>
        <w:ind w:firstLine="709"/>
        <w:jc w:val="both"/>
        <w:rPr>
          <w:rFonts w:ascii="Times New Roman" w:hAnsi="Times New Roman" w:cs="Times New Roman"/>
          <w:sz w:val="28"/>
          <w:szCs w:val="28"/>
        </w:rPr>
      </w:pPr>
      <w:r w:rsidRPr="006F09C6">
        <w:rPr>
          <w:rFonts w:ascii="Times New Roman" w:hAnsi="Times New Roman" w:cs="Times New Roman"/>
          <w:b/>
          <w:bCs/>
          <w:sz w:val="28"/>
          <w:szCs w:val="28"/>
        </w:rPr>
        <w:t>У</w:t>
      </w:r>
      <w:r>
        <w:rPr>
          <w:rFonts w:ascii="Times New Roman" w:hAnsi="Times New Roman" w:cs="Times New Roman"/>
          <w:b/>
          <w:bCs/>
          <w:sz w:val="28"/>
          <w:szCs w:val="28"/>
          <w:lang w:val="uk-UA"/>
        </w:rPr>
        <w:t xml:space="preserve"> </w:t>
      </w:r>
      <w:r>
        <w:rPr>
          <w:rFonts w:ascii="Times New Roman" w:hAnsi="Times New Roman" w:cs="Times New Roman"/>
          <w:b/>
          <w:bCs/>
          <w:sz w:val="28"/>
          <w:szCs w:val="28"/>
        </w:rPr>
        <w:t>2022/2023 н.</w:t>
      </w:r>
      <w:r>
        <w:rPr>
          <w:rFonts w:ascii="Times New Roman" w:hAnsi="Times New Roman" w:cs="Times New Roman"/>
          <w:b/>
          <w:bCs/>
          <w:sz w:val="28"/>
          <w:szCs w:val="28"/>
          <w:lang w:val="uk-UA"/>
        </w:rPr>
        <w:t xml:space="preserve"> </w:t>
      </w:r>
      <w:r>
        <w:rPr>
          <w:rFonts w:ascii="Times New Roman" w:hAnsi="Times New Roman" w:cs="Times New Roman"/>
          <w:b/>
          <w:bCs/>
          <w:sz w:val="28"/>
          <w:szCs w:val="28"/>
        </w:rPr>
        <w:t>р. атестовано 2 педагоги</w:t>
      </w:r>
      <w:r w:rsidRPr="006F09C6">
        <w:rPr>
          <w:rFonts w:ascii="Times New Roman" w:hAnsi="Times New Roman" w:cs="Times New Roman"/>
          <w:b/>
          <w:bCs/>
          <w:sz w:val="28"/>
          <w:szCs w:val="28"/>
        </w:rPr>
        <w:t>.</w:t>
      </w:r>
    </w:p>
    <w:p w:rsidR="006F09C6" w:rsidRPr="006F09C6" w:rsidRDefault="006F09C6" w:rsidP="006F09C6">
      <w:pPr>
        <w:tabs>
          <w:tab w:val="left" w:pos="2115"/>
        </w:tabs>
        <w:spacing w:after="0" w:line="360" w:lineRule="auto"/>
        <w:ind w:firstLine="709"/>
        <w:jc w:val="both"/>
        <w:rPr>
          <w:rFonts w:ascii="Times New Roman" w:hAnsi="Times New Roman" w:cs="Times New Roman"/>
          <w:sz w:val="28"/>
          <w:szCs w:val="28"/>
        </w:rPr>
      </w:pPr>
      <w:r w:rsidRPr="006F09C6">
        <w:rPr>
          <w:rFonts w:ascii="Times New Roman" w:hAnsi="Times New Roman" w:cs="Times New Roman"/>
          <w:sz w:val="28"/>
          <w:szCs w:val="28"/>
        </w:rPr>
        <w:t>З них:</w:t>
      </w:r>
    </w:p>
    <w:p w:rsidR="006F09C6" w:rsidRDefault="006F09C6" w:rsidP="006F09C6">
      <w:pPr>
        <w:pStyle w:val="a3"/>
        <w:numPr>
          <w:ilvl w:val="0"/>
          <w:numId w:val="28"/>
        </w:numPr>
        <w:tabs>
          <w:tab w:val="left" w:pos="2115"/>
        </w:tabs>
        <w:spacing w:after="0" w:line="360" w:lineRule="auto"/>
        <w:jc w:val="both"/>
        <w:rPr>
          <w:rFonts w:ascii="Times New Roman" w:hAnsi="Times New Roman" w:cs="Times New Roman"/>
          <w:sz w:val="28"/>
          <w:szCs w:val="28"/>
        </w:rPr>
      </w:pPr>
      <w:r w:rsidRPr="006F09C6">
        <w:rPr>
          <w:rFonts w:ascii="Times New Roman" w:hAnsi="Times New Roman" w:cs="Times New Roman"/>
          <w:sz w:val="28"/>
          <w:szCs w:val="28"/>
        </w:rPr>
        <w:t xml:space="preserve">атестовано  на  </w:t>
      </w:r>
      <w:r w:rsidRPr="006F09C6">
        <w:rPr>
          <w:rFonts w:ascii="Times New Roman" w:hAnsi="Times New Roman" w:cs="Times New Roman"/>
          <w:b/>
          <w:bCs/>
          <w:sz w:val="28"/>
          <w:szCs w:val="28"/>
        </w:rPr>
        <w:t xml:space="preserve">відповідність  </w:t>
      </w:r>
      <w:r w:rsidRPr="006F09C6">
        <w:rPr>
          <w:rFonts w:ascii="Times New Roman" w:hAnsi="Times New Roman" w:cs="Times New Roman"/>
          <w:sz w:val="28"/>
          <w:szCs w:val="28"/>
        </w:rPr>
        <w:t xml:space="preserve">раніше  присвоєній кваліфікаційній категорії </w:t>
      </w:r>
      <w:r w:rsidRPr="006F09C6">
        <w:rPr>
          <w:rFonts w:ascii="Times New Roman" w:hAnsi="Times New Roman" w:cs="Times New Roman"/>
          <w:b/>
          <w:bCs/>
          <w:sz w:val="28"/>
          <w:szCs w:val="28"/>
        </w:rPr>
        <w:t xml:space="preserve">«спеціаліст І  категорії» </w:t>
      </w:r>
      <w:r w:rsidRPr="006F09C6">
        <w:rPr>
          <w:rFonts w:ascii="Times New Roman" w:hAnsi="Times New Roman" w:cs="Times New Roman"/>
          <w:sz w:val="28"/>
          <w:szCs w:val="28"/>
        </w:rPr>
        <w:t xml:space="preserve">- </w:t>
      </w:r>
      <w:r>
        <w:rPr>
          <w:rFonts w:ascii="Times New Roman" w:hAnsi="Times New Roman" w:cs="Times New Roman"/>
          <w:sz w:val="28"/>
          <w:szCs w:val="28"/>
        </w:rPr>
        <w:t>1</w:t>
      </w:r>
      <w:r w:rsidRPr="006F09C6">
        <w:rPr>
          <w:rFonts w:ascii="Times New Roman" w:hAnsi="Times New Roman" w:cs="Times New Roman"/>
          <w:sz w:val="28"/>
          <w:szCs w:val="28"/>
        </w:rPr>
        <w:t>.</w:t>
      </w:r>
    </w:p>
    <w:p w:rsidR="006F09C6" w:rsidRPr="006F09C6" w:rsidRDefault="006F09C6" w:rsidP="006F09C6">
      <w:pPr>
        <w:pStyle w:val="a3"/>
        <w:numPr>
          <w:ilvl w:val="0"/>
          <w:numId w:val="28"/>
        </w:numPr>
        <w:tabs>
          <w:tab w:val="left" w:pos="2115"/>
        </w:tabs>
        <w:spacing w:after="0" w:line="360" w:lineRule="auto"/>
        <w:jc w:val="both"/>
        <w:rPr>
          <w:rFonts w:ascii="Times New Roman" w:hAnsi="Times New Roman" w:cs="Times New Roman"/>
          <w:sz w:val="28"/>
          <w:szCs w:val="28"/>
        </w:rPr>
      </w:pPr>
      <w:r w:rsidRPr="006F09C6">
        <w:rPr>
          <w:rFonts w:ascii="Times New Roman" w:hAnsi="Times New Roman" w:cs="Times New Roman"/>
          <w:sz w:val="28"/>
          <w:szCs w:val="28"/>
        </w:rPr>
        <w:t xml:space="preserve">атестовано на </w:t>
      </w:r>
      <w:r w:rsidRPr="006F09C6">
        <w:rPr>
          <w:rFonts w:ascii="Times New Roman" w:hAnsi="Times New Roman" w:cs="Times New Roman"/>
          <w:b/>
          <w:bCs/>
          <w:sz w:val="28"/>
          <w:szCs w:val="28"/>
        </w:rPr>
        <w:t xml:space="preserve">відповідність </w:t>
      </w:r>
      <w:r w:rsidRPr="006F09C6">
        <w:rPr>
          <w:rFonts w:ascii="Times New Roman" w:hAnsi="Times New Roman" w:cs="Times New Roman"/>
          <w:sz w:val="28"/>
          <w:szCs w:val="28"/>
        </w:rPr>
        <w:t xml:space="preserve">раніше присвоєній кваліфікаційній категорії </w:t>
      </w:r>
      <w:r w:rsidRPr="006F09C6">
        <w:rPr>
          <w:rFonts w:ascii="Times New Roman" w:hAnsi="Times New Roman" w:cs="Times New Roman"/>
          <w:b/>
          <w:bCs/>
          <w:sz w:val="28"/>
          <w:szCs w:val="28"/>
        </w:rPr>
        <w:t>«спеціаліст вищої</w:t>
      </w:r>
      <w:r w:rsidRPr="006F09C6">
        <w:rPr>
          <w:rFonts w:ascii="Times New Roman" w:hAnsi="Times New Roman" w:cs="Times New Roman"/>
          <w:sz w:val="28"/>
          <w:szCs w:val="28"/>
        </w:rPr>
        <w:t xml:space="preserve"> </w:t>
      </w:r>
      <w:r w:rsidRPr="006F09C6">
        <w:rPr>
          <w:rFonts w:ascii="Times New Roman" w:hAnsi="Times New Roman" w:cs="Times New Roman"/>
          <w:b/>
          <w:bCs/>
          <w:sz w:val="28"/>
          <w:szCs w:val="28"/>
        </w:rPr>
        <w:t xml:space="preserve">категорії» </w:t>
      </w:r>
      <w:r w:rsidRPr="006F09C6">
        <w:rPr>
          <w:rFonts w:ascii="Times New Roman" w:hAnsi="Times New Roman" w:cs="Times New Roman"/>
          <w:sz w:val="28"/>
          <w:szCs w:val="28"/>
        </w:rPr>
        <w:t xml:space="preserve">- </w:t>
      </w:r>
      <w:r>
        <w:rPr>
          <w:rFonts w:ascii="Times New Roman" w:hAnsi="Times New Roman" w:cs="Times New Roman"/>
          <w:sz w:val="28"/>
          <w:szCs w:val="28"/>
        </w:rPr>
        <w:t>1</w:t>
      </w:r>
      <w:r w:rsidRPr="006F09C6">
        <w:rPr>
          <w:rFonts w:ascii="Times New Roman" w:hAnsi="Times New Roman" w:cs="Times New Roman"/>
          <w:sz w:val="28"/>
          <w:szCs w:val="28"/>
        </w:rPr>
        <w:t>.</w:t>
      </w:r>
    </w:p>
    <w:p w:rsidR="006F09C6" w:rsidRDefault="006F09C6" w:rsidP="006F09C6">
      <w:pPr>
        <w:pStyle w:val="a3"/>
        <w:numPr>
          <w:ilvl w:val="0"/>
          <w:numId w:val="27"/>
        </w:numPr>
        <w:tabs>
          <w:tab w:val="left" w:pos="2115"/>
        </w:tabs>
        <w:spacing w:after="0" w:line="360" w:lineRule="auto"/>
        <w:jc w:val="both"/>
        <w:rPr>
          <w:rFonts w:ascii="Times New Roman" w:hAnsi="Times New Roman" w:cs="Times New Roman"/>
          <w:sz w:val="28"/>
          <w:szCs w:val="28"/>
        </w:rPr>
      </w:pPr>
      <w:r w:rsidRPr="006F09C6">
        <w:rPr>
          <w:rFonts w:ascii="Times New Roman" w:hAnsi="Times New Roman" w:cs="Times New Roman"/>
          <w:sz w:val="28"/>
          <w:szCs w:val="28"/>
        </w:rPr>
        <w:t>атестовано на</w:t>
      </w:r>
      <w:r w:rsidRPr="006F09C6">
        <w:rPr>
          <w:rFonts w:ascii="Times New Roman" w:hAnsi="Times New Roman" w:cs="Times New Roman"/>
          <w:sz w:val="28"/>
          <w:szCs w:val="28"/>
        </w:rPr>
        <w:tab/>
      </w:r>
      <w:r w:rsidRPr="006F09C6">
        <w:rPr>
          <w:rFonts w:ascii="Times New Roman" w:hAnsi="Times New Roman" w:cs="Times New Roman"/>
          <w:b/>
          <w:bCs/>
          <w:sz w:val="28"/>
          <w:szCs w:val="28"/>
        </w:rPr>
        <w:t>відповідність</w:t>
      </w:r>
      <w:r w:rsidRPr="006F09C6">
        <w:rPr>
          <w:rFonts w:ascii="Times New Roman" w:hAnsi="Times New Roman" w:cs="Times New Roman"/>
          <w:b/>
          <w:bCs/>
          <w:sz w:val="28"/>
          <w:szCs w:val="28"/>
        </w:rPr>
        <w:tab/>
      </w:r>
      <w:r w:rsidRPr="006F09C6">
        <w:rPr>
          <w:rFonts w:ascii="Times New Roman" w:hAnsi="Times New Roman" w:cs="Times New Roman"/>
          <w:sz w:val="28"/>
          <w:szCs w:val="28"/>
        </w:rPr>
        <w:t>раніше</w:t>
      </w:r>
      <w:r w:rsidRPr="006F09C6">
        <w:rPr>
          <w:rFonts w:ascii="Times New Roman" w:hAnsi="Times New Roman" w:cs="Times New Roman"/>
          <w:sz w:val="28"/>
          <w:szCs w:val="28"/>
        </w:rPr>
        <w:tab/>
        <w:t>присвоєному педагогічному</w:t>
      </w:r>
      <w:r w:rsidRPr="006F09C6">
        <w:rPr>
          <w:rFonts w:ascii="Times New Roman" w:hAnsi="Times New Roman" w:cs="Times New Roman"/>
          <w:sz w:val="28"/>
          <w:szCs w:val="28"/>
        </w:rPr>
        <w:tab/>
        <w:t xml:space="preserve">званню </w:t>
      </w:r>
      <w:r w:rsidRPr="006F09C6">
        <w:rPr>
          <w:rFonts w:ascii="Times New Roman" w:hAnsi="Times New Roman" w:cs="Times New Roman"/>
          <w:b/>
          <w:bCs/>
          <w:sz w:val="28"/>
          <w:szCs w:val="28"/>
        </w:rPr>
        <w:t>«</w:t>
      </w:r>
      <w:r>
        <w:rPr>
          <w:rFonts w:ascii="Times New Roman" w:hAnsi="Times New Roman" w:cs="Times New Roman"/>
          <w:b/>
          <w:bCs/>
          <w:sz w:val="28"/>
          <w:szCs w:val="28"/>
          <w:lang w:val="uk-UA"/>
        </w:rPr>
        <w:t>Старший вчитель</w:t>
      </w:r>
      <w:r w:rsidRPr="006F09C6">
        <w:rPr>
          <w:rFonts w:ascii="Times New Roman" w:hAnsi="Times New Roman" w:cs="Times New Roman"/>
          <w:b/>
          <w:bCs/>
          <w:sz w:val="28"/>
          <w:szCs w:val="28"/>
        </w:rPr>
        <w:t xml:space="preserve">» </w:t>
      </w:r>
      <w:r w:rsidRPr="006F09C6">
        <w:rPr>
          <w:rFonts w:ascii="Times New Roman" w:hAnsi="Times New Roman" w:cs="Times New Roman"/>
          <w:sz w:val="28"/>
          <w:szCs w:val="28"/>
        </w:rPr>
        <w:t xml:space="preserve">- </w:t>
      </w:r>
      <w:r>
        <w:rPr>
          <w:rFonts w:ascii="Times New Roman" w:hAnsi="Times New Roman" w:cs="Times New Roman"/>
          <w:sz w:val="28"/>
          <w:szCs w:val="28"/>
        </w:rPr>
        <w:t>1</w:t>
      </w:r>
      <w:r w:rsidRPr="006F09C6">
        <w:rPr>
          <w:rFonts w:ascii="Times New Roman" w:hAnsi="Times New Roman" w:cs="Times New Roman"/>
          <w:sz w:val="28"/>
          <w:szCs w:val="28"/>
        </w:rPr>
        <w:t>.</w:t>
      </w:r>
    </w:p>
    <w:p w:rsidR="006F09C6" w:rsidRPr="006F09C6" w:rsidRDefault="006F09C6" w:rsidP="006F09C6">
      <w:pPr>
        <w:tabs>
          <w:tab w:val="left" w:pos="2115"/>
        </w:tabs>
        <w:spacing w:after="0" w:line="360" w:lineRule="auto"/>
        <w:jc w:val="both"/>
        <w:rPr>
          <w:rFonts w:ascii="Times New Roman" w:hAnsi="Times New Roman" w:cs="Times New Roman"/>
          <w:sz w:val="28"/>
          <w:szCs w:val="28"/>
        </w:rPr>
      </w:pPr>
      <w:r w:rsidRPr="006F09C6">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закладі </w:t>
      </w:r>
      <w:r w:rsidRPr="006F09C6">
        <w:rPr>
          <w:rFonts w:ascii="Times New Roman" w:hAnsi="Times New Roman" w:cs="Times New Roman"/>
          <w:sz w:val="28"/>
          <w:szCs w:val="28"/>
          <w:lang w:val="uk-UA"/>
        </w:rPr>
        <w:t>налагоджено системну роботу з підвищення професійних компетентностей педагогічних працівників.</w:t>
      </w:r>
    </w:p>
    <w:p w:rsidR="0004243C" w:rsidRDefault="006F09C6" w:rsidP="006F09C6">
      <w:pPr>
        <w:tabs>
          <w:tab w:val="left" w:pos="211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роботі керувалися такими</w:t>
      </w:r>
      <w:r w:rsidRPr="006F09C6">
        <w:rPr>
          <w:rFonts w:ascii="Times New Roman" w:hAnsi="Times New Roman" w:cs="Times New Roman"/>
          <w:sz w:val="28"/>
          <w:szCs w:val="28"/>
          <w:lang w:val="uk-UA"/>
        </w:rPr>
        <w:t xml:space="preserve"> нормативними документами:</w:t>
      </w:r>
    </w:p>
    <w:p w:rsidR="006F09C6" w:rsidRPr="006F09C6" w:rsidRDefault="006F09C6" w:rsidP="006F09C6">
      <w:pPr>
        <w:numPr>
          <w:ilvl w:val="0"/>
          <w:numId w:val="29"/>
        </w:numPr>
        <w:tabs>
          <w:tab w:val="left" w:pos="2115"/>
        </w:tabs>
        <w:spacing w:after="0" w:line="360" w:lineRule="auto"/>
        <w:jc w:val="both"/>
        <w:rPr>
          <w:rFonts w:ascii="Times New Roman" w:hAnsi="Times New Roman" w:cs="Times New Roman"/>
          <w:sz w:val="28"/>
          <w:szCs w:val="28"/>
          <w:lang w:val="uk-UA"/>
        </w:rPr>
      </w:pPr>
      <w:r w:rsidRPr="006F09C6">
        <w:rPr>
          <w:rFonts w:ascii="Times New Roman" w:hAnsi="Times New Roman" w:cs="Times New Roman"/>
          <w:sz w:val="28"/>
          <w:szCs w:val="28"/>
          <w:lang w:val="uk-UA"/>
        </w:rPr>
        <w:lastRenderedPageBreak/>
        <w:t>Порядок підвищення кваліфікації педагогічних і науково-педагогічних працівників (Постанова КМ України від  21.08.2019 №800)</w:t>
      </w:r>
    </w:p>
    <w:p w:rsidR="006F09C6" w:rsidRPr="006F09C6" w:rsidRDefault="006F09C6" w:rsidP="006F09C6">
      <w:pPr>
        <w:numPr>
          <w:ilvl w:val="0"/>
          <w:numId w:val="29"/>
        </w:numPr>
        <w:tabs>
          <w:tab w:val="left" w:pos="2115"/>
        </w:tabs>
        <w:spacing w:after="0" w:line="360" w:lineRule="auto"/>
        <w:jc w:val="both"/>
        <w:rPr>
          <w:rFonts w:ascii="Times New Roman" w:hAnsi="Times New Roman" w:cs="Times New Roman"/>
          <w:sz w:val="28"/>
          <w:szCs w:val="28"/>
          <w:lang w:val="uk-UA"/>
        </w:rPr>
      </w:pPr>
      <w:r w:rsidRPr="006F09C6">
        <w:rPr>
          <w:rFonts w:ascii="Times New Roman" w:hAnsi="Times New Roman" w:cs="Times New Roman"/>
          <w:sz w:val="28"/>
          <w:szCs w:val="28"/>
          <w:lang w:val="uk-UA"/>
        </w:rPr>
        <w:t>Про внесення змін до Порядку підвищення кваліфікації  педагогічних і науково-педагогічних працівників (Постанова КМ України від 27.12.2019 №1133)</w:t>
      </w:r>
    </w:p>
    <w:p w:rsidR="006F09C6" w:rsidRPr="006F09C6" w:rsidRDefault="006F09C6" w:rsidP="006F09C6">
      <w:pPr>
        <w:numPr>
          <w:ilvl w:val="0"/>
          <w:numId w:val="29"/>
        </w:numPr>
        <w:tabs>
          <w:tab w:val="left" w:pos="2115"/>
        </w:tabs>
        <w:spacing w:after="0" w:line="360" w:lineRule="auto"/>
        <w:jc w:val="both"/>
        <w:rPr>
          <w:rFonts w:ascii="Times New Roman" w:hAnsi="Times New Roman" w:cs="Times New Roman"/>
          <w:sz w:val="28"/>
          <w:szCs w:val="28"/>
        </w:rPr>
      </w:pPr>
      <w:r w:rsidRPr="006F09C6">
        <w:rPr>
          <w:rFonts w:ascii="Times New Roman" w:hAnsi="Times New Roman" w:cs="Times New Roman"/>
          <w:sz w:val="28"/>
          <w:szCs w:val="28"/>
          <w:lang w:val="en-US"/>
        </w:rPr>
        <w:t>Закон України «Про освіту»</w:t>
      </w:r>
    </w:p>
    <w:p w:rsidR="006F09C6" w:rsidRPr="006F09C6" w:rsidRDefault="006F09C6" w:rsidP="006F09C6">
      <w:pPr>
        <w:numPr>
          <w:ilvl w:val="0"/>
          <w:numId w:val="29"/>
        </w:numPr>
        <w:tabs>
          <w:tab w:val="left" w:pos="2115"/>
        </w:tabs>
        <w:spacing w:after="0" w:line="360" w:lineRule="auto"/>
        <w:jc w:val="both"/>
        <w:rPr>
          <w:rFonts w:ascii="Times New Roman" w:hAnsi="Times New Roman" w:cs="Times New Roman"/>
          <w:sz w:val="28"/>
          <w:szCs w:val="28"/>
        </w:rPr>
      </w:pPr>
      <w:r w:rsidRPr="006F09C6">
        <w:rPr>
          <w:rFonts w:ascii="Times New Roman" w:hAnsi="Times New Roman" w:cs="Times New Roman"/>
          <w:sz w:val="28"/>
          <w:szCs w:val="28"/>
        </w:rPr>
        <w:t>Закон України «Про повну загальну середню освіту»</w:t>
      </w:r>
    </w:p>
    <w:p w:rsidR="00FE6EA4" w:rsidRDefault="006F09C6" w:rsidP="00FE6EA4">
      <w:pPr>
        <w:tabs>
          <w:tab w:val="left" w:pos="2115"/>
        </w:tabs>
        <w:spacing w:after="0" w:line="360" w:lineRule="auto"/>
        <w:ind w:firstLine="709"/>
        <w:jc w:val="both"/>
        <w:rPr>
          <w:rFonts w:ascii="Times New Roman" w:hAnsi="Times New Roman" w:cs="Times New Roman"/>
          <w:sz w:val="28"/>
          <w:szCs w:val="28"/>
        </w:rPr>
      </w:pPr>
      <w:r w:rsidRPr="006F09C6">
        <w:rPr>
          <w:rFonts w:ascii="Times New Roman" w:hAnsi="Times New Roman" w:cs="Times New Roman"/>
          <w:sz w:val="28"/>
          <w:szCs w:val="28"/>
        </w:rPr>
        <w:t>Ко</w:t>
      </w:r>
      <w:r>
        <w:rPr>
          <w:rFonts w:ascii="Times New Roman" w:hAnsi="Times New Roman" w:cs="Times New Roman"/>
          <w:sz w:val="28"/>
          <w:szCs w:val="28"/>
        </w:rPr>
        <w:t xml:space="preserve">жен учитель склав власний план </w:t>
      </w:r>
      <w:r w:rsidRPr="006F09C6">
        <w:rPr>
          <w:rFonts w:ascii="Times New Roman" w:hAnsi="Times New Roman" w:cs="Times New Roman"/>
          <w:sz w:val="28"/>
          <w:szCs w:val="28"/>
        </w:rPr>
        <w:t xml:space="preserve">підвищення кваліфікації на 2023 рік, самостійно обирав суб'єкти підвищення  кваліфікації та актуальні теми. </w:t>
      </w:r>
    </w:p>
    <w:p w:rsidR="00012FF4" w:rsidRPr="006F09C6" w:rsidRDefault="00FE6EA4" w:rsidP="00FE6EA4">
      <w:pPr>
        <w:tabs>
          <w:tab w:val="left" w:pos="2115"/>
        </w:tabs>
        <w:spacing w:after="0" w:line="360" w:lineRule="auto"/>
        <w:ind w:firstLine="709"/>
        <w:jc w:val="both"/>
        <w:rPr>
          <w:rFonts w:ascii="Times New Roman" w:hAnsi="Times New Roman" w:cs="Times New Roman"/>
          <w:sz w:val="28"/>
          <w:szCs w:val="28"/>
        </w:rPr>
      </w:pPr>
      <w:r w:rsidRPr="00FE6EA4">
        <w:rPr>
          <w:rFonts w:ascii="Times New Roman" w:hAnsi="Times New Roman" w:cs="Times New Roman"/>
          <w:sz w:val="28"/>
          <w:szCs w:val="28"/>
          <w:lang w:val="uk-UA"/>
        </w:rPr>
        <w:t>4</w:t>
      </w:r>
      <w:r w:rsidR="006F09C6" w:rsidRPr="00FE6EA4">
        <w:rPr>
          <w:rFonts w:ascii="Times New Roman" w:hAnsi="Times New Roman" w:cs="Times New Roman"/>
          <w:sz w:val="28"/>
          <w:szCs w:val="28"/>
        </w:rPr>
        <w:t xml:space="preserve"> </w:t>
      </w:r>
      <w:r w:rsidR="006F09C6" w:rsidRPr="006F09C6">
        <w:rPr>
          <w:rFonts w:ascii="Times New Roman" w:hAnsi="Times New Roman" w:cs="Times New Roman"/>
          <w:sz w:val="28"/>
          <w:szCs w:val="28"/>
        </w:rPr>
        <w:t>пе</w:t>
      </w:r>
      <w:r w:rsidR="006F09C6">
        <w:rPr>
          <w:rFonts w:ascii="Times New Roman" w:hAnsi="Times New Roman" w:cs="Times New Roman"/>
          <w:sz w:val="28"/>
          <w:szCs w:val="28"/>
        </w:rPr>
        <w:t xml:space="preserve">дагогічних працівників закладу </w:t>
      </w:r>
      <w:r w:rsidR="006F09C6" w:rsidRPr="006F09C6">
        <w:rPr>
          <w:rFonts w:ascii="Times New Roman" w:hAnsi="Times New Roman" w:cs="Times New Roman"/>
          <w:sz w:val="28"/>
          <w:szCs w:val="28"/>
        </w:rPr>
        <w:t>підвищили свій професійний рівень за освітніми програмами Кіровоградського обласного інституту післядипломної педагогічної освіти імені Василя Сухомлинського та Уманського державного педагогічного університету імені Павла Тичини. 100% педагогів старшої школи пройшли навчання за програмою для роботи в 5 класах Нової української школи. Наразі педагогічні працівники проходять підготовку для викладання в 6 класах НУШ.</w:t>
      </w:r>
    </w:p>
    <w:p w:rsidR="002D20C3" w:rsidRPr="00FE6EA4" w:rsidRDefault="002D20C3" w:rsidP="002D20C3">
      <w:pPr>
        <w:tabs>
          <w:tab w:val="left" w:pos="2115"/>
        </w:tabs>
        <w:spacing w:after="0" w:line="360" w:lineRule="auto"/>
        <w:ind w:firstLine="709"/>
        <w:jc w:val="both"/>
        <w:rPr>
          <w:rFonts w:ascii="Times New Roman" w:hAnsi="Times New Roman" w:cs="Times New Roman"/>
          <w:sz w:val="28"/>
          <w:szCs w:val="28"/>
          <w:lang w:val="uk-UA"/>
        </w:rPr>
      </w:pPr>
      <w:r w:rsidRPr="002D20C3">
        <w:rPr>
          <w:rFonts w:ascii="Times New Roman" w:hAnsi="Times New Roman" w:cs="Times New Roman"/>
          <w:sz w:val="28"/>
          <w:szCs w:val="28"/>
          <w:lang w:val="uk-UA"/>
        </w:rPr>
        <w:t>Для професійного зростання  педагоги ви</w:t>
      </w:r>
      <w:r>
        <w:rPr>
          <w:rFonts w:ascii="Times New Roman" w:hAnsi="Times New Roman" w:cs="Times New Roman"/>
          <w:sz w:val="28"/>
          <w:szCs w:val="28"/>
          <w:lang w:val="uk-UA"/>
        </w:rPr>
        <w:t xml:space="preserve">користовували онлайн-платформи: </w:t>
      </w:r>
      <w:r w:rsidRPr="00FE6EA4">
        <w:rPr>
          <w:rFonts w:ascii="Times New Roman" w:hAnsi="Times New Roman" w:cs="Times New Roman"/>
          <w:sz w:val="28"/>
          <w:szCs w:val="28"/>
          <w:lang w:val="uk-UA"/>
        </w:rPr>
        <w:t xml:space="preserve">Прометеус, ЕдЕра, НаУрок, Всеосвіта, </w:t>
      </w:r>
      <w:r w:rsidR="00FE6EA4" w:rsidRPr="00FE6EA4">
        <w:rPr>
          <w:rFonts w:ascii="Times New Roman" w:hAnsi="Times New Roman" w:cs="Times New Roman"/>
          <w:sz w:val="28"/>
          <w:szCs w:val="28"/>
          <w:lang w:val="uk-UA"/>
        </w:rPr>
        <w:t>ГО «Платформа освіти» - «Піфагор», «Ректор», освітня платформа «Зрозуміло», «</w:t>
      </w:r>
      <w:r w:rsidR="00FE6EA4" w:rsidRPr="00FE6EA4">
        <w:rPr>
          <w:rFonts w:ascii="Times New Roman" w:hAnsi="Times New Roman" w:cs="Times New Roman"/>
          <w:sz w:val="28"/>
          <w:szCs w:val="28"/>
          <w:lang w:val="en-US"/>
        </w:rPr>
        <w:t>Unicef</w:t>
      </w:r>
      <w:r w:rsidR="00FE6EA4" w:rsidRPr="00FE6EA4">
        <w:rPr>
          <w:rFonts w:ascii="Times New Roman" w:hAnsi="Times New Roman" w:cs="Times New Roman"/>
          <w:sz w:val="28"/>
          <w:szCs w:val="28"/>
          <w:lang w:val="uk-UA"/>
        </w:rPr>
        <w:t>».</w:t>
      </w:r>
    </w:p>
    <w:p w:rsidR="00012FF4" w:rsidRDefault="002D20C3" w:rsidP="002D20C3">
      <w:pPr>
        <w:tabs>
          <w:tab w:val="left" w:pos="2115"/>
        </w:tabs>
        <w:spacing w:after="0" w:line="360" w:lineRule="auto"/>
        <w:ind w:firstLine="709"/>
        <w:jc w:val="both"/>
        <w:rPr>
          <w:rFonts w:ascii="Times New Roman" w:hAnsi="Times New Roman" w:cs="Times New Roman"/>
          <w:sz w:val="28"/>
          <w:szCs w:val="28"/>
          <w:lang w:val="uk-UA"/>
        </w:rPr>
      </w:pPr>
      <w:r w:rsidRPr="002D20C3">
        <w:rPr>
          <w:rFonts w:ascii="Times New Roman" w:hAnsi="Times New Roman" w:cs="Times New Roman"/>
          <w:sz w:val="28"/>
          <w:szCs w:val="28"/>
          <w:lang w:val="uk-UA"/>
        </w:rPr>
        <w:t xml:space="preserve">Загалом </w:t>
      </w:r>
      <w:r w:rsidR="00FE6EA4">
        <w:rPr>
          <w:rFonts w:ascii="Times New Roman" w:hAnsi="Times New Roman" w:cs="Times New Roman"/>
          <w:sz w:val="28"/>
          <w:szCs w:val="28"/>
          <w:lang w:val="uk-UA"/>
        </w:rPr>
        <w:t xml:space="preserve">педагогічні працівники отримали 39 </w:t>
      </w:r>
      <w:r w:rsidRPr="002D20C3">
        <w:rPr>
          <w:rFonts w:ascii="Times New Roman" w:hAnsi="Times New Roman" w:cs="Times New Roman"/>
          <w:sz w:val="28"/>
          <w:szCs w:val="28"/>
          <w:lang w:val="uk-UA"/>
        </w:rPr>
        <w:t>сертифікатів, що підтверджують навчання на освітніх платформах.</w:t>
      </w:r>
    </w:p>
    <w:p w:rsidR="002D20C3" w:rsidRPr="007B7488" w:rsidRDefault="002D20C3" w:rsidP="00FE6EA4">
      <w:pPr>
        <w:tabs>
          <w:tab w:val="left" w:pos="2115"/>
        </w:tabs>
        <w:spacing w:after="0" w:line="360" w:lineRule="auto"/>
        <w:ind w:firstLine="709"/>
        <w:jc w:val="both"/>
        <w:rPr>
          <w:rFonts w:ascii="Times New Roman" w:hAnsi="Times New Roman" w:cs="Times New Roman"/>
          <w:sz w:val="28"/>
          <w:szCs w:val="28"/>
          <w:lang w:val="uk-UA"/>
        </w:rPr>
      </w:pPr>
      <w:r w:rsidRPr="002D20C3">
        <w:rPr>
          <w:rFonts w:ascii="Times New Roman" w:hAnsi="Times New Roman" w:cs="Times New Roman"/>
          <w:sz w:val="28"/>
          <w:szCs w:val="28"/>
          <w:lang w:val="uk-UA"/>
        </w:rPr>
        <w:t>Між педагогічними працівниками закладу  налагоджена продуктивна комунікація і співпраця, яка відбувається через:</w:t>
      </w:r>
      <w:r>
        <w:rPr>
          <w:rFonts w:ascii="Times New Roman" w:hAnsi="Times New Roman" w:cs="Times New Roman"/>
          <w:sz w:val="28"/>
          <w:szCs w:val="28"/>
          <w:lang w:val="uk-UA"/>
        </w:rPr>
        <w:t xml:space="preserve"> спільне планування роботи, </w:t>
      </w:r>
      <w:r w:rsidR="00C3459C" w:rsidRPr="002D20C3">
        <w:rPr>
          <w:rFonts w:ascii="Times New Roman" w:hAnsi="Times New Roman" w:cs="Times New Roman"/>
          <w:sz w:val="28"/>
          <w:szCs w:val="28"/>
          <w:lang w:val="uk-UA"/>
        </w:rPr>
        <w:t>роботу над розв’язанням відповідної</w:t>
      </w:r>
      <w:r>
        <w:rPr>
          <w:rFonts w:ascii="Times New Roman" w:hAnsi="Times New Roman" w:cs="Times New Roman"/>
          <w:sz w:val="28"/>
          <w:szCs w:val="28"/>
          <w:lang w:val="uk-UA"/>
        </w:rPr>
        <w:t xml:space="preserve"> науково-методичної проблеми, </w:t>
      </w:r>
      <w:r w:rsidR="00C3459C" w:rsidRPr="002D20C3">
        <w:rPr>
          <w:rFonts w:ascii="Times New Roman" w:hAnsi="Times New Roman" w:cs="Times New Roman"/>
          <w:sz w:val="28"/>
          <w:szCs w:val="28"/>
          <w:lang w:val="uk-UA"/>
        </w:rPr>
        <w:t>спіль</w:t>
      </w:r>
      <w:r>
        <w:rPr>
          <w:rFonts w:ascii="Times New Roman" w:hAnsi="Times New Roman" w:cs="Times New Roman"/>
          <w:sz w:val="28"/>
          <w:szCs w:val="28"/>
          <w:lang w:val="uk-UA"/>
        </w:rPr>
        <w:t xml:space="preserve">ну реалізацію освітніх проектів, наставництво, </w:t>
      </w:r>
      <w:r w:rsidR="00C3459C" w:rsidRPr="002D20C3">
        <w:rPr>
          <w:rFonts w:ascii="Times New Roman" w:hAnsi="Times New Roman" w:cs="Times New Roman"/>
          <w:sz w:val="28"/>
          <w:szCs w:val="28"/>
          <w:lang w:val="uk-UA"/>
        </w:rPr>
        <w:t>інтегра</w:t>
      </w:r>
      <w:r>
        <w:rPr>
          <w:rFonts w:ascii="Times New Roman" w:hAnsi="Times New Roman" w:cs="Times New Roman"/>
          <w:sz w:val="28"/>
          <w:szCs w:val="28"/>
          <w:lang w:val="uk-UA"/>
        </w:rPr>
        <w:t xml:space="preserve">цію змісту навчальних предметів, </w:t>
      </w:r>
      <w:r w:rsidR="00C3459C" w:rsidRPr="002D20C3">
        <w:rPr>
          <w:rFonts w:ascii="Times New Roman" w:hAnsi="Times New Roman" w:cs="Times New Roman"/>
          <w:sz w:val="28"/>
          <w:szCs w:val="28"/>
          <w:lang w:val="uk-UA"/>
        </w:rPr>
        <w:t>взаєм</w:t>
      </w:r>
      <w:r>
        <w:rPr>
          <w:rFonts w:ascii="Times New Roman" w:hAnsi="Times New Roman" w:cs="Times New Roman"/>
          <w:sz w:val="28"/>
          <w:szCs w:val="28"/>
          <w:lang w:val="uk-UA"/>
        </w:rPr>
        <w:t xml:space="preserve">овідвідування навчальних занять, </w:t>
      </w:r>
      <w:r w:rsidR="00C3459C" w:rsidRPr="002D20C3">
        <w:rPr>
          <w:rFonts w:ascii="Times New Roman" w:hAnsi="Times New Roman" w:cs="Times New Roman"/>
          <w:sz w:val="28"/>
          <w:szCs w:val="28"/>
          <w:lang w:val="uk-UA"/>
        </w:rPr>
        <w:t>поширення педагогічного досвіду.</w:t>
      </w:r>
    </w:p>
    <w:p w:rsidR="00012FF4" w:rsidRPr="00012FF4" w:rsidRDefault="00012FF4" w:rsidP="00012FF4">
      <w:pPr>
        <w:spacing w:after="0" w:line="360" w:lineRule="auto"/>
        <w:ind w:left="-5" w:firstLine="709"/>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На виконання на</w:t>
      </w:r>
      <w:r w:rsidRPr="00012FF4">
        <w:rPr>
          <w:rFonts w:ascii="Times New Roman" w:eastAsia="Times New Roman" w:hAnsi="Times New Roman" w:cs="Times New Roman"/>
          <w:color w:val="000000"/>
          <w:sz w:val="28"/>
          <w:lang w:val="uk-UA" w:eastAsia="ru-RU"/>
        </w:rPr>
        <w:t xml:space="preserve">казу по закладу від 17.02.2023 р. № 12 «Про створення робочої групи та проведення самооцінювання якості педагогічної діяльності», робочими групами за  напрямом «Педагогічна діяльність педагогічних </w:t>
      </w:r>
      <w:r w:rsidRPr="00012FF4">
        <w:rPr>
          <w:rFonts w:ascii="Times New Roman" w:eastAsia="Times New Roman" w:hAnsi="Times New Roman" w:cs="Times New Roman"/>
          <w:color w:val="000000"/>
          <w:sz w:val="28"/>
          <w:lang w:val="uk-UA" w:eastAsia="ru-RU"/>
        </w:rPr>
        <w:lastRenderedPageBreak/>
        <w:t>працівників закладу освіти, які викладають у 5-11 класах» у складі Лисюк Н.О., Багачук В. П., Константинової Т. В., Коломієць Л. І., Маркітан О. А., Кіснічук Л. А., Окіпняк Ю. О., Остап Н. В. та «Педагогічна діяльність педагогічних працівників закладу освіти, які викладають у 1- 4 класах» у складі Волощук О. В., Лисюк Т. П., Кісіль Л. М., Мельник Н. І., Окіпняк К. В., Мишоловка С. І. було здійснено самооцінювання педагогічної діяльності</w:t>
      </w:r>
      <w:r w:rsidR="00FB3E57">
        <w:rPr>
          <w:rFonts w:ascii="Times New Roman" w:eastAsia="Times New Roman" w:hAnsi="Times New Roman" w:cs="Times New Roman"/>
          <w:color w:val="000000"/>
          <w:sz w:val="28"/>
          <w:lang w:val="uk-UA" w:eastAsia="ru-RU"/>
        </w:rPr>
        <w:t xml:space="preserve"> педагогічних працівників ліцею. З висновками можна ознайомитися на офіційному сайті закладу.</w:t>
      </w:r>
    </w:p>
    <w:p w:rsidR="007B7488" w:rsidRPr="007B7488" w:rsidRDefault="00FB3E57" w:rsidP="00FB3E57">
      <w:pPr>
        <w:tabs>
          <w:tab w:val="left" w:pos="211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2022-2023</w:t>
      </w:r>
      <w:r w:rsidR="007B7488" w:rsidRPr="007B7488">
        <w:rPr>
          <w:rFonts w:ascii="Times New Roman" w:hAnsi="Times New Roman" w:cs="Times New Roman"/>
          <w:sz w:val="28"/>
          <w:szCs w:val="28"/>
          <w:lang w:val="uk-UA"/>
        </w:rPr>
        <w:t xml:space="preserve"> навчального року педагогічні працівники закладу працювали над загальношкільною науково-методичною проблемою у </w:t>
      </w:r>
      <w:r>
        <w:rPr>
          <w:rFonts w:ascii="Times New Roman" w:hAnsi="Times New Roman" w:cs="Times New Roman"/>
          <w:sz w:val="28"/>
          <w:szCs w:val="28"/>
          <w:lang w:val="uk-UA"/>
        </w:rPr>
        <w:t xml:space="preserve">методичних об’єднаннях </w:t>
      </w:r>
      <w:r w:rsidR="007B7488" w:rsidRPr="007B7488">
        <w:rPr>
          <w:rFonts w:ascii="Times New Roman" w:hAnsi="Times New Roman" w:cs="Times New Roman"/>
          <w:sz w:val="28"/>
          <w:szCs w:val="28"/>
          <w:lang w:val="uk-UA"/>
        </w:rPr>
        <w:t>предметі</w:t>
      </w:r>
      <w:r>
        <w:rPr>
          <w:rFonts w:ascii="Times New Roman" w:hAnsi="Times New Roman" w:cs="Times New Roman"/>
          <w:sz w:val="28"/>
          <w:szCs w:val="28"/>
          <w:lang w:val="uk-UA"/>
        </w:rPr>
        <w:t>в суспільно-гуманітарного, природничо-математичного циклу, початкових класів, класних керівників.</w:t>
      </w:r>
    </w:p>
    <w:p w:rsidR="0004243C" w:rsidRPr="009550C6" w:rsidRDefault="009550C6" w:rsidP="0004243C">
      <w:pPr>
        <w:tabs>
          <w:tab w:val="left" w:pos="2115"/>
        </w:tabs>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РОЗДІЛ І</w:t>
      </w:r>
      <w:r>
        <w:rPr>
          <w:rFonts w:ascii="Times New Roman" w:hAnsi="Times New Roman" w:cs="Times New Roman"/>
          <w:b/>
          <w:sz w:val="28"/>
          <w:szCs w:val="28"/>
          <w:lang w:val="en-US"/>
        </w:rPr>
        <w:t>V</w:t>
      </w:r>
      <w:r w:rsidRPr="009550C6">
        <w:rPr>
          <w:rFonts w:ascii="Times New Roman" w:hAnsi="Times New Roman" w:cs="Times New Roman"/>
          <w:b/>
          <w:sz w:val="28"/>
          <w:szCs w:val="28"/>
          <w:lang w:val="uk-UA"/>
        </w:rPr>
        <w:t xml:space="preserve">. </w:t>
      </w:r>
      <w:r>
        <w:rPr>
          <w:rFonts w:ascii="Times New Roman" w:hAnsi="Times New Roman" w:cs="Times New Roman"/>
          <w:b/>
          <w:sz w:val="28"/>
          <w:szCs w:val="28"/>
          <w:lang w:val="uk-UA"/>
        </w:rPr>
        <w:t>Фінансова діяльність закладу.</w:t>
      </w:r>
    </w:p>
    <w:p w:rsidR="009550C6" w:rsidRPr="009550C6" w:rsidRDefault="009550C6" w:rsidP="00C865B2">
      <w:pPr>
        <w:tabs>
          <w:tab w:val="left" w:pos="2115"/>
        </w:tabs>
        <w:spacing w:after="0" w:line="360" w:lineRule="auto"/>
        <w:ind w:firstLine="709"/>
        <w:jc w:val="both"/>
        <w:rPr>
          <w:rFonts w:ascii="Times New Roman" w:hAnsi="Times New Roman" w:cs="Times New Roman"/>
          <w:sz w:val="28"/>
          <w:szCs w:val="28"/>
          <w:lang w:val="uk-UA"/>
        </w:rPr>
      </w:pPr>
      <w:r w:rsidRPr="009550C6">
        <w:rPr>
          <w:rFonts w:ascii="Times New Roman" w:hAnsi="Times New Roman" w:cs="Times New Roman"/>
          <w:sz w:val="28"/>
          <w:szCs w:val="28"/>
          <w:lang w:val="uk-UA"/>
        </w:rPr>
        <w:t>Особливу увагу, як керівник, хочу звернути на фінансове та матеріально-технічне забезпечення закладу. Протягом 202</w:t>
      </w:r>
      <w:r w:rsidR="00186A80">
        <w:rPr>
          <w:rFonts w:ascii="Times New Roman" w:hAnsi="Times New Roman" w:cs="Times New Roman"/>
          <w:sz w:val="28"/>
          <w:szCs w:val="28"/>
          <w:lang w:val="uk-UA"/>
        </w:rPr>
        <w:t>2</w:t>
      </w:r>
      <w:r w:rsidRPr="009550C6">
        <w:rPr>
          <w:rFonts w:ascii="Times New Roman" w:hAnsi="Times New Roman" w:cs="Times New Roman"/>
          <w:sz w:val="28"/>
          <w:szCs w:val="28"/>
          <w:lang w:val="uk-UA"/>
        </w:rPr>
        <w:t>-202</w:t>
      </w:r>
      <w:r w:rsidR="00186A80">
        <w:rPr>
          <w:rFonts w:ascii="Times New Roman" w:hAnsi="Times New Roman" w:cs="Times New Roman"/>
          <w:sz w:val="28"/>
          <w:szCs w:val="28"/>
          <w:lang w:val="uk-UA"/>
        </w:rPr>
        <w:t>3</w:t>
      </w:r>
      <w:r w:rsidRPr="009550C6">
        <w:rPr>
          <w:rFonts w:ascii="Times New Roman" w:hAnsi="Times New Roman" w:cs="Times New Roman"/>
          <w:sz w:val="28"/>
          <w:szCs w:val="28"/>
          <w:lang w:val="uk-UA"/>
        </w:rPr>
        <w:t xml:space="preserve"> навчального року</w:t>
      </w:r>
      <w:r w:rsidR="00C865B2">
        <w:rPr>
          <w:rFonts w:ascii="Times New Roman" w:hAnsi="Times New Roman" w:cs="Times New Roman"/>
          <w:sz w:val="28"/>
          <w:szCs w:val="28"/>
          <w:lang w:val="uk-UA"/>
        </w:rPr>
        <w:t xml:space="preserve"> та у період літніх канікул</w:t>
      </w:r>
      <w:r w:rsidRPr="009550C6">
        <w:rPr>
          <w:rFonts w:ascii="Times New Roman" w:hAnsi="Times New Roman" w:cs="Times New Roman"/>
          <w:sz w:val="28"/>
          <w:szCs w:val="28"/>
          <w:lang w:val="uk-UA"/>
        </w:rPr>
        <w:t xml:space="preserve"> у закладі здійснені наступні ремонтні роботи:</w:t>
      </w:r>
    </w:p>
    <w:p w:rsidR="00C865B2" w:rsidRDefault="00C865B2" w:rsidP="00186A80">
      <w:pPr>
        <w:numPr>
          <w:ilvl w:val="0"/>
          <w:numId w:val="33"/>
        </w:num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Капітальний ремонт каналізаційних шляхів від рукомийників біля шкільної їдальні.</w:t>
      </w:r>
    </w:p>
    <w:p w:rsidR="00A37535" w:rsidRDefault="00A37535" w:rsidP="00186A80">
      <w:pPr>
        <w:numPr>
          <w:ilvl w:val="0"/>
          <w:numId w:val="33"/>
        </w:num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Ремонт електропроводки в харчоблоці.</w:t>
      </w:r>
    </w:p>
    <w:p w:rsidR="00186A80" w:rsidRPr="009550C6" w:rsidRDefault="00186A80" w:rsidP="00186A80">
      <w:pPr>
        <w:numPr>
          <w:ilvl w:val="0"/>
          <w:numId w:val="33"/>
        </w:num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Заміна бетонного покриття підлоги у кабінетах української мови та літератури, зарубіжної літератури, ремонт бетонного покриття підлоги у кабінеті хімії.</w:t>
      </w:r>
    </w:p>
    <w:p w:rsidR="009550C6" w:rsidRPr="009550C6" w:rsidRDefault="009550C6" w:rsidP="009550C6">
      <w:pPr>
        <w:numPr>
          <w:ilvl w:val="0"/>
          <w:numId w:val="33"/>
        </w:numPr>
        <w:tabs>
          <w:tab w:val="left" w:pos="2115"/>
        </w:tabs>
        <w:spacing w:after="0" w:line="360" w:lineRule="auto"/>
        <w:jc w:val="both"/>
        <w:rPr>
          <w:rFonts w:ascii="Times New Roman" w:hAnsi="Times New Roman" w:cs="Times New Roman"/>
          <w:sz w:val="28"/>
          <w:szCs w:val="28"/>
          <w:lang w:val="uk-UA"/>
        </w:rPr>
      </w:pPr>
      <w:r w:rsidRPr="009550C6">
        <w:rPr>
          <w:rFonts w:ascii="Times New Roman" w:hAnsi="Times New Roman" w:cs="Times New Roman"/>
          <w:sz w:val="28"/>
          <w:szCs w:val="28"/>
          <w:lang w:val="uk-UA"/>
        </w:rPr>
        <w:t xml:space="preserve">Заміна </w:t>
      </w:r>
      <w:r w:rsidR="00186A80">
        <w:rPr>
          <w:rFonts w:ascii="Times New Roman" w:hAnsi="Times New Roman" w:cs="Times New Roman"/>
          <w:sz w:val="28"/>
          <w:szCs w:val="28"/>
          <w:lang w:val="uk-UA"/>
        </w:rPr>
        <w:t>лінолеуму в кабінетах української мови та літератури, зарубіжної літератури, хімії</w:t>
      </w:r>
      <w:r w:rsidRPr="009550C6">
        <w:rPr>
          <w:rFonts w:ascii="Times New Roman" w:hAnsi="Times New Roman" w:cs="Times New Roman"/>
          <w:sz w:val="28"/>
          <w:szCs w:val="28"/>
          <w:lang w:val="uk-UA"/>
        </w:rPr>
        <w:t>.</w:t>
      </w:r>
    </w:p>
    <w:p w:rsidR="009550C6" w:rsidRPr="009550C6" w:rsidRDefault="00186A80" w:rsidP="009550C6">
      <w:pPr>
        <w:numPr>
          <w:ilvl w:val="0"/>
          <w:numId w:val="33"/>
        </w:num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Оновлено водоемульсійне фарбування стін у всіх навчальних приміщеннях та кабінетах</w:t>
      </w:r>
      <w:r w:rsidR="009550C6" w:rsidRPr="009550C6">
        <w:rPr>
          <w:rFonts w:ascii="Times New Roman" w:hAnsi="Times New Roman" w:cs="Times New Roman"/>
          <w:sz w:val="28"/>
          <w:szCs w:val="28"/>
          <w:lang w:val="uk-UA"/>
        </w:rPr>
        <w:t>.</w:t>
      </w:r>
    </w:p>
    <w:p w:rsidR="009550C6" w:rsidRDefault="009550C6" w:rsidP="009550C6">
      <w:pPr>
        <w:numPr>
          <w:ilvl w:val="0"/>
          <w:numId w:val="33"/>
        </w:numPr>
        <w:tabs>
          <w:tab w:val="left" w:pos="2115"/>
        </w:tabs>
        <w:spacing w:after="0" w:line="360" w:lineRule="auto"/>
        <w:jc w:val="both"/>
        <w:rPr>
          <w:rFonts w:ascii="Times New Roman" w:hAnsi="Times New Roman" w:cs="Times New Roman"/>
          <w:sz w:val="28"/>
          <w:szCs w:val="28"/>
          <w:lang w:val="uk-UA"/>
        </w:rPr>
      </w:pPr>
      <w:r w:rsidRPr="009550C6">
        <w:rPr>
          <w:rFonts w:ascii="Times New Roman" w:hAnsi="Times New Roman" w:cs="Times New Roman"/>
          <w:sz w:val="28"/>
          <w:szCs w:val="28"/>
          <w:lang w:val="uk-UA"/>
        </w:rPr>
        <w:t xml:space="preserve">Оновлено </w:t>
      </w:r>
      <w:r w:rsidR="00186A80">
        <w:rPr>
          <w:rFonts w:ascii="Times New Roman" w:hAnsi="Times New Roman" w:cs="Times New Roman"/>
          <w:sz w:val="28"/>
          <w:szCs w:val="28"/>
          <w:lang w:val="uk-UA"/>
        </w:rPr>
        <w:t>фарбування стінових панелів на першому поверсі, у їдальні;  пофарбовано підлогу у всіх навчальних кабінетах, коридорах, їдальні.</w:t>
      </w:r>
    </w:p>
    <w:p w:rsidR="00186A80" w:rsidRDefault="00186A80" w:rsidP="009550C6">
      <w:pPr>
        <w:numPr>
          <w:ilvl w:val="0"/>
          <w:numId w:val="33"/>
        </w:num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Здійснено ремонт електроосвітлення у кабінеті зарубіжної літератури, математики, центральному фойє та коридорі біля спортивної зали.</w:t>
      </w:r>
    </w:p>
    <w:p w:rsidR="00093E6B" w:rsidRDefault="00093E6B" w:rsidP="00093E6B">
      <w:pPr>
        <w:tabs>
          <w:tab w:val="left" w:pos="21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коштів загального фонду за період з 01.09.2022 по 31.06.2023 р.</w:t>
      </w:r>
    </w:p>
    <w:tbl>
      <w:tblPr>
        <w:tblStyle w:val="a4"/>
        <w:tblW w:w="0" w:type="auto"/>
        <w:tblLook w:val="04A0" w:firstRow="1" w:lastRow="0" w:firstColumn="1" w:lastColumn="0" w:noHBand="0" w:noVBand="1"/>
      </w:tblPr>
      <w:tblGrid>
        <w:gridCol w:w="996"/>
        <w:gridCol w:w="6512"/>
        <w:gridCol w:w="1837"/>
      </w:tblGrid>
      <w:tr w:rsidR="00093E6B" w:rsidTr="00412DBE">
        <w:tc>
          <w:tcPr>
            <w:tcW w:w="996" w:type="dxa"/>
          </w:tcPr>
          <w:p w:rsidR="00093E6B" w:rsidRPr="00093E6B" w:rsidRDefault="00093E6B" w:rsidP="00093E6B">
            <w:pPr>
              <w:tabs>
                <w:tab w:val="left" w:pos="2115"/>
              </w:tabs>
              <w:spacing w:line="360" w:lineRule="auto"/>
              <w:jc w:val="center"/>
              <w:rPr>
                <w:rFonts w:ascii="Times New Roman" w:hAnsi="Times New Roman" w:cs="Times New Roman"/>
                <w:b/>
                <w:sz w:val="28"/>
                <w:szCs w:val="28"/>
              </w:rPr>
            </w:pPr>
            <w:r w:rsidRPr="00093E6B">
              <w:rPr>
                <w:rFonts w:ascii="Times New Roman" w:hAnsi="Times New Roman" w:cs="Times New Roman"/>
                <w:b/>
                <w:sz w:val="28"/>
                <w:szCs w:val="28"/>
              </w:rPr>
              <w:t>КЕКВ</w:t>
            </w:r>
          </w:p>
        </w:tc>
        <w:tc>
          <w:tcPr>
            <w:tcW w:w="6512" w:type="dxa"/>
          </w:tcPr>
          <w:p w:rsidR="00093E6B" w:rsidRPr="00093E6B" w:rsidRDefault="00093E6B" w:rsidP="00093E6B">
            <w:pPr>
              <w:tabs>
                <w:tab w:val="left" w:pos="2115"/>
              </w:tabs>
              <w:spacing w:line="360" w:lineRule="auto"/>
              <w:jc w:val="center"/>
              <w:rPr>
                <w:rFonts w:ascii="Times New Roman" w:hAnsi="Times New Roman" w:cs="Times New Roman"/>
                <w:b/>
                <w:sz w:val="28"/>
                <w:szCs w:val="28"/>
              </w:rPr>
            </w:pPr>
            <w:r w:rsidRPr="00093E6B">
              <w:rPr>
                <w:rFonts w:ascii="Times New Roman" w:hAnsi="Times New Roman" w:cs="Times New Roman"/>
                <w:b/>
                <w:sz w:val="28"/>
                <w:szCs w:val="28"/>
              </w:rPr>
              <w:t>Використано на</w:t>
            </w:r>
          </w:p>
        </w:tc>
        <w:tc>
          <w:tcPr>
            <w:tcW w:w="1837" w:type="dxa"/>
          </w:tcPr>
          <w:p w:rsidR="00093E6B" w:rsidRPr="00093E6B" w:rsidRDefault="00093E6B" w:rsidP="00093E6B">
            <w:pPr>
              <w:tabs>
                <w:tab w:val="left" w:pos="2115"/>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О</w:t>
            </w:r>
            <w:r w:rsidRPr="00093E6B">
              <w:rPr>
                <w:rFonts w:ascii="Times New Roman" w:hAnsi="Times New Roman" w:cs="Times New Roman"/>
                <w:b/>
                <w:sz w:val="28"/>
                <w:szCs w:val="28"/>
              </w:rPr>
              <w:t>плачено</w:t>
            </w:r>
          </w:p>
        </w:tc>
      </w:tr>
      <w:tr w:rsidR="00093E6B" w:rsidTr="00412DBE">
        <w:trPr>
          <w:trHeight w:val="147"/>
        </w:trPr>
        <w:tc>
          <w:tcPr>
            <w:tcW w:w="996" w:type="dxa"/>
            <w:vMerge w:val="restart"/>
          </w:tcPr>
          <w:p w:rsidR="00093E6B" w:rsidRDefault="00093E6B"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2210</w:t>
            </w:r>
          </w:p>
        </w:tc>
        <w:tc>
          <w:tcPr>
            <w:tcW w:w="6512" w:type="dxa"/>
          </w:tcPr>
          <w:p w:rsidR="00093E6B" w:rsidRDefault="00093E6B"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Господарські та будівельні матеріали</w:t>
            </w:r>
          </w:p>
        </w:tc>
        <w:tc>
          <w:tcPr>
            <w:tcW w:w="1837" w:type="dxa"/>
          </w:tcPr>
          <w:p w:rsidR="00093E6B" w:rsidRDefault="003B3B0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117 812</w:t>
            </w:r>
            <w:r w:rsidRPr="004F67A8">
              <w:rPr>
                <w:rFonts w:ascii="Times New Roman" w:hAnsi="Times New Roman" w:cs="Times New Roman"/>
                <w:sz w:val="28"/>
                <w:szCs w:val="28"/>
              </w:rPr>
              <w:t>,00</w:t>
            </w:r>
            <w:r>
              <w:rPr>
                <w:rFonts w:ascii="Times New Roman" w:hAnsi="Times New Roman" w:cs="Times New Roman"/>
                <w:sz w:val="28"/>
                <w:szCs w:val="28"/>
              </w:rPr>
              <w:t xml:space="preserve"> </w:t>
            </w:r>
          </w:p>
        </w:tc>
      </w:tr>
      <w:tr w:rsidR="00093E6B" w:rsidTr="00412DBE">
        <w:trPr>
          <w:trHeight w:val="146"/>
        </w:trPr>
        <w:tc>
          <w:tcPr>
            <w:tcW w:w="996" w:type="dxa"/>
            <w:vMerge/>
          </w:tcPr>
          <w:p w:rsidR="00093E6B" w:rsidRDefault="00093E6B" w:rsidP="00093E6B">
            <w:pPr>
              <w:tabs>
                <w:tab w:val="left" w:pos="2115"/>
              </w:tabs>
              <w:spacing w:line="360" w:lineRule="auto"/>
              <w:jc w:val="both"/>
              <w:rPr>
                <w:rFonts w:ascii="Times New Roman" w:hAnsi="Times New Roman" w:cs="Times New Roman"/>
                <w:sz w:val="28"/>
                <w:szCs w:val="28"/>
              </w:rPr>
            </w:pPr>
          </w:p>
        </w:tc>
        <w:tc>
          <w:tcPr>
            <w:tcW w:w="6512" w:type="dxa"/>
          </w:tcPr>
          <w:p w:rsidR="00093E6B" w:rsidRDefault="00093E6B"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Канцтовари</w:t>
            </w:r>
          </w:p>
        </w:tc>
        <w:tc>
          <w:tcPr>
            <w:tcW w:w="1837" w:type="dxa"/>
          </w:tcPr>
          <w:p w:rsidR="00093E6B"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1300,00 </w:t>
            </w:r>
            <w:bookmarkStart w:id="0" w:name="_GoBack"/>
            <w:bookmarkEnd w:id="0"/>
          </w:p>
        </w:tc>
      </w:tr>
      <w:tr w:rsidR="00093E6B" w:rsidTr="00412DBE">
        <w:trPr>
          <w:trHeight w:val="146"/>
        </w:trPr>
        <w:tc>
          <w:tcPr>
            <w:tcW w:w="996" w:type="dxa"/>
            <w:vMerge/>
          </w:tcPr>
          <w:p w:rsidR="00093E6B" w:rsidRDefault="00093E6B" w:rsidP="00093E6B">
            <w:pPr>
              <w:tabs>
                <w:tab w:val="left" w:pos="2115"/>
              </w:tabs>
              <w:spacing w:line="360" w:lineRule="auto"/>
              <w:jc w:val="both"/>
              <w:rPr>
                <w:rFonts w:ascii="Times New Roman" w:hAnsi="Times New Roman" w:cs="Times New Roman"/>
                <w:sz w:val="28"/>
                <w:szCs w:val="28"/>
              </w:rPr>
            </w:pPr>
          </w:p>
        </w:tc>
        <w:tc>
          <w:tcPr>
            <w:tcW w:w="6512" w:type="dxa"/>
          </w:tcPr>
          <w:p w:rsidR="00093E6B" w:rsidRDefault="00093E6B"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Поліграфічна продукція (класні журнали)</w:t>
            </w:r>
          </w:p>
        </w:tc>
        <w:tc>
          <w:tcPr>
            <w:tcW w:w="1837" w:type="dxa"/>
          </w:tcPr>
          <w:p w:rsidR="00093E6B"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2505,00 </w:t>
            </w:r>
          </w:p>
        </w:tc>
      </w:tr>
      <w:tr w:rsidR="00093E6B" w:rsidTr="00412DBE">
        <w:trPr>
          <w:trHeight w:val="146"/>
        </w:trPr>
        <w:tc>
          <w:tcPr>
            <w:tcW w:w="996" w:type="dxa"/>
            <w:vMerge/>
          </w:tcPr>
          <w:p w:rsidR="00093E6B" w:rsidRDefault="00093E6B" w:rsidP="00093E6B">
            <w:pPr>
              <w:tabs>
                <w:tab w:val="left" w:pos="2115"/>
              </w:tabs>
              <w:spacing w:line="360" w:lineRule="auto"/>
              <w:jc w:val="both"/>
              <w:rPr>
                <w:rFonts w:ascii="Times New Roman" w:hAnsi="Times New Roman" w:cs="Times New Roman"/>
                <w:sz w:val="28"/>
                <w:szCs w:val="28"/>
              </w:rPr>
            </w:pPr>
          </w:p>
        </w:tc>
        <w:tc>
          <w:tcPr>
            <w:tcW w:w="6512" w:type="dxa"/>
          </w:tcPr>
          <w:p w:rsidR="00093E6B" w:rsidRDefault="00093E6B"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ПММ для генератора та косіння трави</w:t>
            </w:r>
          </w:p>
        </w:tc>
        <w:tc>
          <w:tcPr>
            <w:tcW w:w="1837" w:type="dxa"/>
          </w:tcPr>
          <w:p w:rsidR="00093E6B"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10537,90 </w:t>
            </w:r>
          </w:p>
        </w:tc>
      </w:tr>
      <w:tr w:rsidR="00093E6B" w:rsidTr="00412DBE">
        <w:tc>
          <w:tcPr>
            <w:tcW w:w="996" w:type="dxa"/>
          </w:tcPr>
          <w:p w:rsidR="00093E6B" w:rsidRDefault="00093E6B"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2220</w:t>
            </w:r>
          </w:p>
        </w:tc>
        <w:tc>
          <w:tcPr>
            <w:tcW w:w="6512" w:type="dxa"/>
          </w:tcPr>
          <w:p w:rsidR="00093E6B" w:rsidRDefault="00093E6B"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Медикаменти</w:t>
            </w:r>
          </w:p>
        </w:tc>
        <w:tc>
          <w:tcPr>
            <w:tcW w:w="1837" w:type="dxa"/>
          </w:tcPr>
          <w:p w:rsidR="00093E6B"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500,00 </w:t>
            </w:r>
          </w:p>
        </w:tc>
      </w:tr>
      <w:tr w:rsidR="00093E6B" w:rsidTr="00412DBE">
        <w:tc>
          <w:tcPr>
            <w:tcW w:w="996" w:type="dxa"/>
          </w:tcPr>
          <w:p w:rsidR="00093E6B" w:rsidRDefault="00093E6B"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2230</w:t>
            </w:r>
          </w:p>
        </w:tc>
        <w:tc>
          <w:tcPr>
            <w:tcW w:w="6512" w:type="dxa"/>
          </w:tcPr>
          <w:p w:rsidR="00093E6B" w:rsidRDefault="00093E6B"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Харчування дітей пільгових категорій</w:t>
            </w:r>
          </w:p>
        </w:tc>
        <w:tc>
          <w:tcPr>
            <w:tcW w:w="1837" w:type="dxa"/>
          </w:tcPr>
          <w:p w:rsidR="00093E6B"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66041,69</w:t>
            </w:r>
          </w:p>
        </w:tc>
      </w:tr>
      <w:tr w:rsidR="00B752F4" w:rsidTr="00412DBE">
        <w:trPr>
          <w:trHeight w:val="87"/>
        </w:trPr>
        <w:tc>
          <w:tcPr>
            <w:tcW w:w="996" w:type="dxa"/>
            <w:vMerge w:val="restart"/>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2240</w:t>
            </w: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Послуги зв’язку «Інтернет»</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6000,00</w:t>
            </w:r>
          </w:p>
        </w:tc>
      </w:tr>
      <w:tr w:rsidR="00B752F4" w:rsidTr="00412DBE">
        <w:trPr>
          <w:trHeight w:val="83"/>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Послуги охорони об’єкта</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1200,00</w:t>
            </w:r>
          </w:p>
        </w:tc>
      </w:tr>
      <w:tr w:rsidR="00B752F4" w:rsidTr="00412DBE">
        <w:trPr>
          <w:trHeight w:val="83"/>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Послуги пожежно-техногенної безпеки</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7524,00</w:t>
            </w:r>
          </w:p>
        </w:tc>
      </w:tr>
      <w:tr w:rsidR="00B752F4" w:rsidTr="00412DBE">
        <w:trPr>
          <w:trHeight w:val="83"/>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 технічну підтримку програмного забезпечення </w:t>
            </w:r>
          </w:p>
        </w:tc>
        <w:tc>
          <w:tcPr>
            <w:tcW w:w="1837" w:type="dxa"/>
          </w:tcPr>
          <w:p w:rsidR="00B752F4" w:rsidRDefault="00412DBE" w:rsidP="00412DBE">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2950,00</w:t>
            </w:r>
          </w:p>
        </w:tc>
      </w:tr>
      <w:tr w:rsidR="00B752F4" w:rsidTr="00412DBE">
        <w:trPr>
          <w:trHeight w:val="83"/>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заміну лічильника</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1435,60</w:t>
            </w:r>
          </w:p>
        </w:tc>
      </w:tr>
      <w:tr w:rsidR="00B752F4" w:rsidTr="00412DBE">
        <w:trPr>
          <w:trHeight w:val="83"/>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ремонт комп’ютерів</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1469,00</w:t>
            </w:r>
          </w:p>
        </w:tc>
      </w:tr>
      <w:tr w:rsidR="00B752F4" w:rsidTr="00412DBE">
        <w:trPr>
          <w:trHeight w:val="39"/>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заправку картриджів</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600,00</w:t>
            </w:r>
          </w:p>
        </w:tc>
      </w:tr>
      <w:tr w:rsidR="00B752F4" w:rsidTr="00412DBE">
        <w:trPr>
          <w:trHeight w:val="39"/>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лабораторні дослідження освітлення, вологості, радону</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1723,91</w:t>
            </w:r>
          </w:p>
        </w:tc>
      </w:tr>
      <w:tr w:rsidR="00B752F4" w:rsidTr="00412DBE">
        <w:trPr>
          <w:trHeight w:val="39"/>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дезінфекцію, дезінсекцію приміщень</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2098,00</w:t>
            </w:r>
          </w:p>
        </w:tc>
      </w:tr>
      <w:tr w:rsidR="00B752F4" w:rsidTr="00412DBE">
        <w:trPr>
          <w:trHeight w:val="39"/>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лабораторні дослідження питної води</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1130,22</w:t>
            </w:r>
          </w:p>
        </w:tc>
      </w:tr>
      <w:tr w:rsidR="00B752F4" w:rsidTr="00412DBE">
        <w:trPr>
          <w:trHeight w:val="39"/>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повірку духових шаф</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800,00</w:t>
            </w:r>
          </w:p>
        </w:tc>
      </w:tr>
      <w:tr w:rsidR="00B752F4" w:rsidTr="00412DBE">
        <w:trPr>
          <w:trHeight w:val="39"/>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заміри опору ізоляції</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2000,00</w:t>
            </w:r>
          </w:p>
        </w:tc>
      </w:tr>
      <w:tr w:rsidR="00B752F4" w:rsidTr="00412DBE">
        <w:trPr>
          <w:trHeight w:val="39"/>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навчання і атестацію з електробезпеки, теплового господарства</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900,00</w:t>
            </w:r>
          </w:p>
        </w:tc>
      </w:tr>
      <w:tr w:rsidR="00B752F4" w:rsidTr="00412DBE">
        <w:trPr>
          <w:trHeight w:val="39"/>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послуги навчання з цивільного захисту</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1667,70</w:t>
            </w:r>
          </w:p>
        </w:tc>
      </w:tr>
      <w:tr w:rsidR="00B752F4" w:rsidTr="00412DBE">
        <w:trPr>
          <w:trHeight w:val="39"/>
        </w:trPr>
        <w:tc>
          <w:tcPr>
            <w:tcW w:w="996" w:type="dxa"/>
            <w:vMerge/>
          </w:tcPr>
          <w:p w:rsidR="00B752F4" w:rsidRDefault="00B752F4" w:rsidP="00093E6B">
            <w:pPr>
              <w:tabs>
                <w:tab w:val="left" w:pos="2115"/>
              </w:tabs>
              <w:spacing w:line="360" w:lineRule="auto"/>
              <w:jc w:val="both"/>
              <w:rPr>
                <w:rFonts w:ascii="Times New Roman" w:hAnsi="Times New Roman" w:cs="Times New Roman"/>
                <w:sz w:val="28"/>
                <w:szCs w:val="28"/>
              </w:rPr>
            </w:pPr>
          </w:p>
        </w:tc>
        <w:tc>
          <w:tcPr>
            <w:tcW w:w="6512" w:type="dxa"/>
          </w:tcPr>
          <w:p w:rsidR="00B752F4" w:rsidRDefault="00B752F4"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За медичний огляд працівників</w:t>
            </w:r>
          </w:p>
        </w:tc>
        <w:tc>
          <w:tcPr>
            <w:tcW w:w="1837" w:type="dxa"/>
          </w:tcPr>
          <w:p w:rsidR="00B752F4" w:rsidRDefault="00412DBE" w:rsidP="00093E6B">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21543,00</w:t>
            </w:r>
          </w:p>
        </w:tc>
      </w:tr>
      <w:tr w:rsidR="00B752F4" w:rsidTr="00412DBE">
        <w:tc>
          <w:tcPr>
            <w:tcW w:w="996" w:type="dxa"/>
          </w:tcPr>
          <w:p w:rsidR="00B752F4" w:rsidRDefault="00412DBE"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2273</w:t>
            </w:r>
          </w:p>
        </w:tc>
        <w:tc>
          <w:tcPr>
            <w:tcW w:w="6512" w:type="dxa"/>
          </w:tcPr>
          <w:p w:rsidR="00B752F4" w:rsidRDefault="00412DBE"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Оплата електроенергії</w:t>
            </w:r>
          </w:p>
        </w:tc>
        <w:tc>
          <w:tcPr>
            <w:tcW w:w="1837" w:type="dxa"/>
          </w:tcPr>
          <w:p w:rsidR="00B752F4" w:rsidRDefault="00412DBE"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84000,00</w:t>
            </w:r>
          </w:p>
        </w:tc>
      </w:tr>
      <w:tr w:rsidR="00412DBE" w:rsidTr="00412DBE">
        <w:trPr>
          <w:trHeight w:val="147"/>
        </w:trPr>
        <w:tc>
          <w:tcPr>
            <w:tcW w:w="996" w:type="dxa"/>
            <w:vMerge w:val="restart"/>
          </w:tcPr>
          <w:p w:rsidR="00412DBE" w:rsidRDefault="00412DBE"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2275</w:t>
            </w:r>
          </w:p>
        </w:tc>
        <w:tc>
          <w:tcPr>
            <w:tcW w:w="6512" w:type="dxa"/>
          </w:tcPr>
          <w:p w:rsidR="00412DBE" w:rsidRPr="00412DBE" w:rsidRDefault="00412DBE"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Придбання вугілля</w:t>
            </w:r>
          </w:p>
        </w:tc>
        <w:tc>
          <w:tcPr>
            <w:tcW w:w="1837" w:type="dxa"/>
          </w:tcPr>
          <w:p w:rsidR="00412DBE" w:rsidRDefault="00953A1C"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389855,39</w:t>
            </w:r>
          </w:p>
        </w:tc>
      </w:tr>
      <w:tr w:rsidR="00412DBE" w:rsidTr="00412DBE">
        <w:trPr>
          <w:trHeight w:val="146"/>
        </w:trPr>
        <w:tc>
          <w:tcPr>
            <w:tcW w:w="996" w:type="dxa"/>
            <w:vMerge/>
          </w:tcPr>
          <w:p w:rsidR="00412DBE" w:rsidRDefault="00412DBE" w:rsidP="00B752F4">
            <w:pPr>
              <w:tabs>
                <w:tab w:val="left" w:pos="2115"/>
              </w:tabs>
              <w:spacing w:line="360" w:lineRule="auto"/>
              <w:jc w:val="both"/>
              <w:rPr>
                <w:rFonts w:ascii="Times New Roman" w:hAnsi="Times New Roman" w:cs="Times New Roman"/>
                <w:sz w:val="28"/>
                <w:szCs w:val="28"/>
              </w:rPr>
            </w:pPr>
          </w:p>
        </w:tc>
        <w:tc>
          <w:tcPr>
            <w:tcW w:w="6512" w:type="dxa"/>
          </w:tcPr>
          <w:p w:rsidR="00412DBE" w:rsidRDefault="00412DBE"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Придбання пілетів</w:t>
            </w:r>
          </w:p>
        </w:tc>
        <w:tc>
          <w:tcPr>
            <w:tcW w:w="1837" w:type="dxa"/>
          </w:tcPr>
          <w:p w:rsidR="00412DBE" w:rsidRDefault="00953A1C"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99975,00</w:t>
            </w:r>
          </w:p>
        </w:tc>
      </w:tr>
      <w:tr w:rsidR="00412DBE" w:rsidTr="00412DBE">
        <w:trPr>
          <w:trHeight w:val="146"/>
        </w:trPr>
        <w:tc>
          <w:tcPr>
            <w:tcW w:w="996" w:type="dxa"/>
            <w:vMerge/>
          </w:tcPr>
          <w:p w:rsidR="00412DBE" w:rsidRDefault="00412DBE" w:rsidP="00B752F4">
            <w:pPr>
              <w:tabs>
                <w:tab w:val="left" w:pos="2115"/>
              </w:tabs>
              <w:spacing w:line="360" w:lineRule="auto"/>
              <w:jc w:val="both"/>
              <w:rPr>
                <w:rFonts w:ascii="Times New Roman" w:hAnsi="Times New Roman" w:cs="Times New Roman"/>
                <w:sz w:val="28"/>
                <w:szCs w:val="28"/>
              </w:rPr>
            </w:pPr>
          </w:p>
        </w:tc>
        <w:tc>
          <w:tcPr>
            <w:tcW w:w="6512" w:type="dxa"/>
          </w:tcPr>
          <w:p w:rsidR="00412DBE" w:rsidRDefault="00412DBE"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Придбання дров</w:t>
            </w:r>
          </w:p>
        </w:tc>
        <w:tc>
          <w:tcPr>
            <w:tcW w:w="1837" w:type="dxa"/>
          </w:tcPr>
          <w:p w:rsidR="00412DBE" w:rsidRDefault="00953A1C"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130896,00</w:t>
            </w:r>
          </w:p>
        </w:tc>
      </w:tr>
      <w:tr w:rsidR="00412DBE" w:rsidTr="00412DBE">
        <w:trPr>
          <w:trHeight w:val="146"/>
        </w:trPr>
        <w:tc>
          <w:tcPr>
            <w:tcW w:w="996" w:type="dxa"/>
            <w:vMerge/>
          </w:tcPr>
          <w:p w:rsidR="00412DBE" w:rsidRDefault="00412DBE" w:rsidP="00B752F4">
            <w:pPr>
              <w:tabs>
                <w:tab w:val="left" w:pos="2115"/>
              </w:tabs>
              <w:spacing w:line="360" w:lineRule="auto"/>
              <w:jc w:val="both"/>
              <w:rPr>
                <w:rFonts w:ascii="Times New Roman" w:hAnsi="Times New Roman" w:cs="Times New Roman"/>
                <w:sz w:val="28"/>
                <w:szCs w:val="28"/>
              </w:rPr>
            </w:pPr>
          </w:p>
        </w:tc>
        <w:tc>
          <w:tcPr>
            <w:tcW w:w="6512" w:type="dxa"/>
          </w:tcPr>
          <w:p w:rsidR="00412DBE" w:rsidRDefault="00412DBE"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Вивезення ТВП</w:t>
            </w:r>
          </w:p>
        </w:tc>
        <w:tc>
          <w:tcPr>
            <w:tcW w:w="1837" w:type="dxa"/>
          </w:tcPr>
          <w:p w:rsidR="00412DBE" w:rsidRDefault="00953A1C" w:rsidP="00B752F4">
            <w:pPr>
              <w:tabs>
                <w:tab w:val="left" w:pos="2115"/>
              </w:tabs>
              <w:spacing w:line="360" w:lineRule="auto"/>
              <w:jc w:val="both"/>
              <w:rPr>
                <w:rFonts w:ascii="Times New Roman" w:hAnsi="Times New Roman" w:cs="Times New Roman"/>
                <w:sz w:val="28"/>
                <w:szCs w:val="28"/>
              </w:rPr>
            </w:pPr>
            <w:r>
              <w:rPr>
                <w:rFonts w:ascii="Times New Roman" w:hAnsi="Times New Roman" w:cs="Times New Roman"/>
                <w:sz w:val="28"/>
                <w:szCs w:val="28"/>
              </w:rPr>
              <w:t>3913,50</w:t>
            </w:r>
          </w:p>
        </w:tc>
      </w:tr>
    </w:tbl>
    <w:p w:rsidR="00093E6B" w:rsidRPr="009550C6" w:rsidRDefault="00093E6B" w:rsidP="00093E6B">
      <w:pPr>
        <w:tabs>
          <w:tab w:val="left" w:pos="2115"/>
        </w:tabs>
        <w:spacing w:after="0" w:line="360" w:lineRule="auto"/>
        <w:jc w:val="both"/>
        <w:rPr>
          <w:rFonts w:ascii="Times New Roman" w:hAnsi="Times New Roman" w:cs="Times New Roman"/>
          <w:sz w:val="28"/>
          <w:szCs w:val="28"/>
          <w:lang w:val="uk-UA"/>
        </w:rPr>
      </w:pPr>
    </w:p>
    <w:p w:rsidR="00953A1C" w:rsidRDefault="009550C6" w:rsidP="004F67A8">
      <w:pPr>
        <w:tabs>
          <w:tab w:val="left" w:pos="2115"/>
        </w:tabs>
        <w:spacing w:after="0" w:line="360" w:lineRule="auto"/>
        <w:ind w:firstLine="709"/>
        <w:jc w:val="both"/>
        <w:rPr>
          <w:rFonts w:ascii="Times New Roman" w:hAnsi="Times New Roman" w:cs="Times New Roman"/>
          <w:sz w:val="28"/>
          <w:szCs w:val="28"/>
          <w:lang w:val="uk-UA"/>
        </w:rPr>
      </w:pPr>
      <w:r w:rsidRPr="009550C6">
        <w:rPr>
          <w:rFonts w:ascii="Times New Roman" w:hAnsi="Times New Roman" w:cs="Times New Roman"/>
          <w:sz w:val="28"/>
          <w:szCs w:val="28"/>
          <w:lang w:val="uk-UA"/>
        </w:rPr>
        <w:t xml:space="preserve">Протягом </w:t>
      </w:r>
      <w:r w:rsidR="00186A80">
        <w:rPr>
          <w:rFonts w:ascii="Times New Roman" w:hAnsi="Times New Roman" w:cs="Times New Roman"/>
          <w:sz w:val="28"/>
          <w:szCs w:val="28"/>
          <w:lang w:val="uk-UA"/>
        </w:rPr>
        <w:t>2022-2023</w:t>
      </w:r>
      <w:r w:rsidRPr="009550C6">
        <w:rPr>
          <w:rFonts w:ascii="Times New Roman" w:hAnsi="Times New Roman" w:cs="Times New Roman"/>
          <w:sz w:val="28"/>
          <w:szCs w:val="28"/>
          <w:lang w:val="uk-UA"/>
        </w:rPr>
        <w:t xml:space="preserve"> навчального року за кошти місцевого бюджету у навчальний заклад придбано наступні матеріали: </w:t>
      </w:r>
      <w:r w:rsidR="00C865B2">
        <w:rPr>
          <w:rFonts w:ascii="Times New Roman" w:hAnsi="Times New Roman" w:cs="Times New Roman"/>
          <w:sz w:val="28"/>
          <w:szCs w:val="28"/>
          <w:lang w:val="uk-UA"/>
        </w:rPr>
        <w:t xml:space="preserve">труба каналізаційна 100/05 (1 шт) – 70 грн, тройнік 100 (1 шт) – 75 грн, тройнік водопроникний (1 шт) – 40 грн, коліно 25 (1 шт) – 30 грн, </w:t>
      </w:r>
      <w:r w:rsidR="000367AC">
        <w:rPr>
          <w:rFonts w:ascii="Times New Roman" w:hAnsi="Times New Roman" w:cs="Times New Roman"/>
          <w:sz w:val="28"/>
          <w:szCs w:val="28"/>
          <w:lang w:val="uk-UA"/>
        </w:rPr>
        <w:t>муфта 251/2 (1 шт) – 23 грн, свічки (24 шт) – 288 грн, еножовка металева (1 шт) – 90 грн, стяжки (100 шт) – 100 грн,</w:t>
      </w:r>
      <w:r w:rsidR="004F67A8">
        <w:rPr>
          <w:rFonts w:ascii="Times New Roman" w:hAnsi="Times New Roman" w:cs="Times New Roman"/>
          <w:sz w:val="28"/>
          <w:szCs w:val="28"/>
          <w:lang w:val="uk-UA"/>
        </w:rPr>
        <w:t xml:space="preserve"> </w:t>
      </w:r>
      <w:r w:rsidR="000367AC">
        <w:rPr>
          <w:rFonts w:ascii="Times New Roman" w:hAnsi="Times New Roman" w:cs="Times New Roman"/>
          <w:sz w:val="28"/>
          <w:szCs w:val="28"/>
          <w:lang w:val="uk-UA"/>
        </w:rPr>
        <w:t xml:space="preserve">лоток пластиковий (4 шт) – 460 грн, труба 100/3 м ( 10 шт) – 3400 грн, заглушка (3 шт) - 150 грн, </w:t>
      </w:r>
      <w:r w:rsidR="00C865B2">
        <w:rPr>
          <w:rFonts w:ascii="Times New Roman" w:hAnsi="Times New Roman" w:cs="Times New Roman"/>
          <w:sz w:val="28"/>
          <w:szCs w:val="28"/>
          <w:lang w:val="uk-UA"/>
        </w:rPr>
        <w:t xml:space="preserve"> </w:t>
      </w:r>
      <w:r w:rsidR="000367AC">
        <w:rPr>
          <w:rFonts w:ascii="Times New Roman" w:hAnsi="Times New Roman" w:cs="Times New Roman"/>
          <w:sz w:val="28"/>
          <w:szCs w:val="28"/>
          <w:lang w:val="uk-UA"/>
        </w:rPr>
        <w:t xml:space="preserve">коліно 100/90 (5 шт) – 225 грн, тройнік 100 (5 шт) - 375 грн, коліно 100/45 (5 шт) – 225 грн, труба 50/3 м ( 5 шт) – 625 грн, труба 50/2 м ( 1 шт) – 90 грн, труба 50/0,5 м (4 шт) – 112 грн, </w:t>
      </w:r>
      <w:r w:rsidR="00A37535">
        <w:rPr>
          <w:rFonts w:ascii="Times New Roman" w:hAnsi="Times New Roman" w:cs="Times New Roman"/>
          <w:sz w:val="28"/>
          <w:szCs w:val="28"/>
          <w:lang w:val="uk-UA"/>
        </w:rPr>
        <w:t>коліно 50/90 ( 5шт) – 100 грн, тройнік 50 (1 шт) – 32 грн, тройнік 100/50 (1 шт) – 75 грн, цемент 500 (5 шт) – 600 грн, кран умив. ( 4 шт) – 2880 грн, муфта 100 (4 шт) – 200 грн, муфта 50 (4 шт) – 100 грн, силікон ( 4 шт) – 340 грн, шланг гибкий (12 шт) – 1140 грн, фумка (2 шт) – 136 грн, фарба емаль 2, 8 кг (8 шт) – 2320 грн, розчинник ( 6 шт) – 390 грн, піна монтажна (4 шт) – 840 грн, сіфон умив. (6 шт) – 1080 грн, умивальник (1 шт) – 980 грн, лампочки (50 шт) – 750 грн, сіфон умив. (2 шт) – 330 грн, плита О</w:t>
      </w:r>
      <w:r w:rsidR="00A37535">
        <w:rPr>
          <w:rFonts w:ascii="Times New Roman" w:hAnsi="Times New Roman" w:cs="Times New Roman"/>
          <w:sz w:val="28"/>
          <w:szCs w:val="28"/>
          <w:lang w:val="en-US"/>
        </w:rPr>
        <w:t>SB</w:t>
      </w:r>
      <w:r w:rsidR="00A37535" w:rsidRPr="00A37535">
        <w:rPr>
          <w:rFonts w:ascii="Times New Roman" w:hAnsi="Times New Roman" w:cs="Times New Roman"/>
          <w:sz w:val="28"/>
          <w:szCs w:val="28"/>
        </w:rPr>
        <w:t xml:space="preserve"> </w:t>
      </w:r>
      <w:r w:rsidR="00A37535">
        <w:rPr>
          <w:rFonts w:ascii="Times New Roman" w:hAnsi="Times New Roman" w:cs="Times New Roman"/>
          <w:sz w:val="28"/>
          <w:szCs w:val="28"/>
          <w:lang w:val="uk-UA"/>
        </w:rPr>
        <w:t xml:space="preserve">(2 шт) – 1060 грн, клей для плитки (2 шт) – 270 грн., нулева шина 4 отв. Брусок 60-53-07 (1 шт)- 22 грн, коробка пластікова ОВ 2 для автоматів 60-11-41 (1 шт) – 55 грн, Авт.вимикач УКРЕМ ВА-2017 1р 10А (1 </w:t>
      </w:r>
      <w:r w:rsidR="00A37535">
        <w:rPr>
          <w:rFonts w:ascii="Times New Roman" w:hAnsi="Times New Roman" w:cs="Times New Roman"/>
          <w:sz w:val="28"/>
          <w:szCs w:val="28"/>
          <w:lang w:val="uk-UA"/>
        </w:rPr>
        <w:lastRenderedPageBreak/>
        <w:t xml:space="preserve">шт) – 87 грн, провід ПВС каблекс 2*2,5 (3 шт) – 105 грн, Нулева шина 7 отв </w:t>
      </w:r>
      <w:r w:rsidR="00A37535">
        <w:rPr>
          <w:rFonts w:ascii="Times New Roman" w:hAnsi="Times New Roman" w:cs="Times New Roman"/>
          <w:sz w:val="28"/>
          <w:szCs w:val="28"/>
          <w:lang w:val="en-US"/>
        </w:rPr>
        <w:t>S</w:t>
      </w:r>
      <w:r w:rsidR="00661A57" w:rsidRPr="00661A57">
        <w:rPr>
          <w:rFonts w:ascii="Times New Roman" w:hAnsi="Times New Roman" w:cs="Times New Roman"/>
          <w:sz w:val="28"/>
          <w:szCs w:val="28"/>
          <w:lang w:val="uk-UA"/>
        </w:rPr>
        <w:t xml:space="preserve">. </w:t>
      </w:r>
      <w:r w:rsidR="00661A57">
        <w:rPr>
          <w:rFonts w:ascii="Times New Roman" w:hAnsi="Times New Roman" w:cs="Times New Roman"/>
          <w:sz w:val="28"/>
          <w:szCs w:val="28"/>
          <w:lang w:val="en-US"/>
        </w:rPr>
        <w:t>P</w:t>
      </w:r>
      <w:r w:rsidR="00661A57" w:rsidRPr="00661A57">
        <w:rPr>
          <w:rFonts w:ascii="Times New Roman" w:hAnsi="Times New Roman" w:cs="Times New Roman"/>
          <w:sz w:val="28"/>
          <w:szCs w:val="28"/>
          <w:lang w:val="uk-UA"/>
        </w:rPr>
        <w:t xml:space="preserve">084 </w:t>
      </w:r>
      <w:r w:rsidR="00661A57">
        <w:rPr>
          <w:rFonts w:ascii="Times New Roman" w:hAnsi="Times New Roman" w:cs="Times New Roman"/>
          <w:sz w:val="28"/>
          <w:szCs w:val="28"/>
          <w:lang w:val="uk-UA"/>
        </w:rPr>
        <w:t xml:space="preserve">на динрейку ВС-507 (1 шт) – 53 грн, бокс 12 и відкр. Уст. (230*275*97,3) </w:t>
      </w:r>
      <w:r w:rsidR="00661A57">
        <w:rPr>
          <w:rFonts w:ascii="Times New Roman" w:hAnsi="Times New Roman" w:cs="Times New Roman"/>
          <w:sz w:val="28"/>
          <w:szCs w:val="28"/>
          <w:lang w:val="en-US"/>
        </w:rPr>
        <w:t>Comfort</w:t>
      </w:r>
      <w:r w:rsidR="00661A57" w:rsidRPr="00661A57">
        <w:rPr>
          <w:rFonts w:ascii="Times New Roman" w:hAnsi="Times New Roman" w:cs="Times New Roman"/>
          <w:sz w:val="28"/>
          <w:szCs w:val="28"/>
          <w:lang w:val="uk-UA"/>
        </w:rPr>
        <w:t xml:space="preserve"> </w:t>
      </w:r>
      <w:r w:rsidR="00661A57">
        <w:rPr>
          <w:rFonts w:ascii="Times New Roman" w:hAnsi="Times New Roman" w:cs="Times New Roman"/>
          <w:sz w:val="28"/>
          <w:szCs w:val="28"/>
          <w:lang w:val="en-US"/>
        </w:rPr>
        <w:t>Mutlusan</w:t>
      </w:r>
      <w:r w:rsidR="00661A57" w:rsidRPr="00661A57">
        <w:rPr>
          <w:rFonts w:ascii="Times New Roman" w:hAnsi="Times New Roman" w:cs="Times New Roman"/>
          <w:sz w:val="28"/>
          <w:szCs w:val="28"/>
          <w:lang w:val="uk-UA"/>
        </w:rPr>
        <w:t xml:space="preserve"> </w:t>
      </w:r>
      <w:r w:rsidR="00661A57">
        <w:rPr>
          <w:rFonts w:ascii="Times New Roman" w:hAnsi="Times New Roman" w:cs="Times New Roman"/>
          <w:sz w:val="28"/>
          <w:szCs w:val="28"/>
          <w:lang w:val="en-US"/>
        </w:rPr>
        <w:t>apt</w:t>
      </w:r>
      <w:r w:rsidR="00661A57" w:rsidRPr="00661A57">
        <w:rPr>
          <w:rFonts w:ascii="Times New Roman" w:hAnsi="Times New Roman" w:cs="Times New Roman"/>
          <w:sz w:val="28"/>
          <w:szCs w:val="28"/>
          <w:lang w:val="uk-UA"/>
        </w:rPr>
        <w:t xml:space="preserve"> 60-30-12, </w:t>
      </w:r>
      <w:r w:rsidR="00661A57">
        <w:rPr>
          <w:rFonts w:ascii="Times New Roman" w:hAnsi="Times New Roman" w:cs="Times New Roman"/>
          <w:sz w:val="28"/>
          <w:szCs w:val="28"/>
          <w:lang w:val="uk-UA"/>
        </w:rPr>
        <w:t>Авт. Вимикач УКРЕМ ВА-2017 3р 16 А (3 шт) – 1050 грн, лампочки 10 В ( 50 шт) – 2750 грн, кран пайка (1 шт) – 325 грн</w:t>
      </w:r>
      <w:r w:rsidR="00C31E71">
        <w:rPr>
          <w:rFonts w:ascii="Times New Roman" w:hAnsi="Times New Roman" w:cs="Times New Roman"/>
          <w:sz w:val="28"/>
          <w:szCs w:val="28"/>
          <w:lang w:val="uk-UA"/>
        </w:rPr>
        <w:t xml:space="preserve">, світильник лінійний </w:t>
      </w:r>
      <w:r w:rsidR="00C31E71">
        <w:rPr>
          <w:rFonts w:ascii="Times New Roman" w:hAnsi="Times New Roman" w:cs="Times New Roman"/>
          <w:sz w:val="28"/>
          <w:szCs w:val="28"/>
          <w:lang w:val="en-US"/>
        </w:rPr>
        <w:t>TITANIUM</w:t>
      </w:r>
      <w:r w:rsidR="00C31E71" w:rsidRPr="00C31E71">
        <w:rPr>
          <w:rFonts w:ascii="Times New Roman" w:hAnsi="Times New Roman" w:cs="Times New Roman"/>
          <w:sz w:val="28"/>
          <w:szCs w:val="28"/>
          <w:lang w:val="uk-UA"/>
        </w:rPr>
        <w:t xml:space="preserve"> 36 </w:t>
      </w:r>
      <w:r w:rsidR="00C31E71">
        <w:rPr>
          <w:rFonts w:ascii="Times New Roman" w:hAnsi="Times New Roman" w:cs="Times New Roman"/>
          <w:sz w:val="28"/>
          <w:szCs w:val="28"/>
          <w:lang w:val="en-US"/>
        </w:rPr>
        <w:t>W</w:t>
      </w:r>
      <w:r w:rsidR="00C31E71" w:rsidRPr="00C31E71">
        <w:rPr>
          <w:rFonts w:ascii="Times New Roman" w:hAnsi="Times New Roman" w:cs="Times New Roman"/>
          <w:sz w:val="28"/>
          <w:szCs w:val="28"/>
          <w:lang w:val="uk-UA"/>
        </w:rPr>
        <w:t xml:space="preserve"> 6500</w:t>
      </w:r>
      <w:r w:rsidR="00C31E71">
        <w:rPr>
          <w:rFonts w:ascii="Times New Roman" w:hAnsi="Times New Roman" w:cs="Times New Roman"/>
          <w:sz w:val="28"/>
          <w:szCs w:val="28"/>
          <w:lang w:val="en-US"/>
        </w:rPr>
        <w:t>K</w:t>
      </w:r>
      <w:r w:rsidR="00C31E71">
        <w:rPr>
          <w:rFonts w:ascii="Times New Roman" w:hAnsi="Times New Roman" w:cs="Times New Roman"/>
          <w:sz w:val="28"/>
          <w:szCs w:val="28"/>
          <w:lang w:val="uk-UA"/>
        </w:rPr>
        <w:t xml:space="preserve"> </w:t>
      </w:r>
      <w:r w:rsidR="00C31E71" w:rsidRPr="00C31E71">
        <w:rPr>
          <w:rFonts w:ascii="Times New Roman" w:hAnsi="Times New Roman" w:cs="Times New Roman"/>
          <w:sz w:val="28"/>
          <w:szCs w:val="28"/>
          <w:lang w:val="uk-UA"/>
        </w:rPr>
        <w:t>1.2</w:t>
      </w:r>
      <w:r w:rsidR="00C31E71">
        <w:rPr>
          <w:rFonts w:ascii="Times New Roman" w:hAnsi="Times New Roman" w:cs="Times New Roman"/>
          <w:sz w:val="28"/>
          <w:szCs w:val="28"/>
          <w:lang w:val="uk-UA"/>
        </w:rPr>
        <w:t xml:space="preserve"> м (6 шт) – 1200 грн, світильник </w:t>
      </w:r>
      <w:r w:rsidR="00C31E71">
        <w:rPr>
          <w:rFonts w:ascii="Times New Roman" w:hAnsi="Times New Roman" w:cs="Times New Roman"/>
          <w:sz w:val="28"/>
          <w:szCs w:val="28"/>
          <w:lang w:val="en-US"/>
        </w:rPr>
        <w:t>LED</w:t>
      </w:r>
      <w:r w:rsidR="00C31E71" w:rsidRPr="00C31E71">
        <w:rPr>
          <w:rFonts w:ascii="Times New Roman" w:hAnsi="Times New Roman" w:cs="Times New Roman"/>
          <w:sz w:val="28"/>
          <w:szCs w:val="28"/>
          <w:lang w:val="uk-UA"/>
        </w:rPr>
        <w:t xml:space="preserve"> </w:t>
      </w:r>
      <w:r w:rsidR="00C31E71">
        <w:rPr>
          <w:rFonts w:ascii="Times New Roman" w:hAnsi="Times New Roman" w:cs="Times New Roman"/>
          <w:sz w:val="28"/>
          <w:szCs w:val="28"/>
          <w:lang w:val="uk-UA"/>
        </w:rPr>
        <w:t>Еліпс-12 12</w:t>
      </w:r>
      <w:r w:rsidR="00C31E71">
        <w:rPr>
          <w:rFonts w:ascii="Times New Roman" w:hAnsi="Times New Roman" w:cs="Times New Roman"/>
          <w:sz w:val="28"/>
          <w:szCs w:val="28"/>
          <w:lang w:val="en-US"/>
        </w:rPr>
        <w:t>W</w:t>
      </w:r>
      <w:r w:rsidR="00C31E71" w:rsidRPr="00C31E71">
        <w:rPr>
          <w:rFonts w:ascii="Times New Roman" w:hAnsi="Times New Roman" w:cs="Times New Roman"/>
          <w:sz w:val="28"/>
          <w:szCs w:val="28"/>
          <w:lang w:val="uk-UA"/>
        </w:rPr>
        <w:t xml:space="preserve"> 600 </w:t>
      </w:r>
      <w:r w:rsidR="00C31E71">
        <w:rPr>
          <w:rFonts w:ascii="Times New Roman" w:hAnsi="Times New Roman" w:cs="Times New Roman"/>
          <w:sz w:val="28"/>
          <w:szCs w:val="28"/>
          <w:lang w:val="en-US"/>
        </w:rPr>
        <w:t>K</w:t>
      </w:r>
      <w:r w:rsidR="00C31E71" w:rsidRPr="00C31E71">
        <w:rPr>
          <w:rFonts w:ascii="Times New Roman" w:hAnsi="Times New Roman" w:cs="Times New Roman"/>
          <w:sz w:val="28"/>
          <w:szCs w:val="28"/>
          <w:lang w:val="uk-UA"/>
        </w:rPr>
        <w:t xml:space="preserve"> 1080 </w:t>
      </w:r>
      <w:r w:rsidR="00C31E71">
        <w:rPr>
          <w:rFonts w:ascii="Times New Roman" w:hAnsi="Times New Roman" w:cs="Times New Roman"/>
          <w:sz w:val="28"/>
          <w:szCs w:val="28"/>
          <w:lang w:val="en-US"/>
        </w:rPr>
        <w:t>Lm</w:t>
      </w:r>
      <w:r w:rsidR="00C31E71">
        <w:rPr>
          <w:rFonts w:ascii="Times New Roman" w:hAnsi="Times New Roman" w:cs="Times New Roman"/>
          <w:sz w:val="28"/>
          <w:szCs w:val="28"/>
          <w:lang w:val="uk-UA"/>
        </w:rPr>
        <w:t xml:space="preserve"> 220</w:t>
      </w:r>
      <w:r w:rsidR="00C31E71" w:rsidRPr="00C31E71">
        <w:rPr>
          <w:rFonts w:ascii="Times New Roman" w:hAnsi="Times New Roman" w:cs="Times New Roman"/>
          <w:sz w:val="28"/>
          <w:szCs w:val="28"/>
          <w:lang w:val="uk-UA"/>
        </w:rPr>
        <w:t xml:space="preserve"> </w:t>
      </w:r>
      <w:r w:rsidR="00C31E71">
        <w:rPr>
          <w:rFonts w:ascii="Times New Roman" w:hAnsi="Times New Roman" w:cs="Times New Roman"/>
          <w:sz w:val="28"/>
          <w:szCs w:val="28"/>
          <w:lang w:val="en-US"/>
        </w:rPr>
        <w:t>V</w:t>
      </w:r>
      <w:r w:rsidR="00C31E71" w:rsidRPr="00C31E71">
        <w:rPr>
          <w:rFonts w:ascii="Times New Roman" w:hAnsi="Times New Roman" w:cs="Times New Roman"/>
          <w:sz w:val="28"/>
          <w:szCs w:val="28"/>
          <w:lang w:val="uk-UA"/>
        </w:rPr>
        <w:t xml:space="preserve"> </w:t>
      </w:r>
      <w:r w:rsidR="00C31E71">
        <w:rPr>
          <w:rFonts w:ascii="Times New Roman" w:hAnsi="Times New Roman" w:cs="Times New Roman"/>
          <w:sz w:val="28"/>
          <w:szCs w:val="28"/>
          <w:lang w:val="uk-UA"/>
        </w:rPr>
        <w:t xml:space="preserve">овальний (2 шт) – 460 грн, </w:t>
      </w:r>
      <w:r w:rsidR="00C31E71">
        <w:rPr>
          <w:rFonts w:ascii="Times New Roman" w:hAnsi="Times New Roman" w:cs="Times New Roman"/>
          <w:sz w:val="28"/>
          <w:szCs w:val="28"/>
          <w:lang w:val="en-US"/>
        </w:rPr>
        <w:t>LED</w:t>
      </w:r>
      <w:r w:rsidR="00C31E71" w:rsidRPr="00C31E71">
        <w:rPr>
          <w:rFonts w:ascii="Times New Roman" w:hAnsi="Times New Roman" w:cs="Times New Roman"/>
          <w:sz w:val="28"/>
          <w:szCs w:val="28"/>
          <w:lang w:val="uk-UA"/>
        </w:rPr>
        <w:t xml:space="preserve"> </w:t>
      </w:r>
      <w:r w:rsidR="00C31E71">
        <w:rPr>
          <w:rFonts w:ascii="Times New Roman" w:hAnsi="Times New Roman" w:cs="Times New Roman"/>
          <w:sz w:val="28"/>
          <w:szCs w:val="28"/>
          <w:lang w:val="uk-UA"/>
        </w:rPr>
        <w:t xml:space="preserve">світильник ЖКХ </w:t>
      </w:r>
      <w:r w:rsidR="00C31E71">
        <w:rPr>
          <w:rFonts w:ascii="Times New Roman" w:hAnsi="Times New Roman" w:cs="Times New Roman"/>
          <w:sz w:val="28"/>
          <w:szCs w:val="28"/>
          <w:lang w:val="en-US"/>
        </w:rPr>
        <w:t>titanium</w:t>
      </w:r>
      <w:r w:rsidR="00C31E71" w:rsidRPr="00C31E71">
        <w:rPr>
          <w:rFonts w:ascii="Times New Roman" w:hAnsi="Times New Roman" w:cs="Times New Roman"/>
          <w:sz w:val="28"/>
          <w:szCs w:val="28"/>
          <w:lang w:val="uk-UA"/>
        </w:rPr>
        <w:t xml:space="preserve"> 12 </w:t>
      </w:r>
      <w:r w:rsidR="00C31E71">
        <w:rPr>
          <w:rFonts w:ascii="Times New Roman" w:hAnsi="Times New Roman" w:cs="Times New Roman"/>
          <w:sz w:val="28"/>
          <w:szCs w:val="28"/>
          <w:lang w:val="en-US"/>
        </w:rPr>
        <w:t>w</w:t>
      </w:r>
      <w:r w:rsidR="00C31E71" w:rsidRPr="00C31E71">
        <w:rPr>
          <w:rFonts w:ascii="Times New Roman" w:hAnsi="Times New Roman" w:cs="Times New Roman"/>
          <w:sz w:val="28"/>
          <w:szCs w:val="28"/>
          <w:lang w:val="uk-UA"/>
        </w:rPr>
        <w:t xml:space="preserve"> 6500</w:t>
      </w:r>
      <w:r w:rsidR="00C31E71">
        <w:rPr>
          <w:rFonts w:ascii="Times New Roman" w:hAnsi="Times New Roman" w:cs="Times New Roman"/>
          <w:sz w:val="28"/>
          <w:szCs w:val="28"/>
          <w:lang w:val="en-US"/>
        </w:rPr>
        <w:t>k</w:t>
      </w:r>
      <w:r w:rsidR="00C31E71" w:rsidRPr="00C31E71">
        <w:rPr>
          <w:rFonts w:ascii="Times New Roman" w:hAnsi="Times New Roman" w:cs="Times New Roman"/>
          <w:sz w:val="28"/>
          <w:szCs w:val="28"/>
          <w:lang w:val="uk-UA"/>
        </w:rPr>
        <w:t xml:space="preserve"> </w:t>
      </w:r>
      <w:r w:rsidR="00C31E71">
        <w:rPr>
          <w:rFonts w:ascii="Times New Roman" w:hAnsi="Times New Roman" w:cs="Times New Roman"/>
          <w:sz w:val="28"/>
          <w:szCs w:val="28"/>
          <w:lang w:val="uk-UA"/>
        </w:rPr>
        <w:t>овал (12 шт) – 1428 грн, короб кабельний 12*12 (6 шт) – 132 грн, провід ШВВП ЗЗЦМ 2*1,0 (12 шт) - 156 грн,</w:t>
      </w:r>
      <w:r w:rsidR="00C31E71" w:rsidRPr="00C31E71">
        <w:rPr>
          <w:rFonts w:ascii="Times New Roman" w:hAnsi="Times New Roman" w:cs="Times New Roman"/>
          <w:sz w:val="28"/>
          <w:szCs w:val="28"/>
          <w:lang w:val="uk-UA"/>
        </w:rPr>
        <w:t xml:space="preserve"> </w:t>
      </w:r>
      <w:r w:rsidR="00DC20EF">
        <w:rPr>
          <w:rFonts w:ascii="Times New Roman" w:hAnsi="Times New Roman" w:cs="Times New Roman"/>
          <w:sz w:val="28"/>
          <w:szCs w:val="28"/>
          <w:lang w:val="uk-UA"/>
        </w:rPr>
        <w:t xml:space="preserve">клавіатура </w:t>
      </w:r>
      <w:r w:rsidR="00DC20EF">
        <w:rPr>
          <w:rFonts w:ascii="Times New Roman" w:hAnsi="Times New Roman" w:cs="Times New Roman"/>
          <w:sz w:val="28"/>
          <w:szCs w:val="28"/>
          <w:lang w:val="en-US"/>
        </w:rPr>
        <w:t>Ergo</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en-US"/>
        </w:rPr>
        <w:t>K</w:t>
      </w:r>
      <w:r w:rsidR="00DC20EF" w:rsidRPr="00DC20EF">
        <w:rPr>
          <w:rFonts w:ascii="Times New Roman" w:hAnsi="Times New Roman" w:cs="Times New Roman"/>
          <w:sz w:val="28"/>
          <w:szCs w:val="28"/>
          <w:lang w:val="uk-UA"/>
        </w:rPr>
        <w:t xml:space="preserve">-240 </w:t>
      </w:r>
      <w:r w:rsidR="00DC20EF">
        <w:rPr>
          <w:rFonts w:ascii="Times New Roman" w:hAnsi="Times New Roman" w:cs="Times New Roman"/>
          <w:sz w:val="28"/>
          <w:szCs w:val="28"/>
          <w:lang w:val="en-US"/>
        </w:rPr>
        <w:t>USB</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en-US"/>
        </w:rPr>
        <w:t>Black</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en-US"/>
        </w:rPr>
        <w:t>K</w:t>
      </w:r>
      <w:r w:rsidR="00DC20EF" w:rsidRPr="00DC20EF">
        <w:rPr>
          <w:rFonts w:ascii="Times New Roman" w:hAnsi="Times New Roman" w:cs="Times New Roman"/>
          <w:sz w:val="28"/>
          <w:szCs w:val="28"/>
          <w:lang w:val="uk-UA"/>
        </w:rPr>
        <w:t xml:space="preserve">-240 </w:t>
      </w:r>
      <w:r w:rsidR="00DC20EF">
        <w:rPr>
          <w:rFonts w:ascii="Times New Roman" w:hAnsi="Times New Roman" w:cs="Times New Roman"/>
          <w:sz w:val="28"/>
          <w:szCs w:val="28"/>
          <w:lang w:val="en-US"/>
        </w:rPr>
        <w:t>USB</w:t>
      </w:r>
      <w:r w:rsidR="00DC20EF" w:rsidRPr="00DC20EF">
        <w:rPr>
          <w:rFonts w:ascii="Times New Roman" w:hAnsi="Times New Roman" w:cs="Times New Roman"/>
          <w:sz w:val="28"/>
          <w:szCs w:val="28"/>
          <w:lang w:val="uk-UA"/>
        </w:rPr>
        <w:t xml:space="preserve">) (2 </w:t>
      </w:r>
      <w:r w:rsidR="00DC20EF">
        <w:rPr>
          <w:rFonts w:ascii="Times New Roman" w:hAnsi="Times New Roman" w:cs="Times New Roman"/>
          <w:sz w:val="28"/>
          <w:szCs w:val="28"/>
          <w:lang w:val="en-US"/>
        </w:rPr>
        <w:t>in</w:t>
      </w:r>
      <w:r w:rsidR="00DC20EF" w:rsidRPr="00DC20EF">
        <w:rPr>
          <w:rFonts w:ascii="Times New Roman" w:hAnsi="Times New Roman" w:cs="Times New Roman"/>
          <w:sz w:val="28"/>
          <w:szCs w:val="28"/>
          <w:lang w:val="uk-UA"/>
        </w:rPr>
        <w:t>) – 380 грн</w:t>
      </w:r>
      <w:r w:rsidR="00DC20EF">
        <w:rPr>
          <w:rFonts w:ascii="Times New Roman" w:hAnsi="Times New Roman" w:cs="Times New Roman"/>
          <w:sz w:val="28"/>
          <w:szCs w:val="28"/>
          <w:lang w:val="uk-UA"/>
        </w:rPr>
        <w:t>,</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uk-UA"/>
        </w:rPr>
        <w:t xml:space="preserve">мишка </w:t>
      </w:r>
      <w:r w:rsidR="00DC20EF">
        <w:rPr>
          <w:rFonts w:ascii="Times New Roman" w:hAnsi="Times New Roman" w:cs="Times New Roman"/>
          <w:sz w:val="28"/>
          <w:szCs w:val="28"/>
          <w:lang w:val="en-US"/>
        </w:rPr>
        <w:t>Gemix</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en-US"/>
        </w:rPr>
        <w:t>GM</w:t>
      </w:r>
      <w:r w:rsidR="00DC20EF" w:rsidRPr="00DC20EF">
        <w:rPr>
          <w:rFonts w:ascii="Times New Roman" w:hAnsi="Times New Roman" w:cs="Times New Roman"/>
          <w:sz w:val="28"/>
          <w:szCs w:val="28"/>
          <w:lang w:val="uk-UA"/>
        </w:rPr>
        <w:t xml:space="preserve"> 145 </w:t>
      </w:r>
      <w:r w:rsidR="00DC20EF">
        <w:rPr>
          <w:rFonts w:ascii="Times New Roman" w:hAnsi="Times New Roman" w:cs="Times New Roman"/>
          <w:sz w:val="28"/>
          <w:szCs w:val="28"/>
          <w:lang w:val="en-US"/>
        </w:rPr>
        <w:t>USB</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en-US"/>
        </w:rPr>
        <w:t>Black</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en-US"/>
        </w:rPr>
        <w:t>GM</w:t>
      </w:r>
      <w:r w:rsidR="00DC20EF" w:rsidRPr="00DC20EF">
        <w:rPr>
          <w:rFonts w:ascii="Times New Roman" w:hAnsi="Times New Roman" w:cs="Times New Roman"/>
          <w:sz w:val="28"/>
          <w:szCs w:val="28"/>
          <w:lang w:val="uk-UA"/>
        </w:rPr>
        <w:t>145</w:t>
      </w:r>
      <w:r w:rsidR="00DC20EF">
        <w:rPr>
          <w:rFonts w:ascii="Times New Roman" w:hAnsi="Times New Roman" w:cs="Times New Roman"/>
          <w:sz w:val="28"/>
          <w:szCs w:val="28"/>
          <w:lang w:val="en-US"/>
        </w:rPr>
        <w:t>Bk</w:t>
      </w:r>
      <w:r w:rsidR="00DC20EF">
        <w:rPr>
          <w:rFonts w:ascii="Times New Roman" w:hAnsi="Times New Roman" w:cs="Times New Roman"/>
          <w:sz w:val="28"/>
          <w:szCs w:val="28"/>
          <w:lang w:val="uk-UA"/>
        </w:rPr>
        <w:t>) (3 шт) – 339 грн,</w:t>
      </w:r>
      <w:r w:rsidR="00661A57">
        <w:rPr>
          <w:rFonts w:ascii="Times New Roman" w:hAnsi="Times New Roman" w:cs="Times New Roman"/>
          <w:sz w:val="28"/>
          <w:szCs w:val="28"/>
          <w:lang w:val="uk-UA"/>
        </w:rPr>
        <w:t xml:space="preserve"> </w:t>
      </w:r>
      <w:r w:rsidR="00DC20EF">
        <w:rPr>
          <w:rFonts w:ascii="Times New Roman" w:hAnsi="Times New Roman" w:cs="Times New Roman"/>
          <w:sz w:val="28"/>
          <w:szCs w:val="28"/>
          <w:lang w:val="uk-UA"/>
        </w:rPr>
        <w:t xml:space="preserve">папір А4 </w:t>
      </w:r>
      <w:r w:rsidR="00DC20EF">
        <w:rPr>
          <w:rFonts w:ascii="Times New Roman" w:hAnsi="Times New Roman" w:cs="Times New Roman"/>
          <w:sz w:val="28"/>
          <w:szCs w:val="28"/>
          <w:lang w:val="en-US"/>
        </w:rPr>
        <w:t>Mondi</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en-US"/>
        </w:rPr>
        <w:t>IQ</w:t>
      </w:r>
      <w:r w:rsidR="00DC20EF" w:rsidRPr="00DC20EF">
        <w:rPr>
          <w:rFonts w:ascii="Times New Roman" w:hAnsi="Times New Roman" w:cs="Times New Roman"/>
          <w:sz w:val="28"/>
          <w:szCs w:val="28"/>
          <w:lang w:val="uk-UA"/>
        </w:rPr>
        <w:t xml:space="preserve"> (500</w:t>
      </w:r>
      <w:r w:rsidR="00DC20EF">
        <w:rPr>
          <w:rFonts w:ascii="Times New Roman" w:hAnsi="Times New Roman" w:cs="Times New Roman"/>
          <w:sz w:val="28"/>
          <w:szCs w:val="28"/>
          <w:lang w:val="uk-UA"/>
        </w:rPr>
        <w:t>л) (3 шт) – 750 грн, папір</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uk-UA"/>
        </w:rPr>
        <w:t xml:space="preserve">А4 </w:t>
      </w:r>
      <w:r w:rsidR="00DC20EF">
        <w:rPr>
          <w:rFonts w:ascii="Times New Roman" w:hAnsi="Times New Roman" w:cs="Times New Roman"/>
          <w:sz w:val="28"/>
          <w:szCs w:val="28"/>
          <w:lang w:val="en-US"/>
        </w:rPr>
        <w:t>Mondi</w:t>
      </w:r>
      <w:r w:rsidR="00DC20EF" w:rsidRPr="00DC20EF">
        <w:rPr>
          <w:rFonts w:ascii="Times New Roman" w:hAnsi="Times New Roman" w:cs="Times New Roman"/>
          <w:sz w:val="28"/>
          <w:szCs w:val="28"/>
          <w:lang w:val="uk-UA"/>
        </w:rPr>
        <w:t xml:space="preserve"> </w:t>
      </w:r>
      <w:r w:rsidR="00DC20EF">
        <w:rPr>
          <w:rFonts w:ascii="Times New Roman" w:hAnsi="Times New Roman" w:cs="Times New Roman"/>
          <w:sz w:val="28"/>
          <w:szCs w:val="28"/>
          <w:lang w:val="en-US"/>
        </w:rPr>
        <w:t>IQ</w:t>
      </w:r>
      <w:r w:rsidR="00DC20EF" w:rsidRPr="00DC20EF">
        <w:rPr>
          <w:rFonts w:ascii="Times New Roman" w:hAnsi="Times New Roman" w:cs="Times New Roman"/>
          <w:sz w:val="28"/>
          <w:szCs w:val="28"/>
          <w:lang w:val="uk-UA"/>
        </w:rPr>
        <w:t xml:space="preserve"> (500</w:t>
      </w:r>
      <w:r w:rsidR="00DC20EF">
        <w:rPr>
          <w:rFonts w:ascii="Times New Roman" w:hAnsi="Times New Roman" w:cs="Times New Roman"/>
          <w:sz w:val="28"/>
          <w:szCs w:val="28"/>
          <w:lang w:val="uk-UA"/>
        </w:rPr>
        <w:t>л)  (5 шт) – 1300 грн, журнал класни1 1-4 кл. (5 шт) – 1000 грн, журнал класний 5-11 (7 шт) – 1505 грн, цемент 500 (40 шт) – 5400 грн, відсів 7 т.( 1 шт) – 5000 грн, лінолеум</w:t>
      </w:r>
      <w:r w:rsidR="003837EA">
        <w:rPr>
          <w:rFonts w:ascii="Times New Roman" w:hAnsi="Times New Roman" w:cs="Times New Roman"/>
          <w:sz w:val="28"/>
          <w:szCs w:val="28"/>
          <w:lang w:val="uk-UA"/>
        </w:rPr>
        <w:t xml:space="preserve"> 3 м (61 м.п.) – 71370 грн, клей Бустилат для лінолеуму  (3 шт) – 300 грн, порошок пральний ( 1 шт) – 380 грн, миюче для посуду (4 шт) – 500 грн, миюче для унітазу ( 3 шт) – 120 грн, миюче Феєрі (6 шт) – 750 грн, порошок пральний (1 шт) – 380 грн, миюче Утьонок (6 шт) – 2</w:t>
      </w:r>
      <w:r w:rsidR="003B3B04">
        <w:rPr>
          <w:rFonts w:ascii="Times New Roman" w:hAnsi="Times New Roman" w:cs="Times New Roman"/>
          <w:sz w:val="28"/>
          <w:szCs w:val="28"/>
          <w:lang w:val="uk-UA"/>
        </w:rPr>
        <w:t>70 грн, білизна (2 шт) – 40 грн, цемент 500 (40 шт.) – 5400 грн, відсів (5 т) – 5000 грн, Лінолеум Актива (183 кв. м) – 71370,00 грн, клей бустилат (3 шт) – 300 грн.</w:t>
      </w:r>
    </w:p>
    <w:p w:rsidR="009550C6" w:rsidRPr="003B3B04" w:rsidRDefault="009550C6" w:rsidP="003B3B04">
      <w:pPr>
        <w:tabs>
          <w:tab w:val="left" w:pos="2115"/>
        </w:tabs>
        <w:spacing w:after="0" w:line="360" w:lineRule="auto"/>
        <w:ind w:firstLine="709"/>
        <w:jc w:val="both"/>
        <w:rPr>
          <w:rFonts w:ascii="Times New Roman" w:hAnsi="Times New Roman" w:cs="Times New Roman"/>
          <w:sz w:val="28"/>
          <w:szCs w:val="28"/>
          <w:lang w:val="uk-UA"/>
        </w:rPr>
      </w:pPr>
      <w:r w:rsidRPr="004F67A8">
        <w:rPr>
          <w:rFonts w:ascii="Times New Roman" w:hAnsi="Times New Roman" w:cs="Times New Roman"/>
          <w:sz w:val="28"/>
          <w:szCs w:val="28"/>
          <w:lang w:val="uk-UA"/>
        </w:rPr>
        <w:t xml:space="preserve">Загальна сума за придбані матеріали становить: </w:t>
      </w:r>
      <w:r w:rsidR="003B3B04">
        <w:rPr>
          <w:rFonts w:ascii="Times New Roman" w:hAnsi="Times New Roman" w:cs="Times New Roman"/>
          <w:sz w:val="28"/>
          <w:szCs w:val="28"/>
          <w:lang w:val="uk-UA"/>
        </w:rPr>
        <w:t>117 812</w:t>
      </w:r>
      <w:r w:rsidR="004F67A8" w:rsidRPr="004F67A8">
        <w:rPr>
          <w:rFonts w:ascii="Times New Roman" w:hAnsi="Times New Roman" w:cs="Times New Roman"/>
          <w:sz w:val="28"/>
          <w:szCs w:val="28"/>
          <w:lang w:val="uk-UA"/>
        </w:rPr>
        <w:t>,00</w:t>
      </w:r>
      <w:r w:rsidRPr="004F67A8">
        <w:rPr>
          <w:rFonts w:ascii="Times New Roman" w:hAnsi="Times New Roman" w:cs="Times New Roman"/>
          <w:sz w:val="28"/>
          <w:szCs w:val="28"/>
          <w:lang w:val="uk-UA"/>
        </w:rPr>
        <w:t xml:space="preserve"> грн.</w:t>
      </w:r>
    </w:p>
    <w:p w:rsidR="00186A80" w:rsidRDefault="009550C6" w:rsidP="009550C6">
      <w:pPr>
        <w:tabs>
          <w:tab w:val="left" w:pos="2115"/>
        </w:tabs>
        <w:spacing w:after="0" w:line="360" w:lineRule="auto"/>
        <w:ind w:firstLine="709"/>
        <w:jc w:val="both"/>
        <w:rPr>
          <w:rFonts w:ascii="Times New Roman" w:hAnsi="Times New Roman" w:cs="Times New Roman"/>
          <w:sz w:val="28"/>
          <w:szCs w:val="28"/>
          <w:lang w:val="uk-UA"/>
        </w:rPr>
      </w:pPr>
      <w:r w:rsidRPr="009550C6">
        <w:rPr>
          <w:rFonts w:ascii="Times New Roman" w:hAnsi="Times New Roman" w:cs="Times New Roman"/>
          <w:sz w:val="28"/>
          <w:szCs w:val="28"/>
          <w:lang w:val="uk-UA"/>
        </w:rPr>
        <w:t xml:space="preserve">Хочу зазначити, що школа протягом навчального року працювала в режимі </w:t>
      </w:r>
      <w:r w:rsidR="00186A80">
        <w:rPr>
          <w:rFonts w:ascii="Times New Roman" w:hAnsi="Times New Roman" w:cs="Times New Roman"/>
          <w:sz w:val="28"/>
          <w:szCs w:val="28"/>
          <w:lang w:val="uk-UA"/>
        </w:rPr>
        <w:t>економії</w:t>
      </w:r>
      <w:r w:rsidRPr="009550C6">
        <w:rPr>
          <w:rFonts w:ascii="Times New Roman" w:hAnsi="Times New Roman" w:cs="Times New Roman"/>
          <w:sz w:val="28"/>
          <w:szCs w:val="28"/>
          <w:lang w:val="uk-UA"/>
        </w:rPr>
        <w:t xml:space="preserve">, ліміти на використання енергоносіїв не перевищено. </w:t>
      </w:r>
    </w:p>
    <w:p w:rsidR="009550C6" w:rsidRPr="009550C6" w:rsidRDefault="009550C6" w:rsidP="009550C6">
      <w:pPr>
        <w:tabs>
          <w:tab w:val="left" w:pos="2115"/>
        </w:tabs>
        <w:spacing w:after="0" w:line="360" w:lineRule="auto"/>
        <w:ind w:firstLine="709"/>
        <w:jc w:val="both"/>
        <w:rPr>
          <w:rFonts w:ascii="Times New Roman" w:hAnsi="Times New Roman" w:cs="Times New Roman"/>
          <w:sz w:val="28"/>
          <w:szCs w:val="28"/>
          <w:lang w:val="uk-UA"/>
        </w:rPr>
      </w:pPr>
      <w:r w:rsidRPr="009550C6">
        <w:rPr>
          <w:rFonts w:ascii="Times New Roman" w:hAnsi="Times New Roman" w:cs="Times New Roman"/>
          <w:sz w:val="28"/>
          <w:szCs w:val="28"/>
          <w:lang w:val="uk-UA"/>
        </w:rPr>
        <w:t xml:space="preserve">Проте, на сьогодні залишається багато нагальних проблем, які необхідно вирішити. </w:t>
      </w:r>
      <w:r w:rsidR="0016277A">
        <w:rPr>
          <w:rFonts w:ascii="Times New Roman" w:hAnsi="Times New Roman" w:cs="Times New Roman"/>
          <w:sz w:val="28"/>
          <w:szCs w:val="28"/>
          <w:lang w:val="uk-UA"/>
        </w:rPr>
        <w:t>Насамперед</w:t>
      </w:r>
      <w:r w:rsidR="00186A80">
        <w:rPr>
          <w:rFonts w:ascii="Times New Roman" w:hAnsi="Times New Roman" w:cs="Times New Roman"/>
          <w:sz w:val="28"/>
          <w:szCs w:val="28"/>
          <w:lang w:val="uk-UA"/>
        </w:rPr>
        <w:t>, це капітальний ремонт</w:t>
      </w:r>
      <w:r w:rsidR="0016277A">
        <w:rPr>
          <w:rFonts w:ascii="Times New Roman" w:hAnsi="Times New Roman" w:cs="Times New Roman"/>
          <w:sz w:val="28"/>
          <w:szCs w:val="28"/>
          <w:lang w:val="uk-UA"/>
        </w:rPr>
        <w:t xml:space="preserve"> покрівлі укриття та капітальний ремонт харчоблоку</w:t>
      </w:r>
      <w:r w:rsidRPr="009550C6">
        <w:rPr>
          <w:rFonts w:ascii="Times New Roman" w:hAnsi="Times New Roman" w:cs="Times New Roman"/>
          <w:sz w:val="28"/>
          <w:szCs w:val="28"/>
          <w:lang w:val="uk-UA"/>
        </w:rPr>
        <w:t xml:space="preserve">.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 </w:t>
      </w:r>
    </w:p>
    <w:p w:rsidR="009550C6" w:rsidRPr="009550C6" w:rsidRDefault="009550C6" w:rsidP="009550C6">
      <w:pPr>
        <w:tabs>
          <w:tab w:val="left" w:pos="2115"/>
        </w:tabs>
        <w:spacing w:after="0" w:line="360" w:lineRule="auto"/>
        <w:ind w:firstLine="709"/>
        <w:jc w:val="both"/>
        <w:rPr>
          <w:rFonts w:ascii="Times New Roman" w:hAnsi="Times New Roman" w:cs="Times New Roman"/>
          <w:sz w:val="28"/>
          <w:szCs w:val="28"/>
          <w:lang w:val="uk-UA"/>
        </w:rPr>
      </w:pPr>
      <w:r w:rsidRPr="009550C6">
        <w:rPr>
          <w:rFonts w:ascii="Times New Roman" w:hAnsi="Times New Roman" w:cs="Times New Roman"/>
          <w:sz w:val="28"/>
          <w:szCs w:val="28"/>
          <w:lang w:val="uk-UA"/>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w:t>
      </w:r>
      <w:r w:rsidRPr="009550C6">
        <w:rPr>
          <w:rFonts w:ascii="Times New Roman" w:hAnsi="Times New Roman" w:cs="Times New Roman"/>
          <w:sz w:val="28"/>
          <w:szCs w:val="28"/>
          <w:lang w:val="uk-UA"/>
        </w:rPr>
        <w:lastRenderedPageBreak/>
        <w:t>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04243C" w:rsidRPr="007B7488" w:rsidRDefault="0004243C" w:rsidP="0004243C">
      <w:pPr>
        <w:tabs>
          <w:tab w:val="left" w:pos="2115"/>
        </w:tabs>
        <w:spacing w:after="0" w:line="360" w:lineRule="auto"/>
        <w:ind w:firstLine="709"/>
        <w:jc w:val="both"/>
        <w:rPr>
          <w:rFonts w:ascii="Times New Roman" w:hAnsi="Times New Roman" w:cs="Times New Roman"/>
          <w:sz w:val="28"/>
          <w:szCs w:val="28"/>
          <w:lang w:val="uk-UA"/>
        </w:rPr>
      </w:pPr>
    </w:p>
    <w:p w:rsidR="0004243C" w:rsidRPr="007B7488" w:rsidRDefault="0004243C" w:rsidP="0004243C">
      <w:pPr>
        <w:tabs>
          <w:tab w:val="left" w:pos="2115"/>
        </w:tabs>
        <w:spacing w:after="0" w:line="360" w:lineRule="auto"/>
        <w:ind w:firstLine="709"/>
        <w:jc w:val="both"/>
        <w:rPr>
          <w:rFonts w:ascii="Times New Roman" w:hAnsi="Times New Roman" w:cs="Times New Roman"/>
          <w:sz w:val="28"/>
          <w:szCs w:val="28"/>
          <w:lang w:val="uk-UA"/>
        </w:rPr>
      </w:pPr>
    </w:p>
    <w:p w:rsidR="0082592F" w:rsidRPr="007B7488" w:rsidRDefault="0082592F" w:rsidP="0004243C">
      <w:pPr>
        <w:tabs>
          <w:tab w:val="left" w:pos="2115"/>
        </w:tabs>
        <w:spacing w:after="0" w:line="360" w:lineRule="auto"/>
        <w:ind w:firstLine="709"/>
        <w:jc w:val="both"/>
        <w:rPr>
          <w:rFonts w:ascii="Times New Roman" w:hAnsi="Times New Roman" w:cs="Times New Roman"/>
          <w:sz w:val="28"/>
          <w:szCs w:val="28"/>
          <w:lang w:val="uk-UA"/>
        </w:rPr>
      </w:pPr>
    </w:p>
    <w:sectPr w:rsidR="0082592F" w:rsidRPr="007B74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75" w:rsidRDefault="00FF5D75" w:rsidP="006F09C6">
      <w:pPr>
        <w:spacing w:after="0" w:line="240" w:lineRule="auto"/>
      </w:pPr>
      <w:r>
        <w:separator/>
      </w:r>
    </w:p>
  </w:endnote>
  <w:endnote w:type="continuationSeparator" w:id="0">
    <w:p w:rsidR="00FF5D75" w:rsidRDefault="00FF5D75" w:rsidP="006F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75" w:rsidRDefault="00FF5D75" w:rsidP="006F09C6">
      <w:pPr>
        <w:spacing w:after="0" w:line="240" w:lineRule="auto"/>
      </w:pPr>
      <w:r>
        <w:separator/>
      </w:r>
    </w:p>
  </w:footnote>
  <w:footnote w:type="continuationSeparator" w:id="0">
    <w:p w:rsidR="00FF5D75" w:rsidRDefault="00FF5D75" w:rsidP="006F0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175"/>
    <w:multiLevelType w:val="hybridMultilevel"/>
    <w:tmpl w:val="ED0099D6"/>
    <w:lvl w:ilvl="0" w:tplc="D8DAC95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2" w15:restartNumberingAfterBreak="0">
    <w:nsid w:val="14DF7565"/>
    <w:multiLevelType w:val="multilevel"/>
    <w:tmpl w:val="03DE988C"/>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abstractNum w:abstractNumId="3" w15:restartNumberingAfterBreak="0">
    <w:nsid w:val="183024A4"/>
    <w:multiLevelType w:val="hybridMultilevel"/>
    <w:tmpl w:val="A3B26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877CEC"/>
    <w:multiLevelType w:val="hybridMultilevel"/>
    <w:tmpl w:val="868C50CA"/>
    <w:lvl w:ilvl="0" w:tplc="B6161EE2">
      <w:start w:val="1"/>
      <w:numFmt w:val="bullet"/>
      <w:lvlText w:val="✔"/>
      <w:lvlJc w:val="left"/>
      <w:pPr>
        <w:tabs>
          <w:tab w:val="num" w:pos="720"/>
        </w:tabs>
        <w:ind w:left="720" w:hanging="360"/>
      </w:pPr>
      <w:rPr>
        <w:rFonts w:ascii="Segoe UI Symbol" w:hAnsi="Segoe UI Symbol" w:hint="default"/>
      </w:rPr>
    </w:lvl>
    <w:lvl w:ilvl="1" w:tplc="0FEE75C8" w:tentative="1">
      <w:start w:val="1"/>
      <w:numFmt w:val="bullet"/>
      <w:lvlText w:val="✔"/>
      <w:lvlJc w:val="left"/>
      <w:pPr>
        <w:tabs>
          <w:tab w:val="num" w:pos="1440"/>
        </w:tabs>
        <w:ind w:left="1440" w:hanging="360"/>
      </w:pPr>
      <w:rPr>
        <w:rFonts w:ascii="Segoe UI Symbol" w:hAnsi="Segoe UI Symbol" w:hint="default"/>
      </w:rPr>
    </w:lvl>
    <w:lvl w:ilvl="2" w:tplc="FA8EB500" w:tentative="1">
      <w:start w:val="1"/>
      <w:numFmt w:val="bullet"/>
      <w:lvlText w:val="✔"/>
      <w:lvlJc w:val="left"/>
      <w:pPr>
        <w:tabs>
          <w:tab w:val="num" w:pos="2160"/>
        </w:tabs>
        <w:ind w:left="2160" w:hanging="360"/>
      </w:pPr>
      <w:rPr>
        <w:rFonts w:ascii="Segoe UI Symbol" w:hAnsi="Segoe UI Symbol" w:hint="default"/>
      </w:rPr>
    </w:lvl>
    <w:lvl w:ilvl="3" w:tplc="6C709BEE" w:tentative="1">
      <w:start w:val="1"/>
      <w:numFmt w:val="bullet"/>
      <w:lvlText w:val="✔"/>
      <w:lvlJc w:val="left"/>
      <w:pPr>
        <w:tabs>
          <w:tab w:val="num" w:pos="2880"/>
        </w:tabs>
        <w:ind w:left="2880" w:hanging="360"/>
      </w:pPr>
      <w:rPr>
        <w:rFonts w:ascii="Segoe UI Symbol" w:hAnsi="Segoe UI Symbol" w:hint="default"/>
      </w:rPr>
    </w:lvl>
    <w:lvl w:ilvl="4" w:tplc="8BEC4380" w:tentative="1">
      <w:start w:val="1"/>
      <w:numFmt w:val="bullet"/>
      <w:lvlText w:val="✔"/>
      <w:lvlJc w:val="left"/>
      <w:pPr>
        <w:tabs>
          <w:tab w:val="num" w:pos="3600"/>
        </w:tabs>
        <w:ind w:left="3600" w:hanging="360"/>
      </w:pPr>
      <w:rPr>
        <w:rFonts w:ascii="Segoe UI Symbol" w:hAnsi="Segoe UI Symbol" w:hint="default"/>
      </w:rPr>
    </w:lvl>
    <w:lvl w:ilvl="5" w:tplc="0C44E534" w:tentative="1">
      <w:start w:val="1"/>
      <w:numFmt w:val="bullet"/>
      <w:lvlText w:val="✔"/>
      <w:lvlJc w:val="left"/>
      <w:pPr>
        <w:tabs>
          <w:tab w:val="num" w:pos="4320"/>
        </w:tabs>
        <w:ind w:left="4320" w:hanging="360"/>
      </w:pPr>
      <w:rPr>
        <w:rFonts w:ascii="Segoe UI Symbol" w:hAnsi="Segoe UI Symbol" w:hint="default"/>
      </w:rPr>
    </w:lvl>
    <w:lvl w:ilvl="6" w:tplc="79E6F430" w:tentative="1">
      <w:start w:val="1"/>
      <w:numFmt w:val="bullet"/>
      <w:lvlText w:val="✔"/>
      <w:lvlJc w:val="left"/>
      <w:pPr>
        <w:tabs>
          <w:tab w:val="num" w:pos="5040"/>
        </w:tabs>
        <w:ind w:left="5040" w:hanging="360"/>
      </w:pPr>
      <w:rPr>
        <w:rFonts w:ascii="Segoe UI Symbol" w:hAnsi="Segoe UI Symbol" w:hint="default"/>
      </w:rPr>
    </w:lvl>
    <w:lvl w:ilvl="7" w:tplc="7C2ACDF6" w:tentative="1">
      <w:start w:val="1"/>
      <w:numFmt w:val="bullet"/>
      <w:lvlText w:val="✔"/>
      <w:lvlJc w:val="left"/>
      <w:pPr>
        <w:tabs>
          <w:tab w:val="num" w:pos="5760"/>
        </w:tabs>
        <w:ind w:left="5760" w:hanging="360"/>
      </w:pPr>
      <w:rPr>
        <w:rFonts w:ascii="Segoe UI Symbol" w:hAnsi="Segoe UI Symbol" w:hint="default"/>
      </w:rPr>
    </w:lvl>
    <w:lvl w:ilvl="8" w:tplc="DFC8A38E" w:tentative="1">
      <w:start w:val="1"/>
      <w:numFmt w:val="bullet"/>
      <w:lvlText w:val="✔"/>
      <w:lvlJc w:val="left"/>
      <w:pPr>
        <w:tabs>
          <w:tab w:val="num" w:pos="6480"/>
        </w:tabs>
        <w:ind w:left="6480" w:hanging="360"/>
      </w:pPr>
      <w:rPr>
        <w:rFonts w:ascii="Segoe UI Symbol" w:hAnsi="Segoe UI Symbol" w:hint="default"/>
      </w:rPr>
    </w:lvl>
  </w:abstractNum>
  <w:abstractNum w:abstractNumId="5" w15:restartNumberingAfterBreak="0">
    <w:nsid w:val="19D8179A"/>
    <w:multiLevelType w:val="hybridMultilevel"/>
    <w:tmpl w:val="451831D6"/>
    <w:lvl w:ilvl="0" w:tplc="62802DF0">
      <w:start w:val="1"/>
      <w:numFmt w:val="bullet"/>
      <w:lvlText w:val="●"/>
      <w:lvlJc w:val="left"/>
      <w:pPr>
        <w:tabs>
          <w:tab w:val="num" w:pos="720"/>
        </w:tabs>
        <w:ind w:left="720" w:hanging="360"/>
      </w:pPr>
      <w:rPr>
        <w:rFonts w:ascii="Arial" w:hAnsi="Arial" w:hint="default"/>
      </w:rPr>
    </w:lvl>
    <w:lvl w:ilvl="1" w:tplc="D54416DE" w:tentative="1">
      <w:start w:val="1"/>
      <w:numFmt w:val="bullet"/>
      <w:lvlText w:val="●"/>
      <w:lvlJc w:val="left"/>
      <w:pPr>
        <w:tabs>
          <w:tab w:val="num" w:pos="1440"/>
        </w:tabs>
        <w:ind w:left="1440" w:hanging="360"/>
      </w:pPr>
      <w:rPr>
        <w:rFonts w:ascii="Arial" w:hAnsi="Arial" w:hint="default"/>
      </w:rPr>
    </w:lvl>
    <w:lvl w:ilvl="2" w:tplc="95566BFE" w:tentative="1">
      <w:start w:val="1"/>
      <w:numFmt w:val="bullet"/>
      <w:lvlText w:val="●"/>
      <w:lvlJc w:val="left"/>
      <w:pPr>
        <w:tabs>
          <w:tab w:val="num" w:pos="2160"/>
        </w:tabs>
        <w:ind w:left="2160" w:hanging="360"/>
      </w:pPr>
      <w:rPr>
        <w:rFonts w:ascii="Arial" w:hAnsi="Arial" w:hint="default"/>
      </w:rPr>
    </w:lvl>
    <w:lvl w:ilvl="3" w:tplc="4836A5F6" w:tentative="1">
      <w:start w:val="1"/>
      <w:numFmt w:val="bullet"/>
      <w:lvlText w:val="●"/>
      <w:lvlJc w:val="left"/>
      <w:pPr>
        <w:tabs>
          <w:tab w:val="num" w:pos="2880"/>
        </w:tabs>
        <w:ind w:left="2880" w:hanging="360"/>
      </w:pPr>
      <w:rPr>
        <w:rFonts w:ascii="Arial" w:hAnsi="Arial" w:hint="default"/>
      </w:rPr>
    </w:lvl>
    <w:lvl w:ilvl="4" w:tplc="72E43316" w:tentative="1">
      <w:start w:val="1"/>
      <w:numFmt w:val="bullet"/>
      <w:lvlText w:val="●"/>
      <w:lvlJc w:val="left"/>
      <w:pPr>
        <w:tabs>
          <w:tab w:val="num" w:pos="3600"/>
        </w:tabs>
        <w:ind w:left="3600" w:hanging="360"/>
      </w:pPr>
      <w:rPr>
        <w:rFonts w:ascii="Arial" w:hAnsi="Arial" w:hint="default"/>
      </w:rPr>
    </w:lvl>
    <w:lvl w:ilvl="5" w:tplc="5034610E" w:tentative="1">
      <w:start w:val="1"/>
      <w:numFmt w:val="bullet"/>
      <w:lvlText w:val="●"/>
      <w:lvlJc w:val="left"/>
      <w:pPr>
        <w:tabs>
          <w:tab w:val="num" w:pos="4320"/>
        </w:tabs>
        <w:ind w:left="4320" w:hanging="360"/>
      </w:pPr>
      <w:rPr>
        <w:rFonts w:ascii="Arial" w:hAnsi="Arial" w:hint="default"/>
      </w:rPr>
    </w:lvl>
    <w:lvl w:ilvl="6" w:tplc="ACF858E2" w:tentative="1">
      <w:start w:val="1"/>
      <w:numFmt w:val="bullet"/>
      <w:lvlText w:val="●"/>
      <w:lvlJc w:val="left"/>
      <w:pPr>
        <w:tabs>
          <w:tab w:val="num" w:pos="5040"/>
        </w:tabs>
        <w:ind w:left="5040" w:hanging="360"/>
      </w:pPr>
      <w:rPr>
        <w:rFonts w:ascii="Arial" w:hAnsi="Arial" w:hint="default"/>
      </w:rPr>
    </w:lvl>
    <w:lvl w:ilvl="7" w:tplc="51C09BB8" w:tentative="1">
      <w:start w:val="1"/>
      <w:numFmt w:val="bullet"/>
      <w:lvlText w:val="●"/>
      <w:lvlJc w:val="left"/>
      <w:pPr>
        <w:tabs>
          <w:tab w:val="num" w:pos="5760"/>
        </w:tabs>
        <w:ind w:left="5760" w:hanging="360"/>
      </w:pPr>
      <w:rPr>
        <w:rFonts w:ascii="Arial" w:hAnsi="Arial" w:hint="default"/>
      </w:rPr>
    </w:lvl>
    <w:lvl w:ilvl="8" w:tplc="540817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7F2D16"/>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610389"/>
    <w:multiLevelType w:val="hybridMultilevel"/>
    <w:tmpl w:val="9FCCD4DA"/>
    <w:lvl w:ilvl="0" w:tplc="28DCEE7E">
      <w:start w:val="1"/>
      <w:numFmt w:val="bullet"/>
      <w:lvlText w:val="●"/>
      <w:lvlJc w:val="left"/>
      <w:pPr>
        <w:tabs>
          <w:tab w:val="num" w:pos="720"/>
        </w:tabs>
        <w:ind w:left="720" w:hanging="360"/>
      </w:pPr>
      <w:rPr>
        <w:rFonts w:ascii="Arial" w:hAnsi="Arial" w:hint="default"/>
      </w:rPr>
    </w:lvl>
    <w:lvl w:ilvl="1" w:tplc="D59A01C0" w:tentative="1">
      <w:start w:val="1"/>
      <w:numFmt w:val="bullet"/>
      <w:lvlText w:val="●"/>
      <w:lvlJc w:val="left"/>
      <w:pPr>
        <w:tabs>
          <w:tab w:val="num" w:pos="1440"/>
        </w:tabs>
        <w:ind w:left="1440" w:hanging="360"/>
      </w:pPr>
      <w:rPr>
        <w:rFonts w:ascii="Arial" w:hAnsi="Arial" w:hint="default"/>
      </w:rPr>
    </w:lvl>
    <w:lvl w:ilvl="2" w:tplc="5CAA5020" w:tentative="1">
      <w:start w:val="1"/>
      <w:numFmt w:val="bullet"/>
      <w:lvlText w:val="●"/>
      <w:lvlJc w:val="left"/>
      <w:pPr>
        <w:tabs>
          <w:tab w:val="num" w:pos="2160"/>
        </w:tabs>
        <w:ind w:left="2160" w:hanging="360"/>
      </w:pPr>
      <w:rPr>
        <w:rFonts w:ascii="Arial" w:hAnsi="Arial" w:hint="default"/>
      </w:rPr>
    </w:lvl>
    <w:lvl w:ilvl="3" w:tplc="56E03118" w:tentative="1">
      <w:start w:val="1"/>
      <w:numFmt w:val="bullet"/>
      <w:lvlText w:val="●"/>
      <w:lvlJc w:val="left"/>
      <w:pPr>
        <w:tabs>
          <w:tab w:val="num" w:pos="2880"/>
        </w:tabs>
        <w:ind w:left="2880" w:hanging="360"/>
      </w:pPr>
      <w:rPr>
        <w:rFonts w:ascii="Arial" w:hAnsi="Arial" w:hint="default"/>
      </w:rPr>
    </w:lvl>
    <w:lvl w:ilvl="4" w:tplc="CE6A5C56" w:tentative="1">
      <w:start w:val="1"/>
      <w:numFmt w:val="bullet"/>
      <w:lvlText w:val="●"/>
      <w:lvlJc w:val="left"/>
      <w:pPr>
        <w:tabs>
          <w:tab w:val="num" w:pos="3600"/>
        </w:tabs>
        <w:ind w:left="3600" w:hanging="360"/>
      </w:pPr>
      <w:rPr>
        <w:rFonts w:ascii="Arial" w:hAnsi="Arial" w:hint="default"/>
      </w:rPr>
    </w:lvl>
    <w:lvl w:ilvl="5" w:tplc="B81224BE" w:tentative="1">
      <w:start w:val="1"/>
      <w:numFmt w:val="bullet"/>
      <w:lvlText w:val="●"/>
      <w:lvlJc w:val="left"/>
      <w:pPr>
        <w:tabs>
          <w:tab w:val="num" w:pos="4320"/>
        </w:tabs>
        <w:ind w:left="4320" w:hanging="360"/>
      </w:pPr>
      <w:rPr>
        <w:rFonts w:ascii="Arial" w:hAnsi="Arial" w:hint="default"/>
      </w:rPr>
    </w:lvl>
    <w:lvl w:ilvl="6" w:tplc="DDD86A3E" w:tentative="1">
      <w:start w:val="1"/>
      <w:numFmt w:val="bullet"/>
      <w:lvlText w:val="●"/>
      <w:lvlJc w:val="left"/>
      <w:pPr>
        <w:tabs>
          <w:tab w:val="num" w:pos="5040"/>
        </w:tabs>
        <w:ind w:left="5040" w:hanging="360"/>
      </w:pPr>
      <w:rPr>
        <w:rFonts w:ascii="Arial" w:hAnsi="Arial" w:hint="default"/>
      </w:rPr>
    </w:lvl>
    <w:lvl w:ilvl="7" w:tplc="5C548AF8" w:tentative="1">
      <w:start w:val="1"/>
      <w:numFmt w:val="bullet"/>
      <w:lvlText w:val="●"/>
      <w:lvlJc w:val="left"/>
      <w:pPr>
        <w:tabs>
          <w:tab w:val="num" w:pos="5760"/>
        </w:tabs>
        <w:ind w:left="5760" w:hanging="360"/>
      </w:pPr>
      <w:rPr>
        <w:rFonts w:ascii="Arial" w:hAnsi="Arial" w:hint="default"/>
      </w:rPr>
    </w:lvl>
    <w:lvl w:ilvl="8" w:tplc="D908C9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795B25"/>
    <w:multiLevelType w:val="hybridMultilevel"/>
    <w:tmpl w:val="A6C0AF5A"/>
    <w:lvl w:ilvl="0" w:tplc="7CAC5EAC">
      <w:start w:val="1"/>
      <w:numFmt w:val="bullet"/>
      <w:lvlText w:val="⮚"/>
      <w:lvlJc w:val="left"/>
      <w:pPr>
        <w:tabs>
          <w:tab w:val="num" w:pos="720"/>
        </w:tabs>
        <w:ind w:left="720" w:hanging="360"/>
      </w:pPr>
      <w:rPr>
        <w:rFonts w:ascii="Times New Roman" w:hAnsi="Times New Roman" w:hint="default"/>
      </w:rPr>
    </w:lvl>
    <w:lvl w:ilvl="1" w:tplc="852C811A" w:tentative="1">
      <w:start w:val="1"/>
      <w:numFmt w:val="bullet"/>
      <w:lvlText w:val="⮚"/>
      <w:lvlJc w:val="left"/>
      <w:pPr>
        <w:tabs>
          <w:tab w:val="num" w:pos="1440"/>
        </w:tabs>
        <w:ind w:left="1440" w:hanging="360"/>
      </w:pPr>
      <w:rPr>
        <w:rFonts w:ascii="Times New Roman" w:hAnsi="Times New Roman" w:hint="default"/>
      </w:rPr>
    </w:lvl>
    <w:lvl w:ilvl="2" w:tplc="37B0A2B2" w:tentative="1">
      <w:start w:val="1"/>
      <w:numFmt w:val="bullet"/>
      <w:lvlText w:val="⮚"/>
      <w:lvlJc w:val="left"/>
      <w:pPr>
        <w:tabs>
          <w:tab w:val="num" w:pos="2160"/>
        </w:tabs>
        <w:ind w:left="2160" w:hanging="360"/>
      </w:pPr>
      <w:rPr>
        <w:rFonts w:ascii="Times New Roman" w:hAnsi="Times New Roman" w:hint="default"/>
      </w:rPr>
    </w:lvl>
    <w:lvl w:ilvl="3" w:tplc="1A78E73C" w:tentative="1">
      <w:start w:val="1"/>
      <w:numFmt w:val="bullet"/>
      <w:lvlText w:val="⮚"/>
      <w:lvlJc w:val="left"/>
      <w:pPr>
        <w:tabs>
          <w:tab w:val="num" w:pos="2880"/>
        </w:tabs>
        <w:ind w:left="2880" w:hanging="360"/>
      </w:pPr>
      <w:rPr>
        <w:rFonts w:ascii="Times New Roman" w:hAnsi="Times New Roman" w:hint="default"/>
      </w:rPr>
    </w:lvl>
    <w:lvl w:ilvl="4" w:tplc="A594B31E" w:tentative="1">
      <w:start w:val="1"/>
      <w:numFmt w:val="bullet"/>
      <w:lvlText w:val="⮚"/>
      <w:lvlJc w:val="left"/>
      <w:pPr>
        <w:tabs>
          <w:tab w:val="num" w:pos="3600"/>
        </w:tabs>
        <w:ind w:left="3600" w:hanging="360"/>
      </w:pPr>
      <w:rPr>
        <w:rFonts w:ascii="Times New Roman" w:hAnsi="Times New Roman" w:hint="default"/>
      </w:rPr>
    </w:lvl>
    <w:lvl w:ilvl="5" w:tplc="0D4A493C" w:tentative="1">
      <w:start w:val="1"/>
      <w:numFmt w:val="bullet"/>
      <w:lvlText w:val="⮚"/>
      <w:lvlJc w:val="left"/>
      <w:pPr>
        <w:tabs>
          <w:tab w:val="num" w:pos="4320"/>
        </w:tabs>
        <w:ind w:left="4320" w:hanging="360"/>
      </w:pPr>
      <w:rPr>
        <w:rFonts w:ascii="Times New Roman" w:hAnsi="Times New Roman" w:hint="default"/>
      </w:rPr>
    </w:lvl>
    <w:lvl w:ilvl="6" w:tplc="185005EC" w:tentative="1">
      <w:start w:val="1"/>
      <w:numFmt w:val="bullet"/>
      <w:lvlText w:val="⮚"/>
      <w:lvlJc w:val="left"/>
      <w:pPr>
        <w:tabs>
          <w:tab w:val="num" w:pos="5040"/>
        </w:tabs>
        <w:ind w:left="5040" w:hanging="360"/>
      </w:pPr>
      <w:rPr>
        <w:rFonts w:ascii="Times New Roman" w:hAnsi="Times New Roman" w:hint="default"/>
      </w:rPr>
    </w:lvl>
    <w:lvl w:ilvl="7" w:tplc="7C3EB6FE" w:tentative="1">
      <w:start w:val="1"/>
      <w:numFmt w:val="bullet"/>
      <w:lvlText w:val="⮚"/>
      <w:lvlJc w:val="left"/>
      <w:pPr>
        <w:tabs>
          <w:tab w:val="num" w:pos="5760"/>
        </w:tabs>
        <w:ind w:left="5760" w:hanging="360"/>
      </w:pPr>
      <w:rPr>
        <w:rFonts w:ascii="Times New Roman" w:hAnsi="Times New Roman" w:hint="default"/>
      </w:rPr>
    </w:lvl>
    <w:lvl w:ilvl="8" w:tplc="C0A4ED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1" w15:restartNumberingAfterBreak="0">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3E5915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10F1E33"/>
    <w:multiLevelType w:val="hybridMultilevel"/>
    <w:tmpl w:val="64AE05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4669726F"/>
    <w:multiLevelType w:val="multilevel"/>
    <w:tmpl w:val="8CCA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8" w15:restartNumberingAfterBreak="0">
    <w:nsid w:val="4CC13E03"/>
    <w:multiLevelType w:val="hybridMultilevel"/>
    <w:tmpl w:val="6212A304"/>
    <w:lvl w:ilvl="0" w:tplc="3C0AA8DC">
      <w:start w:val="1"/>
      <w:numFmt w:val="bullet"/>
      <w:lvlText w:val="•"/>
      <w:lvlJc w:val="left"/>
      <w:pPr>
        <w:tabs>
          <w:tab w:val="num" w:pos="720"/>
        </w:tabs>
        <w:ind w:left="720" w:hanging="360"/>
      </w:pPr>
      <w:rPr>
        <w:rFonts w:ascii="Arial" w:hAnsi="Arial" w:hint="default"/>
      </w:rPr>
    </w:lvl>
    <w:lvl w:ilvl="1" w:tplc="9B30FDB0" w:tentative="1">
      <w:start w:val="1"/>
      <w:numFmt w:val="bullet"/>
      <w:lvlText w:val="•"/>
      <w:lvlJc w:val="left"/>
      <w:pPr>
        <w:tabs>
          <w:tab w:val="num" w:pos="1440"/>
        </w:tabs>
        <w:ind w:left="1440" w:hanging="360"/>
      </w:pPr>
      <w:rPr>
        <w:rFonts w:ascii="Arial" w:hAnsi="Arial" w:hint="default"/>
      </w:rPr>
    </w:lvl>
    <w:lvl w:ilvl="2" w:tplc="F9B2BE80" w:tentative="1">
      <w:start w:val="1"/>
      <w:numFmt w:val="bullet"/>
      <w:lvlText w:val="•"/>
      <w:lvlJc w:val="left"/>
      <w:pPr>
        <w:tabs>
          <w:tab w:val="num" w:pos="2160"/>
        </w:tabs>
        <w:ind w:left="2160" w:hanging="360"/>
      </w:pPr>
      <w:rPr>
        <w:rFonts w:ascii="Arial" w:hAnsi="Arial" w:hint="default"/>
      </w:rPr>
    </w:lvl>
    <w:lvl w:ilvl="3" w:tplc="D7F68024" w:tentative="1">
      <w:start w:val="1"/>
      <w:numFmt w:val="bullet"/>
      <w:lvlText w:val="•"/>
      <w:lvlJc w:val="left"/>
      <w:pPr>
        <w:tabs>
          <w:tab w:val="num" w:pos="2880"/>
        </w:tabs>
        <w:ind w:left="2880" w:hanging="360"/>
      </w:pPr>
      <w:rPr>
        <w:rFonts w:ascii="Arial" w:hAnsi="Arial" w:hint="default"/>
      </w:rPr>
    </w:lvl>
    <w:lvl w:ilvl="4" w:tplc="44D894F0" w:tentative="1">
      <w:start w:val="1"/>
      <w:numFmt w:val="bullet"/>
      <w:lvlText w:val="•"/>
      <w:lvlJc w:val="left"/>
      <w:pPr>
        <w:tabs>
          <w:tab w:val="num" w:pos="3600"/>
        </w:tabs>
        <w:ind w:left="3600" w:hanging="360"/>
      </w:pPr>
      <w:rPr>
        <w:rFonts w:ascii="Arial" w:hAnsi="Arial" w:hint="default"/>
      </w:rPr>
    </w:lvl>
    <w:lvl w:ilvl="5" w:tplc="4A6C778C" w:tentative="1">
      <w:start w:val="1"/>
      <w:numFmt w:val="bullet"/>
      <w:lvlText w:val="•"/>
      <w:lvlJc w:val="left"/>
      <w:pPr>
        <w:tabs>
          <w:tab w:val="num" w:pos="4320"/>
        </w:tabs>
        <w:ind w:left="4320" w:hanging="360"/>
      </w:pPr>
      <w:rPr>
        <w:rFonts w:ascii="Arial" w:hAnsi="Arial" w:hint="default"/>
      </w:rPr>
    </w:lvl>
    <w:lvl w:ilvl="6" w:tplc="D72EA5B8" w:tentative="1">
      <w:start w:val="1"/>
      <w:numFmt w:val="bullet"/>
      <w:lvlText w:val="•"/>
      <w:lvlJc w:val="left"/>
      <w:pPr>
        <w:tabs>
          <w:tab w:val="num" w:pos="5040"/>
        </w:tabs>
        <w:ind w:left="5040" w:hanging="360"/>
      </w:pPr>
      <w:rPr>
        <w:rFonts w:ascii="Arial" w:hAnsi="Arial" w:hint="default"/>
      </w:rPr>
    </w:lvl>
    <w:lvl w:ilvl="7" w:tplc="09660114" w:tentative="1">
      <w:start w:val="1"/>
      <w:numFmt w:val="bullet"/>
      <w:lvlText w:val="•"/>
      <w:lvlJc w:val="left"/>
      <w:pPr>
        <w:tabs>
          <w:tab w:val="num" w:pos="5760"/>
        </w:tabs>
        <w:ind w:left="5760" w:hanging="360"/>
      </w:pPr>
      <w:rPr>
        <w:rFonts w:ascii="Arial" w:hAnsi="Arial" w:hint="default"/>
      </w:rPr>
    </w:lvl>
    <w:lvl w:ilvl="8" w:tplc="D51AE9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54258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81013A5"/>
    <w:multiLevelType w:val="hybridMultilevel"/>
    <w:tmpl w:val="AE348158"/>
    <w:lvl w:ilvl="0" w:tplc="9BE2B518">
      <w:start w:val="1"/>
      <w:numFmt w:val="bullet"/>
      <w:lvlText w:val="●"/>
      <w:lvlJc w:val="left"/>
      <w:pPr>
        <w:tabs>
          <w:tab w:val="num" w:pos="720"/>
        </w:tabs>
        <w:ind w:left="720" w:hanging="360"/>
      </w:pPr>
      <w:rPr>
        <w:rFonts w:ascii="Arial" w:hAnsi="Arial" w:hint="default"/>
      </w:rPr>
    </w:lvl>
    <w:lvl w:ilvl="1" w:tplc="DEE6C2F6" w:tentative="1">
      <w:start w:val="1"/>
      <w:numFmt w:val="bullet"/>
      <w:lvlText w:val="●"/>
      <w:lvlJc w:val="left"/>
      <w:pPr>
        <w:tabs>
          <w:tab w:val="num" w:pos="1440"/>
        </w:tabs>
        <w:ind w:left="1440" w:hanging="360"/>
      </w:pPr>
      <w:rPr>
        <w:rFonts w:ascii="Arial" w:hAnsi="Arial" w:hint="default"/>
      </w:rPr>
    </w:lvl>
    <w:lvl w:ilvl="2" w:tplc="109A4C86" w:tentative="1">
      <w:start w:val="1"/>
      <w:numFmt w:val="bullet"/>
      <w:lvlText w:val="●"/>
      <w:lvlJc w:val="left"/>
      <w:pPr>
        <w:tabs>
          <w:tab w:val="num" w:pos="2160"/>
        </w:tabs>
        <w:ind w:left="2160" w:hanging="360"/>
      </w:pPr>
      <w:rPr>
        <w:rFonts w:ascii="Arial" w:hAnsi="Arial" w:hint="default"/>
      </w:rPr>
    </w:lvl>
    <w:lvl w:ilvl="3" w:tplc="05283768" w:tentative="1">
      <w:start w:val="1"/>
      <w:numFmt w:val="bullet"/>
      <w:lvlText w:val="●"/>
      <w:lvlJc w:val="left"/>
      <w:pPr>
        <w:tabs>
          <w:tab w:val="num" w:pos="2880"/>
        </w:tabs>
        <w:ind w:left="2880" w:hanging="360"/>
      </w:pPr>
      <w:rPr>
        <w:rFonts w:ascii="Arial" w:hAnsi="Arial" w:hint="default"/>
      </w:rPr>
    </w:lvl>
    <w:lvl w:ilvl="4" w:tplc="DFAEDB4A" w:tentative="1">
      <w:start w:val="1"/>
      <w:numFmt w:val="bullet"/>
      <w:lvlText w:val="●"/>
      <w:lvlJc w:val="left"/>
      <w:pPr>
        <w:tabs>
          <w:tab w:val="num" w:pos="3600"/>
        </w:tabs>
        <w:ind w:left="3600" w:hanging="360"/>
      </w:pPr>
      <w:rPr>
        <w:rFonts w:ascii="Arial" w:hAnsi="Arial" w:hint="default"/>
      </w:rPr>
    </w:lvl>
    <w:lvl w:ilvl="5" w:tplc="49781384" w:tentative="1">
      <w:start w:val="1"/>
      <w:numFmt w:val="bullet"/>
      <w:lvlText w:val="●"/>
      <w:lvlJc w:val="left"/>
      <w:pPr>
        <w:tabs>
          <w:tab w:val="num" w:pos="4320"/>
        </w:tabs>
        <w:ind w:left="4320" w:hanging="360"/>
      </w:pPr>
      <w:rPr>
        <w:rFonts w:ascii="Arial" w:hAnsi="Arial" w:hint="default"/>
      </w:rPr>
    </w:lvl>
    <w:lvl w:ilvl="6" w:tplc="05CA8BDA" w:tentative="1">
      <w:start w:val="1"/>
      <w:numFmt w:val="bullet"/>
      <w:lvlText w:val="●"/>
      <w:lvlJc w:val="left"/>
      <w:pPr>
        <w:tabs>
          <w:tab w:val="num" w:pos="5040"/>
        </w:tabs>
        <w:ind w:left="5040" w:hanging="360"/>
      </w:pPr>
      <w:rPr>
        <w:rFonts w:ascii="Arial" w:hAnsi="Arial" w:hint="default"/>
      </w:rPr>
    </w:lvl>
    <w:lvl w:ilvl="7" w:tplc="CB143A62" w:tentative="1">
      <w:start w:val="1"/>
      <w:numFmt w:val="bullet"/>
      <w:lvlText w:val="●"/>
      <w:lvlJc w:val="left"/>
      <w:pPr>
        <w:tabs>
          <w:tab w:val="num" w:pos="5760"/>
        </w:tabs>
        <w:ind w:left="5760" w:hanging="360"/>
      </w:pPr>
      <w:rPr>
        <w:rFonts w:ascii="Arial" w:hAnsi="Arial" w:hint="default"/>
      </w:rPr>
    </w:lvl>
    <w:lvl w:ilvl="8" w:tplc="4BFC83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F20B64"/>
    <w:multiLevelType w:val="hybridMultilevel"/>
    <w:tmpl w:val="5CEC5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B2431B"/>
    <w:multiLevelType w:val="multilevel"/>
    <w:tmpl w:val="3FB4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BE1152"/>
    <w:multiLevelType w:val="hybridMultilevel"/>
    <w:tmpl w:val="621430EE"/>
    <w:lvl w:ilvl="0" w:tplc="8B84CE26">
      <w:start w:val="1"/>
      <w:numFmt w:val="bullet"/>
      <w:lvlText w:val="●"/>
      <w:lvlJc w:val="left"/>
      <w:pPr>
        <w:tabs>
          <w:tab w:val="num" w:pos="720"/>
        </w:tabs>
        <w:ind w:left="720" w:hanging="360"/>
      </w:pPr>
      <w:rPr>
        <w:rFonts w:ascii="Arial" w:hAnsi="Arial" w:hint="default"/>
      </w:rPr>
    </w:lvl>
    <w:lvl w:ilvl="1" w:tplc="0EAE961E" w:tentative="1">
      <w:start w:val="1"/>
      <w:numFmt w:val="bullet"/>
      <w:lvlText w:val="●"/>
      <w:lvlJc w:val="left"/>
      <w:pPr>
        <w:tabs>
          <w:tab w:val="num" w:pos="1440"/>
        </w:tabs>
        <w:ind w:left="1440" w:hanging="360"/>
      </w:pPr>
      <w:rPr>
        <w:rFonts w:ascii="Arial" w:hAnsi="Arial" w:hint="default"/>
      </w:rPr>
    </w:lvl>
    <w:lvl w:ilvl="2" w:tplc="67E2D0FA" w:tentative="1">
      <w:start w:val="1"/>
      <w:numFmt w:val="bullet"/>
      <w:lvlText w:val="●"/>
      <w:lvlJc w:val="left"/>
      <w:pPr>
        <w:tabs>
          <w:tab w:val="num" w:pos="2160"/>
        </w:tabs>
        <w:ind w:left="2160" w:hanging="360"/>
      </w:pPr>
      <w:rPr>
        <w:rFonts w:ascii="Arial" w:hAnsi="Arial" w:hint="default"/>
      </w:rPr>
    </w:lvl>
    <w:lvl w:ilvl="3" w:tplc="BA6C47A2" w:tentative="1">
      <w:start w:val="1"/>
      <w:numFmt w:val="bullet"/>
      <w:lvlText w:val="●"/>
      <w:lvlJc w:val="left"/>
      <w:pPr>
        <w:tabs>
          <w:tab w:val="num" w:pos="2880"/>
        </w:tabs>
        <w:ind w:left="2880" w:hanging="360"/>
      </w:pPr>
      <w:rPr>
        <w:rFonts w:ascii="Arial" w:hAnsi="Arial" w:hint="default"/>
      </w:rPr>
    </w:lvl>
    <w:lvl w:ilvl="4" w:tplc="5E6857C0" w:tentative="1">
      <w:start w:val="1"/>
      <w:numFmt w:val="bullet"/>
      <w:lvlText w:val="●"/>
      <w:lvlJc w:val="left"/>
      <w:pPr>
        <w:tabs>
          <w:tab w:val="num" w:pos="3600"/>
        </w:tabs>
        <w:ind w:left="3600" w:hanging="360"/>
      </w:pPr>
      <w:rPr>
        <w:rFonts w:ascii="Arial" w:hAnsi="Arial" w:hint="default"/>
      </w:rPr>
    </w:lvl>
    <w:lvl w:ilvl="5" w:tplc="B846F3B4" w:tentative="1">
      <w:start w:val="1"/>
      <w:numFmt w:val="bullet"/>
      <w:lvlText w:val="●"/>
      <w:lvlJc w:val="left"/>
      <w:pPr>
        <w:tabs>
          <w:tab w:val="num" w:pos="4320"/>
        </w:tabs>
        <w:ind w:left="4320" w:hanging="360"/>
      </w:pPr>
      <w:rPr>
        <w:rFonts w:ascii="Arial" w:hAnsi="Arial" w:hint="default"/>
      </w:rPr>
    </w:lvl>
    <w:lvl w:ilvl="6" w:tplc="0360D806" w:tentative="1">
      <w:start w:val="1"/>
      <w:numFmt w:val="bullet"/>
      <w:lvlText w:val="●"/>
      <w:lvlJc w:val="left"/>
      <w:pPr>
        <w:tabs>
          <w:tab w:val="num" w:pos="5040"/>
        </w:tabs>
        <w:ind w:left="5040" w:hanging="360"/>
      </w:pPr>
      <w:rPr>
        <w:rFonts w:ascii="Arial" w:hAnsi="Arial" w:hint="default"/>
      </w:rPr>
    </w:lvl>
    <w:lvl w:ilvl="7" w:tplc="DE3A000C" w:tentative="1">
      <w:start w:val="1"/>
      <w:numFmt w:val="bullet"/>
      <w:lvlText w:val="●"/>
      <w:lvlJc w:val="left"/>
      <w:pPr>
        <w:tabs>
          <w:tab w:val="num" w:pos="5760"/>
        </w:tabs>
        <w:ind w:left="5760" w:hanging="360"/>
      </w:pPr>
      <w:rPr>
        <w:rFonts w:ascii="Arial" w:hAnsi="Arial" w:hint="default"/>
      </w:rPr>
    </w:lvl>
    <w:lvl w:ilvl="8" w:tplc="11AA02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0F6D73"/>
    <w:multiLevelType w:val="hybridMultilevel"/>
    <w:tmpl w:val="58BE05A4"/>
    <w:lvl w:ilvl="0" w:tplc="BA328498">
      <w:start w:val="1"/>
      <w:numFmt w:val="bullet"/>
      <w:lvlText w:val="•"/>
      <w:lvlJc w:val="left"/>
      <w:pPr>
        <w:tabs>
          <w:tab w:val="num" w:pos="720"/>
        </w:tabs>
        <w:ind w:left="720" w:hanging="360"/>
      </w:pPr>
      <w:rPr>
        <w:rFonts w:ascii="Arial" w:hAnsi="Arial" w:hint="default"/>
      </w:rPr>
    </w:lvl>
    <w:lvl w:ilvl="1" w:tplc="4B2062A0" w:tentative="1">
      <w:start w:val="1"/>
      <w:numFmt w:val="bullet"/>
      <w:lvlText w:val="•"/>
      <w:lvlJc w:val="left"/>
      <w:pPr>
        <w:tabs>
          <w:tab w:val="num" w:pos="1440"/>
        </w:tabs>
        <w:ind w:left="1440" w:hanging="360"/>
      </w:pPr>
      <w:rPr>
        <w:rFonts w:ascii="Arial" w:hAnsi="Arial" w:hint="default"/>
      </w:rPr>
    </w:lvl>
    <w:lvl w:ilvl="2" w:tplc="F332590C" w:tentative="1">
      <w:start w:val="1"/>
      <w:numFmt w:val="bullet"/>
      <w:lvlText w:val="•"/>
      <w:lvlJc w:val="left"/>
      <w:pPr>
        <w:tabs>
          <w:tab w:val="num" w:pos="2160"/>
        </w:tabs>
        <w:ind w:left="2160" w:hanging="360"/>
      </w:pPr>
      <w:rPr>
        <w:rFonts w:ascii="Arial" w:hAnsi="Arial" w:hint="default"/>
      </w:rPr>
    </w:lvl>
    <w:lvl w:ilvl="3" w:tplc="AE6E42DE" w:tentative="1">
      <w:start w:val="1"/>
      <w:numFmt w:val="bullet"/>
      <w:lvlText w:val="•"/>
      <w:lvlJc w:val="left"/>
      <w:pPr>
        <w:tabs>
          <w:tab w:val="num" w:pos="2880"/>
        </w:tabs>
        <w:ind w:left="2880" w:hanging="360"/>
      </w:pPr>
      <w:rPr>
        <w:rFonts w:ascii="Arial" w:hAnsi="Arial" w:hint="default"/>
      </w:rPr>
    </w:lvl>
    <w:lvl w:ilvl="4" w:tplc="8B049AC2" w:tentative="1">
      <w:start w:val="1"/>
      <w:numFmt w:val="bullet"/>
      <w:lvlText w:val="•"/>
      <w:lvlJc w:val="left"/>
      <w:pPr>
        <w:tabs>
          <w:tab w:val="num" w:pos="3600"/>
        </w:tabs>
        <w:ind w:left="3600" w:hanging="360"/>
      </w:pPr>
      <w:rPr>
        <w:rFonts w:ascii="Arial" w:hAnsi="Arial" w:hint="default"/>
      </w:rPr>
    </w:lvl>
    <w:lvl w:ilvl="5" w:tplc="8C0AF53A" w:tentative="1">
      <w:start w:val="1"/>
      <w:numFmt w:val="bullet"/>
      <w:lvlText w:val="•"/>
      <w:lvlJc w:val="left"/>
      <w:pPr>
        <w:tabs>
          <w:tab w:val="num" w:pos="4320"/>
        </w:tabs>
        <w:ind w:left="4320" w:hanging="360"/>
      </w:pPr>
      <w:rPr>
        <w:rFonts w:ascii="Arial" w:hAnsi="Arial" w:hint="default"/>
      </w:rPr>
    </w:lvl>
    <w:lvl w:ilvl="6" w:tplc="5538DA22" w:tentative="1">
      <w:start w:val="1"/>
      <w:numFmt w:val="bullet"/>
      <w:lvlText w:val="•"/>
      <w:lvlJc w:val="left"/>
      <w:pPr>
        <w:tabs>
          <w:tab w:val="num" w:pos="5040"/>
        </w:tabs>
        <w:ind w:left="5040" w:hanging="360"/>
      </w:pPr>
      <w:rPr>
        <w:rFonts w:ascii="Arial" w:hAnsi="Arial" w:hint="default"/>
      </w:rPr>
    </w:lvl>
    <w:lvl w:ilvl="7" w:tplc="09CE9062" w:tentative="1">
      <w:start w:val="1"/>
      <w:numFmt w:val="bullet"/>
      <w:lvlText w:val="•"/>
      <w:lvlJc w:val="left"/>
      <w:pPr>
        <w:tabs>
          <w:tab w:val="num" w:pos="5760"/>
        </w:tabs>
        <w:ind w:left="5760" w:hanging="360"/>
      </w:pPr>
      <w:rPr>
        <w:rFonts w:ascii="Arial" w:hAnsi="Arial" w:hint="default"/>
      </w:rPr>
    </w:lvl>
    <w:lvl w:ilvl="8" w:tplc="ABCA0D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BF5A25"/>
    <w:multiLevelType w:val="hybridMultilevel"/>
    <w:tmpl w:val="EE9C73DE"/>
    <w:lvl w:ilvl="0" w:tplc="996689B8">
      <w:start w:val="1"/>
      <w:numFmt w:val="bullet"/>
      <w:lvlText w:val="⮚"/>
      <w:lvlJc w:val="left"/>
      <w:pPr>
        <w:tabs>
          <w:tab w:val="num" w:pos="720"/>
        </w:tabs>
        <w:ind w:left="720" w:hanging="360"/>
      </w:pPr>
      <w:rPr>
        <w:rFonts w:ascii="Times New Roman" w:hAnsi="Times New Roman" w:hint="default"/>
      </w:rPr>
    </w:lvl>
    <w:lvl w:ilvl="1" w:tplc="DCB49D08" w:tentative="1">
      <w:start w:val="1"/>
      <w:numFmt w:val="bullet"/>
      <w:lvlText w:val="⮚"/>
      <w:lvlJc w:val="left"/>
      <w:pPr>
        <w:tabs>
          <w:tab w:val="num" w:pos="1440"/>
        </w:tabs>
        <w:ind w:left="1440" w:hanging="360"/>
      </w:pPr>
      <w:rPr>
        <w:rFonts w:ascii="Times New Roman" w:hAnsi="Times New Roman" w:hint="default"/>
      </w:rPr>
    </w:lvl>
    <w:lvl w:ilvl="2" w:tplc="A6F0CD46" w:tentative="1">
      <w:start w:val="1"/>
      <w:numFmt w:val="bullet"/>
      <w:lvlText w:val="⮚"/>
      <w:lvlJc w:val="left"/>
      <w:pPr>
        <w:tabs>
          <w:tab w:val="num" w:pos="2160"/>
        </w:tabs>
        <w:ind w:left="2160" w:hanging="360"/>
      </w:pPr>
      <w:rPr>
        <w:rFonts w:ascii="Times New Roman" w:hAnsi="Times New Roman" w:hint="default"/>
      </w:rPr>
    </w:lvl>
    <w:lvl w:ilvl="3" w:tplc="AB208416" w:tentative="1">
      <w:start w:val="1"/>
      <w:numFmt w:val="bullet"/>
      <w:lvlText w:val="⮚"/>
      <w:lvlJc w:val="left"/>
      <w:pPr>
        <w:tabs>
          <w:tab w:val="num" w:pos="2880"/>
        </w:tabs>
        <w:ind w:left="2880" w:hanging="360"/>
      </w:pPr>
      <w:rPr>
        <w:rFonts w:ascii="Times New Roman" w:hAnsi="Times New Roman" w:hint="default"/>
      </w:rPr>
    </w:lvl>
    <w:lvl w:ilvl="4" w:tplc="A4167596" w:tentative="1">
      <w:start w:val="1"/>
      <w:numFmt w:val="bullet"/>
      <w:lvlText w:val="⮚"/>
      <w:lvlJc w:val="left"/>
      <w:pPr>
        <w:tabs>
          <w:tab w:val="num" w:pos="3600"/>
        </w:tabs>
        <w:ind w:left="3600" w:hanging="360"/>
      </w:pPr>
      <w:rPr>
        <w:rFonts w:ascii="Times New Roman" w:hAnsi="Times New Roman" w:hint="default"/>
      </w:rPr>
    </w:lvl>
    <w:lvl w:ilvl="5" w:tplc="5A468A80" w:tentative="1">
      <w:start w:val="1"/>
      <w:numFmt w:val="bullet"/>
      <w:lvlText w:val="⮚"/>
      <w:lvlJc w:val="left"/>
      <w:pPr>
        <w:tabs>
          <w:tab w:val="num" w:pos="4320"/>
        </w:tabs>
        <w:ind w:left="4320" w:hanging="360"/>
      </w:pPr>
      <w:rPr>
        <w:rFonts w:ascii="Times New Roman" w:hAnsi="Times New Roman" w:hint="default"/>
      </w:rPr>
    </w:lvl>
    <w:lvl w:ilvl="6" w:tplc="E84C4B98" w:tentative="1">
      <w:start w:val="1"/>
      <w:numFmt w:val="bullet"/>
      <w:lvlText w:val="⮚"/>
      <w:lvlJc w:val="left"/>
      <w:pPr>
        <w:tabs>
          <w:tab w:val="num" w:pos="5040"/>
        </w:tabs>
        <w:ind w:left="5040" w:hanging="360"/>
      </w:pPr>
      <w:rPr>
        <w:rFonts w:ascii="Times New Roman" w:hAnsi="Times New Roman" w:hint="default"/>
      </w:rPr>
    </w:lvl>
    <w:lvl w:ilvl="7" w:tplc="9544ED4A" w:tentative="1">
      <w:start w:val="1"/>
      <w:numFmt w:val="bullet"/>
      <w:lvlText w:val="⮚"/>
      <w:lvlJc w:val="left"/>
      <w:pPr>
        <w:tabs>
          <w:tab w:val="num" w:pos="5760"/>
        </w:tabs>
        <w:ind w:left="5760" w:hanging="360"/>
      </w:pPr>
      <w:rPr>
        <w:rFonts w:ascii="Times New Roman" w:hAnsi="Times New Roman" w:hint="default"/>
      </w:rPr>
    </w:lvl>
    <w:lvl w:ilvl="8" w:tplc="F5AEB0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335389E"/>
    <w:multiLevelType w:val="hybridMultilevel"/>
    <w:tmpl w:val="63088CF4"/>
    <w:lvl w:ilvl="0" w:tplc="EDC89FE0">
      <w:start w:val="1"/>
      <w:numFmt w:val="bullet"/>
      <w:lvlText w:val="●"/>
      <w:lvlJc w:val="left"/>
      <w:pPr>
        <w:tabs>
          <w:tab w:val="num" w:pos="720"/>
        </w:tabs>
        <w:ind w:left="720" w:hanging="360"/>
      </w:pPr>
      <w:rPr>
        <w:rFonts w:ascii="Arial" w:hAnsi="Arial" w:hint="default"/>
      </w:rPr>
    </w:lvl>
    <w:lvl w:ilvl="1" w:tplc="F95E2096" w:tentative="1">
      <w:start w:val="1"/>
      <w:numFmt w:val="bullet"/>
      <w:lvlText w:val="●"/>
      <w:lvlJc w:val="left"/>
      <w:pPr>
        <w:tabs>
          <w:tab w:val="num" w:pos="1440"/>
        </w:tabs>
        <w:ind w:left="1440" w:hanging="360"/>
      </w:pPr>
      <w:rPr>
        <w:rFonts w:ascii="Arial" w:hAnsi="Arial" w:hint="default"/>
      </w:rPr>
    </w:lvl>
    <w:lvl w:ilvl="2" w:tplc="5F3870F4" w:tentative="1">
      <w:start w:val="1"/>
      <w:numFmt w:val="bullet"/>
      <w:lvlText w:val="●"/>
      <w:lvlJc w:val="left"/>
      <w:pPr>
        <w:tabs>
          <w:tab w:val="num" w:pos="2160"/>
        </w:tabs>
        <w:ind w:left="2160" w:hanging="360"/>
      </w:pPr>
      <w:rPr>
        <w:rFonts w:ascii="Arial" w:hAnsi="Arial" w:hint="default"/>
      </w:rPr>
    </w:lvl>
    <w:lvl w:ilvl="3" w:tplc="AA38A2B4" w:tentative="1">
      <w:start w:val="1"/>
      <w:numFmt w:val="bullet"/>
      <w:lvlText w:val="●"/>
      <w:lvlJc w:val="left"/>
      <w:pPr>
        <w:tabs>
          <w:tab w:val="num" w:pos="2880"/>
        </w:tabs>
        <w:ind w:left="2880" w:hanging="360"/>
      </w:pPr>
      <w:rPr>
        <w:rFonts w:ascii="Arial" w:hAnsi="Arial" w:hint="default"/>
      </w:rPr>
    </w:lvl>
    <w:lvl w:ilvl="4" w:tplc="657CCC1E" w:tentative="1">
      <w:start w:val="1"/>
      <w:numFmt w:val="bullet"/>
      <w:lvlText w:val="●"/>
      <w:lvlJc w:val="left"/>
      <w:pPr>
        <w:tabs>
          <w:tab w:val="num" w:pos="3600"/>
        </w:tabs>
        <w:ind w:left="3600" w:hanging="360"/>
      </w:pPr>
      <w:rPr>
        <w:rFonts w:ascii="Arial" w:hAnsi="Arial" w:hint="default"/>
      </w:rPr>
    </w:lvl>
    <w:lvl w:ilvl="5" w:tplc="54E0708A" w:tentative="1">
      <w:start w:val="1"/>
      <w:numFmt w:val="bullet"/>
      <w:lvlText w:val="●"/>
      <w:lvlJc w:val="left"/>
      <w:pPr>
        <w:tabs>
          <w:tab w:val="num" w:pos="4320"/>
        </w:tabs>
        <w:ind w:left="4320" w:hanging="360"/>
      </w:pPr>
      <w:rPr>
        <w:rFonts w:ascii="Arial" w:hAnsi="Arial" w:hint="default"/>
      </w:rPr>
    </w:lvl>
    <w:lvl w:ilvl="6" w:tplc="F2729528" w:tentative="1">
      <w:start w:val="1"/>
      <w:numFmt w:val="bullet"/>
      <w:lvlText w:val="●"/>
      <w:lvlJc w:val="left"/>
      <w:pPr>
        <w:tabs>
          <w:tab w:val="num" w:pos="5040"/>
        </w:tabs>
        <w:ind w:left="5040" w:hanging="360"/>
      </w:pPr>
      <w:rPr>
        <w:rFonts w:ascii="Arial" w:hAnsi="Arial" w:hint="default"/>
      </w:rPr>
    </w:lvl>
    <w:lvl w:ilvl="7" w:tplc="8A161152" w:tentative="1">
      <w:start w:val="1"/>
      <w:numFmt w:val="bullet"/>
      <w:lvlText w:val="●"/>
      <w:lvlJc w:val="left"/>
      <w:pPr>
        <w:tabs>
          <w:tab w:val="num" w:pos="5760"/>
        </w:tabs>
        <w:ind w:left="5760" w:hanging="360"/>
      </w:pPr>
      <w:rPr>
        <w:rFonts w:ascii="Arial" w:hAnsi="Arial" w:hint="default"/>
      </w:rPr>
    </w:lvl>
    <w:lvl w:ilvl="8" w:tplc="C5AE2A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A37C2F"/>
    <w:multiLevelType w:val="hybridMultilevel"/>
    <w:tmpl w:val="F64ED9CA"/>
    <w:lvl w:ilvl="0" w:tplc="D856EDC0">
      <w:start w:val="1"/>
      <w:numFmt w:val="bullet"/>
      <w:lvlText w:val="•"/>
      <w:lvlJc w:val="left"/>
      <w:pPr>
        <w:tabs>
          <w:tab w:val="num" w:pos="720"/>
        </w:tabs>
        <w:ind w:left="720" w:hanging="360"/>
      </w:pPr>
      <w:rPr>
        <w:rFonts w:ascii="Arial" w:hAnsi="Arial" w:hint="default"/>
      </w:rPr>
    </w:lvl>
    <w:lvl w:ilvl="1" w:tplc="710C599C" w:tentative="1">
      <w:start w:val="1"/>
      <w:numFmt w:val="bullet"/>
      <w:lvlText w:val="•"/>
      <w:lvlJc w:val="left"/>
      <w:pPr>
        <w:tabs>
          <w:tab w:val="num" w:pos="1440"/>
        </w:tabs>
        <w:ind w:left="1440" w:hanging="360"/>
      </w:pPr>
      <w:rPr>
        <w:rFonts w:ascii="Arial" w:hAnsi="Arial" w:hint="default"/>
      </w:rPr>
    </w:lvl>
    <w:lvl w:ilvl="2" w:tplc="102A944C" w:tentative="1">
      <w:start w:val="1"/>
      <w:numFmt w:val="bullet"/>
      <w:lvlText w:val="•"/>
      <w:lvlJc w:val="left"/>
      <w:pPr>
        <w:tabs>
          <w:tab w:val="num" w:pos="2160"/>
        </w:tabs>
        <w:ind w:left="2160" w:hanging="360"/>
      </w:pPr>
      <w:rPr>
        <w:rFonts w:ascii="Arial" w:hAnsi="Arial" w:hint="default"/>
      </w:rPr>
    </w:lvl>
    <w:lvl w:ilvl="3" w:tplc="D44CE03E" w:tentative="1">
      <w:start w:val="1"/>
      <w:numFmt w:val="bullet"/>
      <w:lvlText w:val="•"/>
      <w:lvlJc w:val="left"/>
      <w:pPr>
        <w:tabs>
          <w:tab w:val="num" w:pos="2880"/>
        </w:tabs>
        <w:ind w:left="2880" w:hanging="360"/>
      </w:pPr>
      <w:rPr>
        <w:rFonts w:ascii="Arial" w:hAnsi="Arial" w:hint="default"/>
      </w:rPr>
    </w:lvl>
    <w:lvl w:ilvl="4" w:tplc="35A460EC" w:tentative="1">
      <w:start w:val="1"/>
      <w:numFmt w:val="bullet"/>
      <w:lvlText w:val="•"/>
      <w:lvlJc w:val="left"/>
      <w:pPr>
        <w:tabs>
          <w:tab w:val="num" w:pos="3600"/>
        </w:tabs>
        <w:ind w:left="3600" w:hanging="360"/>
      </w:pPr>
      <w:rPr>
        <w:rFonts w:ascii="Arial" w:hAnsi="Arial" w:hint="default"/>
      </w:rPr>
    </w:lvl>
    <w:lvl w:ilvl="5" w:tplc="C1E0387A" w:tentative="1">
      <w:start w:val="1"/>
      <w:numFmt w:val="bullet"/>
      <w:lvlText w:val="•"/>
      <w:lvlJc w:val="left"/>
      <w:pPr>
        <w:tabs>
          <w:tab w:val="num" w:pos="4320"/>
        </w:tabs>
        <w:ind w:left="4320" w:hanging="360"/>
      </w:pPr>
      <w:rPr>
        <w:rFonts w:ascii="Arial" w:hAnsi="Arial" w:hint="default"/>
      </w:rPr>
    </w:lvl>
    <w:lvl w:ilvl="6" w:tplc="1A0216A6" w:tentative="1">
      <w:start w:val="1"/>
      <w:numFmt w:val="bullet"/>
      <w:lvlText w:val="•"/>
      <w:lvlJc w:val="left"/>
      <w:pPr>
        <w:tabs>
          <w:tab w:val="num" w:pos="5040"/>
        </w:tabs>
        <w:ind w:left="5040" w:hanging="360"/>
      </w:pPr>
      <w:rPr>
        <w:rFonts w:ascii="Arial" w:hAnsi="Arial" w:hint="default"/>
      </w:rPr>
    </w:lvl>
    <w:lvl w:ilvl="7" w:tplc="1F44D2D4" w:tentative="1">
      <w:start w:val="1"/>
      <w:numFmt w:val="bullet"/>
      <w:lvlText w:val="•"/>
      <w:lvlJc w:val="left"/>
      <w:pPr>
        <w:tabs>
          <w:tab w:val="num" w:pos="5760"/>
        </w:tabs>
        <w:ind w:left="5760" w:hanging="360"/>
      </w:pPr>
      <w:rPr>
        <w:rFonts w:ascii="Arial" w:hAnsi="Arial" w:hint="default"/>
      </w:rPr>
    </w:lvl>
    <w:lvl w:ilvl="8" w:tplc="9FC014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F46903"/>
    <w:multiLevelType w:val="hybridMultilevel"/>
    <w:tmpl w:val="BABE8F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77FE290F"/>
    <w:multiLevelType w:val="hybridMultilevel"/>
    <w:tmpl w:val="B672BC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6"/>
  </w:num>
  <w:num w:numId="2">
    <w:abstractNumId w:val="17"/>
  </w:num>
  <w:num w:numId="3">
    <w:abstractNumId w:val="32"/>
  </w:num>
  <w:num w:numId="4">
    <w:abstractNumId w:val="1"/>
  </w:num>
  <w:num w:numId="5">
    <w:abstractNumId w:val="19"/>
  </w:num>
  <w:num w:numId="6">
    <w:abstractNumId w:val="12"/>
  </w:num>
  <w:num w:numId="7">
    <w:abstractNumId w:val="10"/>
  </w:num>
  <w:num w:numId="8">
    <w:abstractNumId w:val="2"/>
  </w:num>
  <w:num w:numId="9">
    <w:abstractNumId w:val="16"/>
  </w:num>
  <w:num w:numId="10">
    <w:abstractNumId w:val="22"/>
  </w:num>
  <w:num w:numId="11">
    <w:abstractNumId w:val="0"/>
  </w:num>
  <w:num w:numId="12">
    <w:abstractNumId w:val="5"/>
  </w:num>
  <w:num w:numId="13">
    <w:abstractNumId w:val="3"/>
  </w:num>
  <w:num w:numId="14">
    <w:abstractNumId w:val="21"/>
  </w:num>
  <w:num w:numId="15">
    <w:abstractNumId w:val="7"/>
  </w:num>
  <w:num w:numId="16">
    <w:abstractNumId w:val="25"/>
  </w:num>
  <w:num w:numId="17">
    <w:abstractNumId w:val="13"/>
  </w:num>
  <w:num w:numId="18">
    <w:abstractNumId w:val="23"/>
  </w:num>
  <w:num w:numId="19">
    <w:abstractNumId w:val="18"/>
  </w:num>
  <w:num w:numId="20">
    <w:abstractNumId w:val="14"/>
  </w:num>
  <w:num w:numId="21">
    <w:abstractNumId w:val="30"/>
  </w:num>
  <w:num w:numId="22">
    <w:abstractNumId w:val="27"/>
  </w:num>
  <w:num w:numId="23">
    <w:abstractNumId w:val="15"/>
  </w:num>
  <w:num w:numId="24">
    <w:abstractNumId w:val="26"/>
  </w:num>
  <w:num w:numId="25">
    <w:abstractNumId w:val="20"/>
  </w:num>
  <w:num w:numId="26">
    <w:abstractNumId w:val="8"/>
  </w:num>
  <w:num w:numId="27">
    <w:abstractNumId w:val="31"/>
  </w:num>
  <w:num w:numId="28">
    <w:abstractNumId w:val="29"/>
  </w:num>
  <w:num w:numId="29">
    <w:abstractNumId w:val="4"/>
  </w:num>
  <w:num w:numId="30">
    <w:abstractNumId w:val="24"/>
  </w:num>
  <w:num w:numId="31">
    <w:abstractNumId w:val="28"/>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2F"/>
    <w:rsid w:val="00012FF4"/>
    <w:rsid w:val="000156A3"/>
    <w:rsid w:val="000367AC"/>
    <w:rsid w:val="0004243C"/>
    <w:rsid w:val="00093E6B"/>
    <w:rsid w:val="0016277A"/>
    <w:rsid w:val="001810F1"/>
    <w:rsid w:val="00186A80"/>
    <w:rsid w:val="002D20C3"/>
    <w:rsid w:val="003837EA"/>
    <w:rsid w:val="0039441F"/>
    <w:rsid w:val="003B3B04"/>
    <w:rsid w:val="00412DBE"/>
    <w:rsid w:val="004A6275"/>
    <w:rsid w:val="004F67A8"/>
    <w:rsid w:val="00506025"/>
    <w:rsid w:val="005106D6"/>
    <w:rsid w:val="00532489"/>
    <w:rsid w:val="005D7A5E"/>
    <w:rsid w:val="00661A57"/>
    <w:rsid w:val="006F09C6"/>
    <w:rsid w:val="00733CFD"/>
    <w:rsid w:val="007B7488"/>
    <w:rsid w:val="00800F29"/>
    <w:rsid w:val="0082592F"/>
    <w:rsid w:val="00905A30"/>
    <w:rsid w:val="009106F3"/>
    <w:rsid w:val="009201CB"/>
    <w:rsid w:val="00924E4C"/>
    <w:rsid w:val="00953A1C"/>
    <w:rsid w:val="009550C6"/>
    <w:rsid w:val="009B73A3"/>
    <w:rsid w:val="00A37535"/>
    <w:rsid w:val="00A915E0"/>
    <w:rsid w:val="00AE72F2"/>
    <w:rsid w:val="00B15024"/>
    <w:rsid w:val="00B50D43"/>
    <w:rsid w:val="00B752F4"/>
    <w:rsid w:val="00B84CF5"/>
    <w:rsid w:val="00BA20BE"/>
    <w:rsid w:val="00BD6AFC"/>
    <w:rsid w:val="00C31E71"/>
    <w:rsid w:val="00C3459C"/>
    <w:rsid w:val="00C865B2"/>
    <w:rsid w:val="00C878B1"/>
    <w:rsid w:val="00CF1F59"/>
    <w:rsid w:val="00D1716D"/>
    <w:rsid w:val="00DC20EF"/>
    <w:rsid w:val="00DD0AB7"/>
    <w:rsid w:val="00DD0E4D"/>
    <w:rsid w:val="00DD53F3"/>
    <w:rsid w:val="00E6396B"/>
    <w:rsid w:val="00E81F3D"/>
    <w:rsid w:val="00EA5325"/>
    <w:rsid w:val="00EB635E"/>
    <w:rsid w:val="00F21A15"/>
    <w:rsid w:val="00FB3E57"/>
    <w:rsid w:val="00FE6EA4"/>
    <w:rsid w:val="00FF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57BD"/>
  <w15:chartTrackingRefBased/>
  <w15:docId w15:val="{17F89ADC-3263-483D-A188-866F92D3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92F"/>
    <w:pPr>
      <w:ind w:left="720"/>
      <w:contextualSpacing/>
    </w:pPr>
  </w:style>
  <w:style w:type="table" w:styleId="a4">
    <w:name w:val="Table Grid"/>
    <w:basedOn w:val="a1"/>
    <w:rsid w:val="0082592F"/>
    <w:pPr>
      <w:spacing w:before="100" w:after="0" w:line="240" w:lineRule="auto"/>
    </w:pPr>
    <w:rPr>
      <w:rFonts w:eastAsiaTheme="minorEastAsia"/>
      <w:sz w:val="20"/>
      <w:szCs w:val="20"/>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B84CF5"/>
    <w:rPr>
      <w:color w:val="0563C1" w:themeColor="hyperlink"/>
      <w:u w:val="single"/>
    </w:rPr>
  </w:style>
  <w:style w:type="table" w:customStyle="1" w:styleId="-61">
    <w:name w:val="Таблица-сетка 6 цветная1"/>
    <w:basedOn w:val="a1"/>
    <w:next w:val="6"/>
    <w:uiPriority w:val="51"/>
    <w:rsid w:val="00E81F3D"/>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
    <w:name w:val="Grid Table 6 Colorful"/>
    <w:basedOn w:val="a1"/>
    <w:uiPriority w:val="51"/>
    <w:rsid w:val="00E81F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2">
    <w:name w:val="Сітка таблиці 6 (кольорова)2"/>
    <w:basedOn w:val="a1"/>
    <w:next w:val="6"/>
    <w:uiPriority w:val="51"/>
    <w:rsid w:val="00C878B1"/>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6">
    <w:name w:val="header"/>
    <w:basedOn w:val="a"/>
    <w:link w:val="a7"/>
    <w:uiPriority w:val="99"/>
    <w:unhideWhenUsed/>
    <w:rsid w:val="006F09C6"/>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6F09C6"/>
  </w:style>
  <w:style w:type="paragraph" w:styleId="a8">
    <w:name w:val="footer"/>
    <w:basedOn w:val="a"/>
    <w:link w:val="a9"/>
    <w:uiPriority w:val="99"/>
    <w:unhideWhenUsed/>
    <w:rsid w:val="006F09C6"/>
    <w:pPr>
      <w:tabs>
        <w:tab w:val="center" w:pos="4677"/>
        <w:tab w:val="right" w:pos="9355"/>
      </w:tabs>
      <w:spacing w:after="0" w:line="240" w:lineRule="auto"/>
    </w:pPr>
  </w:style>
  <w:style w:type="character" w:customStyle="1" w:styleId="a9">
    <w:name w:val="Нижній колонтитул Знак"/>
    <w:basedOn w:val="a0"/>
    <w:link w:val="a8"/>
    <w:uiPriority w:val="99"/>
    <w:rsid w:val="006F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563">
      <w:bodyDiv w:val="1"/>
      <w:marLeft w:val="0"/>
      <w:marRight w:val="0"/>
      <w:marTop w:val="0"/>
      <w:marBottom w:val="0"/>
      <w:divBdr>
        <w:top w:val="none" w:sz="0" w:space="0" w:color="auto"/>
        <w:left w:val="none" w:sz="0" w:space="0" w:color="auto"/>
        <w:bottom w:val="none" w:sz="0" w:space="0" w:color="auto"/>
        <w:right w:val="none" w:sz="0" w:space="0" w:color="auto"/>
      </w:divBdr>
      <w:divsChild>
        <w:div w:id="2039694560">
          <w:marLeft w:val="720"/>
          <w:marRight w:val="0"/>
          <w:marTop w:val="0"/>
          <w:marBottom w:val="0"/>
          <w:divBdr>
            <w:top w:val="none" w:sz="0" w:space="0" w:color="auto"/>
            <w:left w:val="none" w:sz="0" w:space="0" w:color="auto"/>
            <w:bottom w:val="none" w:sz="0" w:space="0" w:color="auto"/>
            <w:right w:val="none" w:sz="0" w:space="0" w:color="auto"/>
          </w:divBdr>
        </w:div>
        <w:div w:id="1257521849">
          <w:marLeft w:val="720"/>
          <w:marRight w:val="0"/>
          <w:marTop w:val="0"/>
          <w:marBottom w:val="0"/>
          <w:divBdr>
            <w:top w:val="none" w:sz="0" w:space="0" w:color="auto"/>
            <w:left w:val="none" w:sz="0" w:space="0" w:color="auto"/>
            <w:bottom w:val="none" w:sz="0" w:space="0" w:color="auto"/>
            <w:right w:val="none" w:sz="0" w:space="0" w:color="auto"/>
          </w:divBdr>
        </w:div>
        <w:div w:id="1490319775">
          <w:marLeft w:val="720"/>
          <w:marRight w:val="0"/>
          <w:marTop w:val="0"/>
          <w:marBottom w:val="0"/>
          <w:divBdr>
            <w:top w:val="none" w:sz="0" w:space="0" w:color="auto"/>
            <w:left w:val="none" w:sz="0" w:space="0" w:color="auto"/>
            <w:bottom w:val="none" w:sz="0" w:space="0" w:color="auto"/>
            <w:right w:val="none" w:sz="0" w:space="0" w:color="auto"/>
          </w:divBdr>
        </w:div>
        <w:div w:id="1649088654">
          <w:marLeft w:val="720"/>
          <w:marRight w:val="0"/>
          <w:marTop w:val="0"/>
          <w:marBottom w:val="0"/>
          <w:divBdr>
            <w:top w:val="none" w:sz="0" w:space="0" w:color="auto"/>
            <w:left w:val="none" w:sz="0" w:space="0" w:color="auto"/>
            <w:bottom w:val="none" w:sz="0" w:space="0" w:color="auto"/>
            <w:right w:val="none" w:sz="0" w:space="0" w:color="auto"/>
          </w:divBdr>
        </w:div>
        <w:div w:id="614024347">
          <w:marLeft w:val="720"/>
          <w:marRight w:val="0"/>
          <w:marTop w:val="0"/>
          <w:marBottom w:val="0"/>
          <w:divBdr>
            <w:top w:val="none" w:sz="0" w:space="0" w:color="auto"/>
            <w:left w:val="none" w:sz="0" w:space="0" w:color="auto"/>
            <w:bottom w:val="none" w:sz="0" w:space="0" w:color="auto"/>
            <w:right w:val="none" w:sz="0" w:space="0" w:color="auto"/>
          </w:divBdr>
        </w:div>
      </w:divsChild>
    </w:div>
    <w:div w:id="130876932">
      <w:bodyDiv w:val="1"/>
      <w:marLeft w:val="0"/>
      <w:marRight w:val="0"/>
      <w:marTop w:val="0"/>
      <w:marBottom w:val="0"/>
      <w:divBdr>
        <w:top w:val="none" w:sz="0" w:space="0" w:color="auto"/>
        <w:left w:val="none" w:sz="0" w:space="0" w:color="auto"/>
        <w:bottom w:val="none" w:sz="0" w:space="0" w:color="auto"/>
        <w:right w:val="none" w:sz="0" w:space="0" w:color="auto"/>
      </w:divBdr>
      <w:divsChild>
        <w:div w:id="824472119">
          <w:marLeft w:val="2074"/>
          <w:marRight w:val="0"/>
          <w:marTop w:val="0"/>
          <w:marBottom w:val="0"/>
          <w:divBdr>
            <w:top w:val="none" w:sz="0" w:space="0" w:color="auto"/>
            <w:left w:val="none" w:sz="0" w:space="0" w:color="auto"/>
            <w:bottom w:val="none" w:sz="0" w:space="0" w:color="auto"/>
            <w:right w:val="none" w:sz="0" w:space="0" w:color="auto"/>
          </w:divBdr>
        </w:div>
        <w:div w:id="865481515">
          <w:marLeft w:val="2074"/>
          <w:marRight w:val="0"/>
          <w:marTop w:val="0"/>
          <w:marBottom w:val="0"/>
          <w:divBdr>
            <w:top w:val="none" w:sz="0" w:space="0" w:color="auto"/>
            <w:left w:val="none" w:sz="0" w:space="0" w:color="auto"/>
            <w:bottom w:val="none" w:sz="0" w:space="0" w:color="auto"/>
            <w:right w:val="none" w:sz="0" w:space="0" w:color="auto"/>
          </w:divBdr>
        </w:div>
        <w:div w:id="806435097">
          <w:marLeft w:val="2074"/>
          <w:marRight w:val="0"/>
          <w:marTop w:val="0"/>
          <w:marBottom w:val="0"/>
          <w:divBdr>
            <w:top w:val="none" w:sz="0" w:space="0" w:color="auto"/>
            <w:left w:val="none" w:sz="0" w:space="0" w:color="auto"/>
            <w:bottom w:val="none" w:sz="0" w:space="0" w:color="auto"/>
            <w:right w:val="none" w:sz="0" w:space="0" w:color="auto"/>
          </w:divBdr>
        </w:div>
        <w:div w:id="1554657329">
          <w:marLeft w:val="2074"/>
          <w:marRight w:val="0"/>
          <w:marTop w:val="0"/>
          <w:marBottom w:val="0"/>
          <w:divBdr>
            <w:top w:val="none" w:sz="0" w:space="0" w:color="auto"/>
            <w:left w:val="none" w:sz="0" w:space="0" w:color="auto"/>
            <w:bottom w:val="none" w:sz="0" w:space="0" w:color="auto"/>
            <w:right w:val="none" w:sz="0" w:space="0" w:color="auto"/>
          </w:divBdr>
        </w:div>
        <w:div w:id="501360606">
          <w:marLeft w:val="2074"/>
          <w:marRight w:val="0"/>
          <w:marTop w:val="0"/>
          <w:marBottom w:val="0"/>
          <w:divBdr>
            <w:top w:val="none" w:sz="0" w:space="0" w:color="auto"/>
            <w:left w:val="none" w:sz="0" w:space="0" w:color="auto"/>
            <w:bottom w:val="none" w:sz="0" w:space="0" w:color="auto"/>
            <w:right w:val="none" w:sz="0" w:space="0" w:color="auto"/>
          </w:divBdr>
        </w:div>
        <w:div w:id="178010127">
          <w:marLeft w:val="2074"/>
          <w:marRight w:val="0"/>
          <w:marTop w:val="0"/>
          <w:marBottom w:val="0"/>
          <w:divBdr>
            <w:top w:val="none" w:sz="0" w:space="0" w:color="auto"/>
            <w:left w:val="none" w:sz="0" w:space="0" w:color="auto"/>
            <w:bottom w:val="none" w:sz="0" w:space="0" w:color="auto"/>
            <w:right w:val="none" w:sz="0" w:space="0" w:color="auto"/>
          </w:divBdr>
        </w:div>
        <w:div w:id="712116260">
          <w:marLeft w:val="2074"/>
          <w:marRight w:val="0"/>
          <w:marTop w:val="0"/>
          <w:marBottom w:val="0"/>
          <w:divBdr>
            <w:top w:val="none" w:sz="0" w:space="0" w:color="auto"/>
            <w:left w:val="none" w:sz="0" w:space="0" w:color="auto"/>
            <w:bottom w:val="none" w:sz="0" w:space="0" w:color="auto"/>
            <w:right w:val="none" w:sz="0" w:space="0" w:color="auto"/>
          </w:divBdr>
        </w:div>
        <w:div w:id="157353825">
          <w:marLeft w:val="2074"/>
          <w:marRight w:val="0"/>
          <w:marTop w:val="0"/>
          <w:marBottom w:val="0"/>
          <w:divBdr>
            <w:top w:val="none" w:sz="0" w:space="0" w:color="auto"/>
            <w:left w:val="none" w:sz="0" w:space="0" w:color="auto"/>
            <w:bottom w:val="none" w:sz="0" w:space="0" w:color="auto"/>
            <w:right w:val="none" w:sz="0" w:space="0" w:color="auto"/>
          </w:divBdr>
        </w:div>
        <w:div w:id="434640197">
          <w:marLeft w:val="2074"/>
          <w:marRight w:val="0"/>
          <w:marTop w:val="0"/>
          <w:marBottom w:val="0"/>
          <w:divBdr>
            <w:top w:val="none" w:sz="0" w:space="0" w:color="auto"/>
            <w:left w:val="none" w:sz="0" w:space="0" w:color="auto"/>
            <w:bottom w:val="none" w:sz="0" w:space="0" w:color="auto"/>
            <w:right w:val="none" w:sz="0" w:space="0" w:color="auto"/>
          </w:divBdr>
        </w:div>
      </w:divsChild>
    </w:div>
    <w:div w:id="196234708">
      <w:bodyDiv w:val="1"/>
      <w:marLeft w:val="0"/>
      <w:marRight w:val="0"/>
      <w:marTop w:val="0"/>
      <w:marBottom w:val="0"/>
      <w:divBdr>
        <w:top w:val="none" w:sz="0" w:space="0" w:color="auto"/>
        <w:left w:val="none" w:sz="0" w:space="0" w:color="auto"/>
        <w:bottom w:val="none" w:sz="0" w:space="0" w:color="auto"/>
        <w:right w:val="none" w:sz="0" w:space="0" w:color="auto"/>
      </w:divBdr>
    </w:div>
    <w:div w:id="264921988">
      <w:bodyDiv w:val="1"/>
      <w:marLeft w:val="0"/>
      <w:marRight w:val="0"/>
      <w:marTop w:val="0"/>
      <w:marBottom w:val="0"/>
      <w:divBdr>
        <w:top w:val="none" w:sz="0" w:space="0" w:color="auto"/>
        <w:left w:val="none" w:sz="0" w:space="0" w:color="auto"/>
        <w:bottom w:val="none" w:sz="0" w:space="0" w:color="auto"/>
        <w:right w:val="none" w:sz="0" w:space="0" w:color="auto"/>
      </w:divBdr>
      <w:divsChild>
        <w:div w:id="1315451532">
          <w:marLeft w:val="763"/>
          <w:marRight w:val="0"/>
          <w:marTop w:val="150"/>
          <w:marBottom w:val="0"/>
          <w:divBdr>
            <w:top w:val="none" w:sz="0" w:space="0" w:color="auto"/>
            <w:left w:val="none" w:sz="0" w:space="0" w:color="auto"/>
            <w:bottom w:val="none" w:sz="0" w:space="0" w:color="auto"/>
            <w:right w:val="none" w:sz="0" w:space="0" w:color="auto"/>
          </w:divBdr>
        </w:div>
        <w:div w:id="672493465">
          <w:marLeft w:val="763"/>
          <w:marRight w:val="0"/>
          <w:marTop w:val="96"/>
          <w:marBottom w:val="0"/>
          <w:divBdr>
            <w:top w:val="none" w:sz="0" w:space="0" w:color="auto"/>
            <w:left w:val="none" w:sz="0" w:space="0" w:color="auto"/>
            <w:bottom w:val="none" w:sz="0" w:space="0" w:color="auto"/>
            <w:right w:val="none" w:sz="0" w:space="0" w:color="auto"/>
          </w:divBdr>
        </w:div>
        <w:div w:id="917786648">
          <w:marLeft w:val="763"/>
          <w:marRight w:val="0"/>
          <w:marTop w:val="96"/>
          <w:marBottom w:val="0"/>
          <w:divBdr>
            <w:top w:val="none" w:sz="0" w:space="0" w:color="auto"/>
            <w:left w:val="none" w:sz="0" w:space="0" w:color="auto"/>
            <w:bottom w:val="none" w:sz="0" w:space="0" w:color="auto"/>
            <w:right w:val="none" w:sz="0" w:space="0" w:color="auto"/>
          </w:divBdr>
        </w:div>
        <w:div w:id="2015959029">
          <w:marLeft w:val="763"/>
          <w:marRight w:val="0"/>
          <w:marTop w:val="96"/>
          <w:marBottom w:val="0"/>
          <w:divBdr>
            <w:top w:val="none" w:sz="0" w:space="0" w:color="auto"/>
            <w:left w:val="none" w:sz="0" w:space="0" w:color="auto"/>
            <w:bottom w:val="none" w:sz="0" w:space="0" w:color="auto"/>
            <w:right w:val="none" w:sz="0" w:space="0" w:color="auto"/>
          </w:divBdr>
        </w:div>
      </w:divsChild>
    </w:div>
    <w:div w:id="314381805">
      <w:bodyDiv w:val="1"/>
      <w:marLeft w:val="0"/>
      <w:marRight w:val="0"/>
      <w:marTop w:val="0"/>
      <w:marBottom w:val="0"/>
      <w:divBdr>
        <w:top w:val="none" w:sz="0" w:space="0" w:color="auto"/>
        <w:left w:val="none" w:sz="0" w:space="0" w:color="auto"/>
        <w:bottom w:val="none" w:sz="0" w:space="0" w:color="auto"/>
        <w:right w:val="none" w:sz="0" w:space="0" w:color="auto"/>
      </w:divBdr>
      <w:divsChild>
        <w:div w:id="469324527">
          <w:marLeft w:val="720"/>
          <w:marRight w:val="6379"/>
          <w:marTop w:val="226"/>
          <w:marBottom w:val="0"/>
          <w:divBdr>
            <w:top w:val="none" w:sz="0" w:space="0" w:color="auto"/>
            <w:left w:val="none" w:sz="0" w:space="0" w:color="auto"/>
            <w:bottom w:val="none" w:sz="0" w:space="0" w:color="auto"/>
            <w:right w:val="none" w:sz="0" w:space="0" w:color="auto"/>
          </w:divBdr>
        </w:div>
        <w:div w:id="1623146584">
          <w:marLeft w:val="720"/>
          <w:marRight w:val="6379"/>
          <w:marTop w:val="0"/>
          <w:marBottom w:val="0"/>
          <w:divBdr>
            <w:top w:val="none" w:sz="0" w:space="0" w:color="auto"/>
            <w:left w:val="none" w:sz="0" w:space="0" w:color="auto"/>
            <w:bottom w:val="none" w:sz="0" w:space="0" w:color="auto"/>
            <w:right w:val="none" w:sz="0" w:space="0" w:color="auto"/>
          </w:divBdr>
        </w:div>
        <w:div w:id="987126409">
          <w:marLeft w:val="720"/>
          <w:marRight w:val="0"/>
          <w:marTop w:val="0"/>
          <w:marBottom w:val="0"/>
          <w:divBdr>
            <w:top w:val="none" w:sz="0" w:space="0" w:color="auto"/>
            <w:left w:val="none" w:sz="0" w:space="0" w:color="auto"/>
            <w:bottom w:val="none" w:sz="0" w:space="0" w:color="auto"/>
            <w:right w:val="none" w:sz="0" w:space="0" w:color="auto"/>
          </w:divBdr>
        </w:div>
        <w:div w:id="1252276685">
          <w:marLeft w:val="720"/>
          <w:marRight w:val="0"/>
          <w:marTop w:val="100"/>
          <w:marBottom w:val="0"/>
          <w:divBdr>
            <w:top w:val="none" w:sz="0" w:space="0" w:color="auto"/>
            <w:left w:val="none" w:sz="0" w:space="0" w:color="auto"/>
            <w:bottom w:val="none" w:sz="0" w:space="0" w:color="auto"/>
            <w:right w:val="none" w:sz="0" w:space="0" w:color="auto"/>
          </w:divBdr>
        </w:div>
      </w:divsChild>
    </w:div>
    <w:div w:id="657153540">
      <w:bodyDiv w:val="1"/>
      <w:marLeft w:val="0"/>
      <w:marRight w:val="0"/>
      <w:marTop w:val="0"/>
      <w:marBottom w:val="0"/>
      <w:divBdr>
        <w:top w:val="none" w:sz="0" w:space="0" w:color="auto"/>
        <w:left w:val="none" w:sz="0" w:space="0" w:color="auto"/>
        <w:bottom w:val="none" w:sz="0" w:space="0" w:color="auto"/>
        <w:right w:val="none" w:sz="0" w:space="0" w:color="auto"/>
      </w:divBdr>
    </w:div>
    <w:div w:id="670566766">
      <w:bodyDiv w:val="1"/>
      <w:marLeft w:val="0"/>
      <w:marRight w:val="0"/>
      <w:marTop w:val="0"/>
      <w:marBottom w:val="0"/>
      <w:divBdr>
        <w:top w:val="none" w:sz="0" w:space="0" w:color="auto"/>
        <w:left w:val="none" w:sz="0" w:space="0" w:color="auto"/>
        <w:bottom w:val="none" w:sz="0" w:space="0" w:color="auto"/>
        <w:right w:val="none" w:sz="0" w:space="0" w:color="auto"/>
      </w:divBdr>
      <w:divsChild>
        <w:div w:id="597565904">
          <w:marLeft w:val="446"/>
          <w:marRight w:val="0"/>
          <w:marTop w:val="152"/>
          <w:marBottom w:val="0"/>
          <w:divBdr>
            <w:top w:val="none" w:sz="0" w:space="0" w:color="auto"/>
            <w:left w:val="none" w:sz="0" w:space="0" w:color="auto"/>
            <w:bottom w:val="none" w:sz="0" w:space="0" w:color="auto"/>
            <w:right w:val="none" w:sz="0" w:space="0" w:color="auto"/>
          </w:divBdr>
        </w:div>
        <w:div w:id="1793792358">
          <w:marLeft w:val="446"/>
          <w:marRight w:val="0"/>
          <w:marTop w:val="33"/>
          <w:marBottom w:val="0"/>
          <w:divBdr>
            <w:top w:val="none" w:sz="0" w:space="0" w:color="auto"/>
            <w:left w:val="none" w:sz="0" w:space="0" w:color="auto"/>
            <w:bottom w:val="none" w:sz="0" w:space="0" w:color="auto"/>
            <w:right w:val="none" w:sz="0" w:space="0" w:color="auto"/>
          </w:divBdr>
        </w:div>
        <w:div w:id="236980770">
          <w:marLeft w:val="446"/>
          <w:marRight w:val="14"/>
          <w:marTop w:val="120"/>
          <w:marBottom w:val="0"/>
          <w:divBdr>
            <w:top w:val="none" w:sz="0" w:space="0" w:color="auto"/>
            <w:left w:val="none" w:sz="0" w:space="0" w:color="auto"/>
            <w:bottom w:val="none" w:sz="0" w:space="0" w:color="auto"/>
            <w:right w:val="none" w:sz="0" w:space="0" w:color="auto"/>
          </w:divBdr>
        </w:div>
        <w:div w:id="8723649">
          <w:marLeft w:val="446"/>
          <w:marRight w:val="0"/>
          <w:marTop w:val="34"/>
          <w:marBottom w:val="0"/>
          <w:divBdr>
            <w:top w:val="none" w:sz="0" w:space="0" w:color="auto"/>
            <w:left w:val="none" w:sz="0" w:space="0" w:color="auto"/>
            <w:bottom w:val="none" w:sz="0" w:space="0" w:color="auto"/>
            <w:right w:val="none" w:sz="0" w:space="0" w:color="auto"/>
          </w:divBdr>
        </w:div>
        <w:div w:id="1064523039">
          <w:marLeft w:val="446"/>
          <w:marRight w:val="0"/>
          <w:marTop w:val="34"/>
          <w:marBottom w:val="0"/>
          <w:divBdr>
            <w:top w:val="none" w:sz="0" w:space="0" w:color="auto"/>
            <w:left w:val="none" w:sz="0" w:space="0" w:color="auto"/>
            <w:bottom w:val="none" w:sz="0" w:space="0" w:color="auto"/>
            <w:right w:val="none" w:sz="0" w:space="0" w:color="auto"/>
          </w:divBdr>
        </w:div>
      </w:divsChild>
    </w:div>
    <w:div w:id="795412201">
      <w:bodyDiv w:val="1"/>
      <w:marLeft w:val="0"/>
      <w:marRight w:val="0"/>
      <w:marTop w:val="0"/>
      <w:marBottom w:val="0"/>
      <w:divBdr>
        <w:top w:val="none" w:sz="0" w:space="0" w:color="auto"/>
        <w:left w:val="none" w:sz="0" w:space="0" w:color="auto"/>
        <w:bottom w:val="none" w:sz="0" w:space="0" w:color="auto"/>
        <w:right w:val="none" w:sz="0" w:space="0" w:color="auto"/>
      </w:divBdr>
      <w:divsChild>
        <w:div w:id="196050063">
          <w:marLeft w:val="1080"/>
          <w:marRight w:val="0"/>
          <w:marTop w:val="0"/>
          <w:marBottom w:val="0"/>
          <w:divBdr>
            <w:top w:val="none" w:sz="0" w:space="0" w:color="auto"/>
            <w:left w:val="none" w:sz="0" w:space="0" w:color="auto"/>
            <w:bottom w:val="none" w:sz="0" w:space="0" w:color="auto"/>
            <w:right w:val="none" w:sz="0" w:space="0" w:color="auto"/>
          </w:divBdr>
        </w:div>
        <w:div w:id="145561730">
          <w:marLeft w:val="1080"/>
          <w:marRight w:val="0"/>
          <w:marTop w:val="121"/>
          <w:marBottom w:val="0"/>
          <w:divBdr>
            <w:top w:val="none" w:sz="0" w:space="0" w:color="auto"/>
            <w:left w:val="none" w:sz="0" w:space="0" w:color="auto"/>
            <w:bottom w:val="none" w:sz="0" w:space="0" w:color="auto"/>
            <w:right w:val="none" w:sz="0" w:space="0" w:color="auto"/>
          </w:divBdr>
        </w:div>
        <w:div w:id="1320577471">
          <w:marLeft w:val="1080"/>
          <w:marRight w:val="0"/>
          <w:marTop w:val="120"/>
          <w:marBottom w:val="0"/>
          <w:divBdr>
            <w:top w:val="none" w:sz="0" w:space="0" w:color="auto"/>
            <w:left w:val="none" w:sz="0" w:space="0" w:color="auto"/>
            <w:bottom w:val="none" w:sz="0" w:space="0" w:color="auto"/>
            <w:right w:val="none" w:sz="0" w:space="0" w:color="auto"/>
          </w:divBdr>
        </w:div>
        <w:div w:id="1781800253">
          <w:marLeft w:val="1080"/>
          <w:marRight w:val="0"/>
          <w:marTop w:val="120"/>
          <w:marBottom w:val="0"/>
          <w:divBdr>
            <w:top w:val="none" w:sz="0" w:space="0" w:color="auto"/>
            <w:left w:val="none" w:sz="0" w:space="0" w:color="auto"/>
            <w:bottom w:val="none" w:sz="0" w:space="0" w:color="auto"/>
            <w:right w:val="none" w:sz="0" w:space="0" w:color="auto"/>
          </w:divBdr>
        </w:div>
      </w:divsChild>
    </w:div>
    <w:div w:id="832722924">
      <w:bodyDiv w:val="1"/>
      <w:marLeft w:val="0"/>
      <w:marRight w:val="0"/>
      <w:marTop w:val="0"/>
      <w:marBottom w:val="0"/>
      <w:divBdr>
        <w:top w:val="none" w:sz="0" w:space="0" w:color="auto"/>
        <w:left w:val="none" w:sz="0" w:space="0" w:color="auto"/>
        <w:bottom w:val="none" w:sz="0" w:space="0" w:color="auto"/>
        <w:right w:val="none" w:sz="0" w:space="0" w:color="auto"/>
      </w:divBdr>
      <w:divsChild>
        <w:div w:id="374425920">
          <w:marLeft w:val="547"/>
          <w:marRight w:val="0"/>
          <w:marTop w:val="0"/>
          <w:marBottom w:val="0"/>
          <w:divBdr>
            <w:top w:val="none" w:sz="0" w:space="0" w:color="auto"/>
            <w:left w:val="none" w:sz="0" w:space="0" w:color="auto"/>
            <w:bottom w:val="none" w:sz="0" w:space="0" w:color="auto"/>
            <w:right w:val="none" w:sz="0" w:space="0" w:color="auto"/>
          </w:divBdr>
        </w:div>
        <w:div w:id="1362584027">
          <w:marLeft w:val="547"/>
          <w:marRight w:val="0"/>
          <w:marTop w:val="0"/>
          <w:marBottom w:val="0"/>
          <w:divBdr>
            <w:top w:val="none" w:sz="0" w:space="0" w:color="auto"/>
            <w:left w:val="none" w:sz="0" w:space="0" w:color="auto"/>
            <w:bottom w:val="none" w:sz="0" w:space="0" w:color="auto"/>
            <w:right w:val="none" w:sz="0" w:space="0" w:color="auto"/>
          </w:divBdr>
        </w:div>
        <w:div w:id="1352149887">
          <w:marLeft w:val="547"/>
          <w:marRight w:val="0"/>
          <w:marTop w:val="0"/>
          <w:marBottom w:val="0"/>
          <w:divBdr>
            <w:top w:val="none" w:sz="0" w:space="0" w:color="auto"/>
            <w:left w:val="none" w:sz="0" w:space="0" w:color="auto"/>
            <w:bottom w:val="none" w:sz="0" w:space="0" w:color="auto"/>
            <w:right w:val="none" w:sz="0" w:space="0" w:color="auto"/>
          </w:divBdr>
        </w:div>
        <w:div w:id="1022708684">
          <w:marLeft w:val="547"/>
          <w:marRight w:val="0"/>
          <w:marTop w:val="0"/>
          <w:marBottom w:val="0"/>
          <w:divBdr>
            <w:top w:val="none" w:sz="0" w:space="0" w:color="auto"/>
            <w:left w:val="none" w:sz="0" w:space="0" w:color="auto"/>
            <w:bottom w:val="none" w:sz="0" w:space="0" w:color="auto"/>
            <w:right w:val="none" w:sz="0" w:space="0" w:color="auto"/>
          </w:divBdr>
        </w:div>
        <w:div w:id="1644193112">
          <w:marLeft w:val="547"/>
          <w:marRight w:val="0"/>
          <w:marTop w:val="0"/>
          <w:marBottom w:val="0"/>
          <w:divBdr>
            <w:top w:val="none" w:sz="0" w:space="0" w:color="auto"/>
            <w:left w:val="none" w:sz="0" w:space="0" w:color="auto"/>
            <w:bottom w:val="none" w:sz="0" w:space="0" w:color="auto"/>
            <w:right w:val="none" w:sz="0" w:space="0" w:color="auto"/>
          </w:divBdr>
        </w:div>
        <w:div w:id="1628119673">
          <w:marLeft w:val="547"/>
          <w:marRight w:val="0"/>
          <w:marTop w:val="0"/>
          <w:marBottom w:val="0"/>
          <w:divBdr>
            <w:top w:val="none" w:sz="0" w:space="0" w:color="auto"/>
            <w:left w:val="none" w:sz="0" w:space="0" w:color="auto"/>
            <w:bottom w:val="none" w:sz="0" w:space="0" w:color="auto"/>
            <w:right w:val="none" w:sz="0" w:space="0" w:color="auto"/>
          </w:divBdr>
        </w:div>
        <w:div w:id="1212693672">
          <w:marLeft w:val="547"/>
          <w:marRight w:val="0"/>
          <w:marTop w:val="0"/>
          <w:marBottom w:val="0"/>
          <w:divBdr>
            <w:top w:val="none" w:sz="0" w:space="0" w:color="auto"/>
            <w:left w:val="none" w:sz="0" w:space="0" w:color="auto"/>
            <w:bottom w:val="none" w:sz="0" w:space="0" w:color="auto"/>
            <w:right w:val="none" w:sz="0" w:space="0" w:color="auto"/>
          </w:divBdr>
        </w:div>
        <w:div w:id="1615988467">
          <w:marLeft w:val="547"/>
          <w:marRight w:val="0"/>
          <w:marTop w:val="0"/>
          <w:marBottom w:val="0"/>
          <w:divBdr>
            <w:top w:val="none" w:sz="0" w:space="0" w:color="auto"/>
            <w:left w:val="none" w:sz="0" w:space="0" w:color="auto"/>
            <w:bottom w:val="none" w:sz="0" w:space="0" w:color="auto"/>
            <w:right w:val="none" w:sz="0" w:space="0" w:color="auto"/>
          </w:divBdr>
        </w:div>
      </w:divsChild>
    </w:div>
    <w:div w:id="911965469">
      <w:bodyDiv w:val="1"/>
      <w:marLeft w:val="0"/>
      <w:marRight w:val="0"/>
      <w:marTop w:val="0"/>
      <w:marBottom w:val="0"/>
      <w:divBdr>
        <w:top w:val="none" w:sz="0" w:space="0" w:color="auto"/>
        <w:left w:val="none" w:sz="0" w:space="0" w:color="auto"/>
        <w:bottom w:val="none" w:sz="0" w:space="0" w:color="auto"/>
        <w:right w:val="none" w:sz="0" w:space="0" w:color="auto"/>
      </w:divBdr>
      <w:divsChild>
        <w:div w:id="1388576808">
          <w:marLeft w:val="446"/>
          <w:marRight w:val="14"/>
          <w:marTop w:val="0"/>
          <w:marBottom w:val="0"/>
          <w:divBdr>
            <w:top w:val="none" w:sz="0" w:space="0" w:color="auto"/>
            <w:left w:val="none" w:sz="0" w:space="0" w:color="auto"/>
            <w:bottom w:val="none" w:sz="0" w:space="0" w:color="auto"/>
            <w:right w:val="none" w:sz="0" w:space="0" w:color="auto"/>
          </w:divBdr>
        </w:div>
        <w:div w:id="429737004">
          <w:marLeft w:val="446"/>
          <w:marRight w:val="14"/>
          <w:marTop w:val="0"/>
          <w:marBottom w:val="0"/>
          <w:divBdr>
            <w:top w:val="none" w:sz="0" w:space="0" w:color="auto"/>
            <w:left w:val="none" w:sz="0" w:space="0" w:color="auto"/>
            <w:bottom w:val="none" w:sz="0" w:space="0" w:color="auto"/>
            <w:right w:val="none" w:sz="0" w:space="0" w:color="auto"/>
          </w:divBdr>
        </w:div>
        <w:div w:id="820540186">
          <w:marLeft w:val="446"/>
          <w:marRight w:val="0"/>
          <w:marTop w:val="0"/>
          <w:marBottom w:val="0"/>
          <w:divBdr>
            <w:top w:val="none" w:sz="0" w:space="0" w:color="auto"/>
            <w:left w:val="none" w:sz="0" w:space="0" w:color="auto"/>
            <w:bottom w:val="none" w:sz="0" w:space="0" w:color="auto"/>
            <w:right w:val="none" w:sz="0" w:space="0" w:color="auto"/>
          </w:divBdr>
        </w:div>
        <w:div w:id="407650180">
          <w:marLeft w:val="446"/>
          <w:marRight w:val="0"/>
          <w:marTop w:val="120"/>
          <w:marBottom w:val="0"/>
          <w:divBdr>
            <w:top w:val="none" w:sz="0" w:space="0" w:color="auto"/>
            <w:left w:val="none" w:sz="0" w:space="0" w:color="auto"/>
            <w:bottom w:val="none" w:sz="0" w:space="0" w:color="auto"/>
            <w:right w:val="none" w:sz="0" w:space="0" w:color="auto"/>
          </w:divBdr>
        </w:div>
      </w:divsChild>
    </w:div>
    <w:div w:id="1744522814">
      <w:bodyDiv w:val="1"/>
      <w:marLeft w:val="0"/>
      <w:marRight w:val="0"/>
      <w:marTop w:val="0"/>
      <w:marBottom w:val="0"/>
      <w:divBdr>
        <w:top w:val="none" w:sz="0" w:space="0" w:color="auto"/>
        <w:left w:val="none" w:sz="0" w:space="0" w:color="auto"/>
        <w:bottom w:val="none" w:sz="0" w:space="0" w:color="auto"/>
        <w:right w:val="none" w:sz="0" w:space="0" w:color="auto"/>
      </w:divBdr>
      <w:divsChild>
        <w:div w:id="1544633816">
          <w:marLeft w:val="634"/>
          <w:marRight w:val="0"/>
          <w:marTop w:val="200"/>
          <w:marBottom w:val="0"/>
          <w:divBdr>
            <w:top w:val="none" w:sz="0" w:space="0" w:color="auto"/>
            <w:left w:val="none" w:sz="0" w:space="0" w:color="auto"/>
            <w:bottom w:val="none" w:sz="0" w:space="0" w:color="auto"/>
            <w:right w:val="none" w:sz="0" w:space="0" w:color="auto"/>
          </w:divBdr>
        </w:div>
        <w:div w:id="16733953">
          <w:marLeft w:val="634"/>
          <w:marRight w:val="0"/>
          <w:marTop w:val="0"/>
          <w:marBottom w:val="0"/>
          <w:divBdr>
            <w:top w:val="none" w:sz="0" w:space="0" w:color="auto"/>
            <w:left w:val="none" w:sz="0" w:space="0" w:color="auto"/>
            <w:bottom w:val="none" w:sz="0" w:space="0" w:color="auto"/>
            <w:right w:val="none" w:sz="0" w:space="0" w:color="auto"/>
          </w:divBdr>
        </w:div>
        <w:div w:id="1312097736">
          <w:marLeft w:val="634"/>
          <w:marRight w:val="0"/>
          <w:marTop w:val="0"/>
          <w:marBottom w:val="0"/>
          <w:divBdr>
            <w:top w:val="none" w:sz="0" w:space="0" w:color="auto"/>
            <w:left w:val="none" w:sz="0" w:space="0" w:color="auto"/>
            <w:bottom w:val="none" w:sz="0" w:space="0" w:color="auto"/>
            <w:right w:val="none" w:sz="0" w:space="0" w:color="auto"/>
          </w:divBdr>
        </w:div>
        <w:div w:id="306785920">
          <w:marLeft w:val="634"/>
          <w:marRight w:val="0"/>
          <w:marTop w:val="0"/>
          <w:marBottom w:val="0"/>
          <w:divBdr>
            <w:top w:val="none" w:sz="0" w:space="0" w:color="auto"/>
            <w:left w:val="none" w:sz="0" w:space="0" w:color="auto"/>
            <w:bottom w:val="none" w:sz="0" w:space="0" w:color="auto"/>
            <w:right w:val="none" w:sz="0" w:space="0" w:color="auto"/>
          </w:divBdr>
        </w:div>
      </w:divsChild>
    </w:div>
    <w:div w:id="1837725679">
      <w:bodyDiv w:val="1"/>
      <w:marLeft w:val="0"/>
      <w:marRight w:val="0"/>
      <w:marTop w:val="0"/>
      <w:marBottom w:val="0"/>
      <w:divBdr>
        <w:top w:val="none" w:sz="0" w:space="0" w:color="auto"/>
        <w:left w:val="none" w:sz="0" w:space="0" w:color="auto"/>
        <w:bottom w:val="none" w:sz="0" w:space="0" w:color="auto"/>
        <w:right w:val="none" w:sz="0" w:space="0" w:color="auto"/>
      </w:divBdr>
    </w:div>
    <w:div w:id="2091416432">
      <w:bodyDiv w:val="1"/>
      <w:marLeft w:val="0"/>
      <w:marRight w:val="0"/>
      <w:marTop w:val="0"/>
      <w:marBottom w:val="0"/>
      <w:divBdr>
        <w:top w:val="none" w:sz="0" w:space="0" w:color="auto"/>
        <w:left w:val="none" w:sz="0" w:space="0" w:color="auto"/>
        <w:bottom w:val="none" w:sz="0" w:space="0" w:color="auto"/>
        <w:right w:val="none" w:sz="0" w:space="0" w:color="auto"/>
      </w:divBdr>
    </w:div>
    <w:div w:id="2110462357">
      <w:bodyDiv w:val="1"/>
      <w:marLeft w:val="0"/>
      <w:marRight w:val="0"/>
      <w:marTop w:val="0"/>
      <w:marBottom w:val="0"/>
      <w:divBdr>
        <w:top w:val="none" w:sz="0" w:space="0" w:color="auto"/>
        <w:left w:val="none" w:sz="0" w:space="0" w:color="auto"/>
        <w:bottom w:val="none" w:sz="0" w:space="0" w:color="auto"/>
        <w:right w:val="none" w:sz="0" w:space="0" w:color="auto"/>
      </w:divBdr>
      <w:divsChild>
        <w:div w:id="1960181832">
          <w:marLeft w:val="1152"/>
          <w:marRight w:val="0"/>
          <w:marTop w:val="0"/>
          <w:marBottom w:val="0"/>
          <w:divBdr>
            <w:top w:val="none" w:sz="0" w:space="0" w:color="auto"/>
            <w:left w:val="none" w:sz="0" w:space="0" w:color="auto"/>
            <w:bottom w:val="none" w:sz="0" w:space="0" w:color="auto"/>
            <w:right w:val="none" w:sz="0" w:space="0" w:color="auto"/>
          </w:divBdr>
        </w:div>
        <w:div w:id="1147161878">
          <w:marLeft w:val="1152"/>
          <w:marRight w:val="14"/>
          <w:marTop w:val="120"/>
          <w:marBottom w:val="0"/>
          <w:divBdr>
            <w:top w:val="none" w:sz="0" w:space="0" w:color="auto"/>
            <w:left w:val="none" w:sz="0" w:space="0" w:color="auto"/>
            <w:bottom w:val="none" w:sz="0" w:space="0" w:color="auto"/>
            <w:right w:val="none" w:sz="0" w:space="0" w:color="auto"/>
          </w:divBdr>
        </w:div>
        <w:div w:id="2012756563">
          <w:marLeft w:val="1152"/>
          <w:marRight w:val="0"/>
          <w:marTop w:val="121"/>
          <w:marBottom w:val="0"/>
          <w:divBdr>
            <w:top w:val="none" w:sz="0" w:space="0" w:color="auto"/>
            <w:left w:val="none" w:sz="0" w:space="0" w:color="auto"/>
            <w:bottom w:val="none" w:sz="0" w:space="0" w:color="auto"/>
            <w:right w:val="none" w:sz="0" w:space="0" w:color="auto"/>
          </w:divBdr>
        </w:div>
        <w:div w:id="1083641925">
          <w:marLeft w:val="1152"/>
          <w:marRight w:val="0"/>
          <w:marTop w:val="120"/>
          <w:marBottom w:val="0"/>
          <w:divBdr>
            <w:top w:val="none" w:sz="0" w:space="0" w:color="auto"/>
            <w:left w:val="none" w:sz="0" w:space="0" w:color="auto"/>
            <w:bottom w:val="none" w:sz="0" w:space="0" w:color="auto"/>
            <w:right w:val="none" w:sz="0" w:space="0" w:color="auto"/>
          </w:divBdr>
        </w:div>
        <w:div w:id="994453625">
          <w:marLeft w:val="1152"/>
          <w:marRight w:val="0"/>
          <w:marTop w:val="120"/>
          <w:marBottom w:val="0"/>
          <w:divBdr>
            <w:top w:val="none" w:sz="0" w:space="0" w:color="auto"/>
            <w:left w:val="none" w:sz="0" w:space="0" w:color="auto"/>
            <w:bottom w:val="none" w:sz="0" w:space="0" w:color="auto"/>
            <w:right w:val="none" w:sz="0" w:space="0" w:color="auto"/>
          </w:divBdr>
        </w:div>
        <w:div w:id="862397868">
          <w:marLeft w:val="1152"/>
          <w:marRight w:val="0"/>
          <w:marTop w:val="121"/>
          <w:marBottom w:val="0"/>
          <w:divBdr>
            <w:top w:val="none" w:sz="0" w:space="0" w:color="auto"/>
            <w:left w:val="none" w:sz="0" w:space="0" w:color="auto"/>
            <w:bottom w:val="none" w:sz="0" w:space="0" w:color="auto"/>
            <w:right w:val="none" w:sz="0" w:space="0" w:color="auto"/>
          </w:divBdr>
        </w:div>
        <w:div w:id="1367370039">
          <w:marLeft w:val="115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98-2020-%D0%BF" TargetMode="External"/><Relationship Id="rId3" Type="http://schemas.openxmlformats.org/officeDocument/2006/relationships/settings" Target="settings.xml"/><Relationship Id="rId7" Type="http://schemas.openxmlformats.org/officeDocument/2006/relationships/hyperlink" Target="https://zakon.rada.gov.ua/laws/show/688-2019-%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27</Pages>
  <Words>6731</Words>
  <Characters>38367</Characters>
  <Application>Microsoft Office Word</Application>
  <DocSecurity>0</DocSecurity>
  <Lines>319</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HP_2020</dc:creator>
  <cp:keywords/>
  <dc:description/>
  <cp:lastModifiedBy>User</cp:lastModifiedBy>
  <cp:revision>17</cp:revision>
  <dcterms:created xsi:type="dcterms:W3CDTF">2023-08-06T06:41:00Z</dcterms:created>
  <dcterms:modified xsi:type="dcterms:W3CDTF">2023-10-10T09:35:00Z</dcterms:modified>
</cp:coreProperties>
</file>