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A3" w:rsidRPr="0017212C" w:rsidRDefault="000B2D3D" w:rsidP="00A65582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С</w:t>
      </w:r>
      <w:r w:rsidR="009D7DA3" w:rsidRPr="0017212C">
        <w:rPr>
          <w:rFonts w:ascii="Arial Black" w:hAnsi="Arial Black"/>
          <w:b/>
          <w:sz w:val="28"/>
          <w:szCs w:val="28"/>
          <w:lang w:val="uk-UA"/>
        </w:rPr>
        <w:t>ценарій</w:t>
      </w:r>
      <w:r w:rsidR="0017212C" w:rsidRPr="0017212C">
        <w:rPr>
          <w:rFonts w:ascii="Arial Black" w:hAnsi="Arial Black"/>
          <w:b/>
          <w:sz w:val="28"/>
          <w:szCs w:val="28"/>
          <w:lang w:val="uk-UA"/>
        </w:rPr>
        <w:t xml:space="preserve"> виховного заходу,</w:t>
      </w:r>
    </w:p>
    <w:p w:rsidR="009C51E0" w:rsidRPr="0017212C" w:rsidRDefault="001834D7" w:rsidP="00A65582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17212C">
        <w:rPr>
          <w:rFonts w:ascii="Arial Black" w:hAnsi="Arial Black"/>
          <w:b/>
          <w:sz w:val="28"/>
          <w:szCs w:val="28"/>
          <w:lang w:val="uk-UA"/>
        </w:rPr>
        <w:t>присвяченого юнакам</w:t>
      </w:r>
      <w:r w:rsidR="00173181" w:rsidRPr="0017212C">
        <w:rPr>
          <w:rFonts w:ascii="Arial Black" w:hAnsi="Arial Black"/>
          <w:b/>
          <w:sz w:val="28"/>
          <w:szCs w:val="28"/>
          <w:lang w:val="uk-UA"/>
        </w:rPr>
        <w:t>-</w:t>
      </w:r>
      <w:r w:rsidR="008F5C4D" w:rsidRPr="0017212C">
        <w:rPr>
          <w:rFonts w:ascii="Arial Black" w:hAnsi="Arial Black"/>
          <w:b/>
          <w:sz w:val="28"/>
          <w:szCs w:val="28"/>
          <w:lang w:val="uk-UA"/>
        </w:rPr>
        <w:t xml:space="preserve">героям, загиблим під </w:t>
      </w:r>
      <w:proofErr w:type="spellStart"/>
      <w:r w:rsidR="008F5C4D" w:rsidRPr="0017212C">
        <w:rPr>
          <w:rFonts w:ascii="Arial Black" w:hAnsi="Arial Black"/>
          <w:b/>
          <w:sz w:val="28"/>
          <w:szCs w:val="28"/>
          <w:lang w:val="uk-UA"/>
        </w:rPr>
        <w:t>Крутами</w:t>
      </w:r>
      <w:proofErr w:type="spellEnd"/>
    </w:p>
    <w:p w:rsidR="008F5C4D" w:rsidRPr="00A65582" w:rsidRDefault="008F5C4D" w:rsidP="00A65582">
      <w:pPr>
        <w:jc w:val="center"/>
        <w:rPr>
          <w:sz w:val="28"/>
          <w:szCs w:val="28"/>
          <w:lang w:val="uk-UA"/>
        </w:rPr>
      </w:pPr>
    </w:p>
    <w:p w:rsidR="0020657F" w:rsidRPr="00291A4D" w:rsidRDefault="008F5C4D" w:rsidP="00173181">
      <w:pPr>
        <w:jc w:val="both"/>
        <w:rPr>
          <w:sz w:val="28"/>
          <w:szCs w:val="28"/>
          <w:lang w:val="uk-UA"/>
        </w:rPr>
      </w:pPr>
      <w:r w:rsidRPr="00652DBA">
        <w:rPr>
          <w:b/>
          <w:sz w:val="28"/>
          <w:szCs w:val="28"/>
          <w:lang w:val="uk-UA"/>
        </w:rPr>
        <w:t>Мета:</w:t>
      </w:r>
      <w:r w:rsidR="0020657F" w:rsidRPr="00291A4D">
        <w:rPr>
          <w:sz w:val="28"/>
          <w:szCs w:val="28"/>
          <w:lang w:val="uk-UA"/>
        </w:rPr>
        <w:t xml:space="preserve"> р</w:t>
      </w:r>
      <w:r w:rsidRPr="00291A4D">
        <w:rPr>
          <w:sz w:val="28"/>
          <w:szCs w:val="28"/>
          <w:lang w:val="uk-UA"/>
        </w:rPr>
        <w:t xml:space="preserve">озширити знання учнів про трагічні події січня 1918 року під </w:t>
      </w:r>
      <w:proofErr w:type="spellStart"/>
      <w:r w:rsidRPr="00291A4D">
        <w:rPr>
          <w:sz w:val="28"/>
          <w:szCs w:val="28"/>
          <w:lang w:val="uk-UA"/>
        </w:rPr>
        <w:t>Крутами</w:t>
      </w:r>
      <w:proofErr w:type="spellEnd"/>
      <w:r w:rsidRPr="00291A4D">
        <w:rPr>
          <w:sz w:val="28"/>
          <w:szCs w:val="28"/>
          <w:lang w:val="uk-UA"/>
        </w:rPr>
        <w:t>;</w:t>
      </w:r>
      <w:r w:rsidR="00975B5E" w:rsidRPr="00291A4D">
        <w:rPr>
          <w:rStyle w:val="style36"/>
          <w:sz w:val="28"/>
          <w:szCs w:val="28"/>
          <w:lang w:val="uk-UA"/>
        </w:rPr>
        <w:t xml:space="preserve">на прикладі подвигу </w:t>
      </w:r>
      <w:proofErr w:type="spellStart"/>
      <w:r w:rsidR="00975B5E" w:rsidRPr="00291A4D">
        <w:rPr>
          <w:rStyle w:val="style36"/>
          <w:sz w:val="28"/>
          <w:szCs w:val="28"/>
          <w:lang w:val="uk-UA"/>
        </w:rPr>
        <w:t>однолітків</w:t>
      </w:r>
      <w:r w:rsidR="0017212C">
        <w:rPr>
          <w:rStyle w:val="style36"/>
          <w:sz w:val="28"/>
          <w:szCs w:val="28"/>
          <w:lang w:val="uk-UA"/>
        </w:rPr>
        <w:t>формувати</w:t>
      </w:r>
      <w:proofErr w:type="spellEnd"/>
      <w:r w:rsidR="0017212C">
        <w:rPr>
          <w:rStyle w:val="style36"/>
          <w:sz w:val="28"/>
          <w:szCs w:val="28"/>
          <w:lang w:val="uk-UA"/>
        </w:rPr>
        <w:t xml:space="preserve"> </w:t>
      </w:r>
      <w:r w:rsidR="00173181" w:rsidRPr="00291A4D">
        <w:rPr>
          <w:rStyle w:val="style36"/>
          <w:sz w:val="28"/>
          <w:szCs w:val="28"/>
          <w:lang w:val="uk-UA"/>
        </w:rPr>
        <w:t>й розвити мотивацію, спрямовану на</w:t>
      </w:r>
      <w:r w:rsidR="00975B5E">
        <w:rPr>
          <w:rStyle w:val="style36"/>
          <w:sz w:val="28"/>
          <w:szCs w:val="28"/>
          <w:lang w:val="uk-UA"/>
        </w:rPr>
        <w:t xml:space="preserve"> підготовку до захисту Вітчизни</w:t>
      </w:r>
      <w:r w:rsidR="00173181" w:rsidRPr="00291A4D">
        <w:rPr>
          <w:rStyle w:val="style36"/>
          <w:sz w:val="28"/>
          <w:szCs w:val="28"/>
          <w:lang w:val="uk-UA"/>
        </w:rPr>
        <w:t>;</w:t>
      </w:r>
      <w:r w:rsidRPr="00291A4D">
        <w:rPr>
          <w:sz w:val="28"/>
          <w:szCs w:val="28"/>
          <w:lang w:val="uk-UA"/>
        </w:rPr>
        <w:t xml:space="preserve"> виховувати почуття патріотизму, поваги до історичного </w:t>
      </w:r>
      <w:r w:rsidR="00975B5E">
        <w:rPr>
          <w:sz w:val="28"/>
          <w:szCs w:val="28"/>
          <w:lang w:val="uk-UA"/>
        </w:rPr>
        <w:t>минулого українського народу,</w:t>
      </w:r>
      <w:r w:rsidRPr="00291A4D">
        <w:rPr>
          <w:sz w:val="28"/>
          <w:szCs w:val="28"/>
          <w:lang w:val="uk-UA"/>
        </w:rPr>
        <w:t xml:space="preserve"> борців за </w:t>
      </w:r>
      <w:r w:rsidR="00975B5E">
        <w:rPr>
          <w:sz w:val="28"/>
          <w:szCs w:val="28"/>
          <w:lang w:val="uk-UA"/>
        </w:rPr>
        <w:t xml:space="preserve"> незалежність України</w:t>
      </w:r>
      <w:r w:rsidRPr="00291A4D">
        <w:rPr>
          <w:sz w:val="28"/>
          <w:szCs w:val="28"/>
          <w:lang w:val="uk-UA"/>
        </w:rPr>
        <w:t>.</w:t>
      </w:r>
    </w:p>
    <w:p w:rsidR="00173181" w:rsidRPr="00291A4D" w:rsidRDefault="00173181" w:rsidP="00173181">
      <w:pPr>
        <w:jc w:val="both"/>
        <w:rPr>
          <w:sz w:val="28"/>
          <w:szCs w:val="28"/>
          <w:lang w:val="uk-UA"/>
        </w:rPr>
      </w:pPr>
    </w:p>
    <w:p w:rsidR="004850A9" w:rsidRPr="001834D7" w:rsidRDefault="0020657F" w:rsidP="00975B5E">
      <w:pPr>
        <w:pStyle w:val="HTML"/>
        <w:ind w:firstLine="9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34D7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975B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 прибрано квітами й </w:t>
      </w:r>
      <w:r w:rsidR="005F0F2E" w:rsidRPr="001834D7">
        <w:rPr>
          <w:rFonts w:ascii="Times New Roman" w:hAnsi="Times New Roman" w:cs="Times New Roman"/>
          <w:i/>
          <w:sz w:val="28"/>
          <w:szCs w:val="28"/>
          <w:lang w:val="uk-UA"/>
        </w:rPr>
        <w:t>вишитими</w:t>
      </w:r>
      <w:r w:rsidR="005F0F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рушниками</w:t>
      </w:r>
      <w:r w:rsidR="00173181" w:rsidRPr="001834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D7DA3" w:rsidRDefault="005F0F2E" w:rsidP="00975B5E">
      <w:pPr>
        <w:pStyle w:val="HTML"/>
        <w:ind w:firstLine="9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 сценою </w:t>
      </w:r>
      <w:r w:rsidR="004850A9" w:rsidRPr="00183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прилаштовано великий плакат</w:t>
      </w:r>
      <w:r w:rsidR="003E34E8" w:rsidRPr="001834D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75B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якому - </w:t>
      </w:r>
      <w:r w:rsidR="003E34E8" w:rsidRPr="00183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слова:</w:t>
      </w:r>
    </w:p>
    <w:p w:rsidR="00975B5E" w:rsidRDefault="00975B5E" w:rsidP="00975B5E">
      <w:pPr>
        <w:pStyle w:val="HTML"/>
        <w:ind w:firstLine="9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І слава їх встає не вмерши,</w:t>
      </w: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Ятрить крізь відстані і час.</w:t>
      </w: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Було їх триста. Триста перший –</w:t>
      </w: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І ти,</w:t>
      </w: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І я,</w:t>
      </w:r>
    </w:p>
    <w:p w:rsidR="003E34E8" w:rsidRPr="00975B5E" w:rsidRDefault="003E34E8" w:rsidP="00975B5E">
      <w:pPr>
        <w:pStyle w:val="HTML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975B5E">
        <w:rPr>
          <w:rFonts w:ascii="Times New Roman" w:hAnsi="Times New Roman" w:cs="Times New Roman"/>
          <w:sz w:val="28"/>
          <w:szCs w:val="28"/>
          <w:lang w:val="uk-UA"/>
        </w:rPr>
        <w:t>І кожен з нас.</w:t>
      </w:r>
    </w:p>
    <w:p w:rsidR="0081537C" w:rsidRDefault="009D7DA3" w:rsidP="009D7DA3">
      <w:pPr>
        <w:pStyle w:val="HTML"/>
        <w:ind w:left="4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Шкрабюк</w:t>
      </w:r>
      <w:proofErr w:type="spellEnd"/>
    </w:p>
    <w:p w:rsidR="00975B5E" w:rsidRDefault="009D7DA3" w:rsidP="002920AA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D7DA3" w:rsidRDefault="00C304E6" w:rsidP="00975B5E">
      <w:pPr>
        <w:pStyle w:val="HTML"/>
        <w:ind w:firstLine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34D7">
        <w:rPr>
          <w:rFonts w:ascii="Times New Roman" w:hAnsi="Times New Roman" w:cs="Times New Roman"/>
          <w:i/>
          <w:sz w:val="28"/>
          <w:szCs w:val="28"/>
          <w:lang w:val="uk-UA"/>
        </w:rPr>
        <w:t>На сцену виходять ведучі, учні-читц</w:t>
      </w:r>
      <w:r w:rsidR="0081537C" w:rsidRPr="001834D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D7D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D7DA3" w:rsidRPr="001834D7" w:rsidRDefault="009D7DA3" w:rsidP="00975B5E">
      <w:pPr>
        <w:pStyle w:val="HTML"/>
        <w:ind w:firstLine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C19" w:rsidRPr="00291A4D" w:rsidRDefault="00941DFC" w:rsidP="00647C19">
      <w:pPr>
        <w:jc w:val="both"/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 xml:space="preserve">Ведуча. </w:t>
      </w:r>
      <w:r w:rsidR="00647C19" w:rsidRPr="00291A4D">
        <w:rPr>
          <w:sz w:val="28"/>
          <w:szCs w:val="28"/>
          <w:lang w:val="uk-UA"/>
        </w:rPr>
        <w:t xml:space="preserve">Шановні друзі! </w:t>
      </w:r>
      <w:r w:rsidRPr="00291A4D">
        <w:rPr>
          <w:sz w:val="28"/>
          <w:szCs w:val="28"/>
          <w:lang w:val="uk-UA"/>
        </w:rPr>
        <w:t xml:space="preserve">Український народ щороку вшановує </w:t>
      </w:r>
      <w:proofErr w:type="spellStart"/>
      <w:r w:rsidRPr="00291A4D">
        <w:rPr>
          <w:sz w:val="28"/>
          <w:szCs w:val="28"/>
          <w:lang w:val="uk-UA"/>
        </w:rPr>
        <w:t>пам</w:t>
      </w:r>
      <w:r w:rsidR="00485315" w:rsidRPr="00291A4D">
        <w:rPr>
          <w:sz w:val="28"/>
          <w:szCs w:val="28"/>
          <w:lang w:val="uk-UA"/>
        </w:rPr>
        <w:t>’</w:t>
      </w:r>
      <w:r w:rsidRPr="00291A4D">
        <w:rPr>
          <w:sz w:val="28"/>
          <w:szCs w:val="28"/>
          <w:lang w:val="uk-UA"/>
        </w:rPr>
        <w:t>ятьмолодих</w:t>
      </w:r>
      <w:proofErr w:type="spellEnd"/>
      <w:r w:rsidRPr="00291A4D">
        <w:rPr>
          <w:sz w:val="28"/>
          <w:szCs w:val="28"/>
          <w:lang w:val="uk-UA"/>
        </w:rPr>
        <w:t xml:space="preserve"> борців за волю, полеглих під залізничною станцією Крути</w:t>
      </w:r>
      <w:r w:rsidR="00086235" w:rsidRPr="00291A4D">
        <w:rPr>
          <w:sz w:val="28"/>
          <w:szCs w:val="28"/>
          <w:lang w:val="uk-UA"/>
        </w:rPr>
        <w:t>. Ця битва, яку небезпід</w:t>
      </w:r>
      <w:r w:rsidR="00485315" w:rsidRPr="00291A4D">
        <w:rPr>
          <w:sz w:val="28"/>
          <w:szCs w:val="28"/>
          <w:lang w:val="uk-UA"/>
        </w:rPr>
        <w:t xml:space="preserve">ставно порівнюють зі всесвітньо відомим </w:t>
      </w:r>
      <w:r w:rsidR="00B30A67">
        <w:rPr>
          <w:sz w:val="28"/>
          <w:szCs w:val="28"/>
          <w:lang w:val="uk-UA"/>
        </w:rPr>
        <w:t>боєм під Ферм</w:t>
      </w:r>
      <w:r w:rsidR="00485315" w:rsidRPr="00291A4D">
        <w:rPr>
          <w:sz w:val="28"/>
          <w:szCs w:val="28"/>
          <w:lang w:val="uk-UA"/>
        </w:rPr>
        <w:t>опілами, стала символом героїзму та відданості Ук</w:t>
      </w:r>
      <w:r w:rsidR="00647C19" w:rsidRPr="00291A4D">
        <w:rPr>
          <w:sz w:val="28"/>
          <w:szCs w:val="28"/>
          <w:lang w:val="uk-UA"/>
        </w:rPr>
        <w:t>раїнській державі й н</w:t>
      </w:r>
      <w:r w:rsidR="0081537C" w:rsidRPr="00291A4D">
        <w:rPr>
          <w:sz w:val="28"/>
          <w:szCs w:val="28"/>
          <w:lang w:val="uk-UA"/>
        </w:rPr>
        <w:t>аціональн</w:t>
      </w:r>
      <w:r w:rsidR="00647C19" w:rsidRPr="00291A4D">
        <w:rPr>
          <w:sz w:val="28"/>
          <w:szCs w:val="28"/>
          <w:lang w:val="uk-UA"/>
        </w:rPr>
        <w:t xml:space="preserve">ій </w:t>
      </w:r>
      <w:r w:rsidR="00485315" w:rsidRPr="00291A4D">
        <w:rPr>
          <w:sz w:val="28"/>
          <w:szCs w:val="28"/>
          <w:lang w:val="uk-UA"/>
        </w:rPr>
        <w:t xml:space="preserve">ідеї, а її </w:t>
      </w:r>
      <w:r w:rsidR="00485315" w:rsidRPr="00A65582">
        <w:rPr>
          <w:sz w:val="28"/>
          <w:szCs w:val="28"/>
          <w:lang w:val="uk-UA"/>
        </w:rPr>
        <w:t xml:space="preserve">дата </w:t>
      </w:r>
      <w:r w:rsidR="001834D7" w:rsidRPr="00A65582">
        <w:rPr>
          <w:sz w:val="28"/>
          <w:szCs w:val="28"/>
          <w:lang w:val="uk-UA"/>
        </w:rPr>
        <w:t>–</w:t>
      </w:r>
      <w:r w:rsidR="007A1BE2" w:rsidRPr="00A65582">
        <w:rPr>
          <w:b/>
          <w:sz w:val="28"/>
          <w:szCs w:val="28"/>
          <w:lang w:val="uk-UA"/>
        </w:rPr>
        <w:t xml:space="preserve">29 січня </w:t>
      </w:r>
      <w:r w:rsidR="007A1BE2">
        <w:rPr>
          <w:b/>
          <w:sz w:val="28"/>
          <w:szCs w:val="28"/>
          <w:lang w:val="uk-UA"/>
        </w:rPr>
        <w:t>1918 </w:t>
      </w:r>
      <w:r w:rsidR="00485315" w:rsidRPr="00BD2F5E">
        <w:rPr>
          <w:b/>
          <w:sz w:val="28"/>
          <w:szCs w:val="28"/>
          <w:lang w:val="uk-UA"/>
        </w:rPr>
        <w:t>року</w:t>
      </w:r>
      <w:r w:rsidR="00485315" w:rsidRPr="00291A4D">
        <w:rPr>
          <w:sz w:val="28"/>
          <w:szCs w:val="28"/>
          <w:lang w:val="uk-UA"/>
        </w:rPr>
        <w:t xml:space="preserve"> – днем національної трагедії.</w:t>
      </w:r>
    </w:p>
    <w:p w:rsidR="009D7DA3" w:rsidRPr="00A65582" w:rsidRDefault="009D7DA3" w:rsidP="001834D7">
      <w:pPr>
        <w:jc w:val="both"/>
        <w:rPr>
          <w:sz w:val="28"/>
          <w:szCs w:val="28"/>
          <w:lang w:val="uk-UA"/>
        </w:rPr>
      </w:pPr>
    </w:p>
    <w:p w:rsidR="003E34E8" w:rsidRPr="00291A4D" w:rsidRDefault="00647C19" w:rsidP="001834D7">
      <w:pPr>
        <w:jc w:val="both"/>
        <w:rPr>
          <w:lang w:val="uk-UA"/>
        </w:rPr>
      </w:pPr>
      <w:r w:rsidRPr="00291A4D">
        <w:rPr>
          <w:b/>
          <w:sz w:val="28"/>
          <w:szCs w:val="28"/>
          <w:lang w:val="uk-UA"/>
        </w:rPr>
        <w:t>Ведучий.</w:t>
      </w:r>
      <w:r w:rsidR="008F3917" w:rsidRPr="00291A4D">
        <w:rPr>
          <w:sz w:val="28"/>
          <w:szCs w:val="28"/>
          <w:lang w:val="uk-UA"/>
        </w:rPr>
        <w:t xml:space="preserve">25 січня 1918 року на засіданні Української Центральної </w:t>
      </w:r>
      <w:r w:rsidR="0081537C" w:rsidRPr="00291A4D">
        <w:rPr>
          <w:sz w:val="28"/>
          <w:szCs w:val="28"/>
          <w:lang w:val="uk-UA"/>
        </w:rPr>
        <w:t xml:space="preserve">Ради було прийнято IV </w:t>
      </w:r>
      <w:r w:rsidR="00F64C8B" w:rsidRPr="00291A4D">
        <w:rPr>
          <w:sz w:val="28"/>
          <w:szCs w:val="28"/>
          <w:lang w:val="uk-UA"/>
        </w:rPr>
        <w:t>Універсал</w:t>
      </w:r>
      <w:r w:rsidR="008F3917" w:rsidRPr="00291A4D">
        <w:rPr>
          <w:sz w:val="28"/>
          <w:szCs w:val="28"/>
          <w:lang w:val="uk-UA"/>
        </w:rPr>
        <w:t>, який проголошував незалежність Української Народної Республіки. Проте більшовицька влада не хоті</w:t>
      </w:r>
      <w:r w:rsidR="008C00AB">
        <w:rPr>
          <w:sz w:val="28"/>
          <w:szCs w:val="28"/>
          <w:lang w:val="uk-UA"/>
        </w:rPr>
        <w:t xml:space="preserve">ла </w:t>
      </w:r>
      <w:r w:rsidR="0081537C" w:rsidRPr="00291A4D">
        <w:rPr>
          <w:sz w:val="28"/>
          <w:szCs w:val="28"/>
          <w:lang w:val="uk-UA"/>
        </w:rPr>
        <w:t xml:space="preserve">віддавати свого «молодшого </w:t>
      </w:r>
      <w:r w:rsidR="0081537C" w:rsidRPr="00291A4D">
        <w:rPr>
          <w:sz w:val="28"/>
          <w:szCs w:val="28"/>
          <w:lang w:val="uk-UA"/>
        </w:rPr>
        <w:lastRenderedPageBreak/>
        <w:t>брата</w:t>
      </w:r>
      <w:r w:rsidR="00BD2F5E">
        <w:rPr>
          <w:sz w:val="28"/>
          <w:szCs w:val="28"/>
          <w:lang w:val="uk-UA"/>
        </w:rPr>
        <w:t>»</w:t>
      </w:r>
      <w:r w:rsidR="008F3917" w:rsidRPr="00291A4D">
        <w:rPr>
          <w:sz w:val="28"/>
          <w:szCs w:val="28"/>
          <w:lang w:val="uk-UA"/>
        </w:rPr>
        <w:t>. Після захоплення Харкова та Полтави більшовики спрямували своє п’ятитисячне військо під проводом лівого есера Муравйова на Київ.</w:t>
      </w:r>
    </w:p>
    <w:p w:rsidR="0081537C" w:rsidRPr="00291A4D" w:rsidRDefault="003E34E8" w:rsidP="001834D7">
      <w:pPr>
        <w:jc w:val="both"/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>Ведуч</w:t>
      </w:r>
      <w:r w:rsidR="0081537C" w:rsidRPr="00291A4D">
        <w:rPr>
          <w:b/>
          <w:sz w:val="28"/>
          <w:szCs w:val="28"/>
          <w:lang w:val="uk-UA"/>
        </w:rPr>
        <w:t>а.</w:t>
      </w:r>
      <w:r w:rsidR="001834D7">
        <w:rPr>
          <w:sz w:val="28"/>
          <w:szCs w:val="28"/>
          <w:lang w:val="uk-UA"/>
        </w:rPr>
        <w:t>300 українських юнаків-</w:t>
      </w:r>
      <w:r w:rsidRPr="00291A4D">
        <w:rPr>
          <w:sz w:val="28"/>
          <w:szCs w:val="28"/>
          <w:lang w:val="uk-UA"/>
        </w:rPr>
        <w:t xml:space="preserve">добровольців виступили на захист </w:t>
      </w:r>
      <w:proofErr w:type="spellStart"/>
      <w:r w:rsidRPr="00291A4D">
        <w:rPr>
          <w:sz w:val="28"/>
          <w:szCs w:val="28"/>
          <w:lang w:val="uk-UA"/>
        </w:rPr>
        <w:t>УкраїнськоїНародної</w:t>
      </w:r>
      <w:proofErr w:type="spellEnd"/>
      <w:r w:rsidRPr="00291A4D">
        <w:rPr>
          <w:sz w:val="28"/>
          <w:szCs w:val="28"/>
          <w:lang w:val="uk-UA"/>
        </w:rPr>
        <w:t xml:space="preserve"> Республіки і прийняли на засніженому полі нерівний бій із майже п’ятитисячною армією більшовиків. Основу українсь</w:t>
      </w:r>
      <w:r w:rsidR="00354BE4">
        <w:rPr>
          <w:sz w:val="28"/>
          <w:szCs w:val="28"/>
          <w:lang w:val="uk-UA"/>
        </w:rPr>
        <w:t xml:space="preserve">ких добровольців складали </w:t>
      </w:r>
      <w:proofErr w:type="spellStart"/>
      <w:r w:rsidR="00354BE4">
        <w:rPr>
          <w:sz w:val="28"/>
          <w:szCs w:val="28"/>
          <w:lang w:val="uk-UA"/>
        </w:rPr>
        <w:t>бійці</w:t>
      </w:r>
      <w:r w:rsidR="00652DBA">
        <w:rPr>
          <w:sz w:val="28"/>
          <w:szCs w:val="28"/>
          <w:lang w:val="uk-UA"/>
        </w:rPr>
        <w:t>створен</w:t>
      </w:r>
      <w:r w:rsidR="00354BE4">
        <w:rPr>
          <w:sz w:val="28"/>
          <w:szCs w:val="28"/>
          <w:lang w:val="uk-UA"/>
        </w:rPr>
        <w:t>ої</w:t>
      </w:r>
      <w:proofErr w:type="spellEnd"/>
      <w:r w:rsidRPr="00291A4D">
        <w:rPr>
          <w:sz w:val="28"/>
          <w:szCs w:val="28"/>
          <w:lang w:val="uk-UA"/>
        </w:rPr>
        <w:t xml:space="preserve"> за ініціативою молодіжного Братства Українських С</w:t>
      </w:r>
      <w:r w:rsidR="001834D7">
        <w:rPr>
          <w:sz w:val="28"/>
          <w:szCs w:val="28"/>
          <w:lang w:val="uk-UA"/>
        </w:rPr>
        <w:t xml:space="preserve">амостійників Юнацької школи імені </w:t>
      </w:r>
      <w:r w:rsidR="00F64C8B" w:rsidRPr="00291A4D">
        <w:rPr>
          <w:sz w:val="28"/>
          <w:szCs w:val="28"/>
          <w:lang w:val="uk-UA"/>
        </w:rPr>
        <w:t>гетьмана</w:t>
      </w:r>
      <w:r w:rsidRPr="00291A4D">
        <w:rPr>
          <w:sz w:val="28"/>
          <w:szCs w:val="28"/>
          <w:lang w:val="uk-UA"/>
        </w:rPr>
        <w:t xml:space="preserve"> Б.Хмельницького та </w:t>
      </w:r>
      <w:r w:rsidR="00F64C8B" w:rsidRPr="00291A4D">
        <w:rPr>
          <w:sz w:val="28"/>
          <w:szCs w:val="28"/>
          <w:lang w:val="uk-UA"/>
        </w:rPr>
        <w:t>Студентського</w:t>
      </w:r>
      <w:r w:rsidR="001834D7">
        <w:rPr>
          <w:sz w:val="28"/>
          <w:szCs w:val="28"/>
          <w:lang w:val="uk-UA"/>
        </w:rPr>
        <w:t xml:space="preserve"> куреня імені</w:t>
      </w:r>
      <w:r w:rsidRPr="00291A4D">
        <w:rPr>
          <w:sz w:val="28"/>
          <w:szCs w:val="28"/>
          <w:lang w:val="uk-UA"/>
        </w:rPr>
        <w:t xml:space="preserve"> Українських Січових Стрільців – переважно с</w:t>
      </w:r>
      <w:r w:rsidR="0081537C" w:rsidRPr="00291A4D">
        <w:rPr>
          <w:sz w:val="28"/>
          <w:szCs w:val="28"/>
          <w:lang w:val="uk-UA"/>
        </w:rPr>
        <w:t>туденти Київського університету</w:t>
      </w:r>
      <w:r w:rsidRPr="00291A4D">
        <w:rPr>
          <w:sz w:val="28"/>
          <w:szCs w:val="28"/>
          <w:lang w:val="uk-UA"/>
        </w:rPr>
        <w:t>, Київського п</w:t>
      </w:r>
      <w:r w:rsidR="00354BE4">
        <w:rPr>
          <w:sz w:val="28"/>
          <w:szCs w:val="28"/>
          <w:lang w:val="uk-UA"/>
        </w:rPr>
        <w:t>олітехнічного інституту та учні</w:t>
      </w:r>
      <w:r w:rsidRPr="00291A4D">
        <w:rPr>
          <w:sz w:val="28"/>
          <w:szCs w:val="28"/>
          <w:lang w:val="uk-UA"/>
        </w:rPr>
        <w:t xml:space="preserve"> старших класів київських гімназій.</w:t>
      </w:r>
    </w:p>
    <w:p w:rsidR="00E145C1" w:rsidRPr="00291A4D" w:rsidRDefault="00E145C1" w:rsidP="00E145C1">
      <w:pPr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>Учениця.</w:t>
      </w:r>
    </w:p>
    <w:p w:rsidR="00AE5A11" w:rsidRDefault="0081537C" w:rsidP="00354BE4">
      <w:pPr>
        <w:ind w:left="414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 xml:space="preserve">Ще </w:t>
      </w:r>
      <w:r w:rsidR="001834D7">
        <w:rPr>
          <w:sz w:val="28"/>
          <w:szCs w:val="28"/>
          <w:lang w:val="uk-UA"/>
        </w:rPr>
        <w:t>юнаки, ще майже діти</w:t>
      </w:r>
      <w:r w:rsidR="003E34E8" w:rsidRPr="00291A4D">
        <w:rPr>
          <w:sz w:val="28"/>
          <w:szCs w:val="28"/>
          <w:lang w:val="uk-UA"/>
        </w:rPr>
        <w:t>,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навкруги і смерть</w:t>
      </w:r>
      <w:r w:rsidR="003E34E8" w:rsidRPr="00291A4D">
        <w:rPr>
          <w:sz w:val="28"/>
          <w:szCs w:val="28"/>
          <w:lang w:val="uk-UA"/>
        </w:rPr>
        <w:t>, і кров.</w:t>
      </w:r>
    </w:p>
    <w:p w:rsidR="00AE5A11" w:rsidRDefault="00AE5A11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порох стерти</w:t>
      </w:r>
      <w:r w:rsidR="001834D7">
        <w:rPr>
          <w:sz w:val="28"/>
          <w:szCs w:val="28"/>
          <w:lang w:val="uk-UA"/>
        </w:rPr>
        <w:t>, перебити! –</w:t>
      </w:r>
    </w:p>
    <w:p w:rsidR="00AE5A11" w:rsidRDefault="003E34E8" w:rsidP="00354BE4">
      <w:pPr>
        <w:ind w:left="414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Іде на Київ Муравйов.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Полків його не зупинити</w:t>
      </w:r>
      <w:r w:rsidR="003E34E8" w:rsidRPr="00291A4D">
        <w:rPr>
          <w:sz w:val="28"/>
          <w:szCs w:val="28"/>
          <w:lang w:val="uk-UA"/>
        </w:rPr>
        <w:t>,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рано тішитесь</w:t>
      </w:r>
      <w:r w:rsidR="001F68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кати</w:t>
      </w:r>
      <w:r w:rsidR="003E34E8" w:rsidRPr="00291A4D">
        <w:rPr>
          <w:sz w:val="28"/>
          <w:szCs w:val="28"/>
          <w:lang w:val="uk-UA"/>
        </w:rPr>
        <w:t>:</w:t>
      </w:r>
    </w:p>
    <w:p w:rsidR="00AE5A11" w:rsidRDefault="003E34E8" w:rsidP="00354BE4">
      <w:pPr>
        <w:ind w:left="414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Коли стають до зброї діти,</w:t>
      </w:r>
    </w:p>
    <w:p w:rsidR="00AE5A11" w:rsidRDefault="003E34E8" w:rsidP="00354BE4">
      <w:pPr>
        <w:ind w:left="414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Народ цей – не перемогти.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мороці неладу</w:t>
      </w:r>
      <w:r w:rsidR="003E34E8" w:rsidRPr="00291A4D">
        <w:rPr>
          <w:sz w:val="28"/>
          <w:szCs w:val="28"/>
          <w:lang w:val="uk-UA"/>
        </w:rPr>
        <w:t>, в пітьмі підлот –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Ваші пісні молодечі</w:t>
      </w:r>
      <w:r w:rsidR="003E34E8" w:rsidRPr="00291A4D">
        <w:rPr>
          <w:sz w:val="28"/>
          <w:szCs w:val="28"/>
          <w:lang w:val="uk-UA"/>
        </w:rPr>
        <w:t>,</w:t>
      </w:r>
    </w:p>
    <w:p w:rsidR="00AE5A11" w:rsidRDefault="001834D7" w:rsidP="00354BE4">
      <w:pPr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Лет ваш орлиний</w:t>
      </w:r>
      <w:r w:rsidR="003E34E8" w:rsidRPr="00291A4D">
        <w:rPr>
          <w:sz w:val="28"/>
          <w:szCs w:val="28"/>
          <w:lang w:val="uk-UA"/>
        </w:rPr>
        <w:t>, нестримний лет,</w:t>
      </w:r>
    </w:p>
    <w:p w:rsidR="00E145C1" w:rsidRDefault="003E34E8" w:rsidP="00354BE4">
      <w:pPr>
        <w:ind w:left="414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Л</w:t>
      </w:r>
      <w:r w:rsidR="00BD2F5E">
        <w:rPr>
          <w:sz w:val="28"/>
          <w:szCs w:val="28"/>
          <w:lang w:val="uk-UA"/>
        </w:rPr>
        <w:t>ет крізь вітри і хуртечі.</w:t>
      </w:r>
    </w:p>
    <w:p w:rsidR="00E145C1" w:rsidRDefault="00BD2F5E" w:rsidP="00E145C1">
      <w:pPr>
        <w:rPr>
          <w:b/>
          <w:sz w:val="28"/>
          <w:szCs w:val="28"/>
          <w:lang w:val="uk-UA"/>
        </w:rPr>
      </w:pPr>
      <w:r w:rsidRPr="00BD2F5E">
        <w:rPr>
          <w:b/>
          <w:sz w:val="28"/>
          <w:szCs w:val="28"/>
          <w:lang w:val="uk-UA"/>
        </w:rPr>
        <w:t>Учень</w:t>
      </w:r>
      <w:r w:rsidR="001F6875">
        <w:rPr>
          <w:b/>
          <w:sz w:val="28"/>
          <w:szCs w:val="28"/>
          <w:lang w:val="uk-UA"/>
        </w:rPr>
        <w:t>.</w:t>
      </w:r>
    </w:p>
    <w:p w:rsidR="00AE5A11" w:rsidRDefault="001834D7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там</w:t>
      </w:r>
      <w:r w:rsidR="003E34E8" w:rsidRPr="00291A4D">
        <w:rPr>
          <w:sz w:val="28"/>
          <w:szCs w:val="28"/>
          <w:lang w:val="uk-UA"/>
        </w:rPr>
        <w:t>, що вперше з рушницею йти ,</w:t>
      </w:r>
    </w:p>
    <w:p w:rsidR="00AE5A11" w:rsidRDefault="001834D7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там</w:t>
      </w:r>
      <w:r w:rsidR="001A485F">
        <w:rPr>
          <w:sz w:val="28"/>
          <w:szCs w:val="28"/>
          <w:lang w:val="uk-UA"/>
        </w:rPr>
        <w:t>, що тому п’ятнадцять, –</w:t>
      </w:r>
    </w:p>
    <w:p w:rsidR="00AE5A11" w:rsidRDefault="001A485F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хороше вам на ворога йти</w:t>
      </w:r>
      <w:r w:rsidR="003E34E8" w:rsidRPr="00291A4D">
        <w:rPr>
          <w:sz w:val="28"/>
          <w:szCs w:val="28"/>
          <w:lang w:val="uk-UA"/>
        </w:rPr>
        <w:t>,</w:t>
      </w:r>
    </w:p>
    <w:p w:rsidR="00AE5A11" w:rsidRDefault="003E34E8" w:rsidP="001F6875">
      <w:pPr>
        <w:ind w:left="468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Співом гучним захлинатись.</w:t>
      </w:r>
    </w:p>
    <w:p w:rsidR="00AE5A11" w:rsidRDefault="003E34E8" w:rsidP="001F6875">
      <w:pPr>
        <w:ind w:left="4680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Ха</w:t>
      </w:r>
      <w:r w:rsidR="001A485F">
        <w:rPr>
          <w:sz w:val="28"/>
          <w:szCs w:val="28"/>
          <w:lang w:val="uk-UA"/>
        </w:rPr>
        <w:t>й вам вітри вибігають на шлях</w:t>
      </w:r>
      <w:r w:rsidRPr="00291A4D">
        <w:rPr>
          <w:sz w:val="28"/>
          <w:szCs w:val="28"/>
          <w:lang w:val="uk-UA"/>
        </w:rPr>
        <w:t>,</w:t>
      </w:r>
    </w:p>
    <w:p w:rsidR="00AE5A11" w:rsidRDefault="001834D7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Просять вернути</w:t>
      </w:r>
      <w:r w:rsidR="001A485F">
        <w:rPr>
          <w:sz w:val="28"/>
          <w:szCs w:val="28"/>
          <w:lang w:val="uk-UA"/>
        </w:rPr>
        <w:t>, голосять, –</w:t>
      </w:r>
    </w:p>
    <w:p w:rsidR="00AE5A11" w:rsidRDefault="00AE5A11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«Щоб наша доля…»</w:t>
      </w:r>
      <w:r w:rsidR="001A485F">
        <w:rPr>
          <w:sz w:val="28"/>
          <w:szCs w:val="28"/>
          <w:lang w:val="uk-UA"/>
        </w:rPr>
        <w:t>– лунає в полях</w:t>
      </w:r>
      <w:r w:rsidR="003E34E8" w:rsidRPr="00291A4D">
        <w:rPr>
          <w:sz w:val="28"/>
          <w:szCs w:val="28"/>
          <w:lang w:val="uk-UA"/>
        </w:rPr>
        <w:t>,</w:t>
      </w:r>
    </w:p>
    <w:p w:rsidR="00F56F7A" w:rsidRPr="00291A4D" w:rsidRDefault="00AE5A11" w:rsidP="001F687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«Щоб краще в світі жилося».</w:t>
      </w:r>
    </w:p>
    <w:p w:rsidR="00647C19" w:rsidRPr="00291A4D" w:rsidRDefault="00647C19" w:rsidP="00647C19">
      <w:pPr>
        <w:rPr>
          <w:sz w:val="28"/>
          <w:szCs w:val="28"/>
          <w:lang w:val="uk-UA"/>
        </w:rPr>
      </w:pPr>
    </w:p>
    <w:p w:rsidR="00941DFC" w:rsidRPr="00291A4D" w:rsidRDefault="00647C19" w:rsidP="00941DFC">
      <w:pPr>
        <w:jc w:val="both"/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>Ведуча.</w:t>
      </w:r>
      <w:r w:rsidR="00485315" w:rsidRPr="00291A4D">
        <w:rPr>
          <w:sz w:val="28"/>
          <w:szCs w:val="28"/>
          <w:lang w:val="uk-UA"/>
        </w:rPr>
        <w:t>300 юнаків – цвіт тодішньої української патріотичної молоді – поклали буйні голови, захищаючи від інтервенції Українську Народну Республіку.</w:t>
      </w:r>
    </w:p>
    <w:p w:rsidR="00EB72C0" w:rsidRPr="00291A4D" w:rsidRDefault="00EB72C0" w:rsidP="00941DFC">
      <w:pPr>
        <w:jc w:val="both"/>
        <w:rPr>
          <w:sz w:val="28"/>
          <w:szCs w:val="28"/>
          <w:lang w:val="uk-UA"/>
        </w:rPr>
      </w:pPr>
      <w:r w:rsidRPr="00AE5A11">
        <w:rPr>
          <w:b/>
          <w:sz w:val="28"/>
          <w:szCs w:val="28"/>
          <w:lang w:val="uk-UA"/>
        </w:rPr>
        <w:t>Ведучий.</w:t>
      </w:r>
      <w:r w:rsidRPr="00291A4D">
        <w:rPr>
          <w:sz w:val="28"/>
          <w:szCs w:val="28"/>
          <w:lang w:val="uk-UA"/>
        </w:rPr>
        <w:t xml:space="preserve"> А що було під </w:t>
      </w:r>
      <w:proofErr w:type="spellStart"/>
      <w:r w:rsidRPr="00291A4D">
        <w:rPr>
          <w:sz w:val="28"/>
          <w:szCs w:val="28"/>
          <w:lang w:val="uk-UA"/>
        </w:rPr>
        <w:t>Крутами</w:t>
      </w:r>
      <w:proofErr w:type="spellEnd"/>
      <w:r w:rsidRPr="00291A4D">
        <w:rPr>
          <w:sz w:val="28"/>
          <w:szCs w:val="28"/>
          <w:lang w:val="uk-UA"/>
        </w:rPr>
        <w:t>? Хто були ті юні завзятці? Якої вічної нагороди сподівались юнаки, вирушаючи в бій? Чи вони вірили в свою перемогу? Чи сподівались на свою</w:t>
      </w:r>
      <w:r w:rsidR="001F6875">
        <w:rPr>
          <w:sz w:val="28"/>
          <w:szCs w:val="28"/>
          <w:lang w:val="uk-UA"/>
        </w:rPr>
        <w:t xml:space="preserve"> силу? Ой ні! Чи то були </w:t>
      </w:r>
      <w:r w:rsidRPr="00291A4D">
        <w:rPr>
          <w:sz w:val="28"/>
          <w:szCs w:val="28"/>
          <w:lang w:val="uk-UA"/>
        </w:rPr>
        <w:t>козаки, окурені порохом, призначені до військової справи? Ні, ні. То були гімназисти і молоді студенти, не призначені до військової справи. Вони не визнавали ні права війни, ні права смертної кари. Їх душам було огидне</w:t>
      </w:r>
      <w:r w:rsidR="001F6875">
        <w:rPr>
          <w:sz w:val="28"/>
          <w:szCs w:val="28"/>
          <w:lang w:val="uk-UA"/>
        </w:rPr>
        <w:t xml:space="preserve"> всяке </w:t>
      </w:r>
      <w:r w:rsidRPr="00291A4D">
        <w:rPr>
          <w:sz w:val="28"/>
          <w:szCs w:val="28"/>
          <w:lang w:val="uk-UA"/>
        </w:rPr>
        <w:t xml:space="preserve"> насильство, убивство, бій.</w:t>
      </w:r>
    </w:p>
    <w:p w:rsidR="007C150D" w:rsidRPr="00291A4D" w:rsidRDefault="001A485F" w:rsidP="001A485F">
      <w:pPr>
        <w:ind w:firstLine="708"/>
        <w:jc w:val="both"/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>Учень</w:t>
      </w:r>
      <w:r w:rsidR="00D54B9F" w:rsidRPr="00291A4D">
        <w:rPr>
          <w:b/>
          <w:sz w:val="28"/>
          <w:szCs w:val="28"/>
          <w:lang w:val="uk-UA"/>
        </w:rPr>
        <w:t>.</w:t>
      </w:r>
      <w:r w:rsidR="008115B9" w:rsidRPr="00291A4D">
        <w:rPr>
          <w:sz w:val="28"/>
          <w:szCs w:val="28"/>
          <w:lang w:val="uk-UA"/>
        </w:rPr>
        <w:t xml:space="preserve"> Бій </w:t>
      </w:r>
      <w:r w:rsidR="00216734" w:rsidRPr="00291A4D">
        <w:rPr>
          <w:sz w:val="28"/>
          <w:szCs w:val="28"/>
          <w:lang w:val="uk-UA"/>
        </w:rPr>
        <w:t>під залізничною станцією</w:t>
      </w:r>
      <w:r w:rsidR="008115B9" w:rsidRPr="00291A4D">
        <w:rPr>
          <w:sz w:val="28"/>
          <w:szCs w:val="28"/>
          <w:lang w:val="uk-UA"/>
        </w:rPr>
        <w:t xml:space="preserve"> К</w:t>
      </w:r>
      <w:r w:rsidR="007C150D" w:rsidRPr="00291A4D">
        <w:rPr>
          <w:sz w:val="28"/>
          <w:szCs w:val="28"/>
          <w:lang w:val="uk-UA"/>
        </w:rPr>
        <w:t>рут</w:t>
      </w:r>
      <w:r w:rsidR="00216734" w:rsidRPr="00291A4D">
        <w:rPr>
          <w:sz w:val="28"/>
          <w:szCs w:val="28"/>
          <w:lang w:val="uk-UA"/>
        </w:rPr>
        <w:t>и належить до однієї</w:t>
      </w:r>
      <w:r w:rsidR="007C150D" w:rsidRPr="00291A4D">
        <w:rPr>
          <w:sz w:val="28"/>
          <w:szCs w:val="28"/>
          <w:lang w:val="uk-UA"/>
        </w:rPr>
        <w:t xml:space="preserve"> з найбільш трагічних сторінок української історії. Але трагедія була не лише в тому, що під </w:t>
      </w:r>
      <w:proofErr w:type="spellStart"/>
      <w:r w:rsidR="007C150D" w:rsidRPr="00291A4D">
        <w:rPr>
          <w:sz w:val="28"/>
          <w:szCs w:val="28"/>
          <w:lang w:val="uk-UA"/>
        </w:rPr>
        <w:t>Крутами</w:t>
      </w:r>
      <w:proofErr w:type="spellEnd"/>
      <w:r w:rsidR="007C150D" w:rsidRPr="00291A4D">
        <w:rPr>
          <w:sz w:val="28"/>
          <w:szCs w:val="28"/>
          <w:lang w:val="uk-UA"/>
        </w:rPr>
        <w:t xml:space="preserve"> загинув цілий Студентський Курінь</w:t>
      </w:r>
      <w:r>
        <w:rPr>
          <w:sz w:val="28"/>
          <w:szCs w:val="28"/>
          <w:lang w:val="uk-UA"/>
        </w:rPr>
        <w:t xml:space="preserve">. </w:t>
      </w:r>
      <w:r w:rsidR="007C150D" w:rsidRPr="00291A4D">
        <w:rPr>
          <w:sz w:val="28"/>
          <w:szCs w:val="28"/>
          <w:lang w:val="uk-UA"/>
        </w:rPr>
        <w:t>Справа, за яку вони полягли, є справді священною</w:t>
      </w:r>
      <w:r w:rsidR="00396C34" w:rsidRPr="00291A4D">
        <w:rPr>
          <w:sz w:val="28"/>
          <w:szCs w:val="28"/>
          <w:lang w:val="uk-UA"/>
        </w:rPr>
        <w:t>, тож смерть трьохсот борців на полі бою не можна сприймати лише як трагедію. Трагедія полягала в тому, що внаслідок тодішньої політики Українського Уряду українська держава лишилася без своєї збройної сили, без армії. Трагедія була в тому, що на розпачливий заклик Уряду, виданий до українського народу в останні хвилини («Бороніть Україну в небезпеці! Московська армія наближається до Києва!»), відгукнулися лише студенти, які й виступили захищати Україну.</w:t>
      </w:r>
    </w:p>
    <w:p w:rsidR="00D54B9F" w:rsidRPr="00291A4D" w:rsidRDefault="00AE5A11" w:rsidP="001A485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D54B9F" w:rsidRPr="00291A4D">
        <w:rPr>
          <w:b/>
          <w:sz w:val="28"/>
          <w:szCs w:val="28"/>
          <w:lang w:val="uk-UA"/>
        </w:rPr>
        <w:t>чень</w:t>
      </w:r>
      <w:r w:rsidR="00D54B9F" w:rsidRPr="00291A4D">
        <w:rPr>
          <w:sz w:val="28"/>
          <w:szCs w:val="28"/>
          <w:lang w:val="uk-UA"/>
        </w:rPr>
        <w:t>. У такий вирішальний для Україн</w:t>
      </w:r>
      <w:r w:rsidR="009D6C48" w:rsidRPr="00291A4D">
        <w:rPr>
          <w:sz w:val="28"/>
          <w:szCs w:val="28"/>
          <w:lang w:val="uk-UA"/>
        </w:rPr>
        <w:t xml:space="preserve">ської Держави час, український </w:t>
      </w:r>
      <w:r w:rsidR="00D54B9F" w:rsidRPr="00291A4D">
        <w:rPr>
          <w:sz w:val="28"/>
          <w:szCs w:val="28"/>
          <w:lang w:val="uk-UA"/>
        </w:rPr>
        <w:t>уряд, не маючи дисциплінованого, готового до рішучого</w:t>
      </w:r>
      <w:r w:rsidR="0091667D">
        <w:rPr>
          <w:sz w:val="28"/>
          <w:szCs w:val="28"/>
          <w:lang w:val="uk-UA"/>
        </w:rPr>
        <w:t xml:space="preserve"> спротиву</w:t>
      </w:r>
      <w:r w:rsidR="00D54B9F" w:rsidRPr="00291A4D">
        <w:rPr>
          <w:sz w:val="28"/>
          <w:szCs w:val="28"/>
          <w:lang w:val="uk-UA"/>
        </w:rPr>
        <w:t xml:space="preserve"> війська, залишився </w:t>
      </w:r>
      <w:proofErr w:type="spellStart"/>
      <w:r w:rsidR="00D54B9F" w:rsidRPr="00291A4D">
        <w:rPr>
          <w:sz w:val="28"/>
          <w:szCs w:val="28"/>
          <w:lang w:val="uk-UA"/>
        </w:rPr>
        <w:t>безборонним.</w:t>
      </w:r>
      <w:r w:rsidR="00647C19" w:rsidRPr="00291A4D">
        <w:rPr>
          <w:sz w:val="28"/>
          <w:szCs w:val="28"/>
          <w:lang w:val="uk-UA"/>
        </w:rPr>
        <w:t>Тому</w:t>
      </w:r>
      <w:proofErr w:type="spellEnd"/>
      <w:r w:rsidR="00647C19" w:rsidRPr="00291A4D">
        <w:rPr>
          <w:sz w:val="28"/>
          <w:szCs w:val="28"/>
          <w:lang w:val="uk-UA"/>
        </w:rPr>
        <w:t xml:space="preserve"> з</w:t>
      </w:r>
      <w:r w:rsidR="00D54B9F" w:rsidRPr="00291A4D">
        <w:rPr>
          <w:sz w:val="28"/>
          <w:szCs w:val="28"/>
          <w:lang w:val="uk-UA"/>
        </w:rPr>
        <w:t xml:space="preserve"> початку січня 1918 року в Києві почалося формування Студентського куреня Січових Стрільців, а водночас і Гайдамацького коша.</w:t>
      </w:r>
    </w:p>
    <w:p w:rsidR="00EA36D3" w:rsidRPr="00291A4D" w:rsidRDefault="00296F4C" w:rsidP="001A485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</w:t>
      </w:r>
      <w:r w:rsidR="00647C19" w:rsidRPr="00291A4D">
        <w:rPr>
          <w:b/>
          <w:sz w:val="28"/>
          <w:szCs w:val="28"/>
          <w:lang w:val="uk-UA"/>
        </w:rPr>
        <w:t>чениця.</w:t>
      </w:r>
      <w:r w:rsidR="00D54B9F" w:rsidRPr="00291A4D">
        <w:rPr>
          <w:sz w:val="28"/>
          <w:szCs w:val="28"/>
          <w:lang w:val="uk-UA"/>
        </w:rPr>
        <w:t>Молодь</w:t>
      </w:r>
      <w:proofErr w:type="spellEnd"/>
      <w:r w:rsidR="00D54B9F" w:rsidRPr="00291A4D">
        <w:rPr>
          <w:sz w:val="28"/>
          <w:szCs w:val="28"/>
          <w:lang w:val="uk-UA"/>
        </w:rPr>
        <w:t xml:space="preserve"> Києва щиро відгукнулася на відозву організаційного комітету Студентського куреня</w:t>
      </w:r>
      <w:r w:rsidR="00302007">
        <w:rPr>
          <w:sz w:val="28"/>
          <w:szCs w:val="28"/>
          <w:lang w:val="uk-UA"/>
        </w:rPr>
        <w:t>. У</w:t>
      </w:r>
      <w:r w:rsidR="00D54B9F" w:rsidRPr="00291A4D">
        <w:rPr>
          <w:sz w:val="28"/>
          <w:szCs w:val="28"/>
          <w:lang w:val="uk-UA"/>
        </w:rPr>
        <w:t xml:space="preserve"> другій половині січня до</w:t>
      </w:r>
      <w:r w:rsidR="003E5924" w:rsidRPr="00291A4D">
        <w:rPr>
          <w:sz w:val="28"/>
          <w:szCs w:val="28"/>
          <w:lang w:val="uk-UA"/>
        </w:rPr>
        <w:t xml:space="preserve"> Січових </w:t>
      </w:r>
      <w:proofErr w:type="spellStart"/>
      <w:r w:rsidR="003E5924" w:rsidRPr="00291A4D">
        <w:rPr>
          <w:sz w:val="28"/>
          <w:szCs w:val="28"/>
          <w:lang w:val="uk-UA"/>
        </w:rPr>
        <w:t>Стрільців</w:t>
      </w:r>
      <w:r w:rsidR="00302007" w:rsidRPr="00291A4D">
        <w:rPr>
          <w:sz w:val="28"/>
          <w:szCs w:val="28"/>
          <w:lang w:val="uk-UA"/>
        </w:rPr>
        <w:t>було</w:t>
      </w:r>
      <w:proofErr w:type="spellEnd"/>
      <w:r w:rsidR="00302007" w:rsidRPr="00291A4D">
        <w:rPr>
          <w:sz w:val="28"/>
          <w:szCs w:val="28"/>
          <w:lang w:val="uk-UA"/>
        </w:rPr>
        <w:t xml:space="preserve"> записано</w:t>
      </w:r>
      <w:r w:rsidR="00D54B9F" w:rsidRPr="00291A4D">
        <w:rPr>
          <w:sz w:val="28"/>
          <w:szCs w:val="28"/>
          <w:lang w:val="uk-UA"/>
        </w:rPr>
        <w:t xml:space="preserve"> 300 осіб</w:t>
      </w:r>
      <w:r w:rsidR="00C304E6" w:rsidRPr="00291A4D">
        <w:rPr>
          <w:sz w:val="28"/>
          <w:szCs w:val="28"/>
          <w:lang w:val="uk-UA"/>
        </w:rPr>
        <w:t>,</w:t>
      </w:r>
      <w:r w:rsidR="003E5924" w:rsidRPr="00291A4D">
        <w:rPr>
          <w:sz w:val="28"/>
          <w:szCs w:val="28"/>
          <w:lang w:val="uk-UA"/>
        </w:rPr>
        <w:t xml:space="preserve"> виключно з добровольців-студентів вищих шкіл Києва, учнів вищих класів українських гімназій, невеликого складу Першої української юнацької військової школи та кільканадцятьох слухачів школи військових лікарських пом</w:t>
      </w:r>
      <w:r w:rsidR="00C304E6" w:rsidRPr="00291A4D">
        <w:rPr>
          <w:sz w:val="28"/>
          <w:szCs w:val="28"/>
          <w:lang w:val="uk-UA"/>
        </w:rPr>
        <w:t xml:space="preserve">ічників, </w:t>
      </w:r>
      <w:r w:rsidR="00EA36D3" w:rsidRPr="00291A4D">
        <w:rPr>
          <w:sz w:val="28"/>
          <w:szCs w:val="28"/>
          <w:lang w:val="uk-UA"/>
        </w:rPr>
        <w:t>найстаршому з яких – 21 , молодшим по 14-16 років.</w:t>
      </w:r>
    </w:p>
    <w:p w:rsidR="00026B1E" w:rsidRDefault="00296F4C" w:rsidP="001A485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</w:t>
      </w:r>
      <w:r w:rsidR="00806EB3" w:rsidRPr="00291A4D">
        <w:rPr>
          <w:sz w:val="28"/>
          <w:szCs w:val="28"/>
          <w:lang w:val="uk-UA"/>
        </w:rPr>
        <w:t>.27 січня 1918 року виїхали молоді вояки з Києва – в напрямі Бахмач</w:t>
      </w:r>
      <w:r w:rsidR="00302007">
        <w:rPr>
          <w:sz w:val="28"/>
          <w:szCs w:val="28"/>
          <w:lang w:val="uk-UA"/>
        </w:rPr>
        <w:t>а</w:t>
      </w:r>
      <w:r w:rsidR="00806EB3" w:rsidRPr="00291A4D">
        <w:rPr>
          <w:sz w:val="28"/>
          <w:szCs w:val="28"/>
          <w:lang w:val="uk-UA"/>
        </w:rPr>
        <w:t xml:space="preserve">, </w:t>
      </w:r>
      <w:r w:rsidR="00302007">
        <w:rPr>
          <w:sz w:val="28"/>
          <w:szCs w:val="28"/>
          <w:lang w:val="uk-UA"/>
        </w:rPr>
        <w:t xml:space="preserve">та </w:t>
      </w:r>
      <w:r w:rsidR="00806EB3" w:rsidRPr="00291A4D">
        <w:rPr>
          <w:sz w:val="28"/>
          <w:szCs w:val="28"/>
          <w:lang w:val="uk-UA"/>
        </w:rPr>
        <w:t xml:space="preserve">доїхали </w:t>
      </w:r>
      <w:r w:rsidR="001A485F">
        <w:rPr>
          <w:sz w:val="28"/>
          <w:szCs w:val="28"/>
          <w:lang w:val="uk-UA"/>
        </w:rPr>
        <w:t>тільки до малої станції Крути (</w:t>
      </w:r>
      <w:r w:rsidR="00806EB3" w:rsidRPr="00291A4D">
        <w:rPr>
          <w:sz w:val="28"/>
          <w:szCs w:val="28"/>
          <w:lang w:val="uk-UA"/>
        </w:rPr>
        <w:t>залізнична станція між Бахмачем і Ніжином). Далі був ворог.</w:t>
      </w:r>
      <w:r w:rsidR="00DF4402" w:rsidRPr="00291A4D">
        <w:rPr>
          <w:sz w:val="28"/>
          <w:szCs w:val="28"/>
          <w:lang w:val="uk-UA"/>
        </w:rPr>
        <w:t xml:space="preserve"> Тут висіли й окопались молоді юнаки, тут і </w:t>
      </w:r>
      <w:r w:rsidR="00F64C8B" w:rsidRPr="00291A4D">
        <w:rPr>
          <w:sz w:val="28"/>
          <w:szCs w:val="28"/>
          <w:lang w:val="uk-UA"/>
        </w:rPr>
        <w:t>зав’язався</w:t>
      </w:r>
      <w:r w:rsidR="00DF4402" w:rsidRPr="00291A4D">
        <w:rPr>
          <w:sz w:val="28"/>
          <w:szCs w:val="28"/>
          <w:lang w:val="uk-UA"/>
        </w:rPr>
        <w:t xml:space="preserve"> </w:t>
      </w:r>
      <w:proofErr w:type="spellStart"/>
      <w:r w:rsidR="00DF4402" w:rsidRPr="00291A4D">
        <w:rPr>
          <w:sz w:val="28"/>
          <w:szCs w:val="28"/>
          <w:lang w:val="uk-UA"/>
        </w:rPr>
        <w:t>бій</w:t>
      </w:r>
      <w:r w:rsidR="00302007">
        <w:rPr>
          <w:sz w:val="28"/>
          <w:szCs w:val="28"/>
          <w:lang w:val="uk-UA"/>
        </w:rPr>
        <w:t>і</w:t>
      </w:r>
      <w:r w:rsidR="00D104E8" w:rsidRPr="00291A4D">
        <w:rPr>
          <w:sz w:val="28"/>
          <w:szCs w:val="28"/>
          <w:lang w:val="uk-UA"/>
        </w:rPr>
        <w:t>з</w:t>
      </w:r>
      <w:proofErr w:type="spellEnd"/>
      <w:r w:rsidR="00D104E8" w:rsidRPr="00291A4D">
        <w:rPr>
          <w:sz w:val="28"/>
          <w:szCs w:val="28"/>
          <w:lang w:val="uk-UA"/>
        </w:rPr>
        <w:t xml:space="preserve"> вимуштруваним та добре озброєним ворогом</w:t>
      </w:r>
      <w:r w:rsidR="001A485F">
        <w:rPr>
          <w:sz w:val="28"/>
          <w:szCs w:val="28"/>
          <w:lang w:val="uk-UA"/>
        </w:rPr>
        <w:t>.</w:t>
      </w:r>
    </w:p>
    <w:p w:rsidR="00026B1E" w:rsidRPr="00291A4D" w:rsidRDefault="00296F4C" w:rsidP="001A485F">
      <w:pPr>
        <w:ind w:firstLine="708"/>
        <w:jc w:val="both"/>
        <w:rPr>
          <w:sz w:val="28"/>
          <w:szCs w:val="28"/>
          <w:lang w:val="uk-UA"/>
        </w:rPr>
      </w:pPr>
      <w:r w:rsidRPr="00296F4C">
        <w:rPr>
          <w:b/>
          <w:sz w:val="28"/>
          <w:szCs w:val="28"/>
          <w:lang w:val="uk-UA"/>
        </w:rPr>
        <w:t>Учениця.</w:t>
      </w:r>
      <w:r w:rsidR="00302007">
        <w:rPr>
          <w:sz w:val="28"/>
          <w:szCs w:val="28"/>
          <w:lang w:val="uk-UA"/>
        </w:rPr>
        <w:t xml:space="preserve"> Бій розпочався о 12 годині </w:t>
      </w:r>
      <w:proofErr w:type="spellStart"/>
      <w:r w:rsidR="00302007">
        <w:rPr>
          <w:sz w:val="28"/>
          <w:szCs w:val="28"/>
          <w:lang w:val="uk-UA"/>
        </w:rPr>
        <w:t>дняі</w:t>
      </w:r>
      <w:proofErr w:type="spellEnd"/>
      <w:r w:rsidR="00302007">
        <w:rPr>
          <w:sz w:val="28"/>
          <w:szCs w:val="28"/>
          <w:lang w:val="uk-UA"/>
        </w:rPr>
        <w:t xml:space="preserve"> </w:t>
      </w:r>
      <w:r w:rsidR="00AE5A11" w:rsidRPr="00296F4C">
        <w:rPr>
          <w:sz w:val="28"/>
          <w:szCs w:val="28"/>
          <w:lang w:val="uk-UA"/>
        </w:rPr>
        <w:t>фактично безперервно тривав до пізнього вечора. Юнаки мужньо відбивали атаку ворога, не залишаючи своїх позицій. Протягом п’яти годин українські підрозділи стримували ворожі н</w:t>
      </w:r>
      <w:r w:rsidR="00302007">
        <w:rPr>
          <w:sz w:val="28"/>
          <w:szCs w:val="28"/>
          <w:lang w:val="uk-UA"/>
        </w:rPr>
        <w:t>апади. Проте невдовзі</w:t>
      </w:r>
      <w:r w:rsidR="00AE5A11" w:rsidRPr="00296F4C">
        <w:rPr>
          <w:sz w:val="28"/>
          <w:szCs w:val="28"/>
          <w:lang w:val="uk-UA"/>
        </w:rPr>
        <w:t>, скориставшись кількісною перевагою, наступаючі зламали оборону і поча</w:t>
      </w:r>
      <w:r w:rsidR="001A485F">
        <w:rPr>
          <w:sz w:val="28"/>
          <w:szCs w:val="28"/>
          <w:lang w:val="uk-UA"/>
        </w:rPr>
        <w:t xml:space="preserve">ли оточувати </w:t>
      </w:r>
      <w:r w:rsidR="001A485F">
        <w:rPr>
          <w:sz w:val="28"/>
          <w:szCs w:val="28"/>
          <w:lang w:val="uk-UA"/>
        </w:rPr>
        <w:lastRenderedPageBreak/>
        <w:t>українські частини</w:t>
      </w:r>
      <w:r w:rsidR="00AE5A11" w:rsidRPr="00296F4C">
        <w:rPr>
          <w:sz w:val="28"/>
          <w:szCs w:val="28"/>
          <w:lang w:val="uk-UA"/>
        </w:rPr>
        <w:t xml:space="preserve">. Розуміючи безвихідність свого становища, бійці Студентського куреня пішли в атаку і були майже всі знищені. 27 студентів і гімназистів (серед них: Лизогуб, Попович, Шульгін, Кальченко, </w:t>
      </w:r>
      <w:proofErr w:type="spellStart"/>
      <w:r w:rsidR="00AE5A11" w:rsidRPr="00296F4C">
        <w:rPr>
          <w:sz w:val="28"/>
          <w:szCs w:val="28"/>
          <w:lang w:val="uk-UA"/>
        </w:rPr>
        <w:t>Ганкевич</w:t>
      </w:r>
      <w:proofErr w:type="spellEnd"/>
      <w:r w:rsidR="00AE5A11" w:rsidRPr="00296F4C">
        <w:rPr>
          <w:sz w:val="28"/>
          <w:szCs w:val="28"/>
          <w:lang w:val="uk-UA"/>
        </w:rPr>
        <w:t xml:space="preserve"> т</w:t>
      </w:r>
      <w:r w:rsidR="001A485F">
        <w:rPr>
          <w:sz w:val="28"/>
          <w:szCs w:val="28"/>
          <w:lang w:val="uk-UA"/>
        </w:rPr>
        <w:t>а</w:t>
      </w:r>
      <w:r w:rsidR="00AE5A11" w:rsidRPr="00296F4C">
        <w:rPr>
          <w:sz w:val="28"/>
          <w:szCs w:val="28"/>
          <w:lang w:val="uk-UA"/>
        </w:rPr>
        <w:t xml:space="preserve"> інші ) були захоплені і замордовані.</w:t>
      </w:r>
    </w:p>
    <w:p w:rsidR="007A1BE2" w:rsidRDefault="00106C14" w:rsidP="00106C14">
      <w:pPr>
        <w:ind w:firstLine="708"/>
        <w:rPr>
          <w:sz w:val="28"/>
          <w:szCs w:val="28"/>
          <w:lang w:val="uk-UA"/>
        </w:rPr>
      </w:pPr>
      <w:r w:rsidRPr="00296F4C">
        <w:rPr>
          <w:b/>
          <w:sz w:val="28"/>
          <w:szCs w:val="28"/>
          <w:lang w:val="uk-UA"/>
        </w:rPr>
        <w:t>Учень</w:t>
      </w:r>
      <w:r w:rsidR="007A1BE2">
        <w:rPr>
          <w:sz w:val="28"/>
          <w:szCs w:val="28"/>
          <w:lang w:val="uk-UA"/>
        </w:rPr>
        <w:t>.</w:t>
      </w:r>
    </w:p>
    <w:p w:rsidR="00106C14" w:rsidRPr="00291A4D" w:rsidRDefault="00106C14" w:rsidP="00302007">
      <w:pPr>
        <w:ind w:left="4140" w:hanging="12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Тут юнь прекрасна і свята</w:t>
      </w:r>
    </w:p>
    <w:p w:rsidR="00C304E6" w:rsidRPr="00291A4D" w:rsidRDefault="00106C14" w:rsidP="00302007">
      <w:pPr>
        <w:ind w:left="4140" w:hanging="12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Встелила землю в мить єдину</w:t>
      </w:r>
      <w:r w:rsidR="005D6793">
        <w:rPr>
          <w:sz w:val="28"/>
          <w:szCs w:val="28"/>
          <w:lang w:val="uk-UA"/>
        </w:rPr>
        <w:t>…</w:t>
      </w:r>
    </w:p>
    <w:p w:rsidR="009D7DA3" w:rsidRPr="009D7DA3" w:rsidRDefault="009D7DA3" w:rsidP="001A48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A485F" w:rsidRDefault="00296F4C" w:rsidP="001A48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C304E6" w:rsidRPr="00291A4D">
        <w:rPr>
          <w:b/>
          <w:sz w:val="28"/>
          <w:szCs w:val="28"/>
          <w:lang w:val="uk-UA"/>
        </w:rPr>
        <w:t>чениця</w:t>
      </w:r>
      <w:r w:rsidR="00C304E6" w:rsidRPr="00291A4D">
        <w:rPr>
          <w:sz w:val="28"/>
          <w:szCs w:val="28"/>
          <w:lang w:val="uk-UA"/>
        </w:rPr>
        <w:t xml:space="preserve">. </w:t>
      </w:r>
      <w:r w:rsidR="00EA36D3" w:rsidRPr="00291A4D">
        <w:rPr>
          <w:sz w:val="28"/>
          <w:szCs w:val="28"/>
          <w:lang w:val="uk-UA"/>
        </w:rPr>
        <w:t>Це був перший і останній бій юних захисників української незалежності, а для більшості – перша і остання у їхньому житті</w:t>
      </w:r>
      <w:r w:rsidR="00302007" w:rsidRPr="00291A4D">
        <w:rPr>
          <w:sz w:val="28"/>
          <w:szCs w:val="28"/>
          <w:lang w:val="uk-UA"/>
        </w:rPr>
        <w:t xml:space="preserve"> ніч</w:t>
      </w:r>
      <w:r w:rsidR="00EA36D3" w:rsidRPr="00291A4D">
        <w:rPr>
          <w:sz w:val="28"/>
          <w:szCs w:val="28"/>
          <w:lang w:val="uk-UA"/>
        </w:rPr>
        <w:t>, проведена поза батьківським домом</w:t>
      </w:r>
      <w:r w:rsidR="001A485F">
        <w:rPr>
          <w:sz w:val="28"/>
          <w:szCs w:val="28"/>
          <w:lang w:val="uk-UA"/>
        </w:rPr>
        <w:t>.</w:t>
      </w:r>
    </w:p>
    <w:p w:rsidR="001A485F" w:rsidRDefault="00050B99" w:rsidP="001A48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050B99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</w:t>
      </w:r>
      <w:r w:rsidR="001A485F">
        <w:rPr>
          <w:sz w:val="28"/>
          <w:szCs w:val="28"/>
          <w:lang w:val="uk-UA"/>
        </w:rPr>
        <w:t>У</w:t>
      </w:r>
      <w:r w:rsidRPr="00050B99">
        <w:rPr>
          <w:sz w:val="28"/>
          <w:szCs w:val="28"/>
          <w:lang w:val="uk-UA"/>
        </w:rPr>
        <w:t>же</w:t>
      </w:r>
      <w:proofErr w:type="spellEnd"/>
      <w:r w:rsidRPr="00050B99">
        <w:rPr>
          <w:sz w:val="28"/>
          <w:szCs w:val="28"/>
          <w:lang w:val="uk-UA"/>
        </w:rPr>
        <w:t xml:space="preserve"> в березні 1918 року, після підписання більшовиками </w:t>
      </w:r>
      <w:r w:rsidRPr="00050B99">
        <w:rPr>
          <w:rStyle w:val="new"/>
          <w:sz w:val="28"/>
          <w:szCs w:val="28"/>
          <w:lang w:val="uk-UA"/>
        </w:rPr>
        <w:t>Брестської мирної угоди</w:t>
      </w:r>
      <w:r w:rsidRPr="00050B99">
        <w:rPr>
          <w:sz w:val="28"/>
          <w:szCs w:val="28"/>
          <w:lang w:val="uk-UA"/>
        </w:rPr>
        <w:t xml:space="preserve"> і з поверненням уряду УНР до Києва, за рішенням Центральної Ради від 19 березня 1918 року було вирішено урочисто перепоховати полеглих студентів на Аскольдовій </w:t>
      </w:r>
      <w:r w:rsidR="001A485F">
        <w:rPr>
          <w:sz w:val="28"/>
          <w:szCs w:val="28"/>
          <w:lang w:val="uk-UA"/>
        </w:rPr>
        <w:t xml:space="preserve">могилі. </w:t>
      </w:r>
      <w:r w:rsidR="005F674E" w:rsidRPr="00291A4D">
        <w:rPr>
          <w:sz w:val="28"/>
          <w:szCs w:val="28"/>
          <w:lang w:val="uk-UA"/>
        </w:rPr>
        <w:t xml:space="preserve">Коли армія УНР повернулася, на полі було зібрано кілька десятків тіл полеглих і перевезено </w:t>
      </w:r>
      <w:r w:rsidR="00EF5E75">
        <w:rPr>
          <w:sz w:val="28"/>
          <w:szCs w:val="28"/>
          <w:lang w:val="uk-UA"/>
        </w:rPr>
        <w:t xml:space="preserve">їх </w:t>
      </w:r>
      <w:r w:rsidR="005F674E" w:rsidRPr="00291A4D">
        <w:rPr>
          <w:sz w:val="28"/>
          <w:szCs w:val="28"/>
          <w:lang w:val="uk-UA"/>
        </w:rPr>
        <w:t>до Києва</w:t>
      </w:r>
      <w:r w:rsidR="00EF5E75">
        <w:rPr>
          <w:sz w:val="28"/>
          <w:szCs w:val="28"/>
          <w:lang w:val="uk-UA"/>
        </w:rPr>
        <w:t>,</w:t>
      </w:r>
      <w:r w:rsidR="005F674E" w:rsidRPr="00291A4D">
        <w:rPr>
          <w:sz w:val="28"/>
          <w:szCs w:val="28"/>
          <w:lang w:val="uk-UA"/>
        </w:rPr>
        <w:t>де відбулася громадська жалоба і поховання. 19 березня їх було поховано в братній могилі на Аскольдовому цвинтарі. На церемонії виступив Михайло Грушевський, який назвав цей вчинок київської молоді героїчним.</w:t>
      </w:r>
    </w:p>
    <w:p w:rsidR="00A65582" w:rsidRPr="003D3560" w:rsidRDefault="00A65582" w:rsidP="001A48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4C8B" w:rsidRDefault="00D41BCA" w:rsidP="001A48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Учень.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 Аскольдовій могилі</w:t>
      </w:r>
    </w:p>
    <w:p w:rsidR="001A485F" w:rsidRPr="009D7DA3" w:rsidRDefault="00F64C8B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 xml:space="preserve">Поховали їх — </w:t>
      </w:r>
    </w:p>
    <w:p w:rsidR="001A485F" w:rsidRPr="009D7DA3" w:rsidRDefault="00F64C8B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 xml:space="preserve">Тридцять </w:t>
      </w:r>
      <w:proofErr w:type="spellStart"/>
      <w:r w:rsidRPr="009D7DA3">
        <w:rPr>
          <w:sz w:val="28"/>
          <w:szCs w:val="28"/>
          <w:lang w:val="uk-UA"/>
        </w:rPr>
        <w:t>мучнів-украї</w:t>
      </w:r>
      <w:r w:rsidR="001A485F" w:rsidRPr="009D7DA3">
        <w:rPr>
          <w:sz w:val="28"/>
          <w:szCs w:val="28"/>
          <w:lang w:val="uk-UA"/>
        </w:rPr>
        <w:t>нців</w:t>
      </w:r>
      <w:proofErr w:type="spellEnd"/>
      <w:r w:rsidR="001A485F" w:rsidRPr="009D7DA3">
        <w:rPr>
          <w:sz w:val="28"/>
          <w:szCs w:val="28"/>
          <w:lang w:val="uk-UA"/>
        </w:rPr>
        <w:t>,</w:t>
      </w:r>
    </w:p>
    <w:p w:rsidR="001A485F" w:rsidRPr="009D7DA3" w:rsidRDefault="009D7DA3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Славних молодих...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 Аскольдовій могилі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 xml:space="preserve">Український цвіт! — 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 xml:space="preserve">По кривавій по дорозі 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Нам іти у світ.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 кого посміла знятись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Зрадницька рука?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Квітне сонце, — грає вітер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lastRenderedPageBreak/>
        <w:t xml:space="preserve">І </w:t>
      </w:r>
      <w:proofErr w:type="spellStart"/>
      <w:r w:rsidRPr="009D7DA3">
        <w:rPr>
          <w:sz w:val="28"/>
          <w:szCs w:val="28"/>
          <w:lang w:val="uk-UA"/>
        </w:rPr>
        <w:t>Дніпро-ріка</w:t>
      </w:r>
      <w:proofErr w:type="spellEnd"/>
      <w:r w:rsidRPr="009D7DA3">
        <w:rPr>
          <w:sz w:val="28"/>
          <w:szCs w:val="28"/>
          <w:lang w:val="uk-UA"/>
        </w:rPr>
        <w:t>...</w:t>
      </w:r>
    </w:p>
    <w:p w:rsidR="001A485F" w:rsidRPr="009D7DA3" w:rsidRDefault="00F64C8B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 кого завзявся воїн?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Боже, покарай!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Понад все вони</w:t>
      </w:r>
      <w:r w:rsidR="001A485F" w:rsidRPr="009D7DA3">
        <w:rPr>
          <w:sz w:val="28"/>
          <w:szCs w:val="28"/>
          <w:lang w:val="uk-UA"/>
        </w:rPr>
        <w:t xml:space="preserve"> любили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Свій коханий край.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Вмерли в Новім Заповіті</w:t>
      </w:r>
    </w:p>
    <w:p w:rsidR="001A485F" w:rsidRPr="009D7DA3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З славою святих.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На Аскольдовій Могилі</w:t>
      </w:r>
    </w:p>
    <w:p w:rsidR="001A485F" w:rsidRPr="009D7DA3" w:rsidRDefault="005F674E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 w:rsidRPr="009D7DA3">
        <w:rPr>
          <w:sz w:val="28"/>
          <w:szCs w:val="28"/>
          <w:lang w:val="uk-UA"/>
        </w:rPr>
        <w:t>Поховали їх.</w:t>
      </w:r>
    </w:p>
    <w:p w:rsidR="005F674E" w:rsidRDefault="001A485F" w:rsidP="00302007">
      <w:pPr>
        <w:pStyle w:val="a3"/>
        <w:spacing w:before="0" w:beforeAutospacing="0" w:after="0" w:afterAutospacing="0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 Тичина, 1918 рік</w:t>
      </w:r>
    </w:p>
    <w:p w:rsidR="001A485F" w:rsidRPr="00291A4D" w:rsidRDefault="001A485F" w:rsidP="001A485F">
      <w:pPr>
        <w:pStyle w:val="a3"/>
        <w:spacing w:before="0" w:beforeAutospacing="0" w:after="0" w:afterAutospacing="0"/>
        <w:ind w:left="3960"/>
        <w:rPr>
          <w:sz w:val="28"/>
          <w:szCs w:val="28"/>
          <w:lang w:val="uk-UA"/>
        </w:rPr>
      </w:pPr>
    </w:p>
    <w:p w:rsidR="007A1BE2" w:rsidRDefault="005F674E" w:rsidP="00302007">
      <w:pPr>
        <w:ind w:left="360"/>
        <w:jc w:val="center"/>
        <w:rPr>
          <w:rStyle w:val="style36"/>
          <w:i/>
          <w:sz w:val="28"/>
          <w:szCs w:val="28"/>
          <w:lang w:val="uk-UA"/>
        </w:rPr>
      </w:pPr>
      <w:r w:rsidRPr="001A485F">
        <w:rPr>
          <w:rStyle w:val="style36"/>
          <w:i/>
          <w:sz w:val="28"/>
          <w:szCs w:val="28"/>
          <w:lang w:val="uk-UA"/>
        </w:rPr>
        <w:t xml:space="preserve">Перегляд </w:t>
      </w:r>
      <w:r w:rsidR="00DE74F9">
        <w:rPr>
          <w:rStyle w:val="style36"/>
          <w:i/>
          <w:sz w:val="28"/>
          <w:szCs w:val="28"/>
          <w:lang w:val="uk-UA"/>
        </w:rPr>
        <w:t xml:space="preserve">фрагмента </w:t>
      </w:r>
      <w:r w:rsidRPr="001A485F">
        <w:rPr>
          <w:rStyle w:val="style36"/>
          <w:i/>
          <w:sz w:val="28"/>
          <w:szCs w:val="28"/>
          <w:lang w:val="uk-UA"/>
        </w:rPr>
        <w:t xml:space="preserve">фільму </w:t>
      </w:r>
      <w:r w:rsidR="007A1BE2">
        <w:rPr>
          <w:rStyle w:val="style36"/>
          <w:i/>
          <w:sz w:val="28"/>
          <w:szCs w:val="28"/>
          <w:lang w:val="uk-UA"/>
        </w:rPr>
        <w:t xml:space="preserve">«Лист без </w:t>
      </w:r>
      <w:proofErr w:type="spellStart"/>
      <w:r w:rsidR="007A1BE2">
        <w:rPr>
          <w:rStyle w:val="style36"/>
          <w:i/>
          <w:sz w:val="28"/>
          <w:szCs w:val="28"/>
          <w:lang w:val="uk-UA"/>
        </w:rPr>
        <w:t>конверта»із</w:t>
      </w:r>
      <w:proofErr w:type="spellEnd"/>
      <w:r w:rsidR="007A1BE2">
        <w:rPr>
          <w:rStyle w:val="style36"/>
          <w:i/>
          <w:sz w:val="28"/>
          <w:szCs w:val="28"/>
          <w:lang w:val="uk-UA"/>
        </w:rPr>
        <w:t xml:space="preserve"> серії </w:t>
      </w:r>
      <w:r w:rsidRPr="001A485F">
        <w:rPr>
          <w:rStyle w:val="style36"/>
          <w:i/>
          <w:sz w:val="28"/>
          <w:szCs w:val="28"/>
          <w:lang w:val="uk-UA"/>
        </w:rPr>
        <w:t>«Невідома Україна»</w:t>
      </w:r>
      <w:r w:rsidR="00DE74F9">
        <w:rPr>
          <w:rStyle w:val="style36"/>
          <w:i/>
          <w:sz w:val="28"/>
          <w:szCs w:val="28"/>
          <w:lang w:val="uk-UA"/>
        </w:rPr>
        <w:t>.</w:t>
      </w:r>
    </w:p>
    <w:p w:rsidR="007A1BE2" w:rsidRDefault="007A1BE2" w:rsidP="001A485F">
      <w:pPr>
        <w:ind w:firstLine="708"/>
        <w:jc w:val="both"/>
        <w:rPr>
          <w:rStyle w:val="style36"/>
          <w:i/>
          <w:sz w:val="28"/>
          <w:szCs w:val="28"/>
          <w:lang w:val="uk-UA"/>
        </w:rPr>
      </w:pPr>
    </w:p>
    <w:p w:rsidR="00C304E6" w:rsidRPr="00291A4D" w:rsidRDefault="00C304E6" w:rsidP="001A485F">
      <w:pPr>
        <w:ind w:firstLine="708"/>
        <w:jc w:val="both"/>
        <w:rPr>
          <w:sz w:val="28"/>
          <w:szCs w:val="28"/>
          <w:lang w:val="uk-UA"/>
        </w:rPr>
      </w:pPr>
      <w:r w:rsidRPr="00EF5E75">
        <w:rPr>
          <w:b/>
          <w:sz w:val="28"/>
          <w:szCs w:val="28"/>
          <w:lang w:val="uk-UA"/>
        </w:rPr>
        <w:t>Ведучий.</w:t>
      </w:r>
      <w:r w:rsidRPr="00291A4D">
        <w:rPr>
          <w:sz w:val="28"/>
          <w:szCs w:val="28"/>
          <w:lang w:val="uk-UA"/>
        </w:rPr>
        <w:t xml:space="preserve"> У наших предків був звичай: у день пом</w:t>
      </w:r>
      <w:r w:rsidR="00DE74F9">
        <w:rPr>
          <w:sz w:val="28"/>
          <w:szCs w:val="28"/>
          <w:lang w:val="uk-UA"/>
        </w:rPr>
        <w:t>инання могили мертвих у</w:t>
      </w:r>
      <w:r w:rsidRPr="00291A4D">
        <w:rPr>
          <w:sz w:val="28"/>
          <w:szCs w:val="28"/>
          <w:lang w:val="uk-UA"/>
        </w:rPr>
        <w:t xml:space="preserve">стеляти квітами і запалювати свічки. Запалимо й ми свічки в </w:t>
      </w:r>
      <w:r w:rsidR="001A485F" w:rsidRPr="00291A4D">
        <w:rPr>
          <w:sz w:val="28"/>
          <w:szCs w:val="28"/>
          <w:lang w:val="uk-UA"/>
        </w:rPr>
        <w:t>пам’ять</w:t>
      </w:r>
      <w:r w:rsidRPr="00291A4D">
        <w:rPr>
          <w:sz w:val="28"/>
          <w:szCs w:val="28"/>
          <w:lang w:val="uk-UA"/>
        </w:rPr>
        <w:t xml:space="preserve"> загиблих у боротьбі за утвердження незалежної </w:t>
      </w:r>
      <w:proofErr w:type="spellStart"/>
      <w:r w:rsidRPr="00291A4D">
        <w:rPr>
          <w:sz w:val="28"/>
          <w:szCs w:val="28"/>
          <w:lang w:val="uk-UA"/>
        </w:rPr>
        <w:t>України</w:t>
      </w:r>
      <w:r w:rsidR="00DE74F9" w:rsidRPr="00291A4D">
        <w:rPr>
          <w:sz w:val="28"/>
          <w:szCs w:val="28"/>
          <w:lang w:val="uk-UA"/>
        </w:rPr>
        <w:t>юнаків</w:t>
      </w:r>
      <w:proofErr w:type="spellEnd"/>
      <w:r w:rsidR="00026B1E" w:rsidRPr="00291A4D">
        <w:rPr>
          <w:sz w:val="28"/>
          <w:szCs w:val="28"/>
          <w:lang w:val="uk-UA"/>
        </w:rPr>
        <w:t>.</w:t>
      </w:r>
    </w:p>
    <w:p w:rsidR="001A485F" w:rsidRDefault="001A485F" w:rsidP="001A485F">
      <w:pPr>
        <w:ind w:firstLine="708"/>
        <w:jc w:val="both"/>
        <w:rPr>
          <w:i/>
          <w:sz w:val="28"/>
          <w:szCs w:val="28"/>
          <w:lang w:val="uk-UA"/>
        </w:rPr>
      </w:pPr>
    </w:p>
    <w:p w:rsidR="00026B1E" w:rsidRDefault="00026B1E" w:rsidP="00DE74F9">
      <w:pPr>
        <w:ind w:firstLine="708"/>
        <w:jc w:val="center"/>
        <w:rPr>
          <w:i/>
          <w:sz w:val="28"/>
          <w:szCs w:val="28"/>
          <w:lang w:val="uk-UA"/>
        </w:rPr>
      </w:pPr>
      <w:r w:rsidRPr="001A485F">
        <w:rPr>
          <w:i/>
          <w:sz w:val="28"/>
          <w:szCs w:val="28"/>
          <w:lang w:val="uk-UA"/>
        </w:rPr>
        <w:t>Учні-читці підход</w:t>
      </w:r>
      <w:r w:rsidR="000133D1">
        <w:rPr>
          <w:i/>
          <w:sz w:val="28"/>
          <w:szCs w:val="28"/>
          <w:lang w:val="uk-UA"/>
        </w:rPr>
        <w:t>ять до столу і запалюють свічки</w:t>
      </w:r>
      <w:r w:rsidR="00DE74F9">
        <w:rPr>
          <w:i/>
          <w:sz w:val="28"/>
          <w:szCs w:val="28"/>
          <w:lang w:val="uk-UA"/>
        </w:rPr>
        <w:t>.</w:t>
      </w:r>
    </w:p>
    <w:p w:rsidR="001A485F" w:rsidRPr="001A485F" w:rsidRDefault="001A485F" w:rsidP="001A485F">
      <w:pPr>
        <w:ind w:firstLine="708"/>
        <w:jc w:val="both"/>
        <w:rPr>
          <w:i/>
          <w:sz w:val="28"/>
          <w:szCs w:val="28"/>
          <w:lang w:val="uk-UA"/>
        </w:rPr>
      </w:pPr>
    </w:p>
    <w:p w:rsidR="007A1BE2" w:rsidRDefault="00026B1E" w:rsidP="001A485F">
      <w:pPr>
        <w:jc w:val="both"/>
        <w:rPr>
          <w:sz w:val="28"/>
          <w:szCs w:val="28"/>
          <w:lang w:val="uk-UA"/>
        </w:rPr>
      </w:pPr>
      <w:r w:rsidRPr="00291A4D">
        <w:rPr>
          <w:b/>
          <w:sz w:val="28"/>
          <w:szCs w:val="28"/>
          <w:lang w:val="uk-UA"/>
        </w:rPr>
        <w:t>Ведуча</w:t>
      </w:r>
      <w:r w:rsidR="007A1BE2">
        <w:rPr>
          <w:sz w:val="28"/>
          <w:szCs w:val="28"/>
          <w:lang w:val="uk-UA"/>
        </w:rPr>
        <w:t>.</w:t>
      </w:r>
    </w:p>
    <w:p w:rsidR="00026B1E" w:rsidRPr="00291A4D" w:rsidRDefault="00026B1E" w:rsidP="00DE74F9">
      <w:pPr>
        <w:ind w:left="4320"/>
        <w:jc w:val="both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Триста їх, як цвіт рясний, весняний,</w:t>
      </w:r>
    </w:p>
    <w:p w:rsidR="00026B1E" w:rsidRPr="00291A4D" w:rsidRDefault="00026B1E" w:rsidP="00DE74F9">
      <w:pPr>
        <w:ind w:left="4320"/>
        <w:jc w:val="both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В снігових заметах залягло:</w:t>
      </w:r>
    </w:p>
    <w:p w:rsidR="00026B1E" w:rsidRPr="00291A4D" w:rsidRDefault="00026B1E" w:rsidP="00DE74F9">
      <w:pPr>
        <w:ind w:left="4320"/>
        <w:jc w:val="both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В їх серцях одне палке бажання</w:t>
      </w:r>
    </w:p>
    <w:p w:rsidR="00026B1E" w:rsidRDefault="00026B1E" w:rsidP="00DE74F9">
      <w:pPr>
        <w:ind w:left="4320"/>
        <w:jc w:val="both"/>
        <w:rPr>
          <w:sz w:val="28"/>
          <w:szCs w:val="28"/>
          <w:lang w:val="uk-UA"/>
        </w:rPr>
      </w:pPr>
      <w:r w:rsidRPr="00291A4D">
        <w:rPr>
          <w:sz w:val="28"/>
          <w:szCs w:val="28"/>
          <w:lang w:val="uk-UA"/>
        </w:rPr>
        <w:t>Й в лютий холод полум</w:t>
      </w:r>
      <w:r w:rsidR="005F674E" w:rsidRPr="00291A4D">
        <w:rPr>
          <w:sz w:val="28"/>
          <w:szCs w:val="28"/>
          <w:lang w:val="uk-UA"/>
        </w:rPr>
        <w:t>’</w:t>
      </w:r>
      <w:r w:rsidRPr="00291A4D">
        <w:rPr>
          <w:sz w:val="28"/>
          <w:szCs w:val="28"/>
          <w:lang w:val="uk-UA"/>
        </w:rPr>
        <w:t>ям цвіло.</w:t>
      </w:r>
    </w:p>
    <w:p w:rsidR="00050B99" w:rsidRPr="00291A4D" w:rsidRDefault="00050B99" w:rsidP="001A485F">
      <w:pPr>
        <w:jc w:val="both"/>
        <w:rPr>
          <w:sz w:val="28"/>
          <w:szCs w:val="28"/>
          <w:lang w:val="uk-UA"/>
        </w:rPr>
      </w:pPr>
    </w:p>
    <w:p w:rsidR="00743DF7" w:rsidRDefault="00743DF7" w:rsidP="00743DF7">
      <w:p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</w:p>
    <w:p w:rsidR="00743DF7" w:rsidRDefault="00743DF7" w:rsidP="00743DF7">
      <w:p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</w:p>
    <w:p w:rsidR="0072158E" w:rsidRDefault="0072158E" w:rsidP="00743DF7">
      <w:pPr>
        <w:spacing w:before="100" w:beforeAutospacing="1" w:after="100" w:afterAutospacing="1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Ось кілька прізвищ та імен загиблих юнаків під </w:t>
      </w:r>
      <w:proofErr w:type="spellStart"/>
      <w:r>
        <w:rPr>
          <w:i/>
          <w:sz w:val="28"/>
          <w:szCs w:val="28"/>
          <w:lang w:val="uk-UA"/>
        </w:rPr>
        <w:t>Крутами</w:t>
      </w:r>
      <w:bookmarkStart w:id="0" w:name="_GoBack"/>
      <w:bookmarkEnd w:id="0"/>
      <w:proofErr w:type="spellEnd"/>
    </w:p>
    <w:p w:rsidR="00743DF7" w:rsidRPr="00743DF7" w:rsidRDefault="00743DF7" w:rsidP="00743DF7">
      <w:pPr>
        <w:spacing w:before="100" w:beforeAutospacing="1" w:after="100" w:afterAutospacing="1"/>
        <w:jc w:val="center"/>
        <w:rPr>
          <w:i/>
          <w:sz w:val="28"/>
          <w:szCs w:val="28"/>
          <w:lang w:val="uk-UA"/>
        </w:rPr>
      </w:pPr>
      <w:r w:rsidRPr="00743DF7">
        <w:rPr>
          <w:i/>
          <w:sz w:val="28"/>
          <w:szCs w:val="28"/>
          <w:lang w:val="uk-UA"/>
        </w:rPr>
        <w:t>(Учні по черзі  зачитують імена героїв)</w:t>
      </w:r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43DF7">
        <w:rPr>
          <w:rFonts w:eastAsia="Calibri"/>
          <w:sz w:val="28"/>
          <w:szCs w:val="28"/>
          <w:lang w:eastAsia="en-US"/>
        </w:rPr>
        <w:t xml:space="preserve">Сотник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Андрій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Омельченко</w:t>
      </w:r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Володимир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Шульгин</w:t>
      </w:r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3DF7">
        <w:rPr>
          <w:rFonts w:eastAsia="Calibri"/>
          <w:sz w:val="28"/>
          <w:szCs w:val="28"/>
          <w:lang w:eastAsia="en-US"/>
        </w:rPr>
        <w:t xml:space="preserve">Лука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Дмитренко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Микола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Лизогуб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Олександр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Попович</w:t>
      </w:r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Андріїв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Божко-Божинський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Ізидор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Курик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Олександр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Шерстюк</w:t>
      </w:r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Головощук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Чижі</w:t>
      </w:r>
      <w:proofErr w:type="gramStart"/>
      <w:r w:rsidRPr="00743DF7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Кирик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Андрій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Соколовський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Микола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Корпан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М.Ганькевич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Євген</w:t>
      </w:r>
      <w:proofErr w:type="spellEnd"/>
      <w:r w:rsidRPr="00743D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DF7">
        <w:rPr>
          <w:rFonts w:eastAsia="Calibri"/>
          <w:sz w:val="28"/>
          <w:szCs w:val="28"/>
          <w:lang w:eastAsia="en-US"/>
        </w:rPr>
        <w:t>Тарнавський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Гнаткевич</w:t>
      </w:r>
      <w:proofErr w:type="spellEnd"/>
    </w:p>
    <w:p w:rsidR="00743DF7" w:rsidRPr="00743DF7" w:rsidRDefault="00743DF7" w:rsidP="00743DF7">
      <w:pPr>
        <w:numPr>
          <w:ilvl w:val="0"/>
          <w:numId w:val="5"/>
        </w:num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43DF7">
        <w:rPr>
          <w:rFonts w:eastAsia="Calibri"/>
          <w:sz w:val="28"/>
          <w:szCs w:val="28"/>
          <w:lang w:eastAsia="en-US"/>
        </w:rPr>
        <w:t>Пипський</w:t>
      </w:r>
      <w:proofErr w:type="spellEnd"/>
    </w:p>
    <w:p w:rsidR="00743DF7" w:rsidRPr="00743DF7" w:rsidRDefault="00743DF7" w:rsidP="00743DF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3DF7" w:rsidRDefault="00743DF7" w:rsidP="00DE74F9">
      <w:pPr>
        <w:jc w:val="center"/>
        <w:rPr>
          <w:i/>
          <w:sz w:val="28"/>
          <w:szCs w:val="28"/>
          <w:lang w:val="uk-UA"/>
        </w:rPr>
      </w:pPr>
    </w:p>
    <w:p w:rsidR="00743DF7" w:rsidRDefault="00743DF7" w:rsidP="00DE74F9">
      <w:pPr>
        <w:jc w:val="center"/>
        <w:rPr>
          <w:i/>
          <w:sz w:val="28"/>
          <w:szCs w:val="28"/>
          <w:lang w:val="uk-UA"/>
        </w:rPr>
      </w:pPr>
    </w:p>
    <w:p w:rsidR="00743DF7" w:rsidRDefault="00743DF7" w:rsidP="00DE74F9">
      <w:pPr>
        <w:jc w:val="center"/>
        <w:rPr>
          <w:i/>
          <w:sz w:val="28"/>
          <w:szCs w:val="28"/>
          <w:lang w:val="uk-UA"/>
        </w:rPr>
      </w:pPr>
    </w:p>
    <w:p w:rsidR="005F674E" w:rsidRPr="001A485F" w:rsidRDefault="007A1BE2" w:rsidP="00DE74F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Вшануємо пам’ять </w:t>
      </w:r>
      <w:r w:rsidR="005F674E" w:rsidRPr="001A485F">
        <w:rPr>
          <w:i/>
          <w:sz w:val="28"/>
          <w:szCs w:val="28"/>
          <w:lang w:val="uk-UA"/>
        </w:rPr>
        <w:t xml:space="preserve">героїв, замордованих під </w:t>
      </w:r>
      <w:proofErr w:type="spellStart"/>
      <w:r w:rsidR="005F674E" w:rsidRPr="001A485F">
        <w:rPr>
          <w:i/>
          <w:sz w:val="28"/>
          <w:szCs w:val="28"/>
          <w:lang w:val="uk-UA"/>
        </w:rPr>
        <w:t>Крутами</w:t>
      </w:r>
      <w:proofErr w:type="spellEnd"/>
      <w:r>
        <w:rPr>
          <w:i/>
          <w:sz w:val="28"/>
          <w:szCs w:val="28"/>
          <w:lang w:val="uk-UA"/>
        </w:rPr>
        <w:t>,</w:t>
      </w:r>
      <w:r w:rsidR="005F674E" w:rsidRPr="001A485F">
        <w:rPr>
          <w:i/>
          <w:sz w:val="28"/>
          <w:szCs w:val="28"/>
          <w:lang w:val="uk-UA"/>
        </w:rPr>
        <w:t xml:space="preserve"> хвилиною мовчання</w:t>
      </w:r>
    </w:p>
    <w:p w:rsidR="009D7DA3" w:rsidRDefault="009D7DA3" w:rsidP="001A485F">
      <w:pPr>
        <w:pStyle w:val="a3"/>
        <w:spacing w:before="0" w:beforeAutospacing="0" w:after="0" w:afterAutospacing="0"/>
        <w:jc w:val="both"/>
        <w:rPr>
          <w:rStyle w:val="style36"/>
          <w:b/>
          <w:sz w:val="28"/>
          <w:szCs w:val="28"/>
          <w:lang w:val="uk-UA"/>
        </w:rPr>
      </w:pPr>
    </w:p>
    <w:p w:rsidR="00050B99" w:rsidRDefault="00EF5E75" w:rsidP="001A485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D7DA3">
        <w:rPr>
          <w:rStyle w:val="style36"/>
          <w:b/>
          <w:sz w:val="28"/>
          <w:szCs w:val="28"/>
        </w:rPr>
        <w:t>Ведучий</w:t>
      </w:r>
      <w:proofErr w:type="spellEnd"/>
      <w:proofErr w:type="gramStart"/>
      <w:r w:rsidRPr="009D7DA3">
        <w:rPr>
          <w:rStyle w:val="style36"/>
          <w:b/>
          <w:i/>
          <w:sz w:val="28"/>
          <w:szCs w:val="28"/>
        </w:rPr>
        <w:t>.</w:t>
      </w:r>
      <w:r w:rsidR="008115B9" w:rsidRPr="009D7DA3">
        <w:rPr>
          <w:sz w:val="28"/>
          <w:szCs w:val="28"/>
          <w:lang w:val="uk-UA"/>
        </w:rPr>
        <w:t>Т</w:t>
      </w:r>
      <w:proofErr w:type="gramEnd"/>
      <w:r w:rsidR="008115B9" w:rsidRPr="009D7DA3">
        <w:rPr>
          <w:sz w:val="28"/>
          <w:szCs w:val="28"/>
          <w:lang w:val="uk-UA"/>
        </w:rPr>
        <w:t>рагічна</w:t>
      </w:r>
      <w:r w:rsidR="008115B9" w:rsidRPr="00050B99">
        <w:rPr>
          <w:sz w:val="28"/>
          <w:szCs w:val="28"/>
          <w:lang w:val="uk-UA"/>
        </w:rPr>
        <w:t xml:space="preserve"> загибель студентського куреня стала симв</w:t>
      </w:r>
      <w:r w:rsidR="00DE74F9">
        <w:rPr>
          <w:sz w:val="28"/>
          <w:szCs w:val="28"/>
          <w:lang w:val="uk-UA"/>
        </w:rPr>
        <w:t>олом патріотизму і жертовності в</w:t>
      </w:r>
      <w:r w:rsidR="008115B9" w:rsidRPr="00050B99">
        <w:rPr>
          <w:sz w:val="28"/>
          <w:szCs w:val="28"/>
          <w:lang w:val="uk-UA"/>
        </w:rPr>
        <w:t xml:space="preserve"> боротьбі за незалежну Україну. </w:t>
      </w:r>
      <w:r w:rsidR="00050B99">
        <w:rPr>
          <w:sz w:val="28"/>
          <w:szCs w:val="28"/>
          <w:lang w:val="uk-UA"/>
        </w:rPr>
        <w:t xml:space="preserve">Подвиг українських юнаків, </w:t>
      </w:r>
      <w:r w:rsidR="00485315" w:rsidRPr="00291A4D">
        <w:rPr>
          <w:sz w:val="28"/>
          <w:szCs w:val="28"/>
          <w:lang w:val="uk-UA"/>
        </w:rPr>
        <w:t>що своєю кров’ю окропили святу землю в боротьбі за волю України, навічно залишиться в історії як символ національної честі...</w:t>
      </w:r>
    </w:p>
    <w:p w:rsidR="00485315" w:rsidRDefault="00050B99" w:rsidP="00485315">
      <w:pPr>
        <w:pStyle w:val="a3"/>
        <w:jc w:val="both"/>
        <w:rPr>
          <w:rFonts w:ascii="Georgia" w:hAnsi="Georgia"/>
          <w:lang w:val="uk-UA"/>
        </w:rPr>
      </w:pPr>
      <w:proofErr w:type="spellStart"/>
      <w:r w:rsidRPr="00050B99">
        <w:rPr>
          <w:b/>
          <w:sz w:val="28"/>
          <w:szCs w:val="28"/>
          <w:lang w:val="uk-UA"/>
        </w:rPr>
        <w:t>Ведуча.</w:t>
      </w:r>
      <w:r w:rsidR="00485315" w:rsidRPr="00291A4D">
        <w:rPr>
          <w:sz w:val="28"/>
          <w:szCs w:val="28"/>
          <w:lang w:val="uk-UA"/>
        </w:rPr>
        <w:t>Вони</w:t>
      </w:r>
      <w:proofErr w:type="spellEnd"/>
      <w:r w:rsidR="00485315" w:rsidRPr="00291A4D">
        <w:rPr>
          <w:sz w:val="28"/>
          <w:szCs w:val="28"/>
          <w:lang w:val="uk-UA"/>
        </w:rPr>
        <w:t xml:space="preserve"> </w:t>
      </w:r>
      <w:r w:rsidR="009D7DA3">
        <w:rPr>
          <w:sz w:val="28"/>
          <w:szCs w:val="28"/>
          <w:lang w:val="uk-UA"/>
        </w:rPr>
        <w:t>–</w:t>
      </w:r>
      <w:r w:rsidR="00485315" w:rsidRPr="00291A4D">
        <w:rPr>
          <w:sz w:val="28"/>
          <w:szCs w:val="28"/>
          <w:lang w:val="uk-UA"/>
        </w:rPr>
        <w:t xml:space="preserve"> студенти, курсанти, школярі </w:t>
      </w:r>
      <w:r w:rsidR="009D7DA3">
        <w:rPr>
          <w:sz w:val="28"/>
          <w:szCs w:val="28"/>
          <w:lang w:val="uk-UA"/>
        </w:rPr>
        <w:t>–</w:t>
      </w:r>
      <w:r w:rsidR="00485315" w:rsidRPr="00291A4D">
        <w:rPr>
          <w:sz w:val="28"/>
          <w:szCs w:val="28"/>
          <w:lang w:val="uk-UA"/>
        </w:rPr>
        <w:t xml:space="preserve"> виявилися у своєму патріотизмові вище за класові інтереси і, коли постала потреба, без вагань </w:t>
      </w:r>
      <w:r w:rsidR="00485315" w:rsidRPr="009D7DA3">
        <w:rPr>
          <w:sz w:val="28"/>
          <w:szCs w:val="28"/>
          <w:lang w:val="uk-UA"/>
        </w:rPr>
        <w:t xml:space="preserve">віддали молоде життя в ім'я волі свого </w:t>
      </w:r>
      <w:proofErr w:type="spellStart"/>
      <w:r w:rsidR="00485315" w:rsidRPr="009D7DA3">
        <w:rPr>
          <w:sz w:val="28"/>
          <w:szCs w:val="28"/>
          <w:lang w:val="uk-UA"/>
        </w:rPr>
        <w:t>народу</w:t>
      </w:r>
      <w:r w:rsidR="009D7DA3">
        <w:rPr>
          <w:sz w:val="28"/>
          <w:szCs w:val="28"/>
          <w:lang w:val="uk-UA"/>
        </w:rPr>
        <w:t>.</w:t>
      </w:r>
      <w:r w:rsidR="009D7DA3">
        <w:rPr>
          <w:rStyle w:val="style36"/>
          <w:sz w:val="28"/>
          <w:szCs w:val="28"/>
          <w:lang w:val="uk-UA"/>
        </w:rPr>
        <w:t>У</w:t>
      </w:r>
      <w:proofErr w:type="spellEnd"/>
      <w:r w:rsidR="00485315" w:rsidRPr="009D7DA3">
        <w:rPr>
          <w:sz w:val="28"/>
          <w:szCs w:val="28"/>
          <w:lang w:val="uk-UA"/>
        </w:rPr>
        <w:t xml:space="preserve"> масштабах всесвітньої</w:t>
      </w:r>
      <w:r w:rsidR="00485315" w:rsidRPr="00291A4D">
        <w:rPr>
          <w:sz w:val="28"/>
          <w:szCs w:val="28"/>
          <w:lang w:val="uk-UA"/>
        </w:rPr>
        <w:t xml:space="preserve"> історії ця битва</w:t>
      </w:r>
      <w:r w:rsidR="00DE74F9">
        <w:rPr>
          <w:sz w:val="28"/>
          <w:szCs w:val="28"/>
          <w:lang w:val="uk-UA"/>
        </w:rPr>
        <w:t>, може, й  незначна</w:t>
      </w:r>
      <w:r w:rsidR="00485315" w:rsidRPr="00291A4D">
        <w:rPr>
          <w:sz w:val="28"/>
          <w:szCs w:val="28"/>
          <w:lang w:val="uk-UA"/>
        </w:rPr>
        <w:t>. Вона не є зразком ві</w:t>
      </w:r>
      <w:r w:rsidR="00A512D8">
        <w:rPr>
          <w:sz w:val="28"/>
          <w:szCs w:val="28"/>
          <w:lang w:val="uk-UA"/>
        </w:rPr>
        <w:t>йськового мистецтва. Проте вона</w:t>
      </w:r>
      <w:r w:rsidR="009D7DA3">
        <w:rPr>
          <w:sz w:val="28"/>
          <w:szCs w:val="28"/>
          <w:lang w:val="uk-UA"/>
        </w:rPr>
        <w:t xml:space="preserve"> –</w:t>
      </w:r>
      <w:r w:rsidR="00485315" w:rsidRPr="00291A4D">
        <w:rPr>
          <w:sz w:val="28"/>
          <w:szCs w:val="28"/>
          <w:lang w:val="uk-UA"/>
        </w:rPr>
        <w:t xml:space="preserve"> символ нескореного духу нашої нації</w:t>
      </w:r>
      <w:r w:rsidR="007A1BE2">
        <w:rPr>
          <w:rFonts w:ascii="Georgia" w:hAnsi="Georgia"/>
          <w:lang w:val="uk-UA"/>
        </w:rPr>
        <w:t>.</w:t>
      </w:r>
    </w:p>
    <w:p w:rsidR="00437198" w:rsidRPr="00437198" w:rsidRDefault="00050B99" w:rsidP="00485315">
      <w:pPr>
        <w:pStyle w:val="a3"/>
        <w:jc w:val="both"/>
        <w:rPr>
          <w:b/>
          <w:sz w:val="28"/>
          <w:szCs w:val="28"/>
          <w:lang w:val="uk-UA"/>
        </w:rPr>
      </w:pPr>
      <w:r w:rsidRPr="00437198">
        <w:rPr>
          <w:b/>
          <w:sz w:val="28"/>
          <w:szCs w:val="28"/>
          <w:lang w:val="uk-UA"/>
        </w:rPr>
        <w:t>Учень.</w:t>
      </w:r>
    </w:p>
    <w:p w:rsidR="00050B99" w:rsidRPr="00050B99" w:rsidRDefault="00050B99" w:rsidP="00A512D8">
      <w:pPr>
        <w:pStyle w:val="a3"/>
        <w:spacing w:before="0" w:beforeAutospacing="0" w:after="0" w:afterAutospacing="0"/>
        <w:ind w:left="4320"/>
        <w:jc w:val="both"/>
        <w:rPr>
          <w:sz w:val="28"/>
          <w:szCs w:val="28"/>
          <w:lang w:val="uk-UA"/>
        </w:rPr>
      </w:pPr>
      <w:r w:rsidRPr="00050B99">
        <w:rPr>
          <w:sz w:val="28"/>
          <w:szCs w:val="28"/>
          <w:lang w:val="uk-UA"/>
        </w:rPr>
        <w:t>Любіть Україну, як вірні сини,</w:t>
      </w:r>
    </w:p>
    <w:p w:rsidR="00050B99" w:rsidRPr="00050B99" w:rsidRDefault="00050B99" w:rsidP="00A512D8">
      <w:pPr>
        <w:pStyle w:val="a3"/>
        <w:spacing w:before="0" w:beforeAutospacing="0" w:after="0" w:afterAutospacing="0"/>
        <w:ind w:left="4320"/>
        <w:jc w:val="both"/>
        <w:rPr>
          <w:sz w:val="28"/>
          <w:szCs w:val="28"/>
          <w:lang w:val="uk-UA"/>
        </w:rPr>
      </w:pPr>
      <w:r w:rsidRPr="00050B99">
        <w:rPr>
          <w:sz w:val="28"/>
          <w:szCs w:val="28"/>
          <w:lang w:val="uk-UA"/>
        </w:rPr>
        <w:t>Віддати життя їй готові,</w:t>
      </w:r>
    </w:p>
    <w:p w:rsidR="00050B99" w:rsidRPr="00050B99" w:rsidRDefault="00050B99" w:rsidP="00A512D8">
      <w:pPr>
        <w:pStyle w:val="a3"/>
        <w:spacing w:before="0" w:beforeAutospacing="0" w:after="0" w:afterAutospacing="0"/>
        <w:ind w:left="4320"/>
        <w:jc w:val="both"/>
        <w:rPr>
          <w:sz w:val="28"/>
          <w:szCs w:val="28"/>
          <w:lang w:val="uk-UA"/>
        </w:rPr>
      </w:pPr>
      <w:r w:rsidRPr="00050B99">
        <w:rPr>
          <w:sz w:val="28"/>
          <w:szCs w:val="28"/>
          <w:lang w:val="uk-UA"/>
        </w:rPr>
        <w:t>Як юні сини, що життя віддали</w:t>
      </w:r>
    </w:p>
    <w:p w:rsidR="00050B99" w:rsidRDefault="00050B99" w:rsidP="00A512D8">
      <w:pPr>
        <w:pStyle w:val="a3"/>
        <w:spacing w:before="0" w:beforeAutospacing="0" w:after="0" w:afterAutospacing="0"/>
        <w:ind w:left="4320"/>
        <w:jc w:val="both"/>
        <w:rPr>
          <w:sz w:val="28"/>
          <w:szCs w:val="28"/>
          <w:lang w:val="uk-UA"/>
        </w:rPr>
      </w:pPr>
      <w:r w:rsidRPr="00050B99">
        <w:rPr>
          <w:sz w:val="28"/>
          <w:szCs w:val="28"/>
          <w:lang w:val="uk-UA"/>
        </w:rPr>
        <w:t xml:space="preserve">Під </w:t>
      </w:r>
      <w:proofErr w:type="spellStart"/>
      <w:r w:rsidRPr="00050B99">
        <w:rPr>
          <w:sz w:val="28"/>
          <w:szCs w:val="28"/>
          <w:lang w:val="uk-UA"/>
        </w:rPr>
        <w:t>Крутами</w:t>
      </w:r>
      <w:proofErr w:type="spellEnd"/>
      <w:r w:rsidRPr="00050B99">
        <w:rPr>
          <w:sz w:val="28"/>
          <w:szCs w:val="28"/>
          <w:lang w:val="uk-UA"/>
        </w:rPr>
        <w:t xml:space="preserve"> всі, як Герої…</w:t>
      </w:r>
    </w:p>
    <w:p w:rsidR="00A512D8" w:rsidRPr="00A512D8" w:rsidRDefault="00A512D8" w:rsidP="009D7DA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512D8">
        <w:rPr>
          <w:sz w:val="28"/>
          <w:szCs w:val="28"/>
          <w:lang w:val="uk-UA"/>
        </w:rPr>
        <w:t xml:space="preserve">   Василь Криволап.</w:t>
      </w:r>
    </w:p>
    <w:p w:rsidR="00A512D8" w:rsidRDefault="00A512D8" w:rsidP="009D7DA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sectPr w:rsidR="00A512D8" w:rsidSect="002355EE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76" w:rsidRDefault="002C4F76">
      <w:r>
        <w:separator/>
      </w:r>
    </w:p>
  </w:endnote>
  <w:endnote w:type="continuationSeparator" w:id="1">
    <w:p w:rsidR="002C4F76" w:rsidRDefault="002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46" w:rsidRDefault="00430F09" w:rsidP="002355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1D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D46" w:rsidRDefault="00991D46" w:rsidP="002355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46" w:rsidRDefault="00430F09" w:rsidP="002355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1D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2D3D">
      <w:rPr>
        <w:rStyle w:val="a6"/>
        <w:noProof/>
      </w:rPr>
      <w:t>7</w:t>
    </w:r>
    <w:r>
      <w:rPr>
        <w:rStyle w:val="a6"/>
      </w:rPr>
      <w:fldChar w:fldCharType="end"/>
    </w:r>
  </w:p>
  <w:p w:rsidR="00991D46" w:rsidRDefault="00991D46" w:rsidP="002355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76" w:rsidRDefault="002C4F76">
      <w:r>
        <w:separator/>
      </w:r>
    </w:p>
  </w:footnote>
  <w:footnote w:type="continuationSeparator" w:id="1">
    <w:p w:rsidR="002C4F76" w:rsidRDefault="002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6AA"/>
    <w:multiLevelType w:val="hybridMultilevel"/>
    <w:tmpl w:val="CA40A364"/>
    <w:lvl w:ilvl="0" w:tplc="4AFC16AE">
      <w:start w:val="1"/>
      <w:numFmt w:val="bullet"/>
      <w:lvlText w:val="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57796"/>
    <w:multiLevelType w:val="hybridMultilevel"/>
    <w:tmpl w:val="A1DC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60FE9"/>
    <w:multiLevelType w:val="multilevel"/>
    <w:tmpl w:val="0D3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577262"/>
    <w:multiLevelType w:val="hybridMultilevel"/>
    <w:tmpl w:val="332C7CE4"/>
    <w:lvl w:ilvl="0" w:tplc="C600A64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67F26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88E04">
      <w:start w:val="1"/>
      <w:numFmt w:val="bullet"/>
      <w:lvlText w:val="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E4B7D"/>
    <w:multiLevelType w:val="hybridMultilevel"/>
    <w:tmpl w:val="F252D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4D"/>
    <w:rsid w:val="000133D1"/>
    <w:rsid w:val="00026B1E"/>
    <w:rsid w:val="00050B99"/>
    <w:rsid w:val="00086235"/>
    <w:rsid w:val="00087B4D"/>
    <w:rsid w:val="000B2D3D"/>
    <w:rsid w:val="00106C14"/>
    <w:rsid w:val="0017212C"/>
    <w:rsid w:val="00173181"/>
    <w:rsid w:val="001834D7"/>
    <w:rsid w:val="001A485F"/>
    <w:rsid w:val="001B5DA8"/>
    <w:rsid w:val="001F6875"/>
    <w:rsid w:val="0020657F"/>
    <w:rsid w:val="00216734"/>
    <w:rsid w:val="002279F4"/>
    <w:rsid w:val="002355EE"/>
    <w:rsid w:val="00291A4D"/>
    <w:rsid w:val="002920AA"/>
    <w:rsid w:val="00296F4C"/>
    <w:rsid w:val="002C4F76"/>
    <w:rsid w:val="002D65A6"/>
    <w:rsid w:val="002F43B4"/>
    <w:rsid w:val="00302007"/>
    <w:rsid w:val="00354BE4"/>
    <w:rsid w:val="00396C34"/>
    <w:rsid w:val="003D3560"/>
    <w:rsid w:val="003E34E8"/>
    <w:rsid w:val="003E5924"/>
    <w:rsid w:val="00430F09"/>
    <w:rsid w:val="00437198"/>
    <w:rsid w:val="004850A9"/>
    <w:rsid w:val="00485315"/>
    <w:rsid w:val="004A3482"/>
    <w:rsid w:val="004B248D"/>
    <w:rsid w:val="00503340"/>
    <w:rsid w:val="005D38F4"/>
    <w:rsid w:val="005D6793"/>
    <w:rsid w:val="005F0F2E"/>
    <w:rsid w:val="005F674E"/>
    <w:rsid w:val="00647C19"/>
    <w:rsid w:val="00652DBA"/>
    <w:rsid w:val="00690010"/>
    <w:rsid w:val="00714AE4"/>
    <w:rsid w:val="0072158E"/>
    <w:rsid w:val="00743899"/>
    <w:rsid w:val="00743DF7"/>
    <w:rsid w:val="007A1BE2"/>
    <w:rsid w:val="007A41FA"/>
    <w:rsid w:val="007B78FD"/>
    <w:rsid w:val="007C150D"/>
    <w:rsid w:val="00806EB3"/>
    <w:rsid w:val="008115B9"/>
    <w:rsid w:val="0081537C"/>
    <w:rsid w:val="008B0AF8"/>
    <w:rsid w:val="008C00AB"/>
    <w:rsid w:val="008F3917"/>
    <w:rsid w:val="008F5C4D"/>
    <w:rsid w:val="0091667D"/>
    <w:rsid w:val="00941DFC"/>
    <w:rsid w:val="0094733C"/>
    <w:rsid w:val="00975B5E"/>
    <w:rsid w:val="00991D46"/>
    <w:rsid w:val="009A7BDF"/>
    <w:rsid w:val="009C51E0"/>
    <w:rsid w:val="009D6C48"/>
    <w:rsid w:val="009D7DA3"/>
    <w:rsid w:val="00A512D8"/>
    <w:rsid w:val="00A65582"/>
    <w:rsid w:val="00AE5A11"/>
    <w:rsid w:val="00B30A67"/>
    <w:rsid w:val="00BD2F5E"/>
    <w:rsid w:val="00C129FA"/>
    <w:rsid w:val="00C304E6"/>
    <w:rsid w:val="00CA3640"/>
    <w:rsid w:val="00D104E8"/>
    <w:rsid w:val="00D41BCA"/>
    <w:rsid w:val="00D54B9F"/>
    <w:rsid w:val="00DC17CE"/>
    <w:rsid w:val="00DE74F9"/>
    <w:rsid w:val="00DF4402"/>
    <w:rsid w:val="00DF471C"/>
    <w:rsid w:val="00E145C1"/>
    <w:rsid w:val="00EA36D3"/>
    <w:rsid w:val="00EB72C0"/>
    <w:rsid w:val="00EF5E75"/>
    <w:rsid w:val="00F000D5"/>
    <w:rsid w:val="00F46054"/>
    <w:rsid w:val="00F56F7A"/>
    <w:rsid w:val="00F64C8B"/>
    <w:rsid w:val="00F8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CE"/>
    <w:rPr>
      <w:sz w:val="24"/>
      <w:szCs w:val="24"/>
    </w:rPr>
  </w:style>
  <w:style w:type="paragraph" w:styleId="2">
    <w:name w:val="heading 2"/>
    <w:basedOn w:val="a"/>
    <w:qFormat/>
    <w:rsid w:val="00503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6">
    <w:name w:val="style36"/>
    <w:basedOn w:val="a0"/>
    <w:rsid w:val="00173181"/>
  </w:style>
  <w:style w:type="paragraph" w:styleId="HTML">
    <w:name w:val="HTML Preformatted"/>
    <w:basedOn w:val="a"/>
    <w:rsid w:val="00173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8115B9"/>
    <w:pPr>
      <w:spacing w:before="100" w:beforeAutospacing="1" w:after="100" w:afterAutospacing="1"/>
    </w:pPr>
  </w:style>
  <w:style w:type="character" w:customStyle="1" w:styleId="new">
    <w:name w:val="new"/>
    <w:basedOn w:val="a0"/>
    <w:rsid w:val="008115B9"/>
  </w:style>
  <w:style w:type="character" w:styleId="a4">
    <w:name w:val="Hyperlink"/>
    <w:basedOn w:val="a0"/>
    <w:rsid w:val="00503340"/>
    <w:rPr>
      <w:color w:val="0000FF"/>
      <w:u w:val="single"/>
    </w:rPr>
  </w:style>
  <w:style w:type="paragraph" w:styleId="a5">
    <w:name w:val="footer"/>
    <w:basedOn w:val="a"/>
    <w:rsid w:val="002355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1165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Укладач:</vt:lpstr>
    </vt:vector>
  </TitlesOfParts>
  <Company>KMPU</Company>
  <LinksUpToDate>false</LinksUpToDate>
  <CharactersWithSpaces>8225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http://osvita.ua/school/lessons_summary/outschool/21456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http://shkola-4.org.ua/3/4/26--ponad-krutami-vichnist-u-surmi-surmit.html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Укладач:</dc:title>
  <dc:subject/>
  <dc:creator>User</dc:creator>
  <cp:keywords/>
  <cp:lastModifiedBy>XTreme.ws</cp:lastModifiedBy>
  <cp:revision>8</cp:revision>
  <dcterms:created xsi:type="dcterms:W3CDTF">2015-01-23T23:45:00Z</dcterms:created>
  <dcterms:modified xsi:type="dcterms:W3CDTF">2020-02-04T08:49:00Z</dcterms:modified>
</cp:coreProperties>
</file>