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7E" w:rsidRPr="008C587E" w:rsidRDefault="008C587E" w:rsidP="008C587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8C587E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§ 9.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отворів</w:t>
      </w:r>
      <w:proofErr w:type="spellEnd"/>
    </w:p>
    <w:p w:rsidR="008C587E" w:rsidRPr="008C587E" w:rsidRDefault="008C587E" w:rsidP="008C5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1.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Які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пристрої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металу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тобі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відомі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?</w:t>
      </w:r>
    </w:p>
    <w:p w:rsidR="008C587E" w:rsidRPr="008C587E" w:rsidRDefault="008C587E" w:rsidP="008C5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2. У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чому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перевага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машинного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над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ручним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?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слюсарних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робіт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виготовлення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виробів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складання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деталей часто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виникає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необхідність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отримання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деталях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різних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Для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цього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виконують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операції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зенкування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зенкерування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Суть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операцій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полягає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тому,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зняття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шару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матеріалу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)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здійснюється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обертальним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поступальним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рухами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різального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інструмента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зенкера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тощо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)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відносно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своєї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(мал. 89).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611BE37C" wp14:editId="05F307C2">
            <wp:extent cx="1974850" cy="2317750"/>
            <wp:effectExtent l="0" t="0" r="6350" b="6350"/>
            <wp:docPr id="1" name="Picutre 106" descr="https://history.vn.ua/pidruchniki/gashyak-labor-training-technical-types-of-work-8-class-2016/gashyak-labor-training-technical-types-of-work-8-class-2016.files/image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06" descr="https://history.vn.ua/pidruchniki/gashyak-labor-training-technical-types-of-work-8-class-2016/gashyak-labor-training-technical-types-of-work-8-class-2016.files/image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Мал. 89.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отвору</w:t>
      </w:r>
      <w:proofErr w:type="spellEnd"/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виконують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основному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свердлильних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токарних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верстатах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Однак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тих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випадках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коли деталь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неможливо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встановити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отвори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розташовані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важкодоступних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місцях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обробка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проводиться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вручну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допомогою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воротків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ручних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(коловорот,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дриль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)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механізованих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електричних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пневматичних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)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дрилів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Тобі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вже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відомо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полягає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отриманні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й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обробці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отворі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</w:t>
      </w:r>
      <w:proofErr w:type="spellEnd"/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допомогою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спеціального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інструмента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-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 Як і будь-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ізальний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інструмент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працює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 принципом клина. За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конструкцією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призначенням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поділяють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перові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спіральні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центрові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</w:t>
      </w:r>
      <w:proofErr w:type="spellEnd"/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Спіральне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мал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90)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складається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робочої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частини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хвостовика та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шийки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Робоча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частина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свою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чергу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складається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циліндричної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напрямної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) і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ізальної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частин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3EE6313B" wp14:editId="1FFB6759">
            <wp:extent cx="4933950" cy="1270000"/>
            <wp:effectExtent l="0" t="0" r="0" b="6350"/>
            <wp:docPr id="2" name="Picutre 107" descr="https://history.vn.ua/pidruchniki/gashyak-labor-training-technical-types-of-work-8-class-2016/gashyak-labor-training-technical-types-of-work-8-class-2016.files/image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07" descr="https://history.vn.ua/pidruchniki/gashyak-labor-training-technical-types-of-work-8-class-2016/gashyak-labor-training-technical-types-of-work-8-class-2016.files/image1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Мал. 90.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Спіральне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свердло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із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циліндричним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хвостовиком: а -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загальний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вигляд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; б -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будова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(1 -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робоча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частина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, 2 -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напрямна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частина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, 3 - </w:t>
      </w:r>
      <w:proofErr w:type="spellStart"/>
      <w:proofErr w:type="gram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</w:t>
      </w:r>
      <w:proofErr w:type="gram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ізальна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частина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, 4 - хвостовик)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напрямній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частині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розташовано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дві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гвинтові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канавки, по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відводиться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стружка.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Напрямок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гвинтових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канавок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переважно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правий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Ліві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використовують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дуже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ідко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Уздовж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канавок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циліндричній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частині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розміщені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вузькі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полозки,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lastRenderedPageBreak/>
        <w:t>називають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стр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ічками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Вони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призначені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зменшення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тертя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об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інки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діаметром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0,25...0,5 мм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виготовляють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без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стрічок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).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утворюються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круглі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отвори. Отвори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можуть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бути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наскрізними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глухими (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мал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 91).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39434A70" wp14:editId="658B8DD1">
            <wp:extent cx="2000250" cy="2139950"/>
            <wp:effectExtent l="0" t="0" r="0" b="0"/>
            <wp:docPr id="3" name="Picutre 108" descr="https://history.vn.ua/pidruchniki/gashyak-labor-training-technical-types-of-work-8-class-2016/gashyak-labor-training-technical-types-of-work-8-class-2016.files/image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08" descr="https://history.vn.ua/pidruchniki/gashyak-labor-training-technical-types-of-work-8-class-2016/gashyak-labor-training-technical-types-of-work-8-class-2016.files/image1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Мал. 91.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Типи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отворів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: а -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наскрізний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; б -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глухий</w:t>
      </w:r>
      <w:proofErr w:type="spellEnd"/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У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навчальних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майстернях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виконують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допомогою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свердлильних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верстаті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</w:t>
      </w:r>
      <w:proofErr w:type="spellEnd"/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електричних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дрилів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Свердлильний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є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найбільш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безпечним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Перед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деталі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(заготовки)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потрібно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міцно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закріпити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Установлювати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закріплювати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заготовки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робочому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столі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свердлильного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можна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ізними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способами.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залежить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розмірів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форми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й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маси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заготовки,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іаметра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оброблюваного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інших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чинників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Др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ібні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деталі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них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діаметром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10 мм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звичайно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закріплюють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ручних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лещатах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підтримують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плоскогубцями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Невеликі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розмірами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заготовки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прямокутної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форми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закріплюють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машинних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лещатах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а для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іплення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лещатах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заготовок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різної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форми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використовують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спеціальні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губки.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Заготовки,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поміщаються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між</w:t>
      </w:r>
      <w:proofErr w:type="spellEnd"/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губками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лещат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закріплюють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притискними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планками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безпосередньо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робочому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столі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(мал. 92, в). Заготовку 1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розміщують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робочому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столі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6.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Притискні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планки 2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однією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частиною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притискають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заготовку 1, 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іншою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опираються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ідкладки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5. Для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фіксування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деталі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затискають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гайки 4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болтів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3,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входять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 пази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притискних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планок 2.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68A5E1D5" wp14:editId="3ED5A489">
            <wp:extent cx="4953000" cy="1905000"/>
            <wp:effectExtent l="0" t="0" r="0" b="0"/>
            <wp:docPr id="4" name="Picutre 109" descr="https://history.vn.ua/pidruchniki/gashyak-labor-training-technical-types-of-work-8-class-2016/gashyak-labor-training-technical-types-of-work-8-class-2016.files/image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09" descr="https://history.vn.ua/pidruchniki/gashyak-labor-training-technical-types-of-work-8-class-2016/gashyak-labor-training-technical-types-of-work-8-class-2016.files/image1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Мал. 92.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Пристосування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для </w:t>
      </w:r>
      <w:proofErr w:type="spellStart"/>
      <w:proofErr w:type="gram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кр</w:t>
      </w:r>
      <w:proofErr w:type="gram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іплення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заготовок: а -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машинні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лещата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звичайні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; б -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машинні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лещата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зі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змінним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кутом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нахилу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; в -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кріплення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заготовки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притискними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планками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lastRenderedPageBreak/>
        <w:t>П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циліндричної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поверхні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збоку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навіть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зверху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слід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використати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універсальні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притискні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пристрої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підготувати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відповідний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майданчик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(мал. 93).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52C9756A" wp14:editId="15AA5600">
            <wp:extent cx="4254500" cy="2247900"/>
            <wp:effectExtent l="0" t="0" r="0" b="0"/>
            <wp:docPr id="5" name="Picutre 110" descr="https://history.vn.ua/pidruchniki/gashyak-labor-training-technical-types-of-work-8-class-2016/gashyak-labor-training-technical-types-of-work-8-class-2016.files/image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10" descr="https://history.vn.ua/pidruchniki/gashyak-labor-training-technical-types-of-work-8-class-2016/gashyak-labor-training-technical-types-of-work-8-class-2016.files/image1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Мал. 93.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отворів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у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циліндричних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деталях: а -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універсальний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притискний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пристрій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; б -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спосіб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кр</w:t>
      </w:r>
      <w:proofErr w:type="gram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іплення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деталі</w:t>
      </w:r>
      <w:proofErr w:type="spellEnd"/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В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усіх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випадках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закріплення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заготовок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обробки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наскрізних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необхідно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враховувати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можливість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виходу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різального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інструмента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кінці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обробки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щоб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пошкодити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поверхню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стола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лещат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виконують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попередньою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розміткою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накерненими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центрами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без них,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використовуючи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спец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іальні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пристрої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-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кондуктори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розміткою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виконують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як правило, 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два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прийоми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Установивши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відповідності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накерненим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центром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майбутнього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виконують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засвердлювання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глибину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близько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1/4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діаметра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Переконавшися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одержаним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отвором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йде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 центру,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виконують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повністю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Якщо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ішло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вбік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наміченого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центра (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з’їхало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), то для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виправлення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необхідно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повторно методом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зміщення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накернити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центр,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розмістивши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кернер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незначним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кутом, та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здійснити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ще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одне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засвердлювання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й,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переконавшись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його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правильності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довести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кінця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Продуктивним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вважається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кондукторах (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мал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 94).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0E7AFF6A" wp14:editId="1FA53D2F">
            <wp:extent cx="4902200" cy="1905000"/>
            <wp:effectExtent l="0" t="0" r="0" b="0"/>
            <wp:docPr id="6" name="Picutre 111" descr="https://history.vn.ua/pidruchniki/gashyak-labor-training-technical-types-of-work-8-class-2016/gashyak-labor-training-technical-types-of-work-8-class-2016.files/image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11" descr="https://history.vn.ua/pidruchniki/gashyak-labor-training-technical-types-of-work-8-class-2016/gashyak-labor-training-technical-types-of-work-8-class-2016.files/image11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Мал. 94.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отворі</w:t>
      </w:r>
      <w:proofErr w:type="gram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</w:t>
      </w:r>
      <w:proofErr w:type="spellEnd"/>
      <w:proofErr w:type="gram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за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допомогою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кондукторів</w:t>
      </w:r>
      <w:proofErr w:type="spellEnd"/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Кондуктори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застосовують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щоб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досягти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високої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точності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розміщення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скорочення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часу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встановлення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вивірення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закріплення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заготовок.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наскрізного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коли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підходить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його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виходу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необхідно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зменшити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подачу.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Свердлячи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так званий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глухий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ір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його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глибину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слід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контролювати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спеціальним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пристроєм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розміщено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Якщо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такого пристрою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немає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користуються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упорною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втулкою-обмежувачем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lastRenderedPageBreak/>
        <w:t>Якщо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потрібно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просвердлити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неповний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ір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одній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заготовці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то в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лещатах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закріплюють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одночасно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дві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заготовки так,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щоб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їхні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поверхні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бути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одержані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неповні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отвори,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збіглися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Поті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</w:t>
      </w:r>
      <w:proofErr w:type="spellEnd"/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лінії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стикання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заготовок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розмічають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центри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свердлять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допомогою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звичайного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прийому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(мал. 95).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58B86181" wp14:editId="348171C6">
            <wp:extent cx="2159000" cy="1828800"/>
            <wp:effectExtent l="0" t="0" r="0" b="0"/>
            <wp:docPr id="7" name="Picutre 112" descr="https://history.vn.ua/pidruchniki/gashyak-labor-training-technical-types-of-work-8-class-2016/gashyak-labor-training-technical-types-of-work-8-class-2016.files/image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12" descr="https://history.vn.ua/pidruchniki/gashyak-labor-training-technical-types-of-work-8-class-2016/gashyak-labor-training-technical-types-of-work-8-class-2016.files/image1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Мал. 95.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неповних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отворів</w:t>
      </w:r>
      <w:proofErr w:type="spellEnd"/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Якщо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необхідно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обробити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верхню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частину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одержання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фасок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циліндричних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заглибин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наприклад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потайну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головку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гвинта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заклепки,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виконують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зенкування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(мал. 96).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59B6CD8A" wp14:editId="54F80611">
            <wp:extent cx="3009900" cy="1466850"/>
            <wp:effectExtent l="0" t="0" r="0" b="0"/>
            <wp:docPr id="8" name="Picutre 113" descr="https://history.vn.ua/pidruchniki/gashyak-labor-training-technical-types-of-work-8-class-2016/gashyak-labor-training-technical-types-of-work-8-class-2016.files/image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13" descr="https://history.vn.ua/pidruchniki/gashyak-labor-training-technical-types-of-work-8-class-2016/gashyak-labor-training-technical-types-of-work-8-class-2016.files/image1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Мал. 96.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Зенкування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отвору</w:t>
      </w:r>
      <w:proofErr w:type="spellEnd"/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Зенкування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виконують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допомогою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зенківок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більшого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діаметра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У такому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випадку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не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знімаючи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заготовки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стола,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щоб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порушувати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спі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вв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існості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шпинделя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просвердленого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замінюють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відповідно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зенківкою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обробляють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верхню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частину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розмірів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зазначених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кресленні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Основні</w:t>
      </w:r>
      <w:proofErr w:type="spellEnd"/>
      <w:r w:rsidRPr="008C587E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види</w:t>
      </w:r>
      <w:proofErr w:type="spellEnd"/>
      <w:r w:rsidRPr="008C587E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браку </w:t>
      </w:r>
      <w:proofErr w:type="spellStart"/>
      <w:proofErr w:type="gramStart"/>
      <w:r w:rsidRPr="008C587E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ід</w:t>
      </w:r>
      <w:proofErr w:type="spellEnd"/>
      <w:r w:rsidRPr="008C587E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8C587E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отворів</w:t>
      </w:r>
      <w:proofErr w:type="spellEnd"/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Груба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поверхня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просвердленого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тупе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надто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велика подача,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недостатнє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охолодження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).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Діаметр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просвердленого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перевищує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заданий (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неправильний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вибі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spellEnd"/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не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симетрично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загострені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різальні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кромки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).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Вісь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перекошена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неправильне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встановлення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деталі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столі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пристрої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неперпендикулярність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стола і шпинделя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).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ід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отворів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необхідно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виконувати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такі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правила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безпеки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праці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: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1.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Одягнути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спецодяг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захисні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окуляри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2.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Надійно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закріпити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патроні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3. Не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залишати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ключ у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патроні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ісля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затискання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lastRenderedPageBreak/>
        <w:t xml:space="preserve">4.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Міцно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закріпити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деталь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столі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лещатах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5.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коротких заготовок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використовувати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пристрої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закріплення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6.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деталі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подавати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плавно, без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зусиль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ривкі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</w:t>
      </w:r>
      <w:proofErr w:type="spellEnd"/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7. Бути особливо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уважним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обережним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кінці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8.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Свердлячи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наскрізний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ір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передбачити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підкладну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основу.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9. Не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відволікатися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роботи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10. Не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допускати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утворення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довгих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закручених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стружок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Періодично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виводити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й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чистити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його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11. Перед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зупинкою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відвести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заготовки.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12.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ісля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зупинки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обертання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прибрати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робочий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стіл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</w:pPr>
      <w:proofErr w:type="gramStart"/>
      <w:r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ПРАКТИЧНА</w:t>
      </w:r>
      <w:proofErr w:type="gramEnd"/>
      <w:r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РОБОТА 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отворів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за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розміткою</w:t>
      </w:r>
      <w:proofErr w:type="spellEnd"/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Обладнання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та </w:t>
      </w:r>
      <w:proofErr w:type="spellStart"/>
      <w:proofErr w:type="gram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матер</w:t>
      </w:r>
      <w:proofErr w:type="gram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іали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:</w:t>
      </w: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роботи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ручні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лещата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машинні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лещата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затискні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пристрої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пробні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заготовки, заготовки деталей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спроектованого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виробу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свердлильний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Посл</w:t>
      </w:r>
      <w:proofErr w:type="gram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ідовність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виконання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роботи</w:t>
      </w:r>
      <w:proofErr w:type="spellEnd"/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1.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ідготуй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свердлильний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роботи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2.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Виконай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розмітку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центрів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отворі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</w:t>
      </w:r>
      <w:proofErr w:type="spellEnd"/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заготовці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3.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Надійно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деталі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спроектованого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виробу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робочому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столі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4.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Увімкни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плавно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ідведи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заготовок.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5.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Просвердли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потрібні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отвор</w:t>
      </w:r>
      <w:r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и</w:t>
      </w:r>
      <w:proofErr w:type="gramStart"/>
      <w:r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  <w:proofErr w:type="gramEnd"/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6.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Переві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spellEnd"/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якість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Default="008C587E" w:rsidP="008C587E">
      <w:pPr>
        <w:shd w:val="clear" w:color="auto" w:fill="FFFFFF"/>
        <w:spacing w:after="100" w:afterAutospacing="1" w:line="240" w:lineRule="auto"/>
        <w:rPr>
          <w:noProof/>
          <w:lang w:val="uk-UA"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7.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Визнач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подальші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технологічні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операції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необхідно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виконати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щоб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завер</w:t>
      </w:r>
      <w:r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шити</w:t>
      </w:r>
      <w:proofErr w:type="spellEnd"/>
      <w:r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виготовлення</w:t>
      </w:r>
      <w:proofErr w:type="spellEnd"/>
      <w:r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виробу</w:t>
      </w:r>
      <w:proofErr w:type="spellEnd"/>
      <w:proofErr w:type="gramStart"/>
      <w:r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t xml:space="preserve"> </w:t>
      </w:r>
      <w:r w:rsidRPr="008C587E">
        <w:rPr>
          <w:rFonts w:ascii="Arial" w:eastAsia="Times New Roman" w:hAnsi="Arial" w:cs="Arial"/>
          <w:b/>
          <w:color w:val="292B2C"/>
          <w:sz w:val="23"/>
          <w:szCs w:val="23"/>
          <w:lang w:val="uk-UA" w:eastAsia="ru-RU"/>
        </w:rPr>
        <w:t>Накладка дверна з завісою</w:t>
      </w:r>
      <w:r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br/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7447435A" wp14:editId="6CEFBD44">
            <wp:extent cx="4496666" cy="2057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12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265" cy="2057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lastRenderedPageBreak/>
        <w:t xml:space="preserve">Для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найдопитливіших</w:t>
      </w:r>
      <w:proofErr w:type="spellEnd"/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Перші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свердлильні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операції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були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відомі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ще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Давньому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Єгипті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Про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це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св</w:t>
      </w:r>
      <w:proofErr w:type="gram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ідчать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малюнки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залишені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на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стінах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печер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на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яких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зображено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процеси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різання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матеріалів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у тому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числі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й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каменю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кремнієвими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бурами,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закріпленими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примітивному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верстаті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(мал. 98, а).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Це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дуже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цікавий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факт,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оскільки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цей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період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було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розвинуте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гончарне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мистецтво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й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ремісники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 основному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працювали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глиняними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матеріалами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виготовляючи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ізний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посуд, а в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Єгипті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його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виготовляли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з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каменю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На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території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нинішньої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України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перші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свердлильні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верстати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з’явилися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приблизно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150-40 тис</w:t>
      </w:r>
      <w:proofErr w:type="gram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  <w:proofErr w:type="gram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оків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тому (мал. 98, б).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5A0CABEE" wp14:editId="332CAAA5">
            <wp:extent cx="4914900" cy="2286000"/>
            <wp:effectExtent l="0" t="0" r="0" b="0"/>
            <wp:docPr id="10" name="Picutre 115" descr="https://history.vn.ua/pidruchniki/gashyak-labor-training-technical-types-of-work-8-class-2016/gashyak-labor-training-technical-types-of-work-8-class-2016.files/image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15" descr="https://history.vn.ua/pidruchniki/gashyak-labor-training-technical-types-of-work-8-class-2016/gashyak-labor-training-technical-types-of-work-8-class-2016.files/image11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Мал. 98.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Наскельне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зображення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пристроїв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для </w:t>
      </w:r>
      <w:proofErr w:type="spellStart"/>
      <w:proofErr w:type="gram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</w:t>
      </w:r>
      <w:proofErr w:type="gram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ізання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матеріалів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давніх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єгиптян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(а) та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пристрій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матеріалів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давніх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українців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(б)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•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зенкування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зенкер, кондуктор,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ізцетримач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Зенкер</w:t>
      </w:r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 - </w:t>
      </w:r>
      <w:proofErr w:type="spellStart"/>
      <w:proofErr w:type="gram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</w:t>
      </w:r>
      <w:proofErr w:type="gram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ізальний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інструмент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обробки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отворів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Зенкування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 -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процес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обробки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вхідної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частини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деталі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утворення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гнізд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ід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потаємні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головки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кріпильних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елементів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Кондуктор</w:t>
      </w:r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 -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верстатний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пристрій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забезпечує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правильне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положення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деталі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та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інструмента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Поступальний</w:t>
      </w:r>
      <w:proofErr w:type="spellEnd"/>
      <w:r w:rsidRPr="008C587E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i/>
          <w:iCs/>
          <w:color w:val="292B2C"/>
          <w:sz w:val="23"/>
          <w:szCs w:val="23"/>
          <w:lang w:eastAsia="ru-RU"/>
        </w:rPr>
        <w:t>рух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 -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рух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свердла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паралельно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осі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обертання</w:t>
      </w:r>
      <w:proofErr w:type="spellEnd"/>
      <w:r w:rsidRPr="008C587E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8C587E" w:rsidRPr="008C587E" w:rsidRDefault="008C587E" w:rsidP="008C5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1. Як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ідготувати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свердлильний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роботи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?</w:t>
      </w:r>
    </w:p>
    <w:p w:rsidR="008C587E" w:rsidRPr="008C587E" w:rsidRDefault="008C587E" w:rsidP="008C5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2. У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чому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полягає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особливість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зенкування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?</w:t>
      </w:r>
    </w:p>
    <w:p w:rsidR="008C587E" w:rsidRPr="008C587E" w:rsidRDefault="008C587E" w:rsidP="008C5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3.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види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браку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можливі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при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обробці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чому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причина?</w:t>
      </w:r>
    </w:p>
    <w:p w:rsidR="008C587E" w:rsidRPr="008C587E" w:rsidRDefault="008C587E" w:rsidP="008C5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4.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правил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безпеки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праці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необхідно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дотримуватися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свердлильному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?</w:t>
      </w:r>
      <w:r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br/>
      </w:r>
      <w:r>
        <w:rPr>
          <w:rFonts w:ascii="Arial" w:eastAsia="Times New Roman" w:hAnsi="Arial" w:cs="Arial"/>
          <w:color w:val="292B2C"/>
          <w:sz w:val="23"/>
          <w:szCs w:val="23"/>
          <w:lang w:val="uk-UA" w:eastAsia="ru-RU"/>
        </w:rPr>
        <w:br/>
      </w:r>
      <w:r w:rsidRPr="008C587E">
        <w:rPr>
          <w:rFonts w:ascii="Arial" w:eastAsia="Times New Roman" w:hAnsi="Arial" w:cs="Arial"/>
          <w:b/>
          <w:i/>
          <w:color w:val="292B2C"/>
          <w:sz w:val="23"/>
          <w:szCs w:val="23"/>
          <w:lang w:val="uk-UA" w:eastAsia="ru-RU"/>
        </w:rPr>
        <w:t>Домашнє завдання</w:t>
      </w:r>
      <w:r>
        <w:rPr>
          <w:rFonts w:ascii="Arial" w:eastAsia="Times New Roman" w:hAnsi="Arial" w:cs="Arial"/>
          <w:b/>
          <w:i/>
          <w:color w:val="292B2C"/>
          <w:sz w:val="23"/>
          <w:szCs w:val="23"/>
          <w:lang w:val="uk-UA" w:eastAsia="ru-RU"/>
        </w:rPr>
        <w:t>: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Тестові</w:t>
      </w:r>
      <w:proofErr w:type="spellEnd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завдання</w:t>
      </w:r>
      <w:proofErr w:type="spellEnd"/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1.</w:t>
      </w: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технологічний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називають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?</w:t>
      </w:r>
    </w:p>
    <w:p w:rsidR="008C587E" w:rsidRPr="008C587E" w:rsidRDefault="008C587E" w:rsidP="008C58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розколювання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металу</w:t>
      </w:r>
      <w:proofErr w:type="spellEnd"/>
    </w:p>
    <w:p w:rsidR="008C587E" w:rsidRPr="008C587E" w:rsidRDefault="008C587E" w:rsidP="008C58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утворення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стружки</w:t>
      </w:r>
    </w:p>
    <w:p w:rsidR="008C587E" w:rsidRPr="008C587E" w:rsidRDefault="008C587E" w:rsidP="008C58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В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матеріалу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різальним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інструментом</w:t>
      </w:r>
      <w:proofErr w:type="spellEnd"/>
    </w:p>
    <w:p w:rsidR="008C587E" w:rsidRPr="008C587E" w:rsidRDefault="008C587E" w:rsidP="008C58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Г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заглиблення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ізального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інструмента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оброблюваний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матеріал</w:t>
      </w:r>
      <w:proofErr w:type="spellEnd"/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2.</w:t>
      </w: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 У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якому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переліку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технологічних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операцій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найбільш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доц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ільно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зазначено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послідовність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прийомів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виготовлення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великого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діаметра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металевих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заготовках?</w:t>
      </w:r>
    </w:p>
    <w:p w:rsidR="008C587E" w:rsidRPr="008C587E" w:rsidRDefault="008C587E" w:rsidP="008C58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lastRenderedPageBreak/>
        <w:t xml:space="preserve">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розмічання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місця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згідно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діаметром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визначеним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кресленням</w:t>
      </w:r>
      <w:proofErr w:type="spellEnd"/>
    </w:p>
    <w:p w:rsidR="008C587E" w:rsidRPr="008C587E" w:rsidRDefault="008C587E" w:rsidP="008C58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намічання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місця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згідно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діаметром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визначеним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кресленням</w:t>
      </w:r>
      <w:proofErr w:type="spellEnd"/>
    </w:p>
    <w:p w:rsidR="008C587E" w:rsidRPr="008C587E" w:rsidRDefault="008C587E" w:rsidP="008C58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В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розмічання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місця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намічання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місць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керном,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діаметра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меншого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 той,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визначений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кресленням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згідно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діаметром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визначеним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кресленням</w:t>
      </w:r>
      <w:proofErr w:type="spellEnd"/>
    </w:p>
    <w:p w:rsidR="008C587E" w:rsidRPr="008C587E" w:rsidRDefault="008C587E" w:rsidP="008C58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Г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розмічання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місця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кернування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місця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свердлом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згідно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діаметром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визначеним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кресленням</w:t>
      </w:r>
      <w:proofErr w:type="spellEnd"/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3.</w:t>
      </w: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 Яка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частина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свердлильного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верстата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призначена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встановлення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ній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оброблюваних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заготовок?</w:t>
      </w:r>
    </w:p>
    <w:p w:rsidR="008C587E" w:rsidRPr="008C587E" w:rsidRDefault="008C587E" w:rsidP="008C58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 станина</w:t>
      </w:r>
    </w:p>
    <w:p w:rsidR="008C587E" w:rsidRPr="008C587E" w:rsidRDefault="008C587E" w:rsidP="008C58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Б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робочий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іл</w:t>
      </w:r>
      <w:proofErr w:type="spellEnd"/>
    </w:p>
    <w:p w:rsidR="008C587E" w:rsidRPr="008C587E" w:rsidRDefault="008C587E" w:rsidP="008C58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В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ручні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лещата</w:t>
      </w:r>
      <w:proofErr w:type="spellEnd"/>
    </w:p>
    <w:p w:rsidR="008C587E" w:rsidRPr="008C587E" w:rsidRDefault="008C587E" w:rsidP="008C58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 основа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4.</w:t>
      </w: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 Яку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операцію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виконують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щоб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одержати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просвердлених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отворах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конічні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заглиблення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?</w:t>
      </w:r>
    </w:p>
    <w:p w:rsidR="008C587E" w:rsidRPr="008C587E" w:rsidRDefault="008C587E" w:rsidP="008C58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розсвердлювання</w:t>
      </w:r>
      <w:proofErr w:type="spellEnd"/>
    </w:p>
    <w:p w:rsidR="008C587E" w:rsidRPr="008C587E" w:rsidRDefault="008C587E" w:rsidP="008C58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задану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глибину</w:t>
      </w:r>
      <w:proofErr w:type="spellEnd"/>
    </w:p>
    <w:p w:rsidR="008C587E" w:rsidRPr="008C587E" w:rsidRDefault="008C587E" w:rsidP="008C58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В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зенкування</w:t>
      </w:r>
      <w:proofErr w:type="spellEnd"/>
    </w:p>
    <w:p w:rsidR="008C587E" w:rsidRPr="008C587E" w:rsidRDefault="008C587E" w:rsidP="008C58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Г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розточування</w:t>
      </w:r>
      <w:proofErr w:type="spellEnd"/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5.</w:t>
      </w: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 Як кут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заточування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ізальної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частини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залежить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твердості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металу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підлягає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свердлінню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?</w:t>
      </w:r>
    </w:p>
    <w:p w:rsidR="008C587E" w:rsidRPr="008C587E" w:rsidRDefault="008C587E" w:rsidP="008C58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зменшується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збільшенням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твердості</w:t>
      </w:r>
      <w:proofErr w:type="spellEnd"/>
    </w:p>
    <w:p w:rsidR="008C587E" w:rsidRPr="008C587E" w:rsidRDefault="008C587E" w:rsidP="008C58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зменшується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зменшенням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твердості</w:t>
      </w:r>
      <w:proofErr w:type="spellEnd"/>
    </w:p>
    <w:p w:rsidR="008C587E" w:rsidRPr="008C587E" w:rsidRDefault="008C587E" w:rsidP="008C58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В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збільшується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зменшенням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твердості</w:t>
      </w:r>
      <w:proofErr w:type="spellEnd"/>
    </w:p>
    <w:p w:rsidR="008C587E" w:rsidRPr="008C587E" w:rsidRDefault="008C587E" w:rsidP="008C58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Г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збільшується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збільшенням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твердості</w:t>
      </w:r>
      <w:proofErr w:type="spellEnd"/>
    </w:p>
    <w:p w:rsidR="008C587E" w:rsidRPr="008C587E" w:rsidRDefault="008C587E" w:rsidP="008C58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Д для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обробки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всіх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металів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залишається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однаковим</w:t>
      </w:r>
      <w:proofErr w:type="spellEnd"/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6.</w:t>
      </w: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 Для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чого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призначене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пристосування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закріплене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?</w:t>
      </w:r>
    </w:p>
    <w:p w:rsidR="008C587E" w:rsidRPr="008C587E" w:rsidRDefault="008C587E" w:rsidP="008C587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6B473E3D" wp14:editId="272B9310">
            <wp:extent cx="1054100" cy="1390650"/>
            <wp:effectExtent l="0" t="0" r="0" b="0"/>
            <wp:docPr id="11" name="Picutre 116" descr="https://history.vn.ua/pidruchniki/gashyak-labor-training-technical-types-of-work-8-class-2016/gashyak-labor-training-technical-types-of-work-8-class-2016.files/image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16" descr="https://history.vn.ua/pidruchniki/gashyak-labor-training-technical-types-of-work-8-class-2016/gashyak-labor-training-technical-types-of-work-8-class-2016.files/image11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7E" w:rsidRPr="008C587E" w:rsidRDefault="008C587E" w:rsidP="008C58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А для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вимірювання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діаметра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отвору</w:t>
      </w:r>
      <w:proofErr w:type="spellEnd"/>
    </w:p>
    <w:p w:rsidR="008C587E" w:rsidRPr="008C587E" w:rsidRDefault="008C587E" w:rsidP="008C58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</w:t>
      </w:r>
      <w:proofErr w:type="gram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вимірювання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діаметра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</w:p>
    <w:p w:rsidR="008C587E" w:rsidRPr="008C587E" w:rsidRDefault="008C587E" w:rsidP="008C58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В для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уникнення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нагрівання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свердла</w:t>
      </w:r>
      <w:proofErr w:type="spellEnd"/>
    </w:p>
    <w:p w:rsidR="008C587E" w:rsidRPr="008C587E" w:rsidRDefault="008C587E" w:rsidP="008C58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Г для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обмеження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глибини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свердління</w:t>
      </w:r>
      <w:proofErr w:type="spellEnd"/>
    </w:p>
    <w:p w:rsidR="008C587E" w:rsidRPr="008C587E" w:rsidRDefault="008C587E" w:rsidP="008C58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Д для </w:t>
      </w:r>
      <w:proofErr w:type="spellStart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обламування</w:t>
      </w:r>
      <w:proofErr w:type="spellEnd"/>
      <w:r w:rsidRPr="008C587E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стружки</w:t>
      </w:r>
    </w:p>
    <w:p w:rsidR="00A555BF" w:rsidRDefault="002B188C"/>
    <w:sectPr w:rsidR="00A555BF" w:rsidSect="008C587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31B7"/>
    <w:multiLevelType w:val="multilevel"/>
    <w:tmpl w:val="DBA8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746FB"/>
    <w:multiLevelType w:val="multilevel"/>
    <w:tmpl w:val="8E8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F0539"/>
    <w:multiLevelType w:val="multilevel"/>
    <w:tmpl w:val="04F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53914"/>
    <w:multiLevelType w:val="multilevel"/>
    <w:tmpl w:val="EEE0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4688F"/>
    <w:multiLevelType w:val="multilevel"/>
    <w:tmpl w:val="19AC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55A98"/>
    <w:multiLevelType w:val="multilevel"/>
    <w:tmpl w:val="95E2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985696"/>
    <w:multiLevelType w:val="multilevel"/>
    <w:tmpl w:val="233A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DB39F0"/>
    <w:multiLevelType w:val="multilevel"/>
    <w:tmpl w:val="BD9C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7E"/>
    <w:rsid w:val="002B188C"/>
    <w:rsid w:val="003C0335"/>
    <w:rsid w:val="008C587E"/>
    <w:rsid w:val="009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2021-03-15T07:55:00Z</dcterms:created>
  <dcterms:modified xsi:type="dcterms:W3CDTF">2021-03-15T08:06:00Z</dcterms:modified>
</cp:coreProperties>
</file>