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BD" w:rsidRPr="001741BD" w:rsidRDefault="001741BD" w:rsidP="001741B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r w:rsidRPr="001741B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листового </w:t>
      </w:r>
      <w:proofErr w:type="spellStart"/>
      <w:r w:rsidRPr="001741B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та сортового прокату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метал доводиться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Як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розділити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метал на заготовки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Сортовий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прокат і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листовий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метал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виготовляється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вигляді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заготовок великих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Розділити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метал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окремі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розмірів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вручну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різальними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інструментами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Деякі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них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ножиці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напилки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вже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знаєш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розрізування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сортового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прокату й листового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пазів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уручну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Найпростіша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50)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складається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рамки 1, ручки 4 і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2, яке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вставляється</w:t>
      </w:r>
      <w:proofErr w:type="spellEnd"/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прорізи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головок 3,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закріплюється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штифтами і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натягується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гвинта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баранцевої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гайки 5.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0D92E021" wp14:editId="56ACFB20">
            <wp:extent cx="4637405" cy="2305685"/>
            <wp:effectExtent l="0" t="0" r="0" b="0"/>
            <wp:docPr id="1" name="Рисунок 1" descr="https://narodna-osvita.com.ua/uploads/trud8gashak/trud8gashak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rodna-osvita.com.ua/uploads/trud8gashak/trud8gashak-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рамки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виготовляють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суцільні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іплення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полотен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однакової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довжини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розсувні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кріплення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полотен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довжини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тонка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вузька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ічка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отворами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кінцях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рамці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виготовлена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інструментальної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швидкорізальної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сталі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На одному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обох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ребрах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нарізають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кожен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форму клина і є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різцем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51).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запобігання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заклинюванню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полегшення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розводку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«по зубу» (мал. 52, а)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«по полотну» (мал. 52, б).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05319D5F" wp14:editId="5B6EE7E7">
            <wp:extent cx="3703320" cy="1351915"/>
            <wp:effectExtent l="0" t="0" r="0" b="635"/>
            <wp:docPr id="2" name="Рисунок 2" descr="https://narodna-osvita.com.ua/uploads/trud8gashak/trud8gashak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rodna-osvita.com.ua/uploads/trud8gashak/trud8gashak-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48C37111" wp14:editId="0CD58573">
            <wp:extent cx="4486910" cy="1247775"/>
            <wp:effectExtent l="0" t="0" r="8890" b="9525"/>
            <wp:docPr id="3" name="Рисунок 3" descr="https://narodna-osvita.com.ua/uploads/trud8gashak/trud8gashak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rodna-osvita.com.ua/uploads/trud8gashak/trud8gashak-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Довжина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найрозповсюдженіших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полотен 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становить 250...300 мм.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Перед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як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працювати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з’ясувати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іпити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односторонн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спрямовуватися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вниз і вперед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ручки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53).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установки полотна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відпустити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гвинт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натягування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Зняти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штифтів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старе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потім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одягнути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затягнути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так,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клацання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нігтем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пальця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дзвеніло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 </w:t>
      </w: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струна.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простежити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було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встановлено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без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перекосів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тому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перекіс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спричинить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нерівний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пропил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Рукоятку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обхоплюють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пальцями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руки.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Кінець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рукоятки при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цьому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повинен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упиратися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середину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долоні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а великий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палець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лежати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рукоятці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зверху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вздовж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Лівою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(правою) рукою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беруть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рамку так,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великий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палець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знаходився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всередині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рамки, а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обхоплювали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натяжний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гвинт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54, а).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14753994" wp14:editId="702EAEF7">
            <wp:extent cx="4611370" cy="2619375"/>
            <wp:effectExtent l="0" t="0" r="0" b="9525"/>
            <wp:docPr id="4" name="Рисунок 4" descr="https://narodna-osvita.com.ua/uploads/trud8gashak/trud8gashak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rodna-osvita.com.ua/uploads/trud8gashak/trud8gashak-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Перед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закріплюють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лещатах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пристроях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відповідно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розмірів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Потім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тригранним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напилком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роблять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заготовці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надріз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допоможе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точно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позначити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полегшить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початок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розпилювання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полегшення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запобігання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травматизму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викривленню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хребта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дотримуватися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правильної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робочої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пози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54, б, в).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розпочинають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площини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невеликим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нахилом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55, а).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ребра заготовки, то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викришитися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Переміщують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 (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робочий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роблять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натиск, а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зворотного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холостий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піднімають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затупити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полотно. Сила натиску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визначається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практично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залежно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твердості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ширини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поверхні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ритмічними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за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сягати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30...60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подвійних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ході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хвилину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Для твердого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буде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менше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’якого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Особливим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листового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завтовшки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8...10 мм, коли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треба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нахиляти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себе, а назад (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верху до низу),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зменшити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дрижання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заготовки. Тому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натискати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вперед.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смуг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квадратного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прокату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розпочинають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нахиливши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вперед.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Поступово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нахил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зменшують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доки пропил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дійде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ближнього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ребра заготовки.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Далі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ведуть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 горизонтальному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3D548B1E" wp14:editId="6F69CAB3">
            <wp:extent cx="4637405" cy="1828800"/>
            <wp:effectExtent l="0" t="0" r="0" b="0"/>
            <wp:docPr id="5" name="Рисунок 5" descr="https://narodna-osvita.com.ua/uploads/trud8gashak/trud8gasha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rodna-osvita.com.ua/uploads/trud8gashak/trud8gashak-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смуги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краще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вузькій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стороні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Але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можливо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тому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товщина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смуги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відстань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трьома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зубцями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акше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поламаються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полотно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повернути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90°, переставивши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бокові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прорізи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головок (мал. 55, б, в).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Тонкі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зім’яти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запобігти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вібрації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треба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затиснути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двома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дерев’яними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брусками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разом з ними (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55, г).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Кругл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та труби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закріпивши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лещатах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дерев’яними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брусками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заглибленнями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55, д).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розміткою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треба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стежити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рухалося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пересувалося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по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рисці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потрібен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припуск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паралельно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При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цьому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треба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уважно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стежити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 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відходило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вбік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потреби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ідправляти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Закінчуючи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послабити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натискання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підтримувати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знизу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рукою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відрізається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полегшити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виробництві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сортовий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прокат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ріжуть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механічними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ножівками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дисковими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пилками,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труборізами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деяких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широко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застосовують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кутові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ручні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(«болгарки»).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сучасні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способи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 Про них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дізнаєшся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наступних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параграфів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підручника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Працюючи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дотримуватися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таких правил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безпеки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перевіряти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(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виламалися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зносилися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полотна)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іплення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Ручка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цілою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спадати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стержня хвостовика.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Заготовку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міцно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затискати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лещатах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ідтримувати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відрізувані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важкі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рукою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підставки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міцно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закріплювати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туго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натягувати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рамці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допускати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головок затяжного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гвинта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хвостовика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виступали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шплінти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з’єднують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головки з полотном.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дуже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натискати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переміщувати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прямолінійно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без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ривкі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запобігати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нагріванню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змащувати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машинним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мастилом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найдопитливіших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Вибираючи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зверни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зубчасте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полотно, тому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ібні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недоліки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негативно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позначитися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якості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майбутньому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Полотно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повинне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іщин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корозії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гладким.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іряючи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зігнути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відпустити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моментально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відновлювати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первинну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форму.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зазначити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полотна з 18, 24, 32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зубцями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дюйм.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полотні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швидше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розпилювати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метал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отримати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вищу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чистоту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поверхні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утвореного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зрізу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Бажано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конструкція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давала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змогу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встановити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полото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кутом 90°,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розпилювати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габаритні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листові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відсутня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можливість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глибина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розпилу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обмежується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висотою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моделі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іплення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зроблено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кутом 45°.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Проаналізуй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будову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ножівок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з’ясуй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вони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ізняються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собою і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переваги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недоліки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56).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67CC1D25" wp14:editId="1C8711F3">
            <wp:extent cx="4572000" cy="1266825"/>
            <wp:effectExtent l="0" t="0" r="0" b="9525"/>
            <wp:docPr id="6" name="Рисунок 6" descr="https://narodna-osvita.com.ua/uploads/trud8gashak/trud8gashak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rodna-osvita.com.ua/uploads/trud8gashak/trud8gashak-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ПРАКТИЧНА РОБОТА № 6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заготовок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ножівкою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Обладнання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заготовки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лещата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дерев’яні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бруски.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завданням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учителя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розробленими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креслениками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об’єктів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57) повторно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ознайомся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їхніми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конструктивними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особливостями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spellEnd"/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правильність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розмічання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заготовках.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Добери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Здійсни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контурів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заготовок,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потребують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свердління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розміткою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припуском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подальшу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обробку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spellEnd"/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Свердління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подальшу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обробку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вивчення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наступних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тем.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3DD04EC7" wp14:editId="7B6AFB89">
            <wp:extent cx="4545965" cy="1469390"/>
            <wp:effectExtent l="0" t="0" r="6985" b="0"/>
            <wp:docPr id="7" name="Рисунок 7" descr="https://narodna-osvita.com.ua/uploads/trud8gashak/trud8gashak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rodna-osvita.com.ua/uploads/trud8gashak/trud8gashak-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рамка, полотно.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«Болгарка»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електрифікований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Дискова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пилка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верстат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механічного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матеріалів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вручну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Труборіз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пристосування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труб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уручну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інструментами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іжуть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листовий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метал і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сортовий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прокат?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яких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складається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початку й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закінчення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Чим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ізняється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пиляння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столярною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змащують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кладуть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зубцями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здувати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стружку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змітати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рук</w:t>
      </w:r>
      <w:bookmarkStart w:id="0" w:name="_GoBack"/>
      <w:bookmarkEnd w:id="0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ою?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36"/>
          <w:szCs w:val="36"/>
          <w:lang w:eastAsia="ru-RU"/>
        </w:rPr>
      </w:pPr>
      <w:proofErr w:type="spellStart"/>
      <w:r w:rsidRPr="001741BD">
        <w:rPr>
          <w:rFonts w:ascii="Tahoma" w:eastAsia="Times New Roman" w:hAnsi="Tahoma" w:cs="Tahoma"/>
          <w:color w:val="2C2C2C"/>
          <w:sz w:val="36"/>
          <w:szCs w:val="36"/>
          <w:lang w:eastAsia="ru-RU"/>
        </w:rPr>
        <w:t>Тестові</w:t>
      </w:r>
      <w:proofErr w:type="spellEnd"/>
      <w:r w:rsidRPr="001741BD">
        <w:rPr>
          <w:rFonts w:ascii="Tahoma" w:eastAsia="Times New Roman" w:hAnsi="Tahoma" w:cs="Tahoma"/>
          <w:color w:val="2C2C2C"/>
          <w:sz w:val="36"/>
          <w:szCs w:val="36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36"/>
          <w:szCs w:val="36"/>
          <w:lang w:eastAsia="ru-RU"/>
        </w:rPr>
        <w:t>завдання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Яку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технологічну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операцію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розділення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розділення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зубила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розділення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ножиць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Г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розділення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ізального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інструменту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Яку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технологічну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операцію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безпосередньо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перед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листового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сортового прокату ручною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слюсарною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очищення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іржі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бруду</w:t>
      </w:r>
      <w:proofErr w:type="spellEnd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випрямлення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розмічання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перелічені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правильної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відповіді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немає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метою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рамку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роблять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розсувною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зручного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зберігання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зручного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перевезення</w:t>
      </w:r>
      <w:proofErr w:type="spellEnd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зручного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збирання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розбирання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було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закріплювати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ізної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довжини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прийому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зображено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малюнку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102DC984" wp14:editId="479890EA">
            <wp:extent cx="2665095" cy="1169035"/>
            <wp:effectExtent l="0" t="0" r="1905" b="0"/>
            <wp:docPr id="8" name="Рисунок 8" descr="https://narodna-osvita.com.ua/uploads/trud8gashak/trud8gashak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rodna-osvita.com.ua/uploads/trud8gashak/trud8gashak-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перевірку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надійності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кріплення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натягування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перевірку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правильного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встановлення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</w:t>
      </w:r>
      <w:proofErr w:type="gram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Полотно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рамці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повернути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 на 90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° Б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180°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на 45° Г 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зворотний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</w:t>
      </w:r>
      <w:proofErr w:type="spellEnd"/>
      <w:proofErr w:type="gram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Ножівкове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змащують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машинним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мастилом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іржавіло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було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зручно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зберігати</w:t>
      </w:r>
      <w:proofErr w:type="spellEnd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зменшення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тертя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пиляння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виходить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косим,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сильно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натискати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полотно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 неправильно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заготовку 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лещатах</w:t>
      </w:r>
      <w:proofErr w:type="spellEnd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неправильно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розмітити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заготовку Г бути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неуважним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технологічного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прийому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розпочинають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зображену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технологічну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операцію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B9CFA8B" wp14:editId="5044B3A9">
            <wp:extent cx="3076575" cy="1345565"/>
            <wp:effectExtent l="0" t="0" r="9525" b="6985"/>
            <wp:docPr id="9" name="Рисунок 9" descr="https://narodna-osvita.com.ua/uploads/trud8gashak/trud8gashak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rodna-osvita.com.ua/uploads/trud8gashak/trud8gashak-6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«на себе»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себе»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з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надрізання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напилком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Прийом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зображено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малюнку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1741BD" w:rsidRPr="001741BD" w:rsidRDefault="001741BD" w:rsidP="001741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6AE2DAC6" wp14:editId="1BEFCB8D">
            <wp:extent cx="1437005" cy="914400"/>
            <wp:effectExtent l="0" t="0" r="0" b="0"/>
            <wp:docPr id="10" name="Рисунок 10" descr="https://narodna-osvita.com.ua/uploads/trud8gashak/trud8gashak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rodna-osvita.com.ua/uploads/trud8gashak/trud8gashak-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 сортового прокату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смугового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В тонколистового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</w:t>
      </w:r>
      <w:proofErr w:type="spellStart"/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холостого ходу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ножівку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злегка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піднімають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ламалися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</w:t>
      </w:r>
      <w:proofErr w:type="gram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</w:t>
      </w:r>
      <w:proofErr w:type="gram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тупилися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полотна</w:t>
      </w:r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збільшити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швидкість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пиляння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менше</w:t>
      </w:r>
      <w:proofErr w:type="spellEnd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втомлюватися</w:t>
      </w:r>
      <w:proofErr w:type="spellEnd"/>
    </w:p>
    <w:p w:rsidR="001741BD" w:rsidRPr="001741BD" w:rsidRDefault="001741BD" w:rsidP="001741B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4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55BF" w:rsidRDefault="001741BD"/>
    <w:sectPr w:rsidR="00A555BF" w:rsidSect="001741B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BD"/>
    <w:rsid w:val="001741BD"/>
    <w:rsid w:val="003C0335"/>
    <w:rsid w:val="009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1499</Words>
  <Characters>8548</Characters>
  <Application>Microsoft Office Word</Application>
  <DocSecurity>0</DocSecurity>
  <Lines>71</Lines>
  <Paragraphs>20</Paragraphs>
  <ScaleCrop>false</ScaleCrop>
  <Company>Romeo1994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2021-03-23T10:14:00Z</dcterms:created>
  <dcterms:modified xsi:type="dcterms:W3CDTF">2021-03-23T10:18:00Z</dcterms:modified>
</cp:coreProperties>
</file>