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37" w:rsidRPr="00876637" w:rsidRDefault="00876637" w:rsidP="0087663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Тема. </w:t>
      </w:r>
      <w:proofErr w:type="spellStart"/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Прийоми</w:t>
      </w:r>
      <w:proofErr w:type="spellEnd"/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заготовок на </w:t>
      </w:r>
      <w:proofErr w:type="gramStart"/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листовому</w:t>
      </w:r>
      <w:proofErr w:type="gramEnd"/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</w:t>
      </w:r>
      <w:bookmarkStart w:id="0" w:name="_GoBack"/>
      <w:bookmarkEnd w:id="0"/>
      <w:proofErr w:type="spellStart"/>
      <w:r w:rsidRPr="0087663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металі</w:t>
      </w:r>
      <w:proofErr w:type="spellEnd"/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кресленням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роблять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тоді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потрібно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виготовити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одну деталь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невелику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кількість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деталей.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Її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геометричною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побу</w:t>
      </w: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довою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ісля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робіт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вивчення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робу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ідготовка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заготовки та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перевірка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її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розмірів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очищення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заготовки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іржі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бруду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4)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правлення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заготовки;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5)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вибі</w:t>
      </w:r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розмічальної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5" w:right="5"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виробу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необхідно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передбачити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припуск,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тобто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надлишок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розмірі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заготовки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заданого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кресленні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Він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призначений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кінцевої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обробки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заготовки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різальним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інструментом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5" w:right="10" w:firstLine="34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ізним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інструментом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Найчастіше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застосовують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креслярку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рисувалку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кернер, цир</w:t>
      </w: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куль, </w:t>
      </w:r>
      <w:proofErr w:type="spellStart"/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інійку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кутник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шаблон.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5" w:firstLine="33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Креслярка</w:t>
      </w:r>
      <w:proofErr w:type="spellEnd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призначена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розміточних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ліній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лінійки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кутника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шаб</w:t>
      </w: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лона. </w:t>
      </w:r>
      <w:r w:rsidRPr="00876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5" w:firstLine="331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F924657" wp14:editId="49A1406F">
            <wp:extent cx="2667000" cy="1104900"/>
            <wp:effectExtent l="0" t="0" r="0" b="0"/>
            <wp:docPr id="1" name="Рисунок 1" descr="https://disted.edu.vn.ua/media/images/lerom9/trudove6boy/urok1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isted.edu.vn.ua/media/images/lerom9/trudove6boy/urok10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 </w:t>
      </w:r>
      <w:r w:rsidRPr="00876637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A31D171" wp14:editId="743CC433">
            <wp:extent cx="4857750" cy="584200"/>
            <wp:effectExtent l="0" t="0" r="0" b="6350"/>
            <wp:docPr id="2" name="Рисунок 2" descr="https://disted.edu.vn.ua/media/images/lerom9/trudove6boy/urok1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isted.edu.vn.ua/media/images/lerom9/trudove6boy/urok10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7" w:rsidRPr="00876637" w:rsidRDefault="00876637" w:rsidP="00876637">
      <w:pPr>
        <w:shd w:val="clear" w:color="auto" w:fill="FFFFFF"/>
        <w:spacing w:line="240" w:lineRule="auto"/>
        <w:ind w:left="5" w:firstLine="331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Риски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наносять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відхиливши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креслярку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інйки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шаблона та в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напрямку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такому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випадку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загострений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кінчик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креслярки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знаходитись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точно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лінійки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76637" w:rsidRPr="00876637" w:rsidRDefault="00876637" w:rsidP="00876637">
      <w:pPr>
        <w:shd w:val="clear" w:color="auto" w:fill="FFFFFF"/>
        <w:spacing w:line="240" w:lineRule="auto"/>
        <w:ind w:left="5" w:firstLine="331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A559FA8" wp14:editId="61DAA335">
            <wp:extent cx="1905000" cy="2266950"/>
            <wp:effectExtent l="0" t="0" r="0" b="0"/>
            <wp:docPr id="3" name="Рисунок 3" descr="https://disted.edu.vn.ua/media/images/lerom9/trudove6boy/urok10/0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sted.edu.vn.ua/media/images/lerom9/trudove6boy/urok10/02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Кернер — 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інструмент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нанесення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заглиблень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кернів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на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розміточних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лініях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заглиблення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</w:t>
      </w: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орієнтиром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подальшій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обробці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заготовки та для </w:t>
      </w:r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точного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свердління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отворів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По кернеру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злегка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вдаряють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молотком.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79BC0BC" wp14:editId="7D3D9F52">
            <wp:extent cx="2857500" cy="527050"/>
            <wp:effectExtent l="0" t="0" r="0" b="6350"/>
            <wp:docPr id="4" name="Рисунок 4" descr="https://disted.edu.vn.ua/media/images/lerom9/trudove6boy/urok1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isted.edu.vn.ua/media/images/lerom9/trudove6boy/urok10/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Прийом</w:t>
      </w:r>
      <w:proofErr w:type="spellEnd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кренером</w:t>
      </w:r>
      <w:proofErr w:type="spellEnd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19C2940" wp14:editId="6EE75D21">
            <wp:extent cx="2857500" cy="1676400"/>
            <wp:effectExtent l="0" t="0" r="0" b="0"/>
            <wp:docPr id="5" name="Рисунок 5" descr="https://disted.edu.vn.ua/media/images/lerom9/trudove6boy/urok1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isted.edu.vn.ua/media/images/lerom9/trudove6boy/urok10/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7" w:rsidRPr="00876637" w:rsidRDefault="00876637" w:rsidP="008766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right="5" w:firstLine="3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Циркулі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застосовують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дуг,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поділу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</w:t>
      </w:r>
      <w:proofErr w:type="gram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</w:t>
      </w:r>
      <w:proofErr w:type="gram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ізків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перенесення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розмірів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вимірювальних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лінійок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заготовку</w:t>
      </w:r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right="5" w:firstLine="33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CEE1D94" wp14:editId="35F18EE2">
            <wp:extent cx="3200400" cy="1473200"/>
            <wp:effectExtent l="0" t="0" r="0" b="0"/>
            <wp:docPr id="6" name="Рисунок 6" descr="https://disted.edu.vn.ua/media/images/lerom9/trudove6boy/urok1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isted.edu.vn.ua/media/images/lerom9/trudove6boy/urok10/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контролю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прямих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кутів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</w:t>
      </w: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ристовують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слюсарні</w:t>
      </w:r>
      <w:proofErr w:type="spellEnd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кутники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75AA5A7" wp14:editId="4B91D3D4">
            <wp:extent cx="2857500" cy="1492250"/>
            <wp:effectExtent l="0" t="0" r="0" b="0"/>
            <wp:docPr id="7" name="Рисунок 7" descr="https://disted.edu.vn.ua/media/images/lerom9/trudove6boy/urok1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isted.edu.vn.ua/media/images/lerom9/trudove6boy/urok10/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прямих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ліній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кресляркою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металеву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лінійку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76637" w:rsidRPr="00876637" w:rsidRDefault="00876637" w:rsidP="0087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line="240" w:lineRule="auto"/>
        <w:ind w:left="10" w:firstLine="33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5F47C75" wp14:editId="5F5762CD">
            <wp:extent cx="2857500" cy="711200"/>
            <wp:effectExtent l="0" t="0" r="0" b="0"/>
            <wp:docPr id="8" name="Рисунок 8" descr="https://disted.edu.vn.ua/media/images/lerom9/trudove6boy/urok1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isted.edu.vn.ua/media/images/lerom9/trudove6boy/urok10/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7" w:rsidRPr="00876637" w:rsidRDefault="00876637" w:rsidP="0003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розмітки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складних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деталей та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виготовлення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і контролю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великої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кількості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однакових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деталей </w:t>
      </w:r>
      <w:proofErr w:type="spellStart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застосовують</w:t>
      </w:r>
      <w:proofErr w:type="spellEnd"/>
      <w:r w:rsidRPr="00876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76637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шаблон.</w:t>
      </w:r>
      <w:r w:rsidRPr="008766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76637" w:rsidRDefault="00876637" w:rsidP="00876637">
      <w:pPr>
        <w:shd w:val="clear" w:color="auto" w:fill="FFFFFF"/>
        <w:spacing w:line="240" w:lineRule="auto"/>
        <w:ind w:firstLine="360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:rsidR="00876637" w:rsidRPr="00034591" w:rsidRDefault="00876637" w:rsidP="00034591">
      <w:pPr>
        <w:shd w:val="clear" w:color="auto" w:fill="FFFFFF"/>
        <w:spacing w:line="240" w:lineRule="auto"/>
        <w:ind w:firstLine="360"/>
        <w:jc w:val="center"/>
        <w:rPr>
          <w:rFonts w:ascii="Arial" w:eastAsia="Times New Roman" w:hAnsi="Arial" w:cs="Arial"/>
          <w:color w:val="000000"/>
          <w:sz w:val="36"/>
          <w:szCs w:val="36"/>
          <w:lang w:val="uk-UA" w:eastAsia="ru-RU"/>
        </w:rPr>
      </w:pPr>
      <w:r w:rsidRPr="00876637">
        <w:rPr>
          <w:rFonts w:ascii="Arial" w:eastAsia="Times New Roman" w:hAnsi="Arial" w:cs="Arial"/>
          <w:color w:val="000000"/>
          <w:sz w:val="36"/>
          <w:szCs w:val="36"/>
          <w:lang w:val="uk-UA" w:eastAsia="ru-RU"/>
        </w:rPr>
        <w:t>Прийоми розмічання</w:t>
      </w:r>
      <w:r w:rsidRPr="00876637">
        <w:rPr>
          <w:rFonts w:ascii="Arial" w:hAnsi="Arial" w:cs="Arial"/>
          <w:color w:val="333333"/>
          <w:lang w:val="uk-UA"/>
        </w:rPr>
        <w:t>.</w:t>
      </w:r>
    </w:p>
    <w:p w:rsidR="00876637" w:rsidRPr="00876637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  <w:lang w:val="uk-UA"/>
        </w:rPr>
      </w:pPr>
      <w:r w:rsidRPr="00876637">
        <w:rPr>
          <w:rFonts w:ascii="Arial" w:hAnsi="Arial" w:cs="Arial"/>
          <w:color w:val="333333"/>
          <w:lang w:val="uk-UA"/>
        </w:rPr>
        <w:t>Перш ніж розпочати обробку будь − якої деталі виробу, треба вимі</w:t>
      </w:r>
      <w:r w:rsidRPr="00876637">
        <w:rPr>
          <w:rFonts w:ascii="Arial" w:hAnsi="Arial" w:cs="Arial"/>
          <w:color w:val="333333"/>
          <w:lang w:val="uk-UA"/>
        </w:rPr>
        <w:t>ряти заготовку та розмітити її.</w:t>
      </w:r>
    </w:p>
    <w:p w:rsidR="00876637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Заготовку треба </w:t>
      </w:r>
      <w:proofErr w:type="spellStart"/>
      <w:r>
        <w:rPr>
          <w:rFonts w:ascii="Arial" w:hAnsi="Arial" w:cs="Arial"/>
          <w:color w:val="333333"/>
        </w:rPr>
        <w:t>спочатку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розмітити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тобт</w:t>
      </w:r>
      <w:r w:rsidR="00344AE9">
        <w:rPr>
          <w:rFonts w:ascii="Arial" w:hAnsi="Arial" w:cs="Arial"/>
          <w:color w:val="333333"/>
        </w:rPr>
        <w:t>о</w:t>
      </w:r>
      <w:proofErr w:type="spellEnd"/>
      <w:r w:rsidR="00344AE9">
        <w:rPr>
          <w:rFonts w:ascii="Arial" w:hAnsi="Arial" w:cs="Arial"/>
          <w:color w:val="333333"/>
        </w:rPr>
        <w:t xml:space="preserve"> </w:t>
      </w:r>
      <w:proofErr w:type="spellStart"/>
      <w:r w:rsidR="00344AE9">
        <w:rPr>
          <w:rFonts w:ascii="Arial" w:hAnsi="Arial" w:cs="Arial"/>
          <w:color w:val="333333"/>
        </w:rPr>
        <w:t>накреслити</w:t>
      </w:r>
      <w:proofErr w:type="spellEnd"/>
      <w:r w:rsidR="00344AE9">
        <w:rPr>
          <w:rFonts w:ascii="Arial" w:hAnsi="Arial" w:cs="Arial"/>
          <w:color w:val="333333"/>
        </w:rPr>
        <w:t xml:space="preserve"> на </w:t>
      </w:r>
      <w:proofErr w:type="spellStart"/>
      <w:r w:rsidR="00344AE9">
        <w:rPr>
          <w:rFonts w:ascii="Arial" w:hAnsi="Arial" w:cs="Arial"/>
          <w:color w:val="333333"/>
        </w:rPr>
        <w:t>ній_</w:t>
      </w:r>
      <w:r>
        <w:rPr>
          <w:rFonts w:ascii="Arial" w:hAnsi="Arial" w:cs="Arial"/>
          <w:color w:val="333333"/>
        </w:rPr>
        <w:t>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натуральну</w:t>
      </w:r>
      <w:proofErr w:type="spellEnd"/>
      <w:r>
        <w:rPr>
          <w:rFonts w:ascii="Arial" w:hAnsi="Arial" w:cs="Arial"/>
          <w:color w:val="333333"/>
        </w:rPr>
        <w:br/>
        <w:t>величину</w:t>
      </w:r>
      <w:r>
        <w:rPr>
          <w:rStyle w:val="a6"/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осьові</w:t>
      </w:r>
      <w:proofErr w:type="spellEnd"/>
      <w:r>
        <w:rPr>
          <w:rFonts w:ascii="Arial" w:hAnsi="Arial" w:cs="Arial"/>
          <w:color w:val="333333"/>
        </w:rPr>
        <w:t xml:space="preserve"> і </w:t>
      </w:r>
      <w:proofErr w:type="spellStart"/>
      <w:r>
        <w:rPr>
          <w:rFonts w:ascii="Arial" w:hAnsi="Arial" w:cs="Arial"/>
          <w:color w:val="333333"/>
        </w:rPr>
        <w:t>контурні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лінії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чітко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позначити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центри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отворів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майбутнього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виробу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Розмічати</w:t>
      </w:r>
      <w:proofErr w:type="spellEnd"/>
      <w:r>
        <w:rPr>
          <w:rFonts w:ascii="Arial" w:hAnsi="Arial" w:cs="Arial"/>
          <w:color w:val="333333"/>
        </w:rPr>
        <w:t xml:space="preserve"> треба </w:t>
      </w:r>
      <w:proofErr w:type="gramStart"/>
      <w:r>
        <w:rPr>
          <w:rFonts w:ascii="Arial" w:hAnsi="Arial" w:cs="Arial"/>
          <w:color w:val="333333"/>
        </w:rPr>
        <w:t>точно й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акуратно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цього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залежить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якість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виготовленого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виробу</w:t>
      </w:r>
      <w:proofErr w:type="spellEnd"/>
      <w:r>
        <w:rPr>
          <w:rFonts w:ascii="Arial" w:hAnsi="Arial" w:cs="Arial"/>
          <w:color w:val="333333"/>
        </w:rPr>
        <w:t>.</w:t>
      </w:r>
    </w:p>
    <w:p w:rsidR="00876637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 </w:t>
      </w:r>
      <w:proofErr w:type="spellStart"/>
      <w:r>
        <w:rPr>
          <w:rFonts w:ascii="Arial" w:hAnsi="Arial" w:cs="Arial"/>
          <w:color w:val="333333"/>
        </w:rPr>
        <w:t>вже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вивчали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інструменти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розмічання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металі</w:t>
      </w:r>
      <w:proofErr w:type="gramStart"/>
      <w:r>
        <w:rPr>
          <w:rFonts w:ascii="Arial" w:hAnsi="Arial" w:cs="Arial"/>
          <w:color w:val="333333"/>
        </w:rPr>
        <w:t>в</w:t>
      </w:r>
      <w:proofErr w:type="spellEnd"/>
      <w:proofErr w:type="gramEnd"/>
      <w:r>
        <w:rPr>
          <w:rFonts w:ascii="Arial" w:hAnsi="Arial" w:cs="Arial"/>
          <w:color w:val="333333"/>
        </w:rPr>
        <w:t xml:space="preserve"> як </w:t>
      </w:r>
      <w:proofErr w:type="spellStart"/>
      <w:r>
        <w:rPr>
          <w:rFonts w:ascii="Arial" w:hAnsi="Arial" w:cs="Arial"/>
          <w:color w:val="333333"/>
        </w:rPr>
        <w:t>лінійки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кутники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рисувалки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Рисувалки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виготовляють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твердої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сталі</w:t>
      </w:r>
      <w:proofErr w:type="spellEnd"/>
      <w:r>
        <w:rPr>
          <w:rFonts w:ascii="Arial" w:hAnsi="Arial" w:cs="Arial"/>
          <w:color w:val="333333"/>
        </w:rPr>
        <w:t xml:space="preserve"> і добре </w:t>
      </w:r>
      <w:proofErr w:type="spellStart"/>
      <w:r>
        <w:rPr>
          <w:rFonts w:ascii="Arial" w:hAnsi="Arial" w:cs="Arial"/>
          <w:color w:val="333333"/>
        </w:rPr>
        <w:t>загострюють</w:t>
      </w:r>
      <w:proofErr w:type="spellEnd"/>
      <w:r>
        <w:rPr>
          <w:rFonts w:ascii="Arial" w:hAnsi="Arial" w:cs="Arial"/>
          <w:color w:val="333333"/>
        </w:rPr>
        <w:t xml:space="preserve">. На вашу думку для </w:t>
      </w:r>
      <w:proofErr w:type="spellStart"/>
      <w:r>
        <w:rPr>
          <w:rFonts w:ascii="Arial" w:hAnsi="Arial" w:cs="Arial"/>
          <w:color w:val="333333"/>
        </w:rPr>
        <w:t>чого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роблять</w:t>
      </w:r>
      <w:proofErr w:type="spellEnd"/>
      <w:r>
        <w:rPr>
          <w:rFonts w:ascii="Arial" w:hAnsi="Arial" w:cs="Arial"/>
          <w:color w:val="333333"/>
        </w:rPr>
        <w:t xml:space="preserve">? </w:t>
      </w:r>
      <w:proofErr w:type="spellStart"/>
      <w:r>
        <w:rPr>
          <w:rFonts w:ascii="Arial" w:hAnsi="Arial" w:cs="Arial"/>
          <w:color w:val="333333"/>
        </w:rPr>
        <w:t>Діаметр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її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повинен</w:t>
      </w:r>
      <w:proofErr w:type="gramEnd"/>
      <w:r>
        <w:rPr>
          <w:rFonts w:ascii="Arial" w:hAnsi="Arial" w:cs="Arial"/>
          <w:color w:val="333333"/>
        </w:rPr>
        <w:t xml:space="preserve"> бути </w:t>
      </w:r>
      <w:proofErr w:type="spellStart"/>
      <w:r>
        <w:rPr>
          <w:rFonts w:ascii="Arial" w:hAnsi="Arial" w:cs="Arial"/>
          <w:color w:val="333333"/>
        </w:rPr>
        <w:t>приблизно</w:t>
      </w:r>
      <w:proofErr w:type="spellEnd"/>
      <w:r>
        <w:rPr>
          <w:rFonts w:ascii="Arial" w:hAnsi="Arial" w:cs="Arial"/>
          <w:color w:val="333333"/>
        </w:rPr>
        <w:t xml:space="preserve"> 3—5 мм.</w:t>
      </w:r>
    </w:p>
    <w:p w:rsidR="009257F4" w:rsidRDefault="00876637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333333"/>
        </w:rPr>
        <w:t xml:space="preserve">При </w:t>
      </w:r>
      <w:proofErr w:type="spellStart"/>
      <w:r>
        <w:rPr>
          <w:rFonts w:ascii="Arial" w:hAnsi="Arial" w:cs="Arial"/>
          <w:color w:val="333333"/>
        </w:rPr>
        <w:t>розмічанні</w:t>
      </w:r>
      <w:proofErr w:type="spellEnd"/>
      <w:r>
        <w:rPr>
          <w:rFonts w:ascii="Arial" w:hAnsi="Arial" w:cs="Arial"/>
          <w:color w:val="333333"/>
        </w:rPr>
        <w:t xml:space="preserve"> за </w:t>
      </w:r>
      <w:proofErr w:type="spellStart"/>
      <w:r>
        <w:rPr>
          <w:rFonts w:ascii="Arial" w:hAnsi="Arial" w:cs="Arial"/>
          <w:color w:val="333333"/>
        </w:rPr>
        <w:t>допомогою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розмічального</w:t>
      </w:r>
      <w:proofErr w:type="spellEnd"/>
      <w:r>
        <w:rPr>
          <w:rFonts w:ascii="Arial" w:hAnsi="Arial" w:cs="Arial"/>
          <w:color w:val="333333"/>
        </w:rPr>
        <w:t xml:space="preserve"> циркуля </w:t>
      </w:r>
      <w:proofErr w:type="spellStart"/>
      <w:r>
        <w:rPr>
          <w:rFonts w:ascii="Arial" w:hAnsi="Arial" w:cs="Arial"/>
          <w:color w:val="333333"/>
        </w:rPr>
        <w:t>креслять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ізні</w:t>
      </w:r>
      <w:proofErr w:type="spellEnd"/>
      <w:r>
        <w:rPr>
          <w:rFonts w:ascii="Arial" w:hAnsi="Arial" w:cs="Arial"/>
          <w:color w:val="333333"/>
        </w:rPr>
        <w:t xml:space="preserve"> кола і дуги. Кернер — </w:t>
      </w:r>
      <w:proofErr w:type="spellStart"/>
      <w:r>
        <w:rPr>
          <w:rFonts w:ascii="Arial" w:hAnsi="Arial" w:cs="Arial"/>
          <w:color w:val="333333"/>
        </w:rPr>
        <w:t>це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стальний</w:t>
      </w:r>
      <w:proofErr w:type="spellEnd"/>
      <w:r>
        <w:rPr>
          <w:rFonts w:ascii="Arial" w:hAnsi="Arial" w:cs="Arial"/>
          <w:color w:val="333333"/>
        </w:rPr>
        <w:t xml:space="preserve"> стержень </w:t>
      </w:r>
      <w:proofErr w:type="spellStart"/>
      <w:r>
        <w:rPr>
          <w:rFonts w:ascii="Arial" w:hAnsi="Arial" w:cs="Arial"/>
          <w:color w:val="333333"/>
        </w:rPr>
        <w:t>діаметром</w:t>
      </w:r>
      <w:proofErr w:type="spellEnd"/>
      <w:r>
        <w:rPr>
          <w:rFonts w:ascii="Arial" w:hAnsi="Arial" w:cs="Arial"/>
          <w:color w:val="333333"/>
        </w:rPr>
        <w:t xml:space="preserve"> 8—І</w:t>
      </w: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мм </w:t>
      </w:r>
      <w:proofErr w:type="spellStart"/>
      <w:r>
        <w:rPr>
          <w:rFonts w:ascii="Arial" w:hAnsi="Arial" w:cs="Arial"/>
          <w:color w:val="333333"/>
        </w:rPr>
        <w:t>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загостреним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кінцем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Він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призначений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нанесення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заготовці</w:t>
      </w:r>
      <w:proofErr w:type="spellEnd"/>
      <w:r>
        <w:rPr>
          <w:rFonts w:ascii="Arial" w:hAnsi="Arial" w:cs="Arial"/>
          <w:color w:val="333333"/>
        </w:rPr>
        <w:t xml:space="preserve"> невеликих </w:t>
      </w:r>
      <w:proofErr w:type="spellStart"/>
      <w:r>
        <w:rPr>
          <w:rFonts w:ascii="Arial" w:hAnsi="Arial" w:cs="Arial"/>
          <w:color w:val="333333"/>
        </w:rPr>
        <w:t>заглиблень</w:t>
      </w:r>
      <w:proofErr w:type="spellEnd"/>
      <w:r>
        <w:rPr>
          <w:rFonts w:ascii="Arial" w:hAnsi="Arial" w:cs="Arial"/>
          <w:color w:val="333333"/>
        </w:rPr>
        <w:t xml:space="preserve"> - лунок в </w:t>
      </w:r>
      <w:proofErr w:type="spellStart"/>
      <w:r>
        <w:rPr>
          <w:rFonts w:ascii="Arial" w:hAnsi="Arial" w:cs="Arial"/>
          <w:color w:val="333333"/>
        </w:rPr>
        <w:t>центрі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намічених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отворів</w:t>
      </w:r>
      <w:proofErr w:type="spellEnd"/>
      <w:r>
        <w:rPr>
          <w:rFonts w:ascii="Arial" w:hAnsi="Arial" w:cs="Arial"/>
          <w:color w:val="333333"/>
        </w:rPr>
        <w:t xml:space="preserve"> і н</w:t>
      </w:r>
      <w:r w:rsidR="009257F4">
        <w:rPr>
          <w:rFonts w:ascii="Arial" w:hAnsi="Arial" w:cs="Arial"/>
          <w:color w:val="333333"/>
          <w:lang w:val="uk-UA"/>
        </w:rPr>
        <w:br/>
      </w:r>
      <w:proofErr w:type="spellStart"/>
      <w:r w:rsidR="009257F4">
        <w:rPr>
          <w:rStyle w:val="a6"/>
          <w:rFonts w:ascii="Verdana" w:hAnsi="Verdana"/>
          <w:color w:val="000000"/>
          <w:sz w:val="21"/>
          <w:szCs w:val="21"/>
        </w:rPr>
        <w:t>Шаблони</w:t>
      </w:r>
      <w:proofErr w:type="spellEnd"/>
      <w:r w:rsidR="009257F4">
        <w:rPr>
          <w:rStyle w:val="a6"/>
          <w:rFonts w:ascii="Verdana" w:hAnsi="Verdana"/>
          <w:color w:val="000000"/>
          <w:sz w:val="21"/>
          <w:szCs w:val="21"/>
        </w:rPr>
        <w:t xml:space="preserve">, </w:t>
      </w:r>
      <w:proofErr w:type="spellStart"/>
      <w:r w:rsidR="009257F4">
        <w:rPr>
          <w:rStyle w:val="a6"/>
          <w:rFonts w:ascii="Verdana" w:hAnsi="Verdana"/>
          <w:color w:val="000000"/>
          <w:sz w:val="21"/>
          <w:szCs w:val="21"/>
        </w:rPr>
        <w:t>їх</w:t>
      </w:r>
      <w:proofErr w:type="spellEnd"/>
      <w:r w:rsidR="009257F4">
        <w:rPr>
          <w:rStyle w:val="a6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9257F4">
        <w:rPr>
          <w:rStyle w:val="a6"/>
          <w:rFonts w:ascii="Verdana" w:hAnsi="Verdana"/>
          <w:color w:val="000000"/>
          <w:sz w:val="21"/>
          <w:szCs w:val="21"/>
        </w:rPr>
        <w:t>виготовлення</w:t>
      </w:r>
      <w:proofErr w:type="spellEnd"/>
      <w:r w:rsidR="009257F4">
        <w:rPr>
          <w:rStyle w:val="a6"/>
          <w:rFonts w:ascii="Verdana" w:hAnsi="Verdana"/>
          <w:color w:val="000000"/>
          <w:sz w:val="21"/>
          <w:szCs w:val="21"/>
        </w:rPr>
        <w:t xml:space="preserve"> і </w:t>
      </w:r>
      <w:proofErr w:type="spellStart"/>
      <w:r w:rsidR="009257F4">
        <w:rPr>
          <w:rStyle w:val="a6"/>
          <w:rFonts w:ascii="Verdana" w:hAnsi="Verdana"/>
          <w:color w:val="000000"/>
          <w:sz w:val="21"/>
          <w:szCs w:val="21"/>
        </w:rPr>
        <w:t>використання</w:t>
      </w:r>
      <w:proofErr w:type="spellEnd"/>
      <w:r w:rsidR="009257F4">
        <w:rPr>
          <w:rFonts w:ascii="Verdana" w:hAnsi="Verdana"/>
          <w:color w:val="000000"/>
          <w:sz w:val="21"/>
          <w:szCs w:val="21"/>
        </w:rPr>
        <w:t>.</w:t>
      </w:r>
    </w:p>
    <w:p w:rsidR="009257F4" w:rsidRDefault="009257F4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6"/>
          <w:rFonts w:ascii="Verdana" w:hAnsi="Verdana"/>
          <w:color w:val="000000"/>
          <w:sz w:val="21"/>
          <w:szCs w:val="21"/>
        </w:rPr>
        <w:t>Проблемне</w:t>
      </w:r>
      <w:proofErr w:type="spellEnd"/>
      <w:r>
        <w:rPr>
          <w:rStyle w:val="a6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6"/>
          <w:rFonts w:ascii="Verdana" w:hAnsi="Verdana"/>
          <w:color w:val="000000"/>
          <w:sz w:val="21"/>
          <w:szCs w:val="21"/>
        </w:rPr>
        <w:t>питання</w:t>
      </w:r>
      <w:proofErr w:type="spellEnd"/>
      <w:r>
        <w:rPr>
          <w:rStyle w:val="a6"/>
          <w:rFonts w:ascii="Verdana" w:hAnsi="Verdana"/>
          <w:color w:val="000000"/>
          <w:sz w:val="21"/>
          <w:szCs w:val="21"/>
        </w:rPr>
        <w:t>: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7"/>
          <w:rFonts w:ascii="Verdana" w:hAnsi="Verdana"/>
          <w:color w:val="000000"/>
          <w:sz w:val="21"/>
          <w:szCs w:val="21"/>
        </w:rPr>
        <w:t xml:space="preserve">А як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можна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швидко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розмітити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декілька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однакових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деталей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складної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форми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, де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багато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дуг і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кіл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a7"/>
          <w:rFonts w:ascii="Verdana" w:hAnsi="Verdana"/>
          <w:color w:val="000000"/>
          <w:sz w:val="21"/>
          <w:szCs w:val="21"/>
        </w:rPr>
        <w:t>р</w:t>
      </w:r>
      <w:proofErr w:type="gramEnd"/>
      <w:r>
        <w:rPr>
          <w:rStyle w:val="a7"/>
          <w:rFonts w:ascii="Verdana" w:hAnsi="Verdana"/>
          <w:color w:val="000000"/>
          <w:sz w:val="21"/>
          <w:szCs w:val="21"/>
        </w:rPr>
        <w:t>ізних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21"/>
          <w:szCs w:val="21"/>
        </w:rPr>
        <w:t>радіусів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>?</w:t>
      </w:r>
    </w:p>
    <w:p w:rsidR="00034591" w:rsidRPr="00034591" w:rsidRDefault="009257F4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21"/>
          <w:szCs w:val="21"/>
          <w:lang w:val="uk-UA"/>
        </w:rPr>
      </w:pPr>
      <w:r>
        <w:rPr>
          <w:rFonts w:ascii="Verdana" w:hAnsi="Verdana"/>
          <w:color w:val="000000"/>
          <w:sz w:val="21"/>
          <w:szCs w:val="21"/>
        </w:rPr>
        <w:t xml:space="preserve">Для </w:t>
      </w:r>
      <w:proofErr w:type="spellStart"/>
      <w:r>
        <w:rPr>
          <w:rFonts w:ascii="Verdana" w:hAnsi="Verdana"/>
          <w:color w:val="000000"/>
          <w:sz w:val="21"/>
          <w:szCs w:val="21"/>
        </w:rPr>
        <w:t>розмічання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декількох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однакових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деталей </w:t>
      </w:r>
      <w:proofErr w:type="spellStart"/>
      <w:r>
        <w:rPr>
          <w:rFonts w:ascii="Verdana" w:hAnsi="Verdana"/>
          <w:color w:val="000000"/>
          <w:sz w:val="21"/>
          <w:szCs w:val="21"/>
        </w:rPr>
        <w:t>складної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кривол</w:t>
      </w:r>
      <w:r w:rsidR="00034591">
        <w:rPr>
          <w:rFonts w:ascii="Verdana" w:hAnsi="Verdana"/>
          <w:color w:val="000000"/>
          <w:sz w:val="21"/>
          <w:szCs w:val="21"/>
        </w:rPr>
        <w:t>інійної</w:t>
      </w:r>
      <w:proofErr w:type="spellEnd"/>
      <w:r w:rsidR="00034591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034591">
        <w:rPr>
          <w:rFonts w:ascii="Verdana" w:hAnsi="Verdana"/>
          <w:color w:val="000000"/>
          <w:sz w:val="21"/>
          <w:szCs w:val="21"/>
        </w:rPr>
        <w:t>форми</w:t>
      </w:r>
      <w:proofErr w:type="spellEnd"/>
      <w:r w:rsidR="00034591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034591">
        <w:rPr>
          <w:rFonts w:ascii="Verdana" w:hAnsi="Verdana"/>
          <w:color w:val="000000"/>
          <w:sz w:val="21"/>
          <w:szCs w:val="21"/>
        </w:rPr>
        <w:t>застосовують</w:t>
      </w:r>
      <w:proofErr w:type="spellEnd"/>
      <w:r w:rsidR="00034591">
        <w:rPr>
          <w:rFonts w:ascii="Verdana" w:hAnsi="Verdana"/>
          <w:color w:val="000000"/>
          <w:sz w:val="21"/>
          <w:szCs w:val="21"/>
        </w:rPr>
        <w:t xml:space="preserve"> </w:t>
      </w:r>
      <w:r w:rsidR="00034591">
        <w:rPr>
          <w:noProof/>
        </w:rPr>
        <w:drawing>
          <wp:inline distT="0" distB="0" distL="0" distR="0" wp14:anchorId="4AA6772C" wp14:editId="6F36AAB9">
            <wp:extent cx="3070721" cy="2235200"/>
            <wp:effectExtent l="0" t="0" r="0" b="0"/>
            <wp:docPr id="17" name="Рисунок 17" descr="Здійснює слюсарну обробку: основні характеристики. Конспект уроку по  навчальної практиці на тему &quot;площинна розмітка&quot; Площинна і просторова  розмітка в слюсарній спра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ійснює слюсарну обробку: основні характеристики. Конспект уроку по  навчальної практиці на тему &quot;площинна розмітка&quot; Площинна і просторова  розмітка в слюсарній справ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21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F4" w:rsidRDefault="009257F4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21"/>
          <w:szCs w:val="21"/>
        </w:rPr>
        <w:lastRenderedPageBreak/>
        <w:t>Шаблон</w:t>
      </w:r>
      <w:r>
        <w:rPr>
          <w:rFonts w:ascii="Verdana" w:hAnsi="Verdana"/>
          <w:color w:val="000000"/>
          <w:sz w:val="21"/>
          <w:szCs w:val="21"/>
        </w:rPr>
        <w:t xml:space="preserve"> – </w:t>
      </w:r>
      <w:proofErr w:type="spellStart"/>
      <w:r>
        <w:rPr>
          <w:rFonts w:ascii="Verdana" w:hAnsi="Verdana"/>
          <w:color w:val="000000"/>
          <w:sz w:val="21"/>
          <w:szCs w:val="21"/>
        </w:rPr>
        <w:t>пристосування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 </w:t>
      </w:r>
      <w:proofErr w:type="spellStart"/>
      <w:r>
        <w:rPr>
          <w:rFonts w:ascii="Verdana" w:hAnsi="Verdana"/>
          <w:color w:val="000000"/>
          <w:sz w:val="21"/>
          <w:szCs w:val="21"/>
        </w:rPr>
        <w:t>вигляді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пластини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 </w:t>
      </w:r>
      <w:proofErr w:type="spellStart"/>
      <w:r>
        <w:rPr>
          <w:rFonts w:ascii="Verdana" w:hAnsi="Verdana"/>
          <w:color w:val="000000"/>
          <w:sz w:val="21"/>
          <w:szCs w:val="21"/>
        </w:rPr>
        <w:t>обрисами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готової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деталі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D17911" w:rsidRDefault="009257F4" w:rsidP="009257F4">
      <w:pPr>
        <w:pStyle w:val="a5"/>
        <w:shd w:val="clear" w:color="auto" w:fill="FFFFFF"/>
        <w:jc w:val="both"/>
        <w:rPr>
          <w:color w:val="70707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Розмічання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за шаблонами </w:t>
      </w:r>
      <w:proofErr w:type="spellStart"/>
      <w:r>
        <w:rPr>
          <w:rFonts w:ascii="Verdana" w:hAnsi="Verdana"/>
          <w:color w:val="000000"/>
          <w:sz w:val="21"/>
          <w:szCs w:val="21"/>
        </w:rPr>
        <w:t>дає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змогу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швидко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і точно </w:t>
      </w:r>
      <w:proofErr w:type="spellStart"/>
      <w:r>
        <w:rPr>
          <w:rFonts w:ascii="Verdana" w:hAnsi="Verdana"/>
          <w:color w:val="000000"/>
          <w:sz w:val="21"/>
          <w:szCs w:val="21"/>
        </w:rPr>
        <w:t>викреслити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потрібну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форму </w:t>
      </w:r>
      <w:proofErr w:type="spellStart"/>
      <w:r>
        <w:rPr>
          <w:rFonts w:ascii="Verdana" w:hAnsi="Verdana"/>
          <w:color w:val="000000"/>
          <w:sz w:val="21"/>
          <w:szCs w:val="21"/>
        </w:rPr>
        <w:t>деталі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цього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шаблон </w:t>
      </w:r>
      <w:proofErr w:type="spellStart"/>
      <w:r>
        <w:rPr>
          <w:rFonts w:ascii="Verdana" w:hAnsi="Verdana"/>
          <w:color w:val="000000"/>
          <w:sz w:val="21"/>
          <w:szCs w:val="21"/>
        </w:rPr>
        <w:t>кладуть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на </w:t>
      </w:r>
      <w:proofErr w:type="spellStart"/>
      <w:r>
        <w:rPr>
          <w:rFonts w:ascii="Verdana" w:hAnsi="Verdana"/>
          <w:color w:val="000000"/>
          <w:sz w:val="21"/>
          <w:szCs w:val="21"/>
        </w:rPr>
        <w:t>поверхню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заготовки, </w:t>
      </w:r>
      <w:proofErr w:type="spellStart"/>
      <w:r>
        <w:rPr>
          <w:rFonts w:ascii="Verdana" w:hAnsi="Verdana"/>
          <w:color w:val="000000"/>
          <w:sz w:val="21"/>
          <w:szCs w:val="21"/>
        </w:rPr>
        <w:t>притискають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або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кр</w:t>
      </w:r>
      <w:proofErr w:type="gramEnd"/>
      <w:r>
        <w:rPr>
          <w:rFonts w:ascii="Verdana" w:hAnsi="Verdana"/>
          <w:color w:val="000000"/>
          <w:sz w:val="21"/>
          <w:szCs w:val="21"/>
        </w:rPr>
        <w:t>іплять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до </w:t>
      </w:r>
      <w:proofErr w:type="spellStart"/>
      <w:r>
        <w:rPr>
          <w:rFonts w:ascii="Verdana" w:hAnsi="Verdana"/>
          <w:color w:val="000000"/>
          <w:sz w:val="21"/>
          <w:szCs w:val="21"/>
        </w:rPr>
        <w:t>неї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й </w:t>
      </w:r>
      <w:proofErr w:type="spellStart"/>
      <w:r>
        <w:rPr>
          <w:rFonts w:ascii="Verdana" w:hAnsi="Verdana"/>
          <w:color w:val="000000"/>
          <w:sz w:val="21"/>
          <w:szCs w:val="21"/>
        </w:rPr>
        <w:t>окреслюють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 контуру </w:t>
      </w:r>
      <w:proofErr w:type="spellStart"/>
      <w:r>
        <w:rPr>
          <w:rFonts w:ascii="Verdana" w:hAnsi="Verdana"/>
          <w:color w:val="000000"/>
          <w:sz w:val="21"/>
          <w:szCs w:val="21"/>
        </w:rPr>
        <w:t>олівцем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  <w:r w:rsidR="00D17911" w:rsidRPr="00D17911">
        <w:rPr>
          <w:color w:val="707070"/>
          <w:sz w:val="28"/>
          <w:szCs w:val="28"/>
          <w:shd w:val="clear" w:color="auto" w:fill="FFFFFF"/>
        </w:rPr>
        <w:t xml:space="preserve"> </w:t>
      </w:r>
    </w:p>
    <w:p w:rsidR="009257F4" w:rsidRDefault="00D17911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707070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розмічання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великої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кількості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однакових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деталей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застосовують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пристрої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що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називаються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шаблонами</w:t>
      </w:r>
      <w:proofErr w:type="gramStart"/>
      <w:r>
        <w:rPr>
          <w:color w:val="707070"/>
          <w:sz w:val="28"/>
          <w:szCs w:val="28"/>
          <w:shd w:val="clear" w:color="auto" w:fill="FFFFFF"/>
        </w:rPr>
        <w:t>.</w:t>
      </w:r>
      <w:proofErr w:type="gram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Ї</w:t>
      </w:r>
      <w:proofErr w:type="gramStart"/>
      <w:r>
        <w:rPr>
          <w:color w:val="707070"/>
          <w:sz w:val="28"/>
          <w:szCs w:val="28"/>
          <w:shd w:val="clear" w:color="auto" w:fill="FFFFFF"/>
        </w:rPr>
        <w:t>х</w:t>
      </w:r>
      <w:proofErr w:type="spellEnd"/>
      <w:proofErr w:type="gram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виготовляють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твердої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деревини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, картону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або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металу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Шаблони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використовуються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багатосерійному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виробництві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, коли нам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необхідно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виготовити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багато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однакових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виробів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або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повторити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точну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копію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виробу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. Ми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сьогодні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будемо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виготовляти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шаблони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деталей ваших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виробі</w:t>
      </w:r>
      <w:proofErr w:type="gramStart"/>
      <w:r>
        <w:rPr>
          <w:color w:val="70707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color w:val="707070"/>
          <w:sz w:val="28"/>
          <w:szCs w:val="28"/>
          <w:shd w:val="clear" w:color="auto" w:fill="FFFFFF"/>
        </w:rPr>
        <w:t xml:space="preserve">. Вам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він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знадобиться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для того,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щоб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спростити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роботу при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розмітці</w:t>
      </w:r>
      <w:proofErr w:type="spellEnd"/>
      <w:r>
        <w:rPr>
          <w:color w:val="707070"/>
          <w:sz w:val="28"/>
          <w:szCs w:val="28"/>
          <w:shd w:val="clear" w:color="auto" w:fill="FFFFFF"/>
        </w:rPr>
        <w:t>.</w:t>
      </w:r>
    </w:p>
    <w:p w:rsidR="009257F4" w:rsidRPr="00034591" w:rsidRDefault="00034591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  <w:lang w:val="uk-UA"/>
        </w:rPr>
      </w:pPr>
      <w:r>
        <w:rPr>
          <w:rStyle w:val="a7"/>
          <w:rFonts w:ascii="Verdana" w:hAnsi="Verdana"/>
          <w:color w:val="000000"/>
          <w:sz w:val="21"/>
          <w:szCs w:val="21"/>
          <w:lang w:val="uk-UA"/>
        </w:rPr>
        <w:t>Н</w:t>
      </w:r>
      <w:proofErr w:type="spellStart"/>
      <w:r w:rsidR="009257F4">
        <w:rPr>
          <w:rStyle w:val="a7"/>
          <w:rFonts w:ascii="Verdana" w:hAnsi="Verdana"/>
          <w:color w:val="000000"/>
          <w:sz w:val="21"/>
          <w:szCs w:val="21"/>
        </w:rPr>
        <w:t>акреслити</w:t>
      </w:r>
      <w:proofErr w:type="spellEnd"/>
      <w:r w:rsidR="009257F4">
        <w:rPr>
          <w:rStyle w:val="a7"/>
          <w:rFonts w:ascii="Verdana" w:hAnsi="Verdana"/>
          <w:color w:val="000000"/>
          <w:sz w:val="21"/>
          <w:szCs w:val="21"/>
        </w:rPr>
        <w:t xml:space="preserve"> на </w:t>
      </w:r>
      <w:proofErr w:type="spellStart"/>
      <w:r w:rsidR="009257F4">
        <w:rPr>
          <w:rStyle w:val="a7"/>
          <w:rFonts w:ascii="Verdana" w:hAnsi="Verdana"/>
          <w:color w:val="000000"/>
          <w:sz w:val="21"/>
          <w:szCs w:val="21"/>
        </w:rPr>
        <w:t>папері</w:t>
      </w:r>
      <w:proofErr w:type="spellEnd"/>
      <w:r w:rsidR="009257F4">
        <w:rPr>
          <w:rStyle w:val="a7"/>
          <w:rFonts w:ascii="Verdana" w:hAnsi="Verdana"/>
          <w:color w:val="000000"/>
          <w:sz w:val="21"/>
          <w:szCs w:val="21"/>
        </w:rPr>
        <w:t xml:space="preserve"> і </w:t>
      </w:r>
      <w:proofErr w:type="spellStart"/>
      <w:r w:rsidR="009257F4">
        <w:rPr>
          <w:rStyle w:val="a7"/>
          <w:rFonts w:ascii="Verdana" w:hAnsi="Verdana"/>
          <w:color w:val="000000"/>
          <w:sz w:val="21"/>
          <w:szCs w:val="21"/>
        </w:rPr>
        <w:t>виготовити</w:t>
      </w:r>
      <w:proofErr w:type="spellEnd"/>
      <w:r w:rsidR="009257F4">
        <w:rPr>
          <w:rStyle w:val="a7"/>
          <w:rFonts w:ascii="Verdana" w:hAnsi="Verdana"/>
          <w:color w:val="000000"/>
          <w:sz w:val="21"/>
          <w:szCs w:val="21"/>
        </w:rPr>
        <w:t xml:space="preserve"> з к</w:t>
      </w:r>
      <w:r>
        <w:rPr>
          <w:rStyle w:val="a7"/>
          <w:rFonts w:ascii="Verdana" w:hAnsi="Verdana"/>
          <w:color w:val="000000"/>
          <w:sz w:val="21"/>
          <w:szCs w:val="21"/>
        </w:rPr>
        <w:t xml:space="preserve">артону шаблон </w:t>
      </w:r>
      <w:r>
        <w:rPr>
          <w:rStyle w:val="a7"/>
          <w:rFonts w:ascii="Verdana" w:hAnsi="Verdana"/>
          <w:color w:val="000000"/>
          <w:sz w:val="21"/>
          <w:szCs w:val="21"/>
          <w:lang w:val="uk-UA"/>
        </w:rPr>
        <w:t>гачка дверного</w:t>
      </w:r>
      <w:r w:rsidR="009257F4">
        <w:rPr>
          <w:rStyle w:val="a7"/>
          <w:rFonts w:ascii="Verdana" w:hAnsi="Verdana"/>
          <w:color w:val="000000"/>
          <w:sz w:val="21"/>
          <w:szCs w:val="21"/>
        </w:rPr>
        <w:t xml:space="preserve"> та за </w:t>
      </w:r>
      <w:proofErr w:type="spellStart"/>
      <w:r w:rsidR="009257F4">
        <w:rPr>
          <w:rStyle w:val="a7"/>
          <w:rFonts w:ascii="Verdana" w:hAnsi="Verdana"/>
          <w:color w:val="000000"/>
          <w:sz w:val="21"/>
          <w:szCs w:val="21"/>
        </w:rPr>
        <w:t>його</w:t>
      </w:r>
      <w:proofErr w:type="spellEnd"/>
      <w:r w:rsidR="009257F4"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9257F4">
        <w:rPr>
          <w:rStyle w:val="a7"/>
          <w:rFonts w:ascii="Verdana" w:hAnsi="Verdana"/>
          <w:color w:val="000000"/>
          <w:sz w:val="21"/>
          <w:szCs w:val="21"/>
        </w:rPr>
        <w:t>допомогою</w:t>
      </w:r>
      <w:proofErr w:type="spellEnd"/>
      <w:r w:rsidR="009257F4"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9257F4">
        <w:rPr>
          <w:rStyle w:val="a7"/>
          <w:rFonts w:ascii="Verdana" w:hAnsi="Verdana"/>
          <w:color w:val="000000"/>
          <w:sz w:val="21"/>
          <w:szCs w:val="21"/>
        </w:rPr>
        <w:t>р</w:t>
      </w:r>
      <w:r>
        <w:rPr>
          <w:rStyle w:val="a7"/>
          <w:rFonts w:ascii="Verdana" w:hAnsi="Verdana"/>
          <w:color w:val="000000"/>
          <w:sz w:val="21"/>
          <w:szCs w:val="21"/>
        </w:rPr>
        <w:t>озмітити</w:t>
      </w:r>
      <w:proofErr w:type="spellEnd"/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  <w:r>
        <w:rPr>
          <w:rStyle w:val="a7"/>
          <w:rFonts w:ascii="Verdana" w:hAnsi="Verdana"/>
          <w:color w:val="000000"/>
          <w:sz w:val="21"/>
          <w:szCs w:val="21"/>
          <w:lang w:val="uk-UA"/>
        </w:rPr>
        <w:t>гачок на листовому металі</w:t>
      </w:r>
      <w:r w:rsidR="009257F4">
        <w:rPr>
          <w:rStyle w:val="a7"/>
          <w:rFonts w:ascii="Verdana" w:hAnsi="Verdana"/>
          <w:color w:val="000000"/>
          <w:sz w:val="21"/>
          <w:szCs w:val="21"/>
        </w:rPr>
        <w:t>.</w:t>
      </w:r>
      <w:r>
        <w:rPr>
          <w:rStyle w:val="a7"/>
          <w:rFonts w:ascii="Verdana" w:hAnsi="Verdana"/>
          <w:color w:val="000000"/>
          <w:sz w:val="21"/>
          <w:szCs w:val="21"/>
        </w:rPr>
        <w:t xml:space="preserve"> </w:t>
      </w:r>
    </w:p>
    <w:p w:rsidR="009257F4" w:rsidRDefault="009257F4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</w:rPr>
        <w:t>ід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час </w:t>
      </w:r>
      <w:proofErr w:type="spellStart"/>
      <w:r>
        <w:rPr>
          <w:rFonts w:ascii="Verdana" w:hAnsi="Verdana"/>
          <w:color w:val="000000"/>
          <w:sz w:val="21"/>
          <w:szCs w:val="21"/>
        </w:rPr>
        <w:t>розмічання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необхідно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передбачати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припуск.</w:t>
      </w:r>
    </w:p>
    <w:p w:rsidR="009257F4" w:rsidRDefault="009257F4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Припуском</w:t>
      </w: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називають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надлишок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матер</w:t>
      </w:r>
      <w:proofErr w:type="gramEnd"/>
      <w:r>
        <w:rPr>
          <w:rFonts w:ascii="Verdana" w:hAnsi="Verdana"/>
          <w:color w:val="000000"/>
          <w:sz w:val="21"/>
          <w:szCs w:val="21"/>
        </w:rPr>
        <w:t>іалу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на </w:t>
      </w:r>
      <w:proofErr w:type="spellStart"/>
      <w:r>
        <w:rPr>
          <w:rFonts w:ascii="Verdana" w:hAnsi="Verdana"/>
          <w:color w:val="000000"/>
          <w:sz w:val="21"/>
          <w:szCs w:val="21"/>
        </w:rPr>
        <w:t>кінцеву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обробку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деталі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9257F4" w:rsidRDefault="009257F4" w:rsidP="009257F4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Припуски не </w:t>
      </w:r>
      <w:proofErr w:type="spellStart"/>
      <w:r>
        <w:rPr>
          <w:rFonts w:ascii="Verdana" w:hAnsi="Verdana"/>
          <w:color w:val="000000"/>
          <w:sz w:val="21"/>
          <w:szCs w:val="21"/>
        </w:rPr>
        <w:t>повинні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бути </w:t>
      </w:r>
      <w:proofErr w:type="spellStart"/>
      <w:r>
        <w:rPr>
          <w:rFonts w:ascii="Verdana" w:hAnsi="Verdana"/>
          <w:color w:val="000000"/>
          <w:sz w:val="21"/>
          <w:szCs w:val="21"/>
        </w:rPr>
        <w:t>завеликими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або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замалими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Для деталей </w:t>
      </w:r>
      <w:proofErr w:type="spellStart"/>
      <w:r>
        <w:rPr>
          <w:rFonts w:ascii="Verdana" w:hAnsi="Verdana"/>
          <w:color w:val="000000"/>
          <w:sz w:val="21"/>
          <w:szCs w:val="21"/>
        </w:rPr>
        <w:t>із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фанери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або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ДВП припуск становить </w:t>
      </w:r>
      <w:proofErr w:type="spellStart"/>
      <w:r>
        <w:rPr>
          <w:rFonts w:ascii="Verdana" w:hAnsi="Verdana"/>
          <w:color w:val="000000"/>
          <w:sz w:val="21"/>
          <w:szCs w:val="21"/>
        </w:rPr>
        <w:t>від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0,5 до 2,5 мм, а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виробів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дерев’яних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брусків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від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1,5 до 7 мм.</w:t>
      </w:r>
      <w:proofErr w:type="gramEnd"/>
    </w:p>
    <w:p w:rsidR="00876637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  <w:lang w:val="uk-UA"/>
        </w:rPr>
      </w:pPr>
      <w:proofErr w:type="gramStart"/>
      <w:r>
        <w:rPr>
          <w:rFonts w:ascii="Arial" w:hAnsi="Arial" w:cs="Arial"/>
          <w:color w:val="333333"/>
        </w:rPr>
        <w:t>а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лініях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розмітки</w:t>
      </w:r>
      <w:proofErr w:type="spellEnd"/>
      <w:r>
        <w:rPr>
          <w:rFonts w:ascii="Arial" w:hAnsi="Arial" w:cs="Arial"/>
          <w:color w:val="333333"/>
        </w:rPr>
        <w:t>.</w:t>
      </w:r>
    </w:p>
    <w:p w:rsidR="00876637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</w:t>
      </w:r>
      <w:proofErr w:type="spellStart"/>
      <w:r>
        <w:rPr>
          <w:rFonts w:ascii="Arial" w:hAnsi="Arial" w:cs="Arial"/>
          <w:color w:val="333333"/>
        </w:rPr>
        <w:t>прискорення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розмічання</w:t>
      </w:r>
      <w:proofErr w:type="spellEnd"/>
      <w:r>
        <w:rPr>
          <w:rFonts w:ascii="Arial" w:hAnsi="Arial" w:cs="Arial"/>
          <w:color w:val="333333"/>
        </w:rPr>
        <w:t xml:space="preserve"> і </w:t>
      </w:r>
      <w:proofErr w:type="spellStart"/>
      <w:r>
        <w:rPr>
          <w:rFonts w:ascii="Arial" w:hAnsi="Arial" w:cs="Arial"/>
          <w:color w:val="333333"/>
        </w:rPr>
        <w:t>тоді</w:t>
      </w:r>
      <w:proofErr w:type="spellEnd"/>
      <w:r>
        <w:rPr>
          <w:rFonts w:ascii="Arial" w:hAnsi="Arial" w:cs="Arial"/>
          <w:color w:val="333333"/>
        </w:rPr>
        <w:t xml:space="preserve">, коли треба нанести </w:t>
      </w:r>
      <w:proofErr w:type="spellStart"/>
      <w:r>
        <w:rPr>
          <w:rFonts w:ascii="Arial" w:hAnsi="Arial" w:cs="Arial"/>
          <w:color w:val="333333"/>
        </w:rPr>
        <w:t>контури</w:t>
      </w:r>
      <w:proofErr w:type="spellEnd"/>
      <w:r>
        <w:rPr>
          <w:rFonts w:ascii="Arial" w:hAnsi="Arial" w:cs="Arial"/>
          <w:color w:val="333333"/>
        </w:rPr>
        <w:t xml:space="preserve"> деталей, </w:t>
      </w:r>
      <w:proofErr w:type="spellStart"/>
      <w:r>
        <w:rPr>
          <w:rFonts w:ascii="Arial" w:hAnsi="Arial" w:cs="Arial"/>
          <w:color w:val="333333"/>
        </w:rPr>
        <w:t>використовують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шаблони</w:t>
      </w:r>
      <w:proofErr w:type="spellEnd"/>
    </w:p>
    <w:p w:rsidR="00876637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</w:t>
      </w:r>
      <w:proofErr w:type="spellStart"/>
      <w:r>
        <w:rPr>
          <w:rFonts w:ascii="Arial" w:hAnsi="Arial" w:cs="Arial"/>
          <w:color w:val="333333"/>
        </w:rPr>
        <w:t>розмічання</w:t>
      </w:r>
      <w:proofErr w:type="spellEnd"/>
      <w:r>
        <w:rPr>
          <w:rFonts w:ascii="Arial" w:hAnsi="Arial" w:cs="Arial"/>
          <w:color w:val="333333"/>
        </w:rPr>
        <w:t xml:space="preserve"> треба </w:t>
      </w:r>
      <w:proofErr w:type="spellStart"/>
      <w:r>
        <w:rPr>
          <w:rFonts w:ascii="Arial" w:hAnsi="Arial" w:cs="Arial"/>
          <w:color w:val="333333"/>
        </w:rPr>
        <w:t>приготувати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інструменти</w:t>
      </w:r>
      <w:proofErr w:type="spellEnd"/>
      <w:r>
        <w:rPr>
          <w:rFonts w:ascii="Arial" w:hAnsi="Arial" w:cs="Arial"/>
          <w:color w:val="333333"/>
        </w:rPr>
        <w:t xml:space="preserve"> та заготовки для </w:t>
      </w:r>
      <w:proofErr w:type="spellStart"/>
      <w:r>
        <w:rPr>
          <w:rFonts w:ascii="Arial" w:hAnsi="Arial" w:cs="Arial"/>
          <w:color w:val="333333"/>
        </w:rPr>
        <w:t>виготовлення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деталі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Уважно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вивчити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креслення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визначити</w:t>
      </w:r>
      <w:proofErr w:type="spellEnd"/>
      <w:r>
        <w:rPr>
          <w:rFonts w:ascii="Arial" w:hAnsi="Arial" w:cs="Arial"/>
          <w:color w:val="333333"/>
        </w:rPr>
        <w:t xml:space="preserve"> за </w:t>
      </w:r>
      <w:proofErr w:type="spellStart"/>
      <w:r>
        <w:rPr>
          <w:rFonts w:ascii="Arial" w:hAnsi="Arial" w:cs="Arial"/>
          <w:color w:val="333333"/>
        </w:rPr>
        <w:t>товстими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лініями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контури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деталі</w:t>
      </w:r>
      <w:proofErr w:type="spellEnd"/>
      <w:r>
        <w:rPr>
          <w:rFonts w:ascii="Arial" w:hAnsi="Arial" w:cs="Arial"/>
          <w:color w:val="333333"/>
        </w:rPr>
        <w:t xml:space="preserve"> і </w:t>
      </w:r>
      <w:proofErr w:type="spellStart"/>
      <w:r>
        <w:rPr>
          <w:rFonts w:ascii="Arial" w:hAnsi="Arial" w:cs="Arial"/>
          <w:color w:val="333333"/>
        </w:rPr>
        <w:t>перевірити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чи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проставлен</w:t>
      </w:r>
      <w:proofErr w:type="gramEnd"/>
      <w:r>
        <w:rPr>
          <w:rFonts w:ascii="Arial" w:hAnsi="Arial" w:cs="Arial"/>
          <w:color w:val="333333"/>
        </w:rPr>
        <w:t>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всі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потрібні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розміри</w:t>
      </w:r>
      <w:proofErr w:type="spellEnd"/>
      <w:r>
        <w:rPr>
          <w:rFonts w:ascii="Arial" w:hAnsi="Arial" w:cs="Arial"/>
          <w:color w:val="333333"/>
        </w:rPr>
        <w:t>.</w:t>
      </w:r>
    </w:p>
    <w:p w:rsidR="00876637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Оглянувши і </w:t>
      </w:r>
      <w:proofErr w:type="spellStart"/>
      <w:r>
        <w:rPr>
          <w:rFonts w:ascii="Arial" w:hAnsi="Arial" w:cs="Arial"/>
          <w:color w:val="333333"/>
        </w:rPr>
        <w:t>вимірявши</w:t>
      </w:r>
      <w:proofErr w:type="spellEnd"/>
      <w:r>
        <w:rPr>
          <w:rFonts w:ascii="Arial" w:hAnsi="Arial" w:cs="Arial"/>
          <w:color w:val="333333"/>
        </w:rPr>
        <w:t xml:space="preserve"> заготовку, </w:t>
      </w:r>
      <w:proofErr w:type="spellStart"/>
      <w:r>
        <w:rPr>
          <w:rFonts w:ascii="Arial" w:hAnsi="Arial" w:cs="Arial"/>
          <w:color w:val="333333"/>
        </w:rPr>
        <w:t>визначити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чи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придатна</w:t>
      </w:r>
      <w:proofErr w:type="spellEnd"/>
      <w:r>
        <w:rPr>
          <w:rFonts w:ascii="Arial" w:hAnsi="Arial" w:cs="Arial"/>
          <w:color w:val="333333"/>
        </w:rPr>
        <w:t xml:space="preserve"> вона для </w:t>
      </w:r>
      <w:proofErr w:type="spellStart"/>
      <w:r>
        <w:rPr>
          <w:rFonts w:ascii="Arial" w:hAnsi="Arial" w:cs="Arial"/>
          <w:color w:val="333333"/>
        </w:rPr>
        <w:t>виготовлення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деталі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</w:rPr>
        <w:t>чи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</w:t>
      </w:r>
      <w:proofErr w:type="gramEnd"/>
      <w:r>
        <w:rPr>
          <w:rFonts w:ascii="Arial" w:hAnsi="Arial" w:cs="Arial"/>
          <w:color w:val="333333"/>
        </w:rPr>
        <w:t>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Розміри</w:t>
      </w:r>
      <w:proofErr w:type="spellEnd"/>
      <w:r>
        <w:rPr>
          <w:rFonts w:ascii="Arial" w:hAnsi="Arial" w:cs="Arial"/>
          <w:color w:val="333333"/>
        </w:rPr>
        <w:t xml:space="preserve"> заготовки </w:t>
      </w:r>
      <w:proofErr w:type="spellStart"/>
      <w:r>
        <w:rPr>
          <w:rFonts w:ascii="Arial" w:hAnsi="Arial" w:cs="Arial"/>
          <w:color w:val="333333"/>
        </w:rPr>
        <w:t>повинні</w:t>
      </w:r>
      <w:proofErr w:type="spellEnd"/>
      <w:r>
        <w:rPr>
          <w:rFonts w:ascii="Arial" w:hAnsi="Arial" w:cs="Arial"/>
          <w:color w:val="333333"/>
        </w:rPr>
        <w:t xml:space="preserve"> бути з припуском на </w:t>
      </w:r>
      <w:proofErr w:type="spellStart"/>
      <w:r>
        <w:rPr>
          <w:rFonts w:ascii="Arial" w:hAnsi="Arial" w:cs="Arial"/>
          <w:color w:val="333333"/>
        </w:rPr>
        <w:t>обробку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Хтось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може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вже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знає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таке</w:t>
      </w:r>
      <w:proofErr w:type="spellEnd"/>
      <w:r>
        <w:rPr>
          <w:rFonts w:ascii="Arial" w:hAnsi="Arial" w:cs="Arial"/>
          <w:color w:val="333333"/>
        </w:rPr>
        <w:t xml:space="preserve"> припуск на </w:t>
      </w:r>
      <w:proofErr w:type="spellStart"/>
      <w:r>
        <w:rPr>
          <w:rFonts w:ascii="Arial" w:hAnsi="Arial" w:cs="Arial"/>
          <w:color w:val="333333"/>
        </w:rPr>
        <w:t>обробку</w:t>
      </w:r>
      <w:proofErr w:type="spellEnd"/>
      <w:r>
        <w:rPr>
          <w:rFonts w:ascii="Arial" w:hAnsi="Arial" w:cs="Arial"/>
          <w:color w:val="333333"/>
        </w:rPr>
        <w:t xml:space="preserve">? </w:t>
      </w:r>
    </w:p>
    <w:p w:rsidR="00034591" w:rsidRPr="00034591" w:rsidRDefault="00876637" w:rsidP="00876637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Розмічати</w:t>
      </w:r>
      <w:proofErr w:type="spellEnd"/>
      <w:r>
        <w:rPr>
          <w:rFonts w:ascii="Arial" w:hAnsi="Arial" w:cs="Arial"/>
          <w:color w:val="333333"/>
        </w:rPr>
        <w:t xml:space="preserve"> треба </w:t>
      </w:r>
      <w:proofErr w:type="spellStart"/>
      <w:r>
        <w:rPr>
          <w:rFonts w:ascii="Arial" w:hAnsi="Arial" w:cs="Arial"/>
          <w:color w:val="333333"/>
        </w:rPr>
        <w:t>економно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щоб</w:t>
      </w:r>
      <w:proofErr w:type="spellEnd"/>
      <w:r>
        <w:rPr>
          <w:rFonts w:ascii="Arial" w:hAnsi="Arial" w:cs="Arial"/>
          <w:color w:val="333333"/>
        </w:rPr>
        <w:t xml:space="preserve"> як </w:t>
      </w:r>
      <w:proofErr w:type="spellStart"/>
      <w:r>
        <w:rPr>
          <w:rFonts w:ascii="Arial" w:hAnsi="Arial" w:cs="Arial"/>
          <w:color w:val="333333"/>
        </w:rPr>
        <w:t>найменше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витрачалось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металу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виготовлення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виробів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</w:t>
      </w:r>
      <w:proofErr w:type="spellEnd"/>
      <w:r>
        <w:rPr>
          <w:rFonts w:ascii="Arial" w:hAnsi="Arial" w:cs="Arial"/>
          <w:color w:val="333333"/>
        </w:rPr>
        <w:t xml:space="preserve"> час </w:t>
      </w:r>
      <w:proofErr w:type="spellStart"/>
      <w:r>
        <w:rPr>
          <w:rFonts w:ascii="Arial" w:hAnsi="Arial" w:cs="Arial"/>
          <w:color w:val="333333"/>
        </w:rPr>
        <w:t>розмічання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деталі</w:t>
      </w:r>
      <w:proofErr w:type="spellEnd"/>
      <w:r>
        <w:rPr>
          <w:rFonts w:ascii="Arial" w:hAnsi="Arial" w:cs="Arial"/>
          <w:color w:val="333333"/>
        </w:rPr>
        <w:t xml:space="preserve">, точно масштабною </w:t>
      </w:r>
      <w:proofErr w:type="spellStart"/>
      <w:r>
        <w:rPr>
          <w:rFonts w:ascii="Arial" w:hAnsi="Arial" w:cs="Arial"/>
          <w:color w:val="333333"/>
        </w:rPr>
        <w:t>лінійкою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відкладають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усі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розміри</w:t>
      </w:r>
      <w:proofErr w:type="spellEnd"/>
      <w:r>
        <w:rPr>
          <w:rFonts w:ascii="Arial" w:hAnsi="Arial" w:cs="Arial"/>
          <w:color w:val="333333"/>
        </w:rPr>
        <w:t>.</w:t>
      </w:r>
    </w:p>
    <w:p w:rsidR="00876637" w:rsidRDefault="00D17911" w:rsidP="00876637">
      <w:pPr>
        <w:shd w:val="clear" w:color="auto" w:fill="FFFFFF"/>
        <w:spacing w:line="240" w:lineRule="auto"/>
        <w:ind w:firstLine="360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Практична робота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br/>
        <w:t>Виготовлення шаблона для гачка дверного</w:t>
      </w:r>
    </w:p>
    <w:p w:rsidR="00D17911" w:rsidRPr="00876637" w:rsidRDefault="00D17911" w:rsidP="00D17911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color w:val="707070"/>
          <w:sz w:val="28"/>
          <w:szCs w:val="28"/>
          <w:shd w:val="clear" w:color="auto" w:fill="FFFFFF"/>
        </w:rPr>
        <w:t xml:space="preserve">Шаблон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будемо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виготовляти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наступним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чином.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Робимо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розмітку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деталей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виробу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картоні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розміри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деталей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беремо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креслення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або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ескізу</w:t>
      </w:r>
      <w:proofErr w:type="spellEnd"/>
      <w:r>
        <w:rPr>
          <w:color w:val="707070"/>
          <w:sz w:val="28"/>
          <w:szCs w:val="28"/>
          <w:shd w:val="clear" w:color="auto" w:fill="FFFFFF"/>
        </w:rPr>
        <w:t>).</w:t>
      </w:r>
      <w:r w:rsidRPr="00D1791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92A593" wp14:editId="7F58C37A">
            <wp:extent cx="1713600" cy="3927600"/>
            <wp:effectExtent l="0" t="2223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3600" cy="3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sz w:val="28"/>
          <w:szCs w:val="28"/>
          <w:shd w:val="clear" w:color="auto" w:fill="FFFFFF"/>
          <w:lang w:val="uk-UA"/>
        </w:rPr>
        <w:br/>
      </w:r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707070"/>
          <w:sz w:val="28"/>
          <w:szCs w:val="28"/>
          <w:shd w:val="clear" w:color="auto" w:fill="FFFFFF"/>
        </w:rPr>
        <w:t>Перев</w:t>
      </w:r>
      <w:proofErr w:type="gramEnd"/>
      <w:r>
        <w:rPr>
          <w:color w:val="707070"/>
          <w:sz w:val="28"/>
          <w:szCs w:val="28"/>
          <w:shd w:val="clear" w:color="auto" w:fill="FFFFFF"/>
        </w:rPr>
        <w:t>іряємо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правильність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розмітки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. За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допомогою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ножиць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вирізаємо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шаблон по контуру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розмітки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таким чином,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щоб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лінія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розмітки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залишилась</w:t>
      </w:r>
      <w:proofErr w:type="spellEnd"/>
      <w:r>
        <w:rPr>
          <w:color w:val="707070"/>
          <w:sz w:val="28"/>
          <w:szCs w:val="28"/>
          <w:shd w:val="clear" w:color="auto" w:fill="FFFFFF"/>
        </w:rPr>
        <w:t>.</w:t>
      </w:r>
    </w:p>
    <w:p w:rsidR="00C4247E" w:rsidRPr="00876637" w:rsidRDefault="00C4247E" w:rsidP="008766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lastRenderedPageBreak/>
        <w:t>Тестові завдання:</w:t>
      </w:r>
    </w:p>
    <w:p w:rsidR="00876637" w:rsidRPr="00876637" w:rsidRDefault="00876637" w:rsidP="00876637">
      <w:pPr>
        <w:shd w:val="clear" w:color="auto" w:fill="F2F2F2"/>
        <w:spacing w:after="150" w:line="240" w:lineRule="auto"/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</w:pPr>
      <w:r w:rsidRPr="00876637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10 </w:t>
      </w:r>
      <w:proofErr w:type="spellStart"/>
      <w:r w:rsidRPr="00876637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запитань</w:t>
      </w:r>
      <w:proofErr w:type="spellEnd"/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876637" w:rsidRPr="00876637" w:rsidRDefault="00876637" w:rsidP="008766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Слюсарна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операція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призначена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вирівнювання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поверхні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заготовки -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</w:p>
    <w:p w:rsidR="00876637" w:rsidRPr="00876637" w:rsidRDefault="00C4247E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А)-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правлення</w:t>
      </w:r>
      <w:proofErr w:type="spellEnd"/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розмічання</w:t>
      </w:r>
      <w:proofErr w:type="spellEnd"/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рисувалка</w:t>
      </w:r>
      <w:proofErr w:type="spellEnd"/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876637" w:rsidRPr="00876637" w:rsidRDefault="00876637" w:rsidP="00C4247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Киянки -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легкі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дерев'яні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молотки</w:t>
      </w:r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слюсарні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ножиці</w:t>
      </w:r>
      <w:proofErr w:type="spellEnd"/>
    </w:p>
    <w:p w:rsid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жінки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живуть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Києві</w:t>
      </w:r>
      <w:proofErr w:type="spellEnd"/>
    </w:p>
    <w:p w:rsidR="00C4247E" w:rsidRPr="00876637" w:rsidRDefault="00C4247E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876637" w:rsidRPr="00876637" w:rsidRDefault="00876637" w:rsidP="00C4247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деталей </w:t>
      </w:r>
      <w:r w:rsidR="00C424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proofErr w:type="gramStart"/>
      <w:r w:rsidR="00C424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листовому</w:t>
      </w:r>
      <w:proofErr w:type="gramEnd"/>
      <w:r w:rsidR="00C424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C424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металі</w:t>
      </w:r>
      <w:proofErr w:type="spellEnd"/>
      <w:r w:rsidR="00C424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C424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застосовуют</w:t>
      </w:r>
      <w:proofErr w:type="spellEnd"/>
      <w:r w:rsidR="00C4247E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ь</w:t>
      </w:r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масштабну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лінійку</w:t>
      </w:r>
      <w:proofErr w:type="spellEnd"/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слюсарний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кутник</w:t>
      </w:r>
      <w:proofErr w:type="spellEnd"/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рисувалку</w:t>
      </w:r>
      <w:proofErr w:type="spellEnd"/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розмічальний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циркуль</w:t>
      </w:r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Д)-</w:t>
      </w: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кернер</w:t>
      </w:r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Е)-</w:t>
      </w: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киянку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876637" w:rsidRPr="00876637" w:rsidRDefault="00876637" w:rsidP="00C4247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Сталевий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стержень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діаметром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8-13 мм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загостреним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кінцем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Він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призначений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нанесення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заготовці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невеликих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поглиблень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центрах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намічених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отворів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лініях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розмітки</w:t>
      </w:r>
      <w:proofErr w:type="spellEnd"/>
      <w:r w:rsidR="00C4247E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, називається…</w:t>
      </w:r>
      <w:r w:rsidR="00C4247E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br/>
        <w:t>а</w:t>
      </w:r>
      <w:proofErr w:type="gramStart"/>
      <w:r w:rsidR="00C4247E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)-</w:t>
      </w:r>
      <w:proofErr w:type="gram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кернер</w:t>
      </w:r>
      <w:r w:rsidR="00C4247E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br/>
        <w:t>б)-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рисувалка</w:t>
      </w:r>
      <w:proofErr w:type="spellEnd"/>
      <w:r w:rsidR="00C4247E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br/>
        <w:t>в)-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розмічальний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циркуль</w:t>
      </w:r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485900" cy="1479550"/>
            <wp:effectExtent l="0" t="0" r="0" b="6350"/>
            <wp:wrapThrough wrapText="bothSides">
              <wp:wrapPolygon edited="0">
                <wp:start x="0" y="0"/>
                <wp:lineTo x="0" y="21415"/>
                <wp:lineTo x="21323" y="21415"/>
                <wp:lineTo x="21323" y="0"/>
                <wp:lineTo x="0" y="0"/>
              </wp:wrapPolygon>
            </wp:wrapThrough>
            <wp:docPr id="12" name="Рисунок 12" descr="https://naurok-test.nyc3.cdn.digitaloceanspaces.com/uploads/test/135637/66423/657187_158489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aurok-test.nyc3.cdn.digitaloceanspaces.com/uploads/test/135637/66423/657187_15848925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37" w:rsidRPr="00876637" w:rsidRDefault="00876637" w:rsidP="008766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рисунку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зображено</w:t>
      </w:r>
      <w:proofErr w:type="spellEnd"/>
    </w:p>
    <w:p w:rsidR="00876637" w:rsidRPr="00876637" w:rsidRDefault="00C4247E" w:rsidP="008766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А)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-кернер</w:t>
      </w:r>
      <w:proofErr w:type="spellEnd"/>
    </w:p>
    <w:p w:rsidR="00876637" w:rsidRPr="00876637" w:rsidRDefault="00876637" w:rsidP="00C42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4247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рисувальний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циркуль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C4247E" w:rsidP="008766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рисувалка</w:t>
      </w:r>
      <w:proofErr w:type="spellEnd"/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739900" cy="1961515"/>
            <wp:effectExtent l="0" t="0" r="0" b="635"/>
            <wp:wrapTight wrapText="bothSides">
              <wp:wrapPolygon edited="0">
                <wp:start x="0" y="0"/>
                <wp:lineTo x="0" y="21397"/>
                <wp:lineTo x="21285" y="21397"/>
                <wp:lineTo x="21285" y="0"/>
                <wp:lineTo x="0" y="0"/>
              </wp:wrapPolygon>
            </wp:wrapTight>
            <wp:docPr id="13" name="Рисунок 13" descr="https://naurok-test.nyc3.cdn.digitaloceanspaces.com/uploads/test/135637/66423/247471_158489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aurok-test.nyc3.cdn.digitaloceanspaces.com/uploads/test/135637/66423/247471_158489258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37" w:rsidRPr="00876637" w:rsidRDefault="00876637" w:rsidP="00C4247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proofErr w:type="gram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рисунку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зображено</w:t>
      </w:r>
      <w:proofErr w:type="spellEnd"/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573B76" w:rsidP="008766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рисувалки</w:t>
      </w:r>
      <w:proofErr w:type="spellEnd"/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573B76" w:rsidP="008766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кернери</w:t>
      </w:r>
      <w:proofErr w:type="spellEnd"/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573B76" w:rsidP="008766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розмічувальні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циркулі</w:t>
      </w:r>
      <w:proofErr w:type="spellEnd"/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876637" w:rsidRPr="00876637" w:rsidRDefault="00876637" w:rsidP="00573B7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якими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графічними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r w:rsidR="00573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окументами </w:t>
      </w:r>
      <w:proofErr w:type="spellStart"/>
      <w:r w:rsidR="00573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виконують</w:t>
      </w:r>
      <w:proofErr w:type="spellEnd"/>
      <w:r w:rsidR="00573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573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розмічання</w:t>
      </w:r>
      <w:proofErr w:type="spellEnd"/>
      <w:r w:rsidR="00573B76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?</w:t>
      </w:r>
    </w:p>
    <w:p w:rsidR="00876637" w:rsidRPr="00876637" w:rsidRDefault="00573B76" w:rsidP="008766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креслення</w:t>
      </w:r>
      <w:proofErr w:type="spellEnd"/>
    </w:p>
    <w:p w:rsidR="00876637" w:rsidRPr="00876637" w:rsidRDefault="00876637" w:rsidP="00573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технічний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рисунок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876637" w:rsidP="00573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В)-</w:t>
      </w: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шаблон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876637" w:rsidRPr="00876637" w:rsidRDefault="00876637" w:rsidP="00573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інструкція</w:t>
      </w:r>
      <w:proofErr w:type="spellEnd"/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622550" cy="1638935"/>
            <wp:effectExtent l="0" t="0" r="6350" b="0"/>
            <wp:wrapSquare wrapText="bothSides"/>
            <wp:docPr id="14" name="Рисунок 14" descr="https://naurok-test.nyc3.cdn.digitaloceanspaces.com/uploads/test/135637/66423/514588_158489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aurok-test.nyc3.cdn.digitaloceanspaces.com/uploads/test/135637/66423/514588_158489317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37" w:rsidRPr="00876637" w:rsidRDefault="00876637" w:rsidP="00573B7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рисунку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зображено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випрямлення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якого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</w:t>
      </w:r>
      <w:proofErr w:type="gram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іалу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876637" w:rsidRPr="00876637" w:rsidRDefault="00876637" w:rsidP="00573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А)-</w:t>
      </w: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р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</w:t>
      </w:r>
      <w:proofErr w:type="spellEnd"/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876637" w:rsidRPr="00876637" w:rsidRDefault="00876637" w:rsidP="00573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фольги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573B76" w:rsidRDefault="00876637" w:rsidP="00573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деревени</w:t>
      </w:r>
      <w:proofErr w:type="spellEnd"/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573B76" w:rsidRPr="00876637" w:rsidRDefault="00573B76" w:rsidP="00573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63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108835" cy="1333500"/>
            <wp:effectExtent l="0" t="0" r="5715" b="0"/>
            <wp:wrapSquare wrapText="bothSides"/>
            <wp:docPr id="15" name="Рисунок 15" descr="https://naurok-test.nyc3.cdn.digitaloceanspaces.com/uploads/test/135637/66423/501920_158489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aurok-test.nyc3.cdn.digitaloceanspaces.com/uploads/test/135637/66423/501920_158489327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37" w:rsidRPr="00876637" w:rsidRDefault="00876637" w:rsidP="00573B7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рисунку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зображено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випрямлення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якого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</w:t>
      </w:r>
      <w:proofErr w:type="gram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іалу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6637" w:rsidRPr="00876637" w:rsidRDefault="00573B76" w:rsidP="00573B76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А)-</w:t>
      </w:r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р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б)-</w:t>
      </w:r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фольги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деревини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876637" w:rsidRPr="00876637" w:rsidRDefault="00876637" w:rsidP="00876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8766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876637" w:rsidRPr="00876637" w:rsidRDefault="00876637" w:rsidP="00573B7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Чому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ід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розмічання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треба бути особливо </w:t>
      </w:r>
      <w:proofErr w:type="spellStart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уважним</w:t>
      </w:r>
      <w:proofErr w:type="spellEnd"/>
      <w:r w:rsidRPr="008766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876637" w:rsidRPr="00876637" w:rsidRDefault="00876637" w:rsidP="00876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573B7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А)-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поранитися</w:t>
      </w:r>
      <w:proofErr w:type="spellEnd"/>
      <w:r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76637" w:rsidRPr="00876637" w:rsidRDefault="00573B76" w:rsidP="00573B76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виготовлення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виробу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витрачалось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якомога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менше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металу.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в)-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отримати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зауваження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="00876637" w:rsidRPr="008766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учителя.</w:t>
      </w:r>
    </w:p>
    <w:p w:rsidR="00A555BF" w:rsidRDefault="003A7A34"/>
    <w:sectPr w:rsidR="00A555BF" w:rsidSect="0087663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37"/>
    <w:rsid w:val="00034591"/>
    <w:rsid w:val="00344AE9"/>
    <w:rsid w:val="003A7A34"/>
    <w:rsid w:val="003C0335"/>
    <w:rsid w:val="00573B76"/>
    <w:rsid w:val="00876637"/>
    <w:rsid w:val="00923986"/>
    <w:rsid w:val="009257F4"/>
    <w:rsid w:val="00C4247E"/>
    <w:rsid w:val="00D1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637"/>
    <w:rPr>
      <w:b/>
      <w:bCs/>
    </w:rPr>
  </w:style>
  <w:style w:type="character" w:styleId="a7">
    <w:name w:val="Emphasis"/>
    <w:basedOn w:val="a0"/>
    <w:uiPriority w:val="20"/>
    <w:qFormat/>
    <w:rsid w:val="009257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637"/>
    <w:rPr>
      <w:b/>
      <w:bCs/>
    </w:rPr>
  </w:style>
  <w:style w:type="character" w:styleId="a7">
    <w:name w:val="Emphasis"/>
    <w:basedOn w:val="a0"/>
    <w:uiPriority w:val="20"/>
    <w:qFormat/>
    <w:rsid w:val="00925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4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076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072074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12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707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7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3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797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486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22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233707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01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841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33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87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5607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5291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189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963026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926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593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9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22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5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66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966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026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084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980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920462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61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873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71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883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641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176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94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9186380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00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2442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056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404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576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047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032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113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34884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88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3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8404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474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105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680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9644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48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1641992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10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247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87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929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5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554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6721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768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1879100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1007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1206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240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61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21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14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52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204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441415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82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409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513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71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442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16081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1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672627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204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847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2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111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68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2021-03-16T07:53:00Z</dcterms:created>
  <dcterms:modified xsi:type="dcterms:W3CDTF">2021-03-16T09:10:00Z</dcterms:modified>
</cp:coreProperties>
</file>