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5BF" w:rsidRDefault="00FA21EC" w:rsidP="00FA21EC">
      <w:pPr>
        <w:jc w:val="center"/>
        <w:rPr>
          <w:sz w:val="32"/>
          <w:szCs w:val="32"/>
          <w:lang w:val="uk-UA"/>
        </w:rPr>
      </w:pPr>
      <w:r w:rsidRPr="00FA21EC">
        <w:rPr>
          <w:sz w:val="32"/>
          <w:szCs w:val="32"/>
          <w:lang w:val="uk-UA"/>
        </w:rPr>
        <w:t>КОНСТРУКЦІЮ ВУЗЛІВ ЖЕЛЕТА</w:t>
      </w:r>
    </w:p>
    <w:p w:rsidR="00FA21EC" w:rsidRDefault="00FA21EC" w:rsidP="00FA21EC">
      <w:pPr>
        <w:jc w:val="center"/>
        <w:rPr>
          <w:sz w:val="32"/>
          <w:szCs w:val="32"/>
          <w:lang w:val="uk-UA"/>
        </w:rPr>
      </w:pPr>
      <w:r>
        <w:rPr>
          <w:rFonts w:ascii="Times New Roman" w:eastAsia="Times New Roman" w:hAnsi="Times New Roman" w:cs="Arial"/>
          <w:b/>
          <w:noProof/>
          <w:sz w:val="31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6B469ED9" wp14:editId="0F48E771">
            <wp:simplePos x="0" y="0"/>
            <wp:positionH relativeFrom="column">
              <wp:posOffset>35962</wp:posOffset>
            </wp:positionH>
            <wp:positionV relativeFrom="paragraph">
              <wp:posOffset>592092</wp:posOffset>
            </wp:positionV>
            <wp:extent cx="5754966" cy="818194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10" cy="818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Pr="00FA21EC" w:rsidRDefault="00FA21EC" w:rsidP="00FA21EC">
      <w:pPr>
        <w:rPr>
          <w:sz w:val="32"/>
          <w:szCs w:val="32"/>
          <w:lang w:val="uk-UA"/>
        </w:rPr>
      </w:pPr>
    </w:p>
    <w:p w:rsidR="00FA21EC" w:rsidRDefault="00FA21EC" w:rsidP="00FA21EC">
      <w:pPr>
        <w:tabs>
          <w:tab w:val="left" w:pos="9309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</w:p>
    <w:p w:rsidR="00FA21EC" w:rsidRDefault="00FA21EC" w:rsidP="00FA21EC">
      <w:pPr>
        <w:tabs>
          <w:tab w:val="left" w:pos="9309"/>
        </w:tabs>
        <w:rPr>
          <w:sz w:val="32"/>
          <w:szCs w:val="32"/>
          <w:lang w:val="uk-UA"/>
        </w:rPr>
      </w:pPr>
    </w:p>
    <w:p w:rsidR="00FA21EC" w:rsidRDefault="00FA21EC" w:rsidP="00FA21EC">
      <w:pPr>
        <w:tabs>
          <w:tab w:val="left" w:pos="9309"/>
        </w:tabs>
        <w:rPr>
          <w:sz w:val="32"/>
          <w:szCs w:val="32"/>
          <w:lang w:val="uk-UA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"/>
        <w:gridCol w:w="2115"/>
        <w:gridCol w:w="5580"/>
        <w:gridCol w:w="2169"/>
      </w:tblGrid>
      <w:tr w:rsidR="00FA21EC" w:rsidRPr="00575586" w:rsidTr="006B1F4D">
        <w:trPr>
          <w:trHeight w:val="210"/>
        </w:trPr>
        <w:tc>
          <w:tcPr>
            <w:tcW w:w="756" w:type="dxa"/>
          </w:tcPr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№</w:t>
            </w:r>
          </w:p>
        </w:tc>
        <w:tc>
          <w:tcPr>
            <w:tcW w:w="2115" w:type="dxa"/>
          </w:tcPr>
          <w:p w:rsidR="00FA21EC" w:rsidRPr="00575586" w:rsidRDefault="00FA21EC" w:rsidP="006B1F4D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Назва операції</w:t>
            </w:r>
          </w:p>
        </w:tc>
        <w:tc>
          <w:tcPr>
            <w:tcW w:w="5580" w:type="dxa"/>
          </w:tcPr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Послідовність виготовлення</w:t>
            </w:r>
          </w:p>
        </w:tc>
        <w:tc>
          <w:tcPr>
            <w:tcW w:w="2169" w:type="dxa"/>
          </w:tcPr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Інструменти та матеріали</w:t>
            </w:r>
          </w:p>
        </w:tc>
      </w:tr>
      <w:tr w:rsidR="00FA21EC" w:rsidRPr="00575586" w:rsidTr="006B1F4D">
        <w:trPr>
          <w:trHeight w:val="315"/>
        </w:trPr>
        <w:tc>
          <w:tcPr>
            <w:tcW w:w="756" w:type="dxa"/>
          </w:tcPr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2115" w:type="dxa"/>
          </w:tcPr>
          <w:p w:rsidR="00FA21EC" w:rsidRPr="00575586" w:rsidRDefault="00FA21EC" w:rsidP="006B1F4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Зняття мірок</w:t>
            </w:r>
          </w:p>
        </w:tc>
        <w:tc>
          <w:tcPr>
            <w:tcW w:w="5580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169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Сантиметрова стрічка</w:t>
            </w:r>
          </w:p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FA21EC" w:rsidRPr="00575586" w:rsidTr="006B1F4D">
        <w:trPr>
          <w:trHeight w:val="390"/>
        </w:trPr>
        <w:tc>
          <w:tcPr>
            <w:tcW w:w="756" w:type="dxa"/>
          </w:tcPr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2115" w:type="dxa"/>
          </w:tcPr>
          <w:p w:rsidR="00FA21EC" w:rsidRPr="00575586" w:rsidRDefault="00FA21EC" w:rsidP="006B1F4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Побудова креслення викрійки, моделювання</w:t>
            </w:r>
          </w:p>
        </w:tc>
        <w:tc>
          <w:tcPr>
            <w:tcW w:w="5580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169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Лінійка, трикутник, олівець</w:t>
            </w:r>
          </w:p>
        </w:tc>
      </w:tr>
      <w:tr w:rsidR="00FA21EC" w:rsidRPr="00575586" w:rsidTr="006B1F4D">
        <w:trPr>
          <w:trHeight w:val="240"/>
        </w:trPr>
        <w:tc>
          <w:tcPr>
            <w:tcW w:w="756" w:type="dxa"/>
          </w:tcPr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115" w:type="dxa"/>
          </w:tcPr>
          <w:p w:rsidR="00FA21EC" w:rsidRPr="00575586" w:rsidRDefault="00FA21EC" w:rsidP="006B1F4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Підготовка викрійки до розкроювання</w:t>
            </w:r>
          </w:p>
        </w:tc>
        <w:tc>
          <w:tcPr>
            <w:tcW w:w="5580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Підготувати деталі викрійки до розкроювання, позначивши:</w:t>
            </w:r>
          </w:p>
          <w:p w:rsidR="00FA21EC" w:rsidRPr="00575586" w:rsidRDefault="00FA21EC" w:rsidP="00FA21E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Назви деталей;</w:t>
            </w:r>
          </w:p>
          <w:p w:rsidR="00FA21EC" w:rsidRPr="00575586" w:rsidRDefault="00FA21EC" w:rsidP="00FA21E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Напрямок нитки основи (1);</w:t>
            </w:r>
          </w:p>
          <w:p w:rsidR="00FA21EC" w:rsidRPr="00575586" w:rsidRDefault="00FA21EC" w:rsidP="00FA21E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Кількість деталей;</w:t>
            </w:r>
          </w:p>
          <w:p w:rsidR="00FA21EC" w:rsidRPr="00575586" w:rsidRDefault="00FA21EC" w:rsidP="00FA21E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Згин тканини та симетричних деталей;</w:t>
            </w:r>
          </w:p>
          <w:p w:rsidR="00FA21EC" w:rsidRPr="00575586" w:rsidRDefault="00FA21EC" w:rsidP="00FA21E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Величину припусків на шви та </w:t>
            </w:r>
            <w:proofErr w:type="spellStart"/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підгин</w:t>
            </w:r>
            <w:proofErr w:type="spellEnd"/>
          </w:p>
        </w:tc>
        <w:tc>
          <w:tcPr>
            <w:tcW w:w="2169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олівець</w:t>
            </w:r>
          </w:p>
        </w:tc>
      </w:tr>
      <w:tr w:rsidR="00FA21EC" w:rsidRPr="00575586" w:rsidTr="006B1F4D">
        <w:trPr>
          <w:trHeight w:val="540"/>
        </w:trPr>
        <w:tc>
          <w:tcPr>
            <w:tcW w:w="756" w:type="dxa"/>
          </w:tcPr>
          <w:p w:rsidR="00FA21EC" w:rsidRPr="00575586" w:rsidRDefault="00FA21EC" w:rsidP="006B1F4D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2115" w:type="dxa"/>
          </w:tcPr>
          <w:p w:rsidR="00FA21EC" w:rsidRPr="00575586" w:rsidRDefault="00FA21EC" w:rsidP="006B1F4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Підготовка тканини для розкрою</w:t>
            </w:r>
          </w:p>
          <w:p w:rsidR="00FA21EC" w:rsidRPr="00575586" w:rsidRDefault="00FA21EC" w:rsidP="006B1F4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580" w:type="dxa"/>
          </w:tcPr>
          <w:p w:rsidR="00FA21EC" w:rsidRPr="00575586" w:rsidRDefault="00FA21EC" w:rsidP="00FA21E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Визначити напрямок нитки утоку. Лицьового боку;</w:t>
            </w:r>
          </w:p>
          <w:p w:rsidR="00FA21EC" w:rsidRPr="00575586" w:rsidRDefault="00FA21EC" w:rsidP="00FA21E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Перевірити чи немає дефектів на тканині;</w:t>
            </w:r>
          </w:p>
          <w:p w:rsidR="00FA21EC" w:rsidRPr="00575586" w:rsidRDefault="00FA21EC" w:rsidP="00FA21E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Випрасувати тканину;</w:t>
            </w:r>
          </w:p>
          <w:p w:rsidR="00FA21EC" w:rsidRPr="00575586" w:rsidRDefault="00FA21EC" w:rsidP="00FA21E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Скласти тканину вздовж навпіл по нитці  утоку, лицьовою стороною всередину, сколоти тканину;</w:t>
            </w:r>
          </w:p>
          <w:p w:rsidR="00FA21EC" w:rsidRPr="00575586" w:rsidRDefault="00FA21EC" w:rsidP="00FA21E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Вирівняти попередній зріз тканини</w:t>
            </w:r>
          </w:p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169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Тканина , праска</w:t>
            </w:r>
          </w:p>
        </w:tc>
      </w:tr>
      <w:tr w:rsidR="00FA21EC" w:rsidRPr="00575586" w:rsidTr="006B1F4D">
        <w:trPr>
          <w:trHeight w:val="525"/>
        </w:trPr>
        <w:tc>
          <w:tcPr>
            <w:tcW w:w="756" w:type="dxa"/>
          </w:tcPr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2115" w:type="dxa"/>
          </w:tcPr>
          <w:p w:rsidR="00FA21EC" w:rsidRPr="00575586" w:rsidRDefault="00FA21EC" w:rsidP="006B1F4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Розкладка деталей викрійки на тканині, розкроювання деталей</w:t>
            </w:r>
          </w:p>
        </w:tc>
        <w:tc>
          <w:tcPr>
            <w:tcW w:w="5580" w:type="dxa"/>
          </w:tcPr>
          <w:p w:rsidR="00FA21EC" w:rsidRPr="00575586" w:rsidRDefault="00FA21EC" w:rsidP="00FA21E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Розкласти деталі викрійки на тканині Спочатку великі, потім  дрібні), ураховуючи напрямок нитки основи, припуски на шви й  обробку зрізів;</w:t>
            </w:r>
          </w:p>
          <w:p w:rsidR="00FA21EC" w:rsidRPr="00575586" w:rsidRDefault="00FA21EC" w:rsidP="00FA21E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Деталі викрійки приколоти до тканини, </w:t>
            </w:r>
            <w:proofErr w:type="spellStart"/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обкрейдувати</w:t>
            </w:r>
            <w:proofErr w:type="spellEnd"/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по контуру;</w:t>
            </w:r>
          </w:p>
          <w:p w:rsidR="00FA21EC" w:rsidRPr="00575586" w:rsidRDefault="00FA21EC" w:rsidP="00FA21E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Відкласти величину припусків на шви й обробку зрізів, відзначити контрольними лініями ЛС;</w:t>
            </w:r>
          </w:p>
          <w:p w:rsidR="00FA21EC" w:rsidRPr="00575586" w:rsidRDefault="00FA21EC" w:rsidP="00FA21E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Викроїти деталі;</w:t>
            </w:r>
          </w:p>
          <w:p w:rsidR="00FA21EC" w:rsidRPr="00575586" w:rsidRDefault="00FA21EC" w:rsidP="00FA21E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Викроїти підкладку</w:t>
            </w:r>
          </w:p>
        </w:tc>
        <w:tc>
          <w:tcPr>
            <w:tcW w:w="2169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Тканина, кравецькі шпильки, кольорова крейда, розкрійні ножиці</w:t>
            </w:r>
          </w:p>
        </w:tc>
      </w:tr>
      <w:tr w:rsidR="00FA21EC" w:rsidRPr="00575586" w:rsidTr="006B1F4D">
        <w:trPr>
          <w:trHeight w:val="480"/>
        </w:trPr>
        <w:tc>
          <w:tcPr>
            <w:tcW w:w="756" w:type="dxa"/>
          </w:tcPr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2115" w:type="dxa"/>
          </w:tcPr>
          <w:p w:rsidR="00FA21EC" w:rsidRPr="00575586" w:rsidRDefault="00FA21EC" w:rsidP="006B1F4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Підготовка деталей крою до обробки</w:t>
            </w:r>
          </w:p>
        </w:tc>
        <w:tc>
          <w:tcPr>
            <w:tcW w:w="5580" w:type="dxa"/>
          </w:tcPr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Прокласти копіювальні стібки по контурах деталей</w:t>
            </w:r>
          </w:p>
        </w:tc>
        <w:tc>
          <w:tcPr>
            <w:tcW w:w="2169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Деталі крою, нитки, ручна голка</w:t>
            </w:r>
          </w:p>
        </w:tc>
      </w:tr>
      <w:tr w:rsidR="00FA21EC" w:rsidRPr="00575586" w:rsidTr="006B1F4D">
        <w:trPr>
          <w:trHeight w:val="480"/>
        </w:trPr>
        <w:tc>
          <w:tcPr>
            <w:tcW w:w="756" w:type="dxa"/>
          </w:tcPr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7</w:t>
            </w:r>
          </w:p>
        </w:tc>
        <w:tc>
          <w:tcPr>
            <w:tcW w:w="2115" w:type="dxa"/>
          </w:tcPr>
          <w:p w:rsidR="00FA21EC" w:rsidRPr="00575586" w:rsidRDefault="00FA21EC" w:rsidP="006B1F4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Підготовка виробу до першої примірки та проведення першої примірки</w:t>
            </w:r>
          </w:p>
        </w:tc>
        <w:tc>
          <w:tcPr>
            <w:tcW w:w="5580" w:type="dxa"/>
          </w:tcPr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Зметати виточки ( рельєфні, талієві);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Зметати плечові зрізи;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Зметати бічні зрізи;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Зметати низ вибору;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Провести уточнення виробу;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Унести зміни у викрійку</w:t>
            </w:r>
          </w:p>
        </w:tc>
        <w:tc>
          <w:tcPr>
            <w:tcW w:w="2169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Деталі крою, нитки, ручна голка</w:t>
            </w:r>
          </w:p>
        </w:tc>
      </w:tr>
      <w:tr w:rsidR="00FA21EC" w:rsidRPr="00575586" w:rsidTr="006B1F4D">
        <w:trPr>
          <w:trHeight w:val="480"/>
        </w:trPr>
        <w:tc>
          <w:tcPr>
            <w:tcW w:w="756" w:type="dxa"/>
          </w:tcPr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2115" w:type="dxa"/>
          </w:tcPr>
          <w:p w:rsidR="00FA21EC" w:rsidRPr="00575586" w:rsidRDefault="00FA21EC" w:rsidP="006B1F4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Підготовка виробу до другої примірки та її проведення</w:t>
            </w:r>
          </w:p>
        </w:tc>
        <w:tc>
          <w:tcPr>
            <w:tcW w:w="5580" w:type="dxa"/>
          </w:tcPr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Закріпити дублери на пілочках вибору;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Обробити виточки;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З’єднати плечові та бокові зрізи;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З’єднати болеро двох кольорів між собою;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З’єднати корсет та фрак із підкладкою;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Волого-теплова обробка</w:t>
            </w:r>
          </w:p>
        </w:tc>
        <w:tc>
          <w:tcPr>
            <w:tcW w:w="2169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Швейна машинка, ножиці, праска</w:t>
            </w:r>
          </w:p>
        </w:tc>
      </w:tr>
      <w:tr w:rsidR="00FA21EC" w:rsidRPr="00575586" w:rsidTr="006B1F4D">
        <w:trPr>
          <w:trHeight w:val="480"/>
        </w:trPr>
        <w:tc>
          <w:tcPr>
            <w:tcW w:w="756" w:type="dxa"/>
          </w:tcPr>
          <w:p w:rsidR="00FA21EC" w:rsidRPr="00575586" w:rsidRDefault="00FA21EC" w:rsidP="006B1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9</w:t>
            </w:r>
          </w:p>
        </w:tc>
        <w:tc>
          <w:tcPr>
            <w:tcW w:w="2115" w:type="dxa"/>
          </w:tcPr>
          <w:p w:rsidR="00FA21EC" w:rsidRPr="00575586" w:rsidRDefault="00FA21EC" w:rsidP="006B1F4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Остаточна обробка виробу</w:t>
            </w:r>
          </w:p>
        </w:tc>
        <w:tc>
          <w:tcPr>
            <w:tcW w:w="5580" w:type="dxa"/>
          </w:tcPr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Обметані петлі;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Видалити стібки тимчасового змотування;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Видалити крейдові лінії;</w:t>
            </w:r>
          </w:p>
          <w:p w:rsidR="00FA21EC" w:rsidRPr="00575586" w:rsidRDefault="00FA21EC" w:rsidP="00FA21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Волого-теплова обробка</w:t>
            </w:r>
          </w:p>
        </w:tc>
        <w:tc>
          <w:tcPr>
            <w:tcW w:w="2169" w:type="dxa"/>
          </w:tcPr>
          <w:p w:rsidR="00FA21EC" w:rsidRPr="00575586" w:rsidRDefault="00FA21EC" w:rsidP="006B1F4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75586">
              <w:rPr>
                <w:rFonts w:ascii="Times New Roman" w:eastAsia="Times New Roman" w:hAnsi="Times New Roman" w:cs="Times New Roman"/>
                <w:lang w:val="uk-UA" w:eastAsia="ru-RU"/>
              </w:rPr>
              <w:t>Праска, швейна машинка, ножиці</w:t>
            </w:r>
          </w:p>
        </w:tc>
      </w:tr>
    </w:tbl>
    <w:p w:rsidR="00FA21EC" w:rsidRPr="00FA21EC" w:rsidRDefault="00FA21EC" w:rsidP="00FA21EC">
      <w:pPr>
        <w:tabs>
          <w:tab w:val="left" w:pos="9309"/>
        </w:tabs>
        <w:rPr>
          <w:sz w:val="32"/>
          <w:szCs w:val="32"/>
          <w:lang w:val="uk-UA"/>
        </w:rPr>
      </w:pPr>
      <w:bookmarkStart w:id="0" w:name="_GoBack"/>
      <w:bookmarkEnd w:id="0"/>
    </w:p>
    <w:sectPr w:rsidR="00FA21EC" w:rsidRPr="00FA21EC" w:rsidSect="00FA21EC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2012D"/>
    <w:multiLevelType w:val="hybridMultilevel"/>
    <w:tmpl w:val="8C3C85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6C48EE"/>
    <w:multiLevelType w:val="hybridMultilevel"/>
    <w:tmpl w:val="100C0C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307DBB"/>
    <w:multiLevelType w:val="hybridMultilevel"/>
    <w:tmpl w:val="94A87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CD65583"/>
    <w:multiLevelType w:val="hybridMultilevel"/>
    <w:tmpl w:val="B10E03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1EC"/>
    <w:rsid w:val="003C0335"/>
    <w:rsid w:val="00923986"/>
    <w:rsid w:val="00FA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F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</Words>
  <Characters>1735</Characters>
  <Application>Microsoft Office Word</Application>
  <DocSecurity>0</DocSecurity>
  <Lines>14</Lines>
  <Paragraphs>4</Paragraphs>
  <ScaleCrop>false</ScaleCrop>
  <Company>Romeo1994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2021-04-12T06:54:00Z</dcterms:created>
  <dcterms:modified xsi:type="dcterms:W3CDTF">2021-04-12T07:04:00Z</dcterms:modified>
</cp:coreProperties>
</file>