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17" w:rsidRDefault="00380A17" w:rsidP="00380A1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color w:val="C00000"/>
          <w:sz w:val="32"/>
          <w:szCs w:val="32"/>
          <w:highlight w:val="white"/>
          <w:lang w:val="uk-UA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  <w:highlight w:val="white"/>
          <w:lang w:val="uk-UA"/>
        </w:rPr>
        <w:t>Про</w:t>
      </w:r>
      <w:bookmarkStart w:id="0" w:name="_GoBack"/>
      <w:bookmarkEnd w:id="0"/>
      <w:r>
        <w:rPr>
          <w:rFonts w:ascii="Times New Roman" w:hAnsi="Times New Roman" w:cs="Times New Roman"/>
          <w:b/>
          <w:i/>
          <w:color w:val="C00000"/>
          <w:sz w:val="32"/>
          <w:szCs w:val="32"/>
          <w:highlight w:val="white"/>
          <w:lang w:val="uk-UA"/>
        </w:rPr>
        <w:t xml:space="preserve">ект </w:t>
      </w:r>
      <w:r>
        <w:rPr>
          <w:rFonts w:ascii="Times New Roman" w:hAnsi="Times New Roman" w:cs="Times New Roman"/>
          <w:b/>
          <w:bCs/>
          <w:i/>
          <w:color w:val="C00000"/>
          <w:sz w:val="32"/>
          <w:szCs w:val="32"/>
          <w:highlight w:val="white"/>
        </w:rPr>
        <w:t>«</w:t>
      </w:r>
      <w:r>
        <w:rPr>
          <w:rFonts w:ascii="Times New Roman" w:hAnsi="Times New Roman" w:cs="Times New Roman"/>
          <w:b/>
          <w:bCs/>
          <w:i/>
          <w:color w:val="C00000"/>
          <w:sz w:val="32"/>
          <w:szCs w:val="32"/>
          <w:highlight w:val="white"/>
          <w:lang w:val="uk-UA"/>
        </w:rPr>
        <w:t>Заклад освіти – толерантне середовище. СТОП БУЛІНГ»</w:t>
      </w:r>
    </w:p>
    <w:p w:rsidR="00380A17" w:rsidRDefault="00380A17" w:rsidP="00380A1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/>
        </w:rPr>
        <w:t>Мета проекту</w:t>
      </w:r>
      <w:r>
        <w:rPr>
          <w:rFonts w:ascii="Times New Roman" w:hAnsi="Times New Roman" w:cs="Times New Roman"/>
          <w:b/>
          <w:sz w:val="28"/>
          <w:szCs w:val="28"/>
          <w:highlight w:val="white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>сприяти розвитку особистості дитини, формуванню її інтелектуального та морального потенціалу; формуванню особистості патріота України, гідного громадянина, який усвідомлює свою приналежність до сучасної Європейської цивілізації;</w:t>
      </w:r>
      <w:r>
        <w:rPr>
          <w:rFonts w:ascii="Times New Roman" w:hAnsi="Times New Roman" w:cs="Times New Roman"/>
          <w:b/>
          <w:sz w:val="28"/>
          <w:szCs w:val="28"/>
          <w:highlight w:val="whit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скоординувати зусилля педагогічної, батьківської громадськості для попередження 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>, протиправних дій та вчинків серед здобувачів освіти;</w:t>
      </w:r>
      <w:r>
        <w:rPr>
          <w:rFonts w:ascii="Times New Roman" w:hAnsi="Times New Roman" w:cs="Times New Roman"/>
          <w:b/>
          <w:sz w:val="28"/>
          <w:szCs w:val="28"/>
          <w:highlight w:val="whit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>організувати профілактичну роботу на основі глибокого вивчення причин і умов, які сприяють скоєнню здобувачами освіти правопорушень;</w:t>
      </w:r>
      <w:r>
        <w:rPr>
          <w:rFonts w:ascii="Times New Roman" w:hAnsi="Times New Roman" w:cs="Times New Roman"/>
          <w:b/>
          <w:sz w:val="28"/>
          <w:szCs w:val="28"/>
          <w:highlight w:val="whit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забезпечити організацію змістовного дозвілля й відпочинку; поліпшити роботу психологічної служби, головну увагу приділити соціально – 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- педагогічній допомозі здобувачам освіти та їхнім батькам, захисту прав та інтересів неповнолітніх;</w:t>
      </w:r>
      <w:r>
        <w:rPr>
          <w:rFonts w:ascii="Times New Roman" w:hAnsi="Times New Roman" w:cs="Times New Roman"/>
          <w:b/>
          <w:sz w:val="28"/>
          <w:szCs w:val="28"/>
          <w:highlight w:val="whit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>налагодити правову пропаганду й освіту через наочну агітацію та шкільну газету;</w:t>
      </w:r>
    </w:p>
    <w:p w:rsidR="00380A17" w:rsidRDefault="00380A17" w:rsidP="00380A1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/>
        </w:rPr>
        <w:t>Етапи реалізації програми проекту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tbl>
      <w:tblPr>
        <w:tblStyle w:val="a5"/>
        <w:tblW w:w="112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4"/>
        <w:gridCol w:w="3945"/>
        <w:gridCol w:w="1560"/>
        <w:gridCol w:w="1561"/>
        <w:gridCol w:w="1548"/>
        <w:gridCol w:w="1997"/>
      </w:tblGrid>
      <w:tr w:rsidR="00380A17" w:rsidTr="00380A17">
        <w:trPr>
          <w:trHeight w:val="554"/>
        </w:trPr>
        <w:tc>
          <w:tcPr>
            <w:tcW w:w="5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№ п/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п</w:t>
            </w:r>
            <w:proofErr w:type="spellEnd"/>
          </w:p>
        </w:tc>
        <w:tc>
          <w:tcPr>
            <w:tcW w:w="39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Напрямки діяльності</w:t>
            </w:r>
          </w:p>
        </w:tc>
        <w:tc>
          <w:tcPr>
            <w:tcW w:w="4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Етапи реалізації</w:t>
            </w:r>
          </w:p>
          <w:p w:rsidR="00380A17" w:rsidRDefault="00380A1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</w:p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9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Відповідальна особа</w:t>
            </w:r>
          </w:p>
        </w:tc>
      </w:tr>
      <w:tr w:rsidR="00380A17" w:rsidTr="00380A17">
        <w:trPr>
          <w:trHeight w:val="105"/>
        </w:trPr>
        <w:tc>
          <w:tcPr>
            <w:tcW w:w="5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A17" w:rsidRDefault="00380A17">
            <w:pP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3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A17" w:rsidRDefault="00380A17">
            <w:pP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І</w:t>
            </w:r>
          </w:p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Організаційний</w:t>
            </w:r>
          </w:p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2020-2021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ІІ</w:t>
            </w:r>
          </w:p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Реалізаційний</w:t>
            </w:r>
          </w:p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2022-2023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ІІІ</w:t>
            </w:r>
          </w:p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Узагальнюючий</w:t>
            </w:r>
          </w:p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2024-2025</w:t>
            </w:r>
          </w:p>
        </w:tc>
        <w:tc>
          <w:tcPr>
            <w:tcW w:w="19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A17" w:rsidRDefault="00380A17">
            <w:pP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</w:p>
        </w:tc>
      </w:tr>
      <w:tr w:rsidR="00380A17" w:rsidTr="00380A1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A17" w:rsidRDefault="00380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бази інструментарію для діагностування рівня напруги, тривожності в учнівських колективах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НВР, класні керівники</w:t>
            </w:r>
          </w:p>
        </w:tc>
      </w:tr>
      <w:tr w:rsidR="00380A17" w:rsidTr="00380A1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A17" w:rsidRDefault="00380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Діагностування рівня напруги, тривожності в учнівських колективах: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380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спостереження за міжособистісною поведінкою здобувачів освіти;</w:t>
            </w:r>
          </w:p>
          <w:p w:rsidR="00380A17" w:rsidRDefault="00380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опитування (анкетування) учасників освітнього процесу;</w:t>
            </w:r>
          </w:p>
          <w:p w:rsidR="00380A17" w:rsidRDefault="00380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психологічні діагностики мікроклімату, згуртованості класних колективів та емоційних станів учнів;</w:t>
            </w:r>
          </w:p>
          <w:p w:rsidR="00380A17" w:rsidRDefault="00380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соціальне дослідження наявності референтних груп та відторгнених в колективах; визначення рівня тривоги та депресії учнів.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НВР, психолог, класні керівники</w:t>
            </w:r>
          </w:p>
        </w:tc>
      </w:tr>
      <w:tr w:rsidR="00380A17" w:rsidTr="00380A1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A17" w:rsidRDefault="00380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Обговорення питання протидії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загальношкільній батьківській конференції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керівники, заступник директора з НВР</w:t>
            </w:r>
          </w:p>
        </w:tc>
      </w:tr>
      <w:tr w:rsidR="00380A17" w:rsidTr="00380A1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3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A17" w:rsidRDefault="00380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Засідання методичного об’єднання класних керівників на тему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Протидія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учнівському колективі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керівники, заступник директора з НВР</w:t>
            </w:r>
          </w:p>
        </w:tc>
      </w:tr>
      <w:tr w:rsidR="00380A17" w:rsidTr="00380A1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A17" w:rsidRDefault="00380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Розробка пам’ятки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Маркери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Класні керівники, </w:t>
            </w:r>
          </w:p>
        </w:tc>
      </w:tr>
      <w:tr w:rsidR="00380A17" w:rsidTr="00380A1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A17" w:rsidRDefault="00380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Складання порад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допомогти дітям упоратися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керівники, психолог</w:t>
            </w:r>
          </w:p>
        </w:tc>
      </w:tr>
      <w:tr w:rsidR="00380A17" w:rsidTr="00380A1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A17" w:rsidRDefault="00380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Контроль стану попередження випадків 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керівники, заступник директора з НВР</w:t>
            </w:r>
          </w:p>
        </w:tc>
      </w:tr>
      <w:tr w:rsidR="00380A17" w:rsidTr="00380A1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A17" w:rsidRDefault="00380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Круглий стіл для педагогічного колективу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Безпечна школа. Маски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Класні керівники, заступник директора з НВР, </w:t>
            </w:r>
          </w:p>
        </w:tc>
      </w:tr>
      <w:tr w:rsidR="00380A17" w:rsidTr="00380A1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A17" w:rsidRDefault="00380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Вивчення законодавчих документів, практик протидії цькуванню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керівники, заступник директора з НВР</w:t>
            </w:r>
          </w:p>
        </w:tc>
      </w:tr>
      <w:tr w:rsidR="00380A17" w:rsidTr="00380A1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A17" w:rsidRDefault="00380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Формування навичок дружніх стосунків здобувачів освіти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Класні керівники, заступник директора з НВР, </w:t>
            </w:r>
          </w:p>
        </w:tc>
      </w:tr>
      <w:tr w:rsidR="00380A17" w:rsidTr="00380A1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A17" w:rsidRDefault="00380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ранкових зустрічей  з метою формування навичок дружніх стосунків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380A17" w:rsidTr="00380A1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A17" w:rsidRDefault="00380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Створення морально безпечного освітнього простору, формування позитивного мікроклімату та толерантної міжособистісної взаємодії в ході годин спілкування,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тренінгових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занять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керівники, заступник директора з НВР</w:t>
            </w:r>
          </w:p>
        </w:tc>
      </w:tr>
      <w:tr w:rsidR="00380A17" w:rsidTr="00380A1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A17" w:rsidRDefault="00380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 кінострічок відповідної спрямованості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380A17" w:rsidTr="00380A1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A17" w:rsidRDefault="00380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Засідання дискусійного клубу старшокласників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довіряти й бути вдячним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Класні керівники, заступник директора 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НВР, </w:t>
            </w:r>
          </w:p>
        </w:tc>
      </w:tr>
      <w:tr w:rsidR="00380A17" w:rsidTr="00380A1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</w:t>
            </w:r>
          </w:p>
        </w:tc>
        <w:tc>
          <w:tcPr>
            <w:tcW w:w="3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A17" w:rsidRDefault="00380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Відпрацювання теми особистої гідності в ході вивчення літературних творів, на уроках історії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</w:t>
            </w:r>
          </w:p>
        </w:tc>
      </w:tr>
      <w:tr w:rsidR="00380A17" w:rsidTr="00380A1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A17" w:rsidRDefault="00380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заходів в рамках Всеукраїнського тижня права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Стоп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</w:t>
            </w:r>
          </w:p>
        </w:tc>
      </w:tr>
      <w:tr w:rsidR="00380A17" w:rsidTr="00380A1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A17" w:rsidRDefault="00380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заходів в рамках тематичного тижня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Тиждень дитячих мрій та добрих справ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Класні керівники,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НВР</w:t>
            </w:r>
          </w:p>
        </w:tc>
      </w:tr>
      <w:tr w:rsidR="00380A17" w:rsidTr="00380A1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A17" w:rsidRDefault="00380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заходів в рамках тематичного тижня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Сильні духом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Класні керівники,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директора з НВР</w:t>
            </w:r>
          </w:p>
        </w:tc>
      </w:tr>
      <w:tr w:rsidR="00380A17" w:rsidTr="00380A1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A17" w:rsidRDefault="00380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Проект «Зупиніться! Моя історія 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кібербулінг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Класні керівники,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директора з НВР, </w:t>
            </w:r>
          </w:p>
        </w:tc>
      </w:tr>
      <w:tr w:rsidR="00380A17" w:rsidTr="00380A1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A17" w:rsidRDefault="00380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Листівки, колажі, бюлетені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антибулінгового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спрямування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Класні керівники,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директора з НВР, </w:t>
            </w:r>
          </w:p>
        </w:tc>
      </w:tr>
      <w:tr w:rsidR="00380A17" w:rsidTr="00380A1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3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A17" w:rsidRDefault="00380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Діагностика стану психологічного клімату класу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 керівники</w:t>
            </w:r>
          </w:p>
        </w:tc>
      </w:tr>
      <w:tr w:rsidR="00380A17" w:rsidTr="00380A1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3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A17" w:rsidRDefault="00380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Спостереження під час освітнього процесу, позаурочний час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Класні керівники,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директора з НВР</w:t>
            </w:r>
          </w:p>
        </w:tc>
      </w:tr>
      <w:tr w:rsidR="00380A17" w:rsidTr="00380A1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3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A17" w:rsidRDefault="00380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Консультаційна робота з учасниками освітнього процесу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Класні керівники,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директора з НВР, психолог</w:t>
            </w:r>
          </w:p>
        </w:tc>
      </w:tr>
      <w:tr w:rsidR="00380A17" w:rsidTr="00380A1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3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A17" w:rsidRDefault="00380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Профілактично-просвітницька,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корекційно-розвивальна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робота з учасниками освітнього процесу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Класні керівники,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директора з НВР, психолог</w:t>
            </w:r>
          </w:p>
        </w:tc>
      </w:tr>
      <w:tr w:rsidR="00380A17" w:rsidTr="00380A1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3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A17" w:rsidRDefault="00380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Тематичні батьківські збори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Протидія цькуванню в учнівському колективі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адміністраціяКласні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керівники</w:t>
            </w:r>
          </w:p>
        </w:tc>
      </w:tr>
      <w:tr w:rsidR="00380A17" w:rsidTr="00380A1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3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A17" w:rsidRDefault="00380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Поради батькам щодо зменшення ризиків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кібербулінгу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своєї дитини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Класні керівники,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НВР</w:t>
            </w:r>
          </w:p>
        </w:tc>
      </w:tr>
      <w:tr w:rsidR="00380A17" w:rsidTr="00380A1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3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A17" w:rsidRDefault="00380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Тренінг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навчитися безпеці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 Інтернеті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+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 керівники</w:t>
            </w:r>
          </w:p>
        </w:tc>
      </w:tr>
      <w:tr w:rsidR="00380A17" w:rsidTr="00380A1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28</w:t>
            </w:r>
          </w:p>
        </w:tc>
        <w:tc>
          <w:tcPr>
            <w:tcW w:w="3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A17" w:rsidRDefault="00380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Інформаційна робота через інтернет-сторінки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17" w:rsidRDefault="00380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НВР, вчитель інформатики</w:t>
            </w:r>
          </w:p>
        </w:tc>
      </w:tr>
    </w:tbl>
    <w:p w:rsidR="00380A17" w:rsidRDefault="00380A17" w:rsidP="00380A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/>
        </w:rPr>
        <w:t>Очікувані результати:</w:t>
      </w:r>
    </w:p>
    <w:p w:rsidR="00380A17" w:rsidRDefault="00380A17" w:rsidP="00380A1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>створення системи виховної та профілактичної роботи в закладі;</w:t>
      </w:r>
    </w:p>
    <w:p w:rsidR="00380A17" w:rsidRDefault="00380A17" w:rsidP="00380A1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>допомога здобувачам освіти і їхнім батькам у захисті своїх прав та інтересів;</w:t>
      </w:r>
    </w:p>
    <w:p w:rsidR="00380A17" w:rsidRDefault="00380A17" w:rsidP="00380A1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>навчання дітей знаходити вихід із кризових ситуацій та захищати себе від усіх видів насильства (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>);</w:t>
      </w:r>
    </w:p>
    <w:p w:rsidR="00380A17" w:rsidRDefault="00380A17" w:rsidP="00380A1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>профілактика правопорушень і злочинності серед молоді;</w:t>
      </w:r>
    </w:p>
    <w:p w:rsidR="00380A17" w:rsidRDefault="00380A17" w:rsidP="00380A1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>створення безпечного толерантного середовища;</w:t>
      </w:r>
    </w:p>
    <w:p w:rsidR="00380A17" w:rsidRDefault="00380A17" w:rsidP="00380A1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усвідомлення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дітьми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негативного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впливу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організм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шкідливих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речовин</w:t>
      </w:r>
      <w:proofErr w:type="spellEnd"/>
      <w:r>
        <w:rPr>
          <w:sz w:val="28"/>
          <w:szCs w:val="28"/>
        </w:rPr>
        <w:t>;</w:t>
      </w:r>
    </w:p>
    <w:p w:rsidR="00380A17" w:rsidRDefault="00380A17" w:rsidP="00380A1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організація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змістовного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дозвілля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відпочинку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здобувачів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>;</w:t>
      </w:r>
    </w:p>
    <w:p w:rsidR="008A4873" w:rsidRDefault="008A4873"/>
    <w:sectPr w:rsidR="008A4873" w:rsidSect="00380A17">
      <w:pgSz w:w="11906" w:h="16838"/>
      <w:pgMar w:top="426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clip_image001"/>
      </v:shape>
    </w:pict>
  </w:numPicBullet>
  <w:abstractNum w:abstractNumId="0">
    <w:nsid w:val="7DAF050E"/>
    <w:multiLevelType w:val="hybridMultilevel"/>
    <w:tmpl w:val="A68263C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17"/>
    <w:rsid w:val="002E0DD6"/>
    <w:rsid w:val="00380A17"/>
    <w:rsid w:val="008A4873"/>
    <w:rsid w:val="00A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0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0A17"/>
    <w:pPr>
      <w:ind w:left="720"/>
      <w:contextualSpacing/>
    </w:pPr>
  </w:style>
  <w:style w:type="table" w:styleId="a5">
    <w:name w:val="Table Grid"/>
    <w:basedOn w:val="a1"/>
    <w:uiPriority w:val="59"/>
    <w:rsid w:val="00380A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0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0A17"/>
    <w:pPr>
      <w:ind w:left="720"/>
      <w:contextualSpacing/>
    </w:pPr>
  </w:style>
  <w:style w:type="table" w:styleId="a5">
    <w:name w:val="Table Grid"/>
    <w:basedOn w:val="a1"/>
    <w:uiPriority w:val="59"/>
    <w:rsid w:val="00380A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0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770</Words>
  <Characters>4389</Characters>
  <Application>Microsoft Office Word</Application>
  <DocSecurity>0</DocSecurity>
  <Lines>36</Lines>
  <Paragraphs>10</Paragraphs>
  <ScaleCrop>false</ScaleCrop>
  <Company/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2021-04-14T21:29:00Z</dcterms:created>
  <dcterms:modified xsi:type="dcterms:W3CDTF">2021-04-14T21:30:00Z</dcterms:modified>
</cp:coreProperties>
</file>