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2D" w:rsidRPr="0037752D" w:rsidRDefault="0037752D" w:rsidP="0037752D">
      <w:pPr>
        <w:tabs>
          <w:tab w:val="left" w:pos="3119"/>
        </w:tabs>
        <w:spacing w:after="0" w:line="48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7752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Поєднання </w:t>
      </w:r>
      <w:proofErr w:type="spellStart"/>
      <w:r w:rsidRPr="0037752D">
        <w:rPr>
          <w:rFonts w:ascii="Times New Roman" w:hAnsi="Times New Roman" w:cs="Times New Roman"/>
          <w:b/>
          <w:sz w:val="32"/>
          <w:szCs w:val="32"/>
          <w:lang w:val="uk-UA"/>
        </w:rPr>
        <w:t>лялькотерапії</w:t>
      </w:r>
      <w:proofErr w:type="spellEnd"/>
      <w:r w:rsidRPr="0037752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 </w:t>
      </w:r>
      <w:proofErr w:type="spellStart"/>
      <w:r w:rsidRPr="0037752D">
        <w:rPr>
          <w:rFonts w:ascii="Times New Roman" w:hAnsi="Times New Roman" w:cs="Times New Roman"/>
          <w:b/>
          <w:sz w:val="32"/>
          <w:szCs w:val="32"/>
          <w:lang w:val="uk-UA"/>
        </w:rPr>
        <w:t>казкотерапією</w:t>
      </w:r>
      <w:proofErr w:type="spellEnd"/>
      <w:r w:rsidRPr="0037752D">
        <w:rPr>
          <w:rFonts w:ascii="Times New Roman" w:hAnsi="Times New Roman" w:cs="Times New Roman"/>
          <w:b/>
          <w:sz w:val="32"/>
          <w:szCs w:val="32"/>
          <w:lang w:val="uk-UA"/>
        </w:rPr>
        <w:t xml:space="preserve">. </w:t>
      </w:r>
    </w:p>
    <w:p w:rsidR="0037752D" w:rsidRPr="0037752D" w:rsidRDefault="0037752D" w:rsidP="0037752D">
      <w:pPr>
        <w:tabs>
          <w:tab w:val="left" w:pos="3119"/>
        </w:tabs>
        <w:spacing w:after="0" w:line="48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7752D">
        <w:rPr>
          <w:rFonts w:ascii="Times New Roman" w:hAnsi="Times New Roman" w:cs="Times New Roman"/>
          <w:b/>
          <w:sz w:val="32"/>
          <w:szCs w:val="32"/>
          <w:lang w:val="uk-UA"/>
        </w:rPr>
        <w:t>Авторська методика «Ресурсний слоник»</w:t>
      </w:r>
    </w:p>
    <w:p w:rsidR="003D6953" w:rsidRPr="0037752D" w:rsidRDefault="003D6953" w:rsidP="0037752D">
      <w:pPr>
        <w:tabs>
          <w:tab w:val="left" w:pos="3119"/>
        </w:tabs>
        <w:spacing w:after="0" w:line="48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7752D">
        <w:rPr>
          <w:rFonts w:ascii="Times New Roman" w:hAnsi="Times New Roman" w:cs="Times New Roman"/>
          <w:b/>
          <w:sz w:val="32"/>
          <w:szCs w:val="32"/>
          <w:lang w:val="uk-UA"/>
        </w:rPr>
        <w:t>«Добро робити – добро й буду»</w:t>
      </w:r>
    </w:p>
    <w:p w:rsidR="00073281" w:rsidRDefault="00BB62AB" w:rsidP="0037752D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 африканській савані в слоновому </w:t>
      </w:r>
      <w:proofErr w:type="spellStart"/>
      <w:r w:rsidR="00001E95">
        <w:rPr>
          <w:rFonts w:ascii="Times New Roman" w:hAnsi="Times New Roman" w:cs="Times New Roman"/>
          <w:sz w:val="28"/>
          <w:lang w:val="uk-UA"/>
        </w:rPr>
        <w:t>занепадаючом</w:t>
      </w:r>
      <w:proofErr w:type="spellEnd"/>
      <w:r w:rsidR="00001E95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001E95">
        <w:rPr>
          <w:rFonts w:ascii="Times New Roman" w:hAnsi="Times New Roman" w:cs="Times New Roman"/>
          <w:sz w:val="28"/>
          <w:lang w:val="uk-UA"/>
        </w:rPr>
        <w:t>прай</w:t>
      </w:r>
      <w:r>
        <w:rPr>
          <w:rFonts w:ascii="Times New Roman" w:hAnsi="Times New Roman" w:cs="Times New Roman"/>
          <w:sz w:val="28"/>
          <w:lang w:val="uk-UA"/>
        </w:rPr>
        <w:t>ді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народилося дуже дивне слоненя. Воно було зовсім не схоже на інших слонових дитинчат. Рожеві та коралові плями на коричневому тілі надавали йому іграшкової привабливості. Якось запитало слоненя у мудрого </w:t>
      </w:r>
      <w:proofErr w:type="spellStart"/>
      <w:r w:rsidR="00617452">
        <w:rPr>
          <w:rFonts w:ascii="Times New Roman" w:hAnsi="Times New Roman" w:cs="Times New Roman"/>
          <w:sz w:val="28"/>
          <w:lang w:val="uk-UA"/>
        </w:rPr>
        <w:t>філіна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: «Чому я маю такий різнобарвний вигляд?». </w:t>
      </w:r>
    </w:p>
    <w:p w:rsidR="00BB62AB" w:rsidRDefault="00BB62AB" w:rsidP="00BB62AB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Недовго думаючи </w:t>
      </w:r>
      <w:proofErr w:type="spellStart"/>
      <w:r w:rsidR="00617452">
        <w:rPr>
          <w:rFonts w:ascii="Times New Roman" w:hAnsi="Times New Roman" w:cs="Times New Roman"/>
          <w:sz w:val="28"/>
          <w:lang w:val="uk-UA"/>
        </w:rPr>
        <w:t>філін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відкрив книгу древніх знань та похитуючи головою відповів: «Народжений ти таким не дарма. У тобі є велика сила і невичерпні можливості. А кольори це нагадування тобі і тим хто поруч про те, що якщо дивитись на світ як на веселку, то він обов’язково стане таким. Хай там що! Кожен твій колір дає тобі певну енерг</w:t>
      </w:r>
      <w:r w:rsidR="00001E95">
        <w:rPr>
          <w:rFonts w:ascii="Times New Roman" w:hAnsi="Times New Roman" w:cs="Times New Roman"/>
          <w:sz w:val="28"/>
          <w:lang w:val="uk-UA"/>
        </w:rPr>
        <w:t>ію для подолання життєвих трудно</w:t>
      </w:r>
      <w:r>
        <w:rPr>
          <w:rFonts w:ascii="Times New Roman" w:hAnsi="Times New Roman" w:cs="Times New Roman"/>
          <w:sz w:val="28"/>
          <w:lang w:val="uk-UA"/>
        </w:rPr>
        <w:t>щів. Але маєш пам’ятати</w:t>
      </w:r>
      <w:r w:rsidR="00001E95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- чим більше ти будеш ділитися нею з іншими, тим сильнішим ставатимеш сам». Задумалось слоненя над сказаними словами і зрозуміло свою місію. А згодом вивело для себе формулу успіху</w:t>
      </w:r>
      <w:r w:rsidR="00011BBC">
        <w:rPr>
          <w:rFonts w:ascii="Times New Roman" w:hAnsi="Times New Roman" w:cs="Times New Roman"/>
          <w:sz w:val="28"/>
          <w:lang w:val="uk-UA"/>
        </w:rPr>
        <w:t>.</w:t>
      </w:r>
    </w:p>
    <w:p w:rsidR="0037752D" w:rsidRDefault="0037752D" w:rsidP="00BB62AB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011BBC" w:rsidRPr="0037752D" w:rsidRDefault="00011BBC" w:rsidP="0037752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7752D">
        <w:rPr>
          <w:rFonts w:ascii="Times New Roman" w:hAnsi="Times New Roman" w:cs="Times New Roman"/>
          <w:b/>
          <w:sz w:val="28"/>
          <w:lang w:val="uk-UA"/>
        </w:rPr>
        <w:t xml:space="preserve">Запитання до тексту: </w:t>
      </w:r>
    </w:p>
    <w:p w:rsidR="00011BBC" w:rsidRPr="00011BBC" w:rsidRDefault="00011BBC" w:rsidP="00011BB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011BBC">
        <w:rPr>
          <w:rFonts w:ascii="Times New Roman" w:hAnsi="Times New Roman" w:cs="Times New Roman"/>
          <w:sz w:val="28"/>
          <w:lang w:val="uk-UA"/>
        </w:rPr>
        <w:t>Як ви думаєте, які важливі якості увійшли в цю формулу?</w:t>
      </w:r>
    </w:p>
    <w:p w:rsidR="00011BBC" w:rsidRPr="00011BBC" w:rsidRDefault="00011BBC" w:rsidP="00011BB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011BBC">
        <w:rPr>
          <w:rFonts w:ascii="Times New Roman" w:hAnsi="Times New Roman" w:cs="Times New Roman"/>
          <w:sz w:val="28"/>
          <w:lang w:val="uk-UA"/>
        </w:rPr>
        <w:t>Поясніть свою інтерпретацію кольорів, що для вас рожевий, кораловий, коричневий?</w:t>
      </w:r>
    </w:p>
    <w:p w:rsidR="00073281" w:rsidRDefault="00011BBC" w:rsidP="003636D9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011BBC">
        <w:rPr>
          <w:rFonts w:ascii="Times New Roman" w:hAnsi="Times New Roman" w:cs="Times New Roman"/>
          <w:sz w:val="28"/>
          <w:lang w:val="uk-UA"/>
        </w:rPr>
        <w:t>Який ваш основний найсильніший ресурс?</w:t>
      </w:r>
    </w:p>
    <w:p w:rsidR="00617452" w:rsidRDefault="00617452" w:rsidP="00011BBC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37752D" w:rsidRPr="0037752D" w:rsidRDefault="00617452" w:rsidP="003775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7752D">
        <w:rPr>
          <w:rFonts w:ascii="Times New Roman" w:hAnsi="Times New Roman" w:cs="Times New Roman"/>
          <w:b/>
          <w:sz w:val="28"/>
          <w:lang w:val="uk-UA"/>
        </w:rPr>
        <w:t>Показ і пояснення виготовлення «ресурсного слоник»</w:t>
      </w:r>
    </w:p>
    <w:p w:rsidR="00617452" w:rsidRPr="00001E95" w:rsidRDefault="0037752D" w:rsidP="0037752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Матеріал</w:t>
      </w:r>
      <w:r w:rsidR="00617452" w:rsidRPr="0037752D">
        <w:rPr>
          <w:rFonts w:ascii="Times New Roman" w:hAnsi="Times New Roman" w:cs="Times New Roman"/>
          <w:b/>
          <w:sz w:val="28"/>
          <w:lang w:val="uk-UA"/>
        </w:rPr>
        <w:t>:</w:t>
      </w:r>
      <w:r w:rsidR="00617452">
        <w:rPr>
          <w:rFonts w:ascii="Times New Roman" w:hAnsi="Times New Roman" w:cs="Times New Roman"/>
          <w:sz w:val="28"/>
          <w:lang w:val="uk-UA"/>
        </w:rPr>
        <w:t xml:space="preserve"> прозора одноразова поліетиленова рукавичка, широкий </w:t>
      </w:r>
      <w:proofErr w:type="spellStart"/>
      <w:r w:rsidR="00617452">
        <w:rPr>
          <w:rFonts w:ascii="Times New Roman" w:hAnsi="Times New Roman" w:cs="Times New Roman"/>
          <w:sz w:val="28"/>
          <w:lang w:val="uk-UA"/>
        </w:rPr>
        <w:t>скотч</w:t>
      </w:r>
      <w:proofErr w:type="spellEnd"/>
      <w:r w:rsidR="00617452">
        <w:rPr>
          <w:rFonts w:ascii="Times New Roman" w:hAnsi="Times New Roman" w:cs="Times New Roman"/>
          <w:sz w:val="28"/>
          <w:lang w:val="uk-UA"/>
        </w:rPr>
        <w:t>, ножиці, кольорові маркери, іграшковий кольоровий слоник(коричневого, коралового та рожевого кольорів)</w:t>
      </w:r>
    </w:p>
    <w:p w:rsidR="00617452" w:rsidRDefault="00617452" w:rsidP="00617452">
      <w:pPr>
        <w:spacing w:after="0"/>
        <w:rPr>
          <w:lang w:val="uk-UA"/>
        </w:rPr>
      </w:pPr>
    </w:p>
    <w:p w:rsidR="00011BBC" w:rsidRPr="0037752D" w:rsidRDefault="00011BBC" w:rsidP="00011BB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7752D">
        <w:rPr>
          <w:rFonts w:ascii="Times New Roman" w:hAnsi="Times New Roman" w:cs="Times New Roman"/>
          <w:b/>
          <w:sz w:val="28"/>
          <w:lang w:val="uk-UA"/>
        </w:rPr>
        <w:t>Запитання:</w:t>
      </w:r>
    </w:p>
    <w:p w:rsidR="00011BBC" w:rsidRPr="00011BBC" w:rsidRDefault="00011BBC" w:rsidP="00011BB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011BBC">
        <w:rPr>
          <w:rFonts w:ascii="Times New Roman" w:hAnsi="Times New Roman" w:cs="Times New Roman"/>
          <w:sz w:val="28"/>
          <w:lang w:val="uk-UA"/>
        </w:rPr>
        <w:t>Які емоції і думки супроводжували процес виготовлення ляльки?</w:t>
      </w:r>
    </w:p>
    <w:p w:rsidR="00011BBC" w:rsidRPr="00011BBC" w:rsidRDefault="00011BBC" w:rsidP="00011BB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011BBC">
        <w:rPr>
          <w:rFonts w:ascii="Times New Roman" w:hAnsi="Times New Roman" w:cs="Times New Roman"/>
          <w:sz w:val="28"/>
          <w:lang w:val="uk-UA"/>
        </w:rPr>
        <w:t>Яким виглядає ваш слон, на скільки він сильний, про що це для вас?</w:t>
      </w:r>
    </w:p>
    <w:p w:rsidR="00011BBC" w:rsidRPr="00011BBC" w:rsidRDefault="00011BBC" w:rsidP="00011BB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011BBC">
        <w:rPr>
          <w:rFonts w:ascii="Times New Roman" w:hAnsi="Times New Roman" w:cs="Times New Roman"/>
          <w:sz w:val="28"/>
          <w:lang w:val="uk-UA"/>
        </w:rPr>
        <w:t>Який новий ресурс подарувала для вас ця іграшка?</w:t>
      </w:r>
    </w:p>
    <w:p w:rsidR="00011BBC" w:rsidRPr="00011BBC" w:rsidRDefault="00011BBC" w:rsidP="00011BB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011BBC">
        <w:rPr>
          <w:rFonts w:ascii="Times New Roman" w:hAnsi="Times New Roman" w:cs="Times New Roman"/>
          <w:sz w:val="28"/>
          <w:lang w:val="uk-UA"/>
        </w:rPr>
        <w:t xml:space="preserve">Який </w:t>
      </w:r>
      <w:r w:rsidR="00617452">
        <w:rPr>
          <w:rFonts w:ascii="Times New Roman" w:hAnsi="Times New Roman" w:cs="Times New Roman"/>
          <w:sz w:val="28"/>
          <w:lang w:val="uk-UA"/>
        </w:rPr>
        <w:t>«</w:t>
      </w:r>
      <w:r w:rsidRPr="00011BBC">
        <w:rPr>
          <w:rFonts w:ascii="Times New Roman" w:hAnsi="Times New Roman" w:cs="Times New Roman"/>
          <w:sz w:val="28"/>
          <w:lang w:val="uk-UA"/>
        </w:rPr>
        <w:t>головний слоник</w:t>
      </w:r>
      <w:r w:rsidR="00617452">
        <w:rPr>
          <w:rFonts w:ascii="Times New Roman" w:hAnsi="Times New Roman" w:cs="Times New Roman"/>
          <w:sz w:val="28"/>
          <w:lang w:val="uk-UA"/>
        </w:rPr>
        <w:t>»</w:t>
      </w:r>
      <w:r w:rsidRPr="00011BBC">
        <w:rPr>
          <w:rFonts w:ascii="Times New Roman" w:hAnsi="Times New Roman" w:cs="Times New Roman"/>
          <w:sz w:val="28"/>
          <w:lang w:val="uk-UA"/>
        </w:rPr>
        <w:t xml:space="preserve"> вашої нервової системи?</w:t>
      </w:r>
    </w:p>
    <w:p w:rsidR="00011BBC" w:rsidRDefault="00011BBC" w:rsidP="00011BB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011BBC">
        <w:rPr>
          <w:rFonts w:ascii="Times New Roman" w:hAnsi="Times New Roman" w:cs="Times New Roman"/>
          <w:sz w:val="28"/>
          <w:lang w:val="uk-UA"/>
        </w:rPr>
        <w:t>Що хочете побажати своїй ляльці?</w:t>
      </w:r>
    </w:p>
    <w:p w:rsidR="00073281" w:rsidRPr="00BB62AB" w:rsidRDefault="00073281" w:rsidP="0037752D">
      <w:pPr>
        <w:spacing w:after="0"/>
        <w:rPr>
          <w:rFonts w:ascii="Times New Roman" w:hAnsi="Times New Roman" w:cs="Times New Roman"/>
          <w:sz w:val="28"/>
          <w:szCs w:val="36"/>
          <w:lang w:val="uk-UA"/>
        </w:rPr>
      </w:pPr>
    </w:p>
    <w:sectPr w:rsidR="00073281" w:rsidRPr="00BB62AB" w:rsidSect="004F5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06B5B"/>
    <w:multiLevelType w:val="hybridMultilevel"/>
    <w:tmpl w:val="80549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B05A7"/>
    <w:multiLevelType w:val="hybridMultilevel"/>
    <w:tmpl w:val="FCE0DAA6"/>
    <w:lvl w:ilvl="0" w:tplc="9A52C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75467"/>
    <w:multiLevelType w:val="hybridMultilevel"/>
    <w:tmpl w:val="5D645876"/>
    <w:lvl w:ilvl="0" w:tplc="9A52C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E07DCD"/>
    <w:rsid w:val="00001E95"/>
    <w:rsid w:val="00011BBC"/>
    <w:rsid w:val="00073281"/>
    <w:rsid w:val="0015479F"/>
    <w:rsid w:val="003636D9"/>
    <w:rsid w:val="0037752D"/>
    <w:rsid w:val="003D6953"/>
    <w:rsid w:val="0044437E"/>
    <w:rsid w:val="004F5E13"/>
    <w:rsid w:val="005B26CF"/>
    <w:rsid w:val="00617452"/>
    <w:rsid w:val="006B4BB2"/>
    <w:rsid w:val="00925EA6"/>
    <w:rsid w:val="00BB62AB"/>
    <w:rsid w:val="00DD4E24"/>
    <w:rsid w:val="00E0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D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1B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8836E-5155-41F2-A49A-BDADC606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2023-01-20T17:45:00Z</dcterms:created>
  <dcterms:modified xsi:type="dcterms:W3CDTF">2023-01-20T17:45:00Z</dcterms:modified>
</cp:coreProperties>
</file>