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3F" w:rsidRPr="0035073F" w:rsidRDefault="0035073F" w:rsidP="0035073F">
      <w:pPr>
        <w:widowControl/>
        <w:suppressAutoHyphens w:val="0"/>
        <w:spacing w:line="276" w:lineRule="auto"/>
        <w:ind w:left="4310" w:right="4325"/>
        <w:jc w:val="center"/>
        <w:rPr>
          <w:rFonts w:ascii="Times New Roman" w:eastAsia="Calibri" w:hAnsi="Times New Roman" w:cs="Times New Roman"/>
          <w:kern w:val="0"/>
          <w:lang w:eastAsia="ru-RU" w:bidi="ar-SA"/>
        </w:rPr>
      </w:pPr>
      <w:r w:rsidRPr="0035073F">
        <w:rPr>
          <w:rFonts w:asciiTheme="minorHAnsi" w:eastAsiaTheme="minorHAnsi" w:hAnsiTheme="minorHAnsi" w:cstheme="minorBidi"/>
          <w:color w:val="111111"/>
          <w:kern w:val="0"/>
          <w:sz w:val="28"/>
          <w:szCs w:val="28"/>
          <w:lang w:val="uk-UA" w:eastAsia="en-US" w:bidi="ar-SA"/>
        </w:rPr>
        <w:t xml:space="preserve">  </w:t>
      </w:r>
      <w:r w:rsidRPr="0035073F">
        <w:rPr>
          <w:rFonts w:ascii="Times New Roman" w:eastAsia="Calibri" w:hAnsi="Times New Roman" w:cs="Times New Roman"/>
          <w:noProof/>
          <w:kern w:val="0"/>
          <w:lang w:val="uk-UA" w:eastAsia="uk-UA" w:bidi="ar-SA"/>
        </w:rPr>
        <w:drawing>
          <wp:inline distT="0" distB="0" distL="0" distR="0" wp14:anchorId="1B93DF56" wp14:editId="12EBA4F6">
            <wp:extent cx="54292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3F" w:rsidRPr="0035073F" w:rsidRDefault="0035073F" w:rsidP="0035073F">
      <w:pPr>
        <w:widowControl/>
        <w:shd w:val="clear" w:color="auto" w:fill="FFFFFF"/>
        <w:suppressAutoHyphens w:val="0"/>
        <w:spacing w:before="101" w:line="370" w:lineRule="exact"/>
        <w:ind w:right="2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</w:pPr>
      <w:r w:rsidRPr="0035073F">
        <w:rPr>
          <w:rFonts w:ascii="Times New Roman" w:eastAsia="Calibri" w:hAnsi="Times New Roman" w:cs="Times New Roman"/>
          <w:b/>
          <w:color w:val="000000"/>
          <w:spacing w:val="-3"/>
          <w:kern w:val="0"/>
          <w:sz w:val="28"/>
          <w:szCs w:val="28"/>
          <w:lang w:val="uk-UA" w:eastAsia="ru-RU" w:bidi="ar-SA"/>
        </w:rPr>
        <w:t>УКРАЇНА</w:t>
      </w:r>
    </w:p>
    <w:p w:rsidR="0035073F" w:rsidRPr="0035073F" w:rsidRDefault="0035073F" w:rsidP="0035073F">
      <w:pPr>
        <w:widowControl/>
        <w:shd w:val="clear" w:color="auto" w:fill="FFFFFF"/>
        <w:suppressAutoHyphens w:val="0"/>
        <w:spacing w:line="370" w:lineRule="exact"/>
        <w:ind w:left="619"/>
        <w:jc w:val="center"/>
        <w:rPr>
          <w:rFonts w:ascii="Times New Roman" w:eastAsia="Calibri" w:hAnsi="Times New Roman" w:cs="Times New Roman"/>
          <w:b/>
          <w:color w:val="000000"/>
          <w:spacing w:val="-2"/>
          <w:kern w:val="0"/>
          <w:sz w:val="28"/>
          <w:szCs w:val="28"/>
          <w:lang w:val="uk-UA" w:eastAsia="ru-RU" w:bidi="ar-SA"/>
        </w:rPr>
      </w:pPr>
      <w:r w:rsidRPr="0035073F">
        <w:rPr>
          <w:rFonts w:ascii="Times New Roman" w:eastAsia="Calibri" w:hAnsi="Times New Roman" w:cs="Times New Roman"/>
          <w:b/>
          <w:color w:val="000000"/>
          <w:spacing w:val="-2"/>
          <w:kern w:val="0"/>
          <w:sz w:val="28"/>
          <w:szCs w:val="28"/>
          <w:lang w:val="uk-UA" w:eastAsia="ru-RU" w:bidi="ar-SA"/>
        </w:rPr>
        <w:t xml:space="preserve">БАРСЬКА МІСЬКА РАДА  </w:t>
      </w:r>
    </w:p>
    <w:p w:rsidR="0035073F" w:rsidRPr="0035073F" w:rsidRDefault="0035073F" w:rsidP="0035073F">
      <w:pPr>
        <w:widowControl/>
        <w:shd w:val="clear" w:color="auto" w:fill="FFFFFF"/>
        <w:suppressAutoHyphens w:val="0"/>
        <w:spacing w:line="370" w:lineRule="exact"/>
        <w:ind w:left="619"/>
        <w:jc w:val="center"/>
        <w:rPr>
          <w:rFonts w:ascii="Times New Roman" w:eastAsia="Calibri" w:hAnsi="Times New Roman" w:cs="Times New Roman"/>
          <w:b/>
          <w:color w:val="000000"/>
          <w:spacing w:val="5"/>
          <w:kern w:val="0"/>
          <w:sz w:val="28"/>
          <w:szCs w:val="28"/>
          <w:lang w:val="uk-UA" w:eastAsia="ru-RU" w:bidi="ar-SA"/>
        </w:rPr>
      </w:pPr>
      <w:r w:rsidRPr="0035073F">
        <w:rPr>
          <w:rFonts w:ascii="Times New Roman" w:eastAsia="Calibri" w:hAnsi="Times New Roman" w:cs="Times New Roman"/>
          <w:b/>
          <w:color w:val="000000"/>
          <w:spacing w:val="-2"/>
          <w:kern w:val="0"/>
          <w:sz w:val="28"/>
          <w:szCs w:val="28"/>
          <w:lang w:val="uk-UA" w:eastAsia="ru-RU" w:bidi="ar-SA"/>
        </w:rPr>
        <w:t xml:space="preserve">ЖМЕРИНСЬКОГО РАЙОНУ </w:t>
      </w:r>
      <w:r w:rsidRPr="0035073F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uk-UA" w:eastAsia="ru-RU" w:bidi="ar-SA"/>
        </w:rPr>
        <w:t>ВІННИЦЬКОЇ ОБЛАСТІ</w:t>
      </w:r>
    </w:p>
    <w:p w:rsidR="0035073F" w:rsidRPr="0035073F" w:rsidRDefault="0035073F" w:rsidP="0035073F">
      <w:pPr>
        <w:widowControl/>
        <w:shd w:val="clear" w:color="auto" w:fill="FFFFFF"/>
        <w:suppressAutoHyphens w:val="0"/>
        <w:spacing w:line="370" w:lineRule="exact"/>
        <w:ind w:left="619"/>
        <w:jc w:val="center"/>
        <w:rPr>
          <w:rFonts w:ascii="Times New Roman" w:eastAsia="Calibri" w:hAnsi="Times New Roman" w:cs="Times New Roman"/>
          <w:b/>
          <w:color w:val="000000"/>
          <w:spacing w:val="5"/>
          <w:kern w:val="0"/>
          <w:sz w:val="28"/>
          <w:szCs w:val="28"/>
          <w:lang w:val="uk-UA" w:eastAsia="ru-RU" w:bidi="ar-SA"/>
        </w:rPr>
      </w:pPr>
      <w:r w:rsidRPr="0035073F">
        <w:rPr>
          <w:rFonts w:ascii="Times New Roman" w:eastAsia="Calibri" w:hAnsi="Times New Roman" w:cs="Times New Roman"/>
          <w:b/>
          <w:color w:val="000000"/>
          <w:spacing w:val="5"/>
          <w:kern w:val="0"/>
          <w:sz w:val="28"/>
          <w:szCs w:val="28"/>
          <w:lang w:val="uk-UA" w:eastAsia="ru-RU" w:bidi="ar-SA"/>
        </w:rPr>
        <w:t xml:space="preserve"> ВІДДІЛ   ОСВІТИ </w:t>
      </w:r>
    </w:p>
    <w:p w:rsidR="0035073F" w:rsidRPr="0035073F" w:rsidRDefault="0035073F" w:rsidP="0035073F">
      <w:pPr>
        <w:widowControl/>
        <w:shd w:val="clear" w:color="auto" w:fill="FFFFFF"/>
        <w:suppressAutoHyphens w:val="0"/>
        <w:spacing w:line="370" w:lineRule="exact"/>
        <w:ind w:left="61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35073F">
        <w:rPr>
          <w:rFonts w:ascii="Times New Roman" w:eastAsia="Calibri" w:hAnsi="Times New Roman" w:cs="Times New Roman"/>
          <w:b/>
          <w:color w:val="000000"/>
          <w:spacing w:val="5"/>
          <w:kern w:val="0"/>
          <w:sz w:val="28"/>
          <w:szCs w:val="28"/>
          <w:lang w:val="uk-UA" w:eastAsia="ru-RU" w:bidi="ar-SA"/>
        </w:rPr>
        <w:t>ТЕРЕШКІВСЬКИЙ ЗАКЛАД ЗАГАЛЬНОЇ СЕРЕДНЬОЇ ОСВІТИ І-ІІ СТУПЕНІВ</w:t>
      </w:r>
    </w:p>
    <w:p w:rsidR="0035073F" w:rsidRPr="0035073F" w:rsidRDefault="0035073F" w:rsidP="0035073F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uk-UA" w:eastAsia="ru-RU" w:bidi="ar-SA"/>
        </w:rPr>
      </w:pPr>
    </w:p>
    <w:p w:rsidR="0035073F" w:rsidRPr="0035073F" w:rsidRDefault="0035073F" w:rsidP="0035073F">
      <w:pPr>
        <w:widowControl/>
        <w:suppressAutoHyphens w:val="0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35073F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ru-RU" w:bidi="ar-SA"/>
        </w:rPr>
        <w:t>Код ЄДРПОУ 26233747</w:t>
      </w:r>
    </w:p>
    <w:p w:rsidR="0035073F" w:rsidRPr="0035073F" w:rsidRDefault="0035073F" w:rsidP="0035073F">
      <w:pPr>
        <w:widowControl/>
        <w:suppressAutoHyphens w:val="0"/>
        <w:spacing w:line="72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35073F">
        <w:rPr>
          <w:rFonts w:ascii="Times New Roman" w:eastAsia="Calibri" w:hAnsi="Times New Roman" w:cs="Times New Roman"/>
          <w:b/>
          <w:kern w:val="0"/>
          <w:sz w:val="28"/>
          <w:szCs w:val="28"/>
          <w:lang w:val="uk-UA" w:eastAsia="ru-RU" w:bidi="ar-SA"/>
        </w:rPr>
        <w:t>Н А К А З</w:t>
      </w:r>
    </w:p>
    <w:p w:rsidR="008928D6" w:rsidRPr="0035073F" w:rsidRDefault="0035073F" w:rsidP="0035073F">
      <w:pPr>
        <w:suppressAutoHyphens w:val="0"/>
        <w:autoSpaceDE w:val="0"/>
        <w:autoSpaceDN w:val="0"/>
        <w:adjustRightInd w:val="0"/>
        <w:spacing w:line="72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</w:pPr>
      <w:r w:rsidRPr="0035073F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 xml:space="preserve">від    </w:t>
      </w:r>
      <w:r w:rsidR="00D94C3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 xml:space="preserve">12 </w:t>
      </w:r>
      <w:r w:rsidRPr="0035073F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 xml:space="preserve"> . 06.2023                          </w:t>
      </w:r>
      <w:proofErr w:type="spellStart"/>
      <w:r w:rsidRPr="0035073F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>с.Терешки</w:t>
      </w:r>
      <w:proofErr w:type="spellEnd"/>
      <w:r w:rsidRPr="0035073F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 xml:space="preserve">                 </w:t>
      </w:r>
      <w:r w:rsidR="00D94C39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 w:bidi="ar-SA"/>
        </w:rPr>
        <w:t xml:space="preserve">                          № 60</w:t>
      </w:r>
      <w:bookmarkStart w:id="0" w:name="_GoBack"/>
      <w:bookmarkEnd w:id="0"/>
    </w:p>
    <w:p w:rsidR="008928D6" w:rsidRPr="0035073F" w:rsidRDefault="008928D6" w:rsidP="008928D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073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 організацію проведення щорічного</w:t>
      </w:r>
    </w:p>
    <w:p w:rsidR="008928D6" w:rsidRPr="0035073F" w:rsidRDefault="008928D6" w:rsidP="008928D6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5073F"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звіту керівника закладу освіти</w:t>
      </w:r>
      <w:r w:rsidRPr="003507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928D6" w:rsidRDefault="008928D6" w:rsidP="008928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28D6" w:rsidRDefault="008928D6" w:rsidP="008928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  <w:t xml:space="preserve"> </w:t>
      </w:r>
      <w:r w:rsidRPr="00BF0303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дно до частини 4 статті 38 Закону України «Про повну загальну середню освіту», частини 3 статті 20 Закону України «Про дошкільну освіту» , наказу відділу освіти Барської міської ради від 01.06.2023  № 65 «Про організацію проведення щорічного звіту керівника закладу освіти»   та з метою  звітування керівника закладу освіти про свою роботу з питань статутної діяльності та виконання стратегії розвитку закладу,</w:t>
      </w:r>
    </w:p>
    <w:p w:rsidR="008928D6" w:rsidRPr="00BF0303" w:rsidRDefault="008928D6" w:rsidP="008928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928D6" w:rsidRPr="008928D6" w:rsidRDefault="008928D6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8D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35073F" w:rsidRDefault="0035073F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8D6" w:rsidRDefault="008928D6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1.Заступнику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Перебийніс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В.М.:</w:t>
      </w:r>
    </w:p>
    <w:p w:rsidR="008928D6" w:rsidRDefault="008928D6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30 червня  2023 організувати проведення   щорічного звіту керівника  на загальних зборах колективу  </w:t>
      </w:r>
      <w:r w:rsidR="00A24F85">
        <w:rPr>
          <w:rFonts w:ascii="Times New Roman" w:hAnsi="Times New Roman" w:cs="Times New Roman"/>
          <w:sz w:val="28"/>
          <w:szCs w:val="28"/>
          <w:lang w:val="uk-UA"/>
        </w:rPr>
        <w:t>про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 та  виконання стратегії розвитку закладу освіти за основними  напрямами:</w:t>
      </w:r>
    </w:p>
    <w:p w:rsidR="008928D6" w:rsidRDefault="008928D6" w:rsidP="008928D6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освітнє середовище  закладу освіти;</w:t>
      </w:r>
    </w:p>
    <w:p w:rsidR="008928D6" w:rsidRDefault="008928D6" w:rsidP="008928D6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організація освітнього процесу та система оцінювання результатів  навчання здобувачів освіти;</w:t>
      </w:r>
    </w:p>
    <w:p w:rsidR="008928D6" w:rsidRDefault="008928D6" w:rsidP="008928D6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педагогічна діяльність педагогічних працівників закладу освіти;</w:t>
      </w:r>
    </w:p>
    <w:p w:rsidR="008928D6" w:rsidRDefault="008928D6" w:rsidP="008928D6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управлінські процеси закладу освіти.</w:t>
      </w:r>
    </w:p>
    <w:p w:rsidR="0035073F" w:rsidRDefault="0035073F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8D6" w:rsidRDefault="008928D6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1.2.Розмісти на сайті закладу інформацію про дату проведення та порядок денний зборів не пізніше, ніж за 15 днів до дня проведення звітування.</w:t>
      </w:r>
    </w:p>
    <w:p w:rsidR="0035073F" w:rsidRDefault="0035073F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8D6" w:rsidRDefault="008928D6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1.3.Повідомити відділ освіти Барської міської ради (Марина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Могилівська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до 06 червня 2023 року про дату та форму проведення звітування.</w:t>
      </w:r>
    </w:p>
    <w:p w:rsidR="0035073F" w:rsidRDefault="0035073F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8D6" w:rsidRDefault="008928D6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Подати  рішення зборів у відділ освіти Барської міської ради (Марина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Могилівська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 у п’ятиденний строк з дня їх проведення.</w:t>
      </w:r>
    </w:p>
    <w:p w:rsidR="008928D6" w:rsidRDefault="008928D6" w:rsidP="008928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8928D6" w:rsidRDefault="008928D6" w:rsidP="008928D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C2BB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35073F" w:rsidRDefault="0035073F" w:rsidP="008928D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3F" w:rsidRDefault="0035073F" w:rsidP="008928D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3F" w:rsidRDefault="0035073F" w:rsidP="008928D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ЗЗСО:                                                   Юрій ГОРЛЕЙ</w:t>
      </w:r>
    </w:p>
    <w:p w:rsidR="00A24F85" w:rsidRDefault="00A24F85" w:rsidP="008928D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3F" w:rsidRDefault="0035073F" w:rsidP="008928D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ознайомлена:                                        Валентина ПЕРЕБИЙНІС</w:t>
      </w:r>
    </w:p>
    <w:p w:rsidR="0035073F" w:rsidRDefault="0035073F" w:rsidP="008928D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73F" w:rsidRPr="00FC2BB9" w:rsidRDefault="0035073F" w:rsidP="008928D6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14C5" w:rsidRPr="008928D6" w:rsidRDefault="00C114C5">
      <w:pPr>
        <w:rPr>
          <w:lang w:val="uk-UA"/>
        </w:rPr>
      </w:pPr>
    </w:p>
    <w:sectPr w:rsidR="00C114C5" w:rsidRPr="008928D6" w:rsidSect="0035073F">
      <w:pgSz w:w="11906" w:h="16838"/>
      <w:pgMar w:top="1134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7D0"/>
    <w:multiLevelType w:val="hybridMultilevel"/>
    <w:tmpl w:val="B2F85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6443C"/>
    <w:multiLevelType w:val="hybridMultilevel"/>
    <w:tmpl w:val="18BC3738"/>
    <w:lvl w:ilvl="0" w:tplc="AE240DA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6"/>
    <w:rsid w:val="0035073F"/>
    <w:rsid w:val="008928D6"/>
    <w:rsid w:val="00A24F85"/>
    <w:rsid w:val="00C114C5"/>
    <w:rsid w:val="00D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D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8D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928D6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D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8D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928D6"/>
    <w:rPr>
      <w:rFonts w:ascii="Tahoma" w:eastAsia="DejaVu Sans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2023-06-09T08:19:00Z</cp:lastPrinted>
  <dcterms:created xsi:type="dcterms:W3CDTF">2023-06-09T07:56:00Z</dcterms:created>
  <dcterms:modified xsi:type="dcterms:W3CDTF">2023-06-20T08:28:00Z</dcterms:modified>
</cp:coreProperties>
</file>