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23" w:rsidRDefault="007D432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:rsidR="007D4323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закупівлі </w:t>
      </w:r>
      <w:r w:rsidR="00BD707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М’яса</w:t>
      </w:r>
    </w:p>
    <w:p w:rsidR="00D22C5F" w:rsidRDefault="005B6076" w:rsidP="00D22C5F">
      <w:pPr>
        <w:pStyle w:val="a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</w:t>
      </w:r>
      <w:r w:rsidR="00BD707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філе куряче заморожене, четвертина задня куряча заморожена, свинина тазостегнова, без кістки, заморожена</w:t>
      </w:r>
      <w:r w:rsidR="009764E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1733F" w:rsidRPr="0021733F" w:rsidRDefault="0021733F" w:rsidP="00D22C5F">
      <w:pPr>
        <w:pStyle w:val="a8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D22C5F">
        <w:rPr>
          <w:rFonts w:ascii="Times New Roman" w:eastAsia="Times New Roman" w:hAnsi="Times New Roman" w:cs="Times New Roman"/>
          <w:lang w:eastAsia="uk-UA"/>
        </w:rPr>
        <w:t>розміру бюджетного</w:t>
      </w: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призначення, очікуваної вартості предмета закупівлі</w:t>
      </w:r>
      <w:r w:rsidR="007D43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D4323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632E8F" w:rsidRPr="007D4323" w:rsidRDefault="0021733F" w:rsidP="00632E8F">
      <w:pPr>
        <w:jc w:val="both"/>
        <w:rPr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632E8F" w:rsidRPr="007D4323">
        <w:rPr>
          <w:rStyle w:val="a4"/>
          <w:rFonts w:ascii="Times New Roman" w:hAnsi="Times New Roman"/>
          <w:bCs/>
          <w:i w:val="0"/>
          <w:iCs w:val="0"/>
          <w:sz w:val="20"/>
          <w:szCs w:val="20"/>
        </w:rPr>
        <w:t>Опорний заклад Теплицької селищної ради</w:t>
      </w:r>
      <w:r w:rsidR="00632E8F" w:rsidRPr="007D4323">
        <w:rPr>
          <w:rStyle w:val="a4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="00632E8F" w:rsidRPr="007D4323">
        <w:rPr>
          <w:sz w:val="20"/>
          <w:szCs w:val="20"/>
          <w:shd w:val="clear" w:color="auto" w:fill="FFFFFF"/>
        </w:rPr>
        <w:t xml:space="preserve"> 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ст.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№2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»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 w:rsidR="00E451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  <w:r w:rsidR="00E451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об’єднання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, які забезпечують потреби держави або територіальної громади, якщо така діяльність не здійснюється на промисловій чи комерційній </w:t>
      </w:r>
      <w:r w:rsidR="00E4511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основі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</w:t>
      </w:r>
      <w:r w:rsidR="009764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-</w:t>
      </w:r>
      <w:r w:rsidR="00BD7078" w:rsidRPr="00BD707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D57DCD">
        <w:rPr>
          <w:rFonts w:ascii="Times New Roman" w:eastAsia="Times New Roman" w:hAnsi="Times New Roman" w:cs="Times New Roman"/>
          <w:b/>
          <w:bCs/>
          <w:lang w:eastAsia="uk-UA"/>
        </w:rPr>
        <w:t>філе куряче заморожене, чет</w:t>
      </w:r>
      <w:r w:rsidR="00BD7078" w:rsidRPr="00BD7078">
        <w:rPr>
          <w:rFonts w:ascii="Times New Roman" w:eastAsia="Times New Roman" w:hAnsi="Times New Roman" w:cs="Times New Roman"/>
          <w:b/>
          <w:bCs/>
          <w:lang w:eastAsia="uk-UA"/>
        </w:rPr>
        <w:t>вертина задня куряча заморожена, свинина тазостегнова, без кістки, заморожена</w:t>
      </w:r>
      <w:r w:rsidR="009764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9764E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(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код ДК 021:2</w:t>
      </w:r>
      <w:r w:rsidR="005B607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015 «</w:t>
      </w:r>
      <w:r w:rsidR="00BD7078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15110000-2 М’ясо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»)</w:t>
      </w:r>
      <w:r w:rsidRPr="0021733F">
        <w:rPr>
          <w:rFonts w:ascii="Calibri" w:eastAsia="Times New Roman" w:hAnsi="Calibri" w:cs="Calibri"/>
          <w:bCs/>
          <w:sz w:val="20"/>
          <w:szCs w:val="20"/>
          <w:lang w:eastAsia="uk-UA"/>
        </w:rPr>
        <w:t>  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22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06 жовтня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2025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22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запит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пропозицій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 w:rsidR="0022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5-10-06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-0</w:t>
      </w:r>
      <w:r w:rsidR="009764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</w:t>
      </w:r>
      <w:r w:rsidR="0022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8757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:rsidR="00457083" w:rsidRPr="00BD7078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Очікуваний обсяг закупівлі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D22C5F">
        <w:rPr>
          <w:rFonts w:ascii="Times New Roman" w:eastAsia="Times New Roman" w:hAnsi="Times New Roman" w:cs="Times New Roman"/>
          <w:color w:val="000000"/>
        </w:rPr>
        <w:t xml:space="preserve">– </w:t>
      </w:r>
      <w:r w:rsidR="00BD7078" w:rsidRPr="00BD7078">
        <w:rPr>
          <w:rFonts w:ascii="Times New Roman" w:eastAsia="Times New Roman" w:hAnsi="Times New Roman" w:cs="Times New Roman"/>
          <w:bCs/>
          <w:lang w:eastAsia="uk-UA"/>
        </w:rPr>
        <w:t>філе куряче заморожене</w:t>
      </w:r>
      <w:r w:rsidR="00220296">
        <w:rPr>
          <w:rFonts w:ascii="Times New Roman" w:eastAsia="Times New Roman" w:hAnsi="Times New Roman" w:cs="Times New Roman"/>
          <w:color w:val="000000"/>
        </w:rPr>
        <w:t xml:space="preserve"> – 636</w:t>
      </w:r>
      <w:r w:rsidR="00BD7078" w:rsidRPr="00BD7078">
        <w:rPr>
          <w:rFonts w:ascii="Times New Roman" w:eastAsia="Times New Roman" w:hAnsi="Times New Roman" w:cs="Times New Roman"/>
          <w:color w:val="000000"/>
        </w:rPr>
        <w:t xml:space="preserve"> кг,</w:t>
      </w:r>
      <w:r w:rsidR="00BD7078" w:rsidRPr="00BD7078">
        <w:rPr>
          <w:rFonts w:ascii="Times New Roman" w:eastAsia="Times New Roman" w:hAnsi="Times New Roman" w:cs="Times New Roman"/>
          <w:bCs/>
          <w:lang w:eastAsia="uk-UA"/>
        </w:rPr>
        <w:t xml:space="preserve"> четверт</w:t>
      </w:r>
      <w:r w:rsidR="00220296">
        <w:rPr>
          <w:rFonts w:ascii="Times New Roman" w:eastAsia="Times New Roman" w:hAnsi="Times New Roman" w:cs="Times New Roman"/>
          <w:bCs/>
          <w:lang w:eastAsia="uk-UA"/>
        </w:rPr>
        <w:t>ина задня куряча заморожена-189,2</w:t>
      </w:r>
      <w:r w:rsidR="00BD7078" w:rsidRPr="00BD7078">
        <w:rPr>
          <w:rFonts w:ascii="Times New Roman" w:eastAsia="Times New Roman" w:hAnsi="Times New Roman" w:cs="Times New Roman"/>
          <w:bCs/>
          <w:lang w:eastAsia="uk-UA"/>
        </w:rPr>
        <w:t xml:space="preserve"> кг, свинина тазостегнова, без кістки, заморожена-</w:t>
      </w:r>
      <w:r w:rsidR="00220296">
        <w:rPr>
          <w:rFonts w:ascii="Times New Roman" w:eastAsia="Times New Roman" w:hAnsi="Times New Roman" w:cs="Times New Roman"/>
          <w:color w:val="000000"/>
        </w:rPr>
        <w:t xml:space="preserve"> 1280</w:t>
      </w:r>
      <w:r w:rsidR="00D22C5F" w:rsidRPr="00BD7078">
        <w:rPr>
          <w:rFonts w:ascii="Times New Roman" w:eastAsia="Times New Roman" w:hAnsi="Times New Roman" w:cs="Times New Roman"/>
          <w:color w:val="000000"/>
        </w:rPr>
        <w:t xml:space="preserve"> кг.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 w:rsidR="00220296">
        <w:rPr>
          <w:rFonts w:ascii="Times New Roman" w:eastAsia="Times New Roman" w:hAnsi="Times New Roman" w:cs="Times New Roman"/>
          <w:sz w:val="20"/>
          <w:szCs w:val="20"/>
          <w:lang w:eastAsia="uk-UA"/>
        </w:rPr>
        <w:t> 479868,00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грн. з ПДВ.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 статистич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ним аналізом про середньомісячну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потребу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замовника та згідно з діючими ринковими цінами, з урахуванням офіційних статистичних даних Мінфіну</w:t>
      </w:r>
      <w:r w:rsidR="00D57DCD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даних постачальників (ФОП Кондратюк О.А., ФОП </w:t>
      </w:r>
      <w:proofErr w:type="spellStart"/>
      <w:r w:rsidR="00D57DCD">
        <w:rPr>
          <w:rFonts w:ascii="Times New Roman" w:eastAsia="Times New Roman" w:hAnsi="Times New Roman" w:cs="Times New Roman"/>
          <w:sz w:val="20"/>
          <w:szCs w:val="20"/>
          <w:lang w:eastAsia="uk-UA"/>
        </w:rPr>
        <w:t>Бондарук</w:t>
      </w:r>
      <w:proofErr w:type="spellEnd"/>
      <w:r w:rsidR="00D57DCD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С.В.)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,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рахунок потреби на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продукти харчування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у 2025 році,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 фак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тичних видатків на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продукти харчування у 2025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році;</w:t>
      </w:r>
    </w:p>
    <w:p w:rsidR="0045708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</w:t>
      </w:r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фактичної потреби в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продуктах харчування відповідно до норм харчування (Постанови КМУ № 305 від 24.03.2021 року)</w:t>
      </w:r>
      <w:r w:rsidR="00BD707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розробленого та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затвердженого меню</w:t>
      </w:r>
      <w:r w:rsidR="00BD7078">
        <w:rPr>
          <w:rFonts w:ascii="Times New Roman" w:eastAsia="Times New Roman" w:hAnsi="Times New Roman" w:cs="Times New Roman"/>
          <w:sz w:val="20"/>
          <w:szCs w:val="20"/>
          <w:lang w:eastAsia="uk-UA"/>
        </w:rPr>
        <w:t>,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кількості дітей, які харчуються в опорному закладу</w:t>
      </w:r>
      <w:bookmarkStart w:id="0" w:name="_GoBack"/>
      <w:bookmarkEnd w:id="0"/>
      <w:r w:rsidR="00BD7078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7D4323" w:rsidRPr="007D4323" w:rsidRDefault="0021733F" w:rsidP="0021733F">
      <w:pPr>
        <w:spacing w:after="200" w:line="240" w:lineRule="auto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7D4323">
        <w:rPr>
          <w:rFonts w:ascii="Calibri" w:eastAsia="Times New Roman" w:hAnsi="Calibri" w:cs="Calibri"/>
          <w:b/>
          <w:bCs/>
          <w:i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rFonts w:ascii="Calibri" w:eastAsia="Times New Roman" w:hAnsi="Calibri" w:cs="Calibri"/>
          <w:iCs/>
          <w:sz w:val="20"/>
          <w:szCs w:val="20"/>
          <w:lang w:eastAsia="uk-UA"/>
        </w:rPr>
        <w:t> </w:t>
      </w:r>
    </w:p>
    <w:p w:rsidR="0021733F" w:rsidRPr="0021733F" w:rsidRDefault="007D4323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ермін постачання — з </w:t>
      </w:r>
      <w:r w:rsidR="0021733F"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</w:t>
      </w:r>
      <w:r w:rsidR="000B1F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31 грудня 2025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року. </w:t>
      </w:r>
    </w:p>
    <w:p w:rsidR="00632E8F" w:rsidRPr="007D4323" w:rsidRDefault="00632E8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Технічні та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 (державним стандартам).</w:t>
      </w:r>
    </w:p>
    <w:p w:rsidR="000B1FC2" w:rsidRDefault="000B1FC2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Поставка (передача) товару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здійснюється дрібними партіями транспортом Постачальника(з дотриманням санітарно-гігієнічних умов зберігання та перевезення товару згідно наданих заявок Покупцем.</w:t>
      </w:r>
    </w:p>
    <w:p w:rsidR="00BD7078" w:rsidRDefault="0021733F" w:rsidP="003C3319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З метою забезпечення якості предмета закупівлі на постачальника покладається обов’язок забезпечення контролю якості кожної партії пального, що постачається замовнику, та своєчасної заміни неякісного товару (відповідно до умов тендерної документації та </w:t>
      </w:r>
      <w:proofErr w:type="spellStart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проєкту</w:t>
      </w:r>
      <w:proofErr w:type="spellEnd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договору про закупівлю).</w:t>
      </w:r>
    </w:p>
    <w:p w:rsidR="00F331ED" w:rsidRDefault="0021733F" w:rsidP="003C3319">
      <w:pPr>
        <w:spacing w:after="200" w:line="240" w:lineRule="auto"/>
        <w:jc w:val="both"/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F3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0B5"/>
    <w:multiLevelType w:val="hybridMultilevel"/>
    <w:tmpl w:val="DEE0F3A2"/>
    <w:lvl w:ilvl="0" w:tplc="E5708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87"/>
    <w:rsid w:val="000B1FC2"/>
    <w:rsid w:val="0021733F"/>
    <w:rsid w:val="00220296"/>
    <w:rsid w:val="003C3319"/>
    <w:rsid w:val="00457083"/>
    <w:rsid w:val="00542BBF"/>
    <w:rsid w:val="005B6076"/>
    <w:rsid w:val="00632E8F"/>
    <w:rsid w:val="007D4323"/>
    <w:rsid w:val="009764E4"/>
    <w:rsid w:val="00AB0B87"/>
    <w:rsid w:val="00B76063"/>
    <w:rsid w:val="00BD7078"/>
    <w:rsid w:val="00D22C5F"/>
    <w:rsid w:val="00D57DCD"/>
    <w:rsid w:val="00E4511A"/>
    <w:rsid w:val="00F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54B6-35A9-49A7-AFE1-6362B62E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3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21733F"/>
    <w:rPr>
      <w:i/>
      <w:iCs/>
    </w:rPr>
  </w:style>
  <w:style w:type="character" w:styleId="a5">
    <w:name w:val="Hyperlink"/>
    <w:basedOn w:val="a0"/>
    <w:uiPriority w:val="99"/>
    <w:semiHidden/>
    <w:unhideWhenUsed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32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7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2141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2025-10-06T11:56:00Z</cp:lastPrinted>
  <dcterms:created xsi:type="dcterms:W3CDTF">2025-01-23T12:42:00Z</dcterms:created>
  <dcterms:modified xsi:type="dcterms:W3CDTF">2025-10-06T11:57:00Z</dcterms:modified>
</cp:coreProperties>
</file>