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7E" w:rsidRPr="002C1B70" w:rsidRDefault="00625992" w:rsidP="00810135">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xml:space="preserve">                                                                                             </w:t>
      </w:r>
      <w:r w:rsidR="00AB34CF" w:rsidRPr="002C1B70">
        <w:rPr>
          <w:rFonts w:ascii="Times New Roman" w:eastAsia="Times New Roman" w:hAnsi="Times New Roman" w:cs="Times New Roman"/>
          <w:sz w:val="28"/>
          <w:szCs w:val="28"/>
          <w:lang w:val="uk-UA" w:eastAsia="uk-UA"/>
        </w:rPr>
        <w:t xml:space="preserve">                          </w:t>
      </w:r>
      <w:r w:rsidR="002F5288" w:rsidRPr="002C1B70">
        <w:rPr>
          <w:rFonts w:ascii="Times New Roman" w:eastAsia="Times New Roman" w:hAnsi="Times New Roman" w:cs="Times New Roman"/>
          <w:sz w:val="28"/>
          <w:szCs w:val="28"/>
          <w:lang w:val="uk-UA" w:eastAsia="uk-UA"/>
        </w:rPr>
        <w:t xml:space="preserve"> </w:t>
      </w:r>
    </w:p>
    <w:p w:rsidR="00E26B6A" w:rsidRPr="00FA66DA" w:rsidRDefault="00E26B6A" w:rsidP="00E26B6A">
      <w:pPr>
        <w:spacing w:after="0" w:line="240" w:lineRule="auto"/>
        <w:ind w:firstLine="709"/>
        <w:rPr>
          <w:rFonts w:ascii="Times New Roman" w:eastAsia="Times New Roman" w:hAnsi="Times New Roman" w:cs="Times New Roman"/>
          <w:color w:val="000000" w:themeColor="text1"/>
          <w:sz w:val="24"/>
          <w:szCs w:val="28"/>
          <w:lang w:val="uk-UA" w:eastAsia="uk-UA"/>
        </w:rPr>
      </w:pPr>
      <w:r w:rsidRPr="00FA66DA">
        <w:rPr>
          <w:rFonts w:ascii="Times New Roman" w:eastAsia="Times New Roman" w:hAnsi="Times New Roman" w:cs="Times New Roman"/>
          <w:noProof/>
          <w:color w:val="000000" w:themeColor="text1"/>
          <w:sz w:val="24"/>
          <w:szCs w:val="28"/>
          <w:lang w:val="uk-UA" w:eastAsia="uk-UA"/>
        </w:rPr>
        <mc:AlternateContent>
          <mc:Choice Requires="wps">
            <w:drawing>
              <wp:anchor distT="0" distB="0" distL="114300" distR="114300" simplePos="0" relativeHeight="251659264" behindDoc="0" locked="0" layoutInCell="1" allowOverlap="1" wp14:anchorId="2F470165" wp14:editId="520D4F44">
                <wp:simplePos x="0" y="0"/>
                <wp:positionH relativeFrom="column">
                  <wp:posOffset>248920</wp:posOffset>
                </wp:positionH>
                <wp:positionV relativeFrom="paragraph">
                  <wp:posOffset>-10160</wp:posOffset>
                </wp:positionV>
                <wp:extent cx="3513909" cy="1084217"/>
                <wp:effectExtent l="0" t="0" r="0" b="1905"/>
                <wp:wrapNone/>
                <wp:docPr id="1" name="Надпись 1"/>
                <wp:cNvGraphicFramePr/>
                <a:graphic xmlns:a="http://schemas.openxmlformats.org/drawingml/2006/main">
                  <a:graphicData uri="http://schemas.microsoft.com/office/word/2010/wordprocessingShape">
                    <wps:wsp>
                      <wps:cNvSpPr txBox="1"/>
                      <wps:spPr>
                        <a:xfrm>
                          <a:off x="0" y="0"/>
                          <a:ext cx="3513909" cy="1084217"/>
                        </a:xfrm>
                        <a:prstGeom prst="rect">
                          <a:avLst/>
                        </a:prstGeom>
                        <a:noFill/>
                        <a:ln w="6350">
                          <a:noFill/>
                        </a:ln>
                      </wps:spPr>
                      <wps:txbx>
                        <w:txbxContent>
                          <w:p w:rsidR="00E26B6A" w:rsidRPr="00AF57A4" w:rsidRDefault="00E26B6A" w:rsidP="00E26B6A">
                            <w:pPr>
                              <w:spacing w:after="0" w:line="240" w:lineRule="auto"/>
                              <w:rPr>
                                <w:rFonts w:ascii="Times New Roman" w:eastAsia="Times New Roman" w:hAnsi="Times New Roman" w:cs="Times New Roman"/>
                                <w:sz w:val="24"/>
                                <w:szCs w:val="28"/>
                                <w:lang w:val="uk-UA" w:eastAsia="ru-RU"/>
                              </w:rPr>
                            </w:pPr>
                            <w:r w:rsidRPr="00AF57A4">
                              <w:rPr>
                                <w:rFonts w:ascii="Times New Roman" w:eastAsia="Times New Roman" w:hAnsi="Times New Roman" w:cs="Times New Roman"/>
                                <w:sz w:val="24"/>
                                <w:szCs w:val="28"/>
                                <w:lang w:val="uk-UA" w:eastAsia="ru-RU"/>
                              </w:rPr>
                              <w:t>СХВАЛЕНО</w:t>
                            </w:r>
                            <w:r w:rsidRPr="00AF57A4">
                              <w:rPr>
                                <w:rFonts w:ascii="Times New Roman" w:eastAsia="Times New Roman" w:hAnsi="Times New Roman" w:cs="Times New Roman"/>
                                <w:sz w:val="24"/>
                                <w:szCs w:val="28"/>
                                <w:lang w:eastAsia="ru-RU"/>
                              </w:rPr>
                              <w:tab/>
                            </w:r>
                            <w:r w:rsidRPr="00AF57A4">
                              <w:rPr>
                                <w:rFonts w:ascii="Times New Roman" w:eastAsia="Times New Roman" w:hAnsi="Times New Roman" w:cs="Times New Roman"/>
                                <w:sz w:val="24"/>
                                <w:szCs w:val="28"/>
                                <w:lang w:eastAsia="ru-RU"/>
                              </w:rPr>
                              <w:tab/>
                            </w:r>
                            <w:r w:rsidRPr="00AF57A4">
                              <w:rPr>
                                <w:rFonts w:ascii="Times New Roman" w:eastAsia="Times New Roman" w:hAnsi="Times New Roman" w:cs="Times New Roman"/>
                                <w:sz w:val="24"/>
                                <w:szCs w:val="28"/>
                                <w:lang w:eastAsia="ru-RU"/>
                              </w:rPr>
                              <w:tab/>
                            </w:r>
                            <w:r w:rsidRPr="00AF57A4">
                              <w:rPr>
                                <w:rFonts w:ascii="Times New Roman" w:eastAsia="Times New Roman" w:hAnsi="Times New Roman" w:cs="Times New Roman"/>
                                <w:sz w:val="24"/>
                                <w:szCs w:val="28"/>
                                <w:lang w:eastAsia="ru-RU"/>
                              </w:rPr>
                              <w:tab/>
                            </w:r>
                            <w:r w:rsidRPr="00AF57A4">
                              <w:rPr>
                                <w:rFonts w:ascii="Times New Roman" w:eastAsia="Times New Roman" w:hAnsi="Times New Roman" w:cs="Times New Roman"/>
                                <w:sz w:val="24"/>
                                <w:szCs w:val="28"/>
                                <w:lang w:eastAsia="ru-RU"/>
                              </w:rPr>
                              <w:tab/>
                            </w:r>
                          </w:p>
                          <w:p w:rsidR="00E26B6A" w:rsidRPr="00AF57A4" w:rsidRDefault="00E26B6A" w:rsidP="00E26B6A">
                            <w:pPr>
                              <w:tabs>
                                <w:tab w:val="left" w:pos="-284"/>
                                <w:tab w:val="left" w:pos="3495"/>
                                <w:tab w:val="left" w:pos="6375"/>
                              </w:tabs>
                              <w:spacing w:before="40" w:after="40" w:line="240" w:lineRule="auto"/>
                              <w:ind w:right="-113"/>
                              <w:rPr>
                                <w:rFonts w:ascii="Times New Roman" w:eastAsia="Calibri" w:hAnsi="Times New Roman" w:cs="Times New Roman"/>
                                <w:sz w:val="24"/>
                                <w:szCs w:val="28"/>
                                <w:lang w:val="uk-UA"/>
                              </w:rPr>
                            </w:pPr>
                            <w:r w:rsidRPr="00AF57A4">
                              <w:rPr>
                                <w:rFonts w:ascii="Times New Roman" w:eastAsia="Times New Roman" w:hAnsi="Times New Roman" w:cs="Times New Roman"/>
                                <w:sz w:val="24"/>
                                <w:szCs w:val="28"/>
                                <w:lang w:val="uk-UA" w:eastAsia="ru-RU"/>
                              </w:rPr>
                              <w:t>Педагогічною радою</w:t>
                            </w:r>
                            <w:r w:rsidRPr="00AF57A4">
                              <w:rPr>
                                <w:rFonts w:ascii="Times New Roman" w:eastAsia="Calibri" w:hAnsi="Times New Roman" w:cs="Times New Roman"/>
                                <w:sz w:val="24"/>
                                <w:szCs w:val="28"/>
                                <w:lang w:val="uk-UA"/>
                              </w:rPr>
                              <w:t xml:space="preserve"> </w:t>
                            </w:r>
                            <w:r w:rsidRPr="00AF57A4">
                              <w:rPr>
                                <w:rFonts w:ascii="Times New Roman" w:eastAsia="Times New Roman" w:hAnsi="Times New Roman" w:cs="Times New Roman"/>
                                <w:sz w:val="24"/>
                                <w:szCs w:val="28"/>
                                <w:lang w:val="uk-UA" w:eastAsia="ru-RU"/>
                              </w:rPr>
                              <w:t>Гімназії села Текля</w:t>
                            </w:r>
                            <w:r w:rsidRPr="00AF57A4">
                              <w:rPr>
                                <w:rFonts w:ascii="Times New Roman" w:eastAsia="Calibri" w:hAnsi="Times New Roman" w:cs="Times New Roman"/>
                                <w:sz w:val="24"/>
                                <w:szCs w:val="28"/>
                                <w:lang w:val="uk-UA"/>
                              </w:rPr>
                              <w:t xml:space="preserve">                                       </w:t>
                            </w:r>
                          </w:p>
                          <w:p w:rsidR="00E26B6A" w:rsidRPr="00AF57A4" w:rsidRDefault="00E26B6A" w:rsidP="00E26B6A">
                            <w:pPr>
                              <w:tabs>
                                <w:tab w:val="left" w:pos="-284"/>
                                <w:tab w:val="left" w:pos="5812"/>
                                <w:tab w:val="left" w:pos="6375"/>
                              </w:tabs>
                              <w:spacing w:before="40" w:after="40" w:line="240" w:lineRule="auto"/>
                              <w:ind w:right="-113"/>
                              <w:rPr>
                                <w:rFonts w:ascii="Times New Roman" w:eastAsia="Times New Roman" w:hAnsi="Times New Roman" w:cs="Times New Roman"/>
                                <w:sz w:val="24"/>
                                <w:szCs w:val="28"/>
                                <w:lang w:val="uk-UA" w:eastAsia="ru-RU"/>
                              </w:rPr>
                            </w:pPr>
                            <w:r w:rsidRPr="00AF57A4">
                              <w:rPr>
                                <w:rFonts w:ascii="Times New Roman" w:eastAsia="Calibri" w:hAnsi="Times New Roman" w:cs="Times New Roman"/>
                                <w:sz w:val="24"/>
                                <w:szCs w:val="28"/>
                                <w:lang w:val="uk-UA"/>
                              </w:rPr>
                              <w:t>Дубечненської сільської ради</w:t>
                            </w:r>
                          </w:p>
                          <w:p w:rsidR="00E26B6A" w:rsidRPr="002F5288" w:rsidRDefault="00E26B6A" w:rsidP="00E26B6A">
                            <w:pPr>
                              <w:tabs>
                                <w:tab w:val="left" w:pos="-284"/>
                                <w:tab w:val="left" w:pos="6375"/>
                              </w:tabs>
                              <w:spacing w:before="40" w:after="40" w:line="240" w:lineRule="auto"/>
                              <w:ind w:right="-113"/>
                              <w:rPr>
                                <w:lang w:val="uk-UA"/>
                              </w:rPr>
                            </w:pPr>
                            <w:r w:rsidRPr="00AF57A4">
                              <w:rPr>
                                <w:rFonts w:ascii="Times New Roman" w:eastAsia="Calibri" w:hAnsi="Times New Roman" w:cs="Times New Roman"/>
                                <w:sz w:val="24"/>
                                <w:szCs w:val="28"/>
                                <w:lang w:val="uk-UA"/>
                              </w:rPr>
                              <w:t>п</w:t>
                            </w:r>
                            <w:r w:rsidRPr="00AF57A4">
                              <w:rPr>
                                <w:rFonts w:ascii="Times New Roman" w:eastAsia="Times New Roman" w:hAnsi="Times New Roman" w:cs="Times New Roman"/>
                                <w:sz w:val="24"/>
                                <w:szCs w:val="28"/>
                                <w:lang w:val="uk-UA" w:eastAsia="ru-RU"/>
                              </w:rPr>
                              <w:t>ротокол №___</w:t>
                            </w:r>
                            <w:r>
                              <w:rPr>
                                <w:rFonts w:ascii="Times New Roman" w:eastAsia="Times New Roman" w:hAnsi="Times New Roman" w:cs="Times New Roman"/>
                                <w:sz w:val="24"/>
                                <w:szCs w:val="28"/>
                                <w:lang w:val="uk-UA" w:eastAsia="ru-RU"/>
                              </w:rPr>
                              <w:t>_</w:t>
                            </w:r>
                            <w:r w:rsidRPr="00AF57A4">
                              <w:rPr>
                                <w:rFonts w:ascii="Times New Roman" w:eastAsia="Times New Roman" w:hAnsi="Times New Roman" w:cs="Times New Roman"/>
                                <w:sz w:val="24"/>
                                <w:szCs w:val="28"/>
                                <w:lang w:val="uk-UA" w:eastAsia="ru-RU"/>
                              </w:rPr>
                              <w:t xml:space="preserve">  від </w:t>
                            </w:r>
                            <w:r>
                              <w:rPr>
                                <w:rFonts w:ascii="Times New Roman" w:eastAsia="Times New Roman" w:hAnsi="Times New Roman" w:cs="Times New Roman"/>
                                <w:sz w:val="24"/>
                                <w:szCs w:val="28"/>
                                <w:lang w:val="uk-UA" w:eastAsia="ru-RU"/>
                              </w:rPr>
                              <w:t>________________</w:t>
                            </w:r>
                            <w:r w:rsidRPr="00AF57A4">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8"/>
                                <w:szCs w:val="28"/>
                                <w:lang w:val="uk-UA" w:eastAsia="ru-R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70165" id="_x0000_t202" coordsize="21600,21600" o:spt="202" path="m,l,21600r21600,l21600,xe">
                <v:stroke joinstyle="miter"/>
                <v:path gradientshapeok="t" o:connecttype="rect"/>
              </v:shapetype>
              <v:shape id="Надпись 1" o:spid="_x0000_s1026" type="#_x0000_t202" style="position:absolute;left:0;text-align:left;margin-left:19.6pt;margin-top:-.8pt;width:276.7pt;height:8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" filled="f" stroked="f" strokeweight=".5pt">
                <v:textbox>
                  <w:txbxContent>
                    <w:p w:rsidR="00E26B6A" w:rsidRPr="00AF57A4" w:rsidRDefault="00E26B6A" w:rsidP="00E26B6A">
                      <w:pPr>
                        <w:spacing w:after="0" w:line="240" w:lineRule="auto"/>
                        <w:rPr>
                          <w:rFonts w:ascii="Times New Roman" w:eastAsia="Times New Roman" w:hAnsi="Times New Roman" w:cs="Times New Roman"/>
                          <w:sz w:val="24"/>
                          <w:szCs w:val="28"/>
                          <w:lang w:val="uk-UA" w:eastAsia="ru-RU"/>
                        </w:rPr>
                      </w:pPr>
                      <w:r w:rsidRPr="00AF57A4">
                        <w:rPr>
                          <w:rFonts w:ascii="Times New Roman" w:eastAsia="Times New Roman" w:hAnsi="Times New Roman" w:cs="Times New Roman"/>
                          <w:sz w:val="24"/>
                          <w:szCs w:val="28"/>
                          <w:lang w:val="uk-UA" w:eastAsia="ru-RU"/>
                        </w:rPr>
                        <w:t>СХВАЛЕНО</w:t>
                      </w:r>
                      <w:r w:rsidRPr="00AF57A4">
                        <w:rPr>
                          <w:rFonts w:ascii="Times New Roman" w:eastAsia="Times New Roman" w:hAnsi="Times New Roman" w:cs="Times New Roman"/>
                          <w:sz w:val="24"/>
                          <w:szCs w:val="28"/>
                          <w:lang w:eastAsia="ru-RU"/>
                        </w:rPr>
                        <w:tab/>
                      </w:r>
                      <w:r w:rsidRPr="00AF57A4">
                        <w:rPr>
                          <w:rFonts w:ascii="Times New Roman" w:eastAsia="Times New Roman" w:hAnsi="Times New Roman" w:cs="Times New Roman"/>
                          <w:sz w:val="24"/>
                          <w:szCs w:val="28"/>
                          <w:lang w:eastAsia="ru-RU"/>
                        </w:rPr>
                        <w:tab/>
                      </w:r>
                      <w:r w:rsidRPr="00AF57A4">
                        <w:rPr>
                          <w:rFonts w:ascii="Times New Roman" w:eastAsia="Times New Roman" w:hAnsi="Times New Roman" w:cs="Times New Roman"/>
                          <w:sz w:val="24"/>
                          <w:szCs w:val="28"/>
                          <w:lang w:eastAsia="ru-RU"/>
                        </w:rPr>
                        <w:tab/>
                      </w:r>
                      <w:r w:rsidRPr="00AF57A4">
                        <w:rPr>
                          <w:rFonts w:ascii="Times New Roman" w:eastAsia="Times New Roman" w:hAnsi="Times New Roman" w:cs="Times New Roman"/>
                          <w:sz w:val="24"/>
                          <w:szCs w:val="28"/>
                          <w:lang w:eastAsia="ru-RU"/>
                        </w:rPr>
                        <w:tab/>
                      </w:r>
                      <w:r w:rsidRPr="00AF57A4">
                        <w:rPr>
                          <w:rFonts w:ascii="Times New Roman" w:eastAsia="Times New Roman" w:hAnsi="Times New Roman" w:cs="Times New Roman"/>
                          <w:sz w:val="24"/>
                          <w:szCs w:val="28"/>
                          <w:lang w:eastAsia="ru-RU"/>
                        </w:rPr>
                        <w:tab/>
                      </w:r>
                    </w:p>
                    <w:p w:rsidR="00E26B6A" w:rsidRPr="00AF57A4" w:rsidRDefault="00E26B6A" w:rsidP="00E26B6A">
                      <w:pPr>
                        <w:tabs>
                          <w:tab w:val="left" w:pos="-284"/>
                          <w:tab w:val="left" w:pos="3495"/>
                          <w:tab w:val="left" w:pos="6375"/>
                        </w:tabs>
                        <w:spacing w:before="40" w:after="40" w:line="240" w:lineRule="auto"/>
                        <w:ind w:right="-113"/>
                        <w:rPr>
                          <w:rFonts w:ascii="Times New Roman" w:eastAsia="Calibri" w:hAnsi="Times New Roman" w:cs="Times New Roman"/>
                          <w:sz w:val="24"/>
                          <w:szCs w:val="28"/>
                          <w:lang w:val="uk-UA"/>
                        </w:rPr>
                      </w:pPr>
                      <w:r w:rsidRPr="00AF57A4">
                        <w:rPr>
                          <w:rFonts w:ascii="Times New Roman" w:eastAsia="Times New Roman" w:hAnsi="Times New Roman" w:cs="Times New Roman"/>
                          <w:sz w:val="24"/>
                          <w:szCs w:val="28"/>
                          <w:lang w:val="uk-UA" w:eastAsia="ru-RU"/>
                        </w:rPr>
                        <w:t>Педагогічною радою</w:t>
                      </w:r>
                      <w:r w:rsidRPr="00AF57A4">
                        <w:rPr>
                          <w:rFonts w:ascii="Times New Roman" w:eastAsia="Calibri" w:hAnsi="Times New Roman" w:cs="Times New Roman"/>
                          <w:sz w:val="24"/>
                          <w:szCs w:val="28"/>
                          <w:lang w:val="uk-UA"/>
                        </w:rPr>
                        <w:t xml:space="preserve"> </w:t>
                      </w:r>
                      <w:r w:rsidRPr="00AF57A4">
                        <w:rPr>
                          <w:rFonts w:ascii="Times New Roman" w:eastAsia="Times New Roman" w:hAnsi="Times New Roman" w:cs="Times New Roman"/>
                          <w:sz w:val="24"/>
                          <w:szCs w:val="28"/>
                          <w:lang w:val="uk-UA" w:eastAsia="ru-RU"/>
                        </w:rPr>
                        <w:t>Гімназії села Текля</w:t>
                      </w:r>
                      <w:r w:rsidRPr="00AF57A4">
                        <w:rPr>
                          <w:rFonts w:ascii="Times New Roman" w:eastAsia="Calibri" w:hAnsi="Times New Roman" w:cs="Times New Roman"/>
                          <w:sz w:val="24"/>
                          <w:szCs w:val="28"/>
                          <w:lang w:val="uk-UA"/>
                        </w:rPr>
                        <w:t xml:space="preserve">                                       </w:t>
                      </w:r>
                    </w:p>
                    <w:p w:rsidR="00E26B6A" w:rsidRPr="00AF57A4" w:rsidRDefault="00E26B6A" w:rsidP="00E26B6A">
                      <w:pPr>
                        <w:tabs>
                          <w:tab w:val="left" w:pos="-284"/>
                          <w:tab w:val="left" w:pos="5812"/>
                          <w:tab w:val="left" w:pos="6375"/>
                        </w:tabs>
                        <w:spacing w:before="40" w:after="40" w:line="240" w:lineRule="auto"/>
                        <w:ind w:right="-113"/>
                        <w:rPr>
                          <w:rFonts w:ascii="Times New Roman" w:eastAsia="Times New Roman" w:hAnsi="Times New Roman" w:cs="Times New Roman"/>
                          <w:sz w:val="24"/>
                          <w:szCs w:val="28"/>
                          <w:lang w:val="uk-UA" w:eastAsia="ru-RU"/>
                        </w:rPr>
                      </w:pPr>
                      <w:r w:rsidRPr="00AF57A4">
                        <w:rPr>
                          <w:rFonts w:ascii="Times New Roman" w:eastAsia="Calibri" w:hAnsi="Times New Roman" w:cs="Times New Roman"/>
                          <w:sz w:val="24"/>
                          <w:szCs w:val="28"/>
                          <w:lang w:val="uk-UA"/>
                        </w:rPr>
                        <w:t>Дубечненської сільської ради</w:t>
                      </w:r>
                    </w:p>
                    <w:p w:rsidR="00E26B6A" w:rsidRPr="002F5288" w:rsidRDefault="00E26B6A" w:rsidP="00E26B6A">
                      <w:pPr>
                        <w:tabs>
                          <w:tab w:val="left" w:pos="-284"/>
                          <w:tab w:val="left" w:pos="6375"/>
                        </w:tabs>
                        <w:spacing w:before="40" w:after="40" w:line="240" w:lineRule="auto"/>
                        <w:ind w:right="-113"/>
                        <w:rPr>
                          <w:lang w:val="uk-UA"/>
                        </w:rPr>
                      </w:pPr>
                      <w:r w:rsidRPr="00AF57A4">
                        <w:rPr>
                          <w:rFonts w:ascii="Times New Roman" w:eastAsia="Calibri" w:hAnsi="Times New Roman" w:cs="Times New Roman"/>
                          <w:sz w:val="24"/>
                          <w:szCs w:val="28"/>
                          <w:lang w:val="uk-UA"/>
                        </w:rPr>
                        <w:t>п</w:t>
                      </w:r>
                      <w:r w:rsidRPr="00AF57A4">
                        <w:rPr>
                          <w:rFonts w:ascii="Times New Roman" w:eastAsia="Times New Roman" w:hAnsi="Times New Roman" w:cs="Times New Roman"/>
                          <w:sz w:val="24"/>
                          <w:szCs w:val="28"/>
                          <w:lang w:val="uk-UA" w:eastAsia="ru-RU"/>
                        </w:rPr>
                        <w:t>ротокол №___</w:t>
                      </w:r>
                      <w:r>
                        <w:rPr>
                          <w:rFonts w:ascii="Times New Roman" w:eastAsia="Times New Roman" w:hAnsi="Times New Roman" w:cs="Times New Roman"/>
                          <w:sz w:val="24"/>
                          <w:szCs w:val="28"/>
                          <w:lang w:val="uk-UA" w:eastAsia="ru-RU"/>
                        </w:rPr>
                        <w:t>_</w:t>
                      </w:r>
                      <w:r w:rsidRPr="00AF57A4">
                        <w:rPr>
                          <w:rFonts w:ascii="Times New Roman" w:eastAsia="Times New Roman" w:hAnsi="Times New Roman" w:cs="Times New Roman"/>
                          <w:sz w:val="24"/>
                          <w:szCs w:val="28"/>
                          <w:lang w:val="uk-UA" w:eastAsia="ru-RU"/>
                        </w:rPr>
                        <w:t xml:space="preserve">  від </w:t>
                      </w:r>
                      <w:r>
                        <w:rPr>
                          <w:rFonts w:ascii="Times New Roman" w:eastAsia="Times New Roman" w:hAnsi="Times New Roman" w:cs="Times New Roman"/>
                          <w:sz w:val="24"/>
                          <w:szCs w:val="28"/>
                          <w:lang w:val="uk-UA" w:eastAsia="ru-RU"/>
                        </w:rPr>
                        <w:t>________________</w:t>
                      </w:r>
                      <w:r w:rsidRPr="00AF57A4">
                        <w:rPr>
                          <w:rFonts w:ascii="Times New Roman" w:eastAsia="Times New Roman" w:hAnsi="Times New Roman" w:cs="Times New Roman"/>
                          <w:sz w:val="24"/>
                          <w:szCs w:val="28"/>
                          <w:lang w:val="uk-UA" w:eastAsia="ru-RU"/>
                        </w:rPr>
                        <w:t xml:space="preserve">              </w:t>
                      </w:r>
                      <w:r>
                        <w:rPr>
                          <w:rFonts w:ascii="Times New Roman" w:eastAsia="Times New Roman" w:hAnsi="Times New Roman" w:cs="Times New Roman"/>
                          <w:sz w:val="28"/>
                          <w:szCs w:val="28"/>
                          <w:lang w:val="uk-UA" w:eastAsia="ru-RU"/>
                        </w:rPr>
                        <w:tab/>
                      </w:r>
                    </w:p>
                  </w:txbxContent>
                </v:textbox>
              </v:shape>
            </w:pict>
          </mc:Fallback>
        </mc:AlternateContent>
      </w:r>
      <w:r w:rsidRPr="00FA66DA">
        <w:rPr>
          <w:rFonts w:ascii="Times New Roman" w:eastAsia="Times New Roman" w:hAnsi="Times New Roman" w:cs="Times New Roman"/>
          <w:noProof/>
          <w:color w:val="000000" w:themeColor="text1"/>
          <w:sz w:val="24"/>
          <w:szCs w:val="28"/>
          <w:lang w:val="uk-UA" w:eastAsia="uk-UA"/>
        </w:rPr>
        <mc:AlternateContent>
          <mc:Choice Requires="wps">
            <w:drawing>
              <wp:anchor distT="0" distB="0" distL="114300" distR="114300" simplePos="0" relativeHeight="251660288" behindDoc="0" locked="0" layoutInCell="1" allowOverlap="1" wp14:anchorId="63A6B9CB" wp14:editId="0E3295A3">
                <wp:simplePos x="0" y="0"/>
                <wp:positionH relativeFrom="margin">
                  <wp:posOffset>5610225</wp:posOffset>
                </wp:positionH>
                <wp:positionV relativeFrom="paragraph">
                  <wp:posOffset>-3175</wp:posOffset>
                </wp:positionV>
                <wp:extent cx="3513455" cy="12763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513455" cy="1276350"/>
                        </a:xfrm>
                        <a:prstGeom prst="rect">
                          <a:avLst/>
                        </a:prstGeom>
                        <a:noFill/>
                        <a:ln w="6350">
                          <a:noFill/>
                        </a:ln>
                      </wps:spPr>
                      <wps:txbx>
                        <w:txbxContent>
                          <w:p w:rsidR="00E26B6A" w:rsidRPr="00AF57A4" w:rsidRDefault="00E26B6A" w:rsidP="00E26B6A">
                            <w:pPr>
                              <w:spacing w:after="0"/>
                              <w:rPr>
                                <w:rFonts w:ascii="Times New Roman" w:eastAsia="Times New Roman" w:hAnsi="Times New Roman" w:cs="Times New Roman"/>
                                <w:sz w:val="24"/>
                                <w:szCs w:val="28"/>
                                <w:lang w:val="uk-UA" w:eastAsia="uk-UA"/>
                              </w:rPr>
                            </w:pPr>
                            <w:r w:rsidRPr="00AF57A4">
                              <w:rPr>
                                <w:rFonts w:ascii="Times New Roman" w:eastAsia="Times New Roman" w:hAnsi="Times New Roman" w:cs="Times New Roman"/>
                                <w:sz w:val="24"/>
                                <w:szCs w:val="28"/>
                                <w:lang w:val="uk-UA" w:eastAsia="uk-UA"/>
                              </w:rPr>
                              <w:t>ЗАТВЕРДЖУЮ</w:t>
                            </w:r>
                          </w:p>
                          <w:p w:rsidR="00E26B6A" w:rsidRPr="00AF57A4" w:rsidRDefault="00E26B6A" w:rsidP="00E26B6A">
                            <w:pPr>
                              <w:spacing w:after="0"/>
                              <w:rPr>
                                <w:rFonts w:ascii="Times New Roman" w:eastAsia="Times New Roman" w:hAnsi="Times New Roman" w:cs="Times New Roman"/>
                                <w:sz w:val="24"/>
                                <w:szCs w:val="28"/>
                                <w:lang w:val="uk-UA" w:eastAsia="uk-UA"/>
                              </w:rPr>
                            </w:pPr>
                            <w:r w:rsidRPr="00AF57A4">
                              <w:rPr>
                                <w:rFonts w:ascii="Times New Roman" w:eastAsia="Times New Roman" w:hAnsi="Times New Roman" w:cs="Times New Roman"/>
                                <w:sz w:val="24"/>
                                <w:szCs w:val="28"/>
                                <w:lang w:val="uk-UA" w:eastAsia="uk-UA"/>
                              </w:rPr>
                              <w:t>Секретар Дубечненської сільської ради</w:t>
                            </w:r>
                          </w:p>
                          <w:p w:rsidR="00E26B6A" w:rsidRPr="00AF57A4" w:rsidRDefault="00E26B6A" w:rsidP="00E26B6A">
                            <w:pPr>
                              <w:spacing w:after="0"/>
                              <w:rPr>
                                <w:rFonts w:ascii="Times New Roman" w:eastAsia="Times New Roman" w:hAnsi="Times New Roman" w:cs="Times New Roman"/>
                                <w:sz w:val="24"/>
                                <w:szCs w:val="28"/>
                                <w:lang w:val="uk-UA" w:eastAsia="uk-UA"/>
                              </w:rPr>
                            </w:pPr>
                            <w:r w:rsidRPr="00AF57A4">
                              <w:rPr>
                                <w:rFonts w:ascii="Times New Roman" w:eastAsia="Times New Roman" w:hAnsi="Times New Roman" w:cs="Times New Roman"/>
                                <w:sz w:val="24"/>
                                <w:szCs w:val="28"/>
                                <w:lang w:val="uk-UA" w:eastAsia="uk-UA"/>
                              </w:rPr>
                              <w:t>Ковельського району Волинської області</w:t>
                            </w:r>
                          </w:p>
                          <w:p w:rsidR="00E26B6A" w:rsidRDefault="00E26B6A" w:rsidP="00E26B6A">
                            <w:pPr>
                              <w:spacing w:after="0"/>
                              <w:rPr>
                                <w:rFonts w:ascii="Times New Roman" w:eastAsia="Times New Roman" w:hAnsi="Times New Roman" w:cs="Times New Roman"/>
                                <w:sz w:val="24"/>
                                <w:szCs w:val="28"/>
                                <w:lang w:val="uk-UA" w:eastAsia="uk-UA"/>
                              </w:rPr>
                            </w:pPr>
                            <w:r w:rsidRPr="00AF57A4">
                              <w:rPr>
                                <w:rFonts w:ascii="Times New Roman" w:eastAsia="Times New Roman" w:hAnsi="Times New Roman" w:cs="Times New Roman"/>
                                <w:sz w:val="24"/>
                                <w:szCs w:val="28"/>
                                <w:lang w:val="uk-UA" w:eastAsia="uk-UA"/>
                              </w:rPr>
                              <w:t>_________________  Алла ЛАВРИНЮК</w:t>
                            </w:r>
                          </w:p>
                          <w:p w:rsidR="00E26B6A" w:rsidRPr="00AF57A4" w:rsidRDefault="00E26B6A" w:rsidP="00E26B6A">
                            <w:pPr>
                              <w:spacing w:after="0"/>
                              <w:rPr>
                                <w:rFonts w:ascii="Times New Roman" w:eastAsia="Times New Roman" w:hAnsi="Times New Roman" w:cs="Times New Roman"/>
                                <w:sz w:val="24"/>
                                <w:szCs w:val="28"/>
                                <w:lang w:val="uk-UA" w:eastAsia="uk-UA"/>
                              </w:rPr>
                            </w:pPr>
                            <w:r>
                              <w:rPr>
                                <w:rFonts w:ascii="Times New Roman" w:eastAsia="Times New Roman" w:hAnsi="Times New Roman" w:cs="Times New Roman"/>
                                <w:sz w:val="24"/>
                                <w:szCs w:val="28"/>
                                <w:lang w:val="uk-UA" w:eastAsia="uk-UA"/>
                              </w:rPr>
                              <w:t>___</w:t>
                            </w:r>
                            <w:r w:rsidRPr="00AF57A4">
                              <w:rPr>
                                <w:rFonts w:ascii="Times New Roman" w:eastAsia="Times New Roman" w:hAnsi="Times New Roman" w:cs="Times New Roman"/>
                                <w:sz w:val="24"/>
                                <w:szCs w:val="28"/>
                                <w:lang w:val="uk-UA" w:eastAsia="uk-UA"/>
                              </w:rPr>
                              <w:t>____________</w:t>
                            </w:r>
                            <w:r>
                              <w:rPr>
                                <w:rFonts w:ascii="Times New Roman" w:eastAsia="Times New Roman" w:hAnsi="Times New Roman" w:cs="Times New Roman"/>
                                <w:sz w:val="24"/>
                                <w:szCs w:val="28"/>
                                <w:lang w:val="uk-UA" w:eastAsia="uk-UA"/>
                              </w:rPr>
                              <w:t xml:space="preserve">___________________ </w:t>
                            </w:r>
                          </w:p>
                          <w:p w:rsidR="00E26B6A" w:rsidRPr="002F5288" w:rsidRDefault="00E26B6A" w:rsidP="00E26B6A">
                            <w:pPr>
                              <w:tabs>
                                <w:tab w:val="left" w:pos="-284"/>
                                <w:tab w:val="left" w:pos="6375"/>
                              </w:tabs>
                              <w:spacing w:before="40" w:after="40" w:line="240" w:lineRule="auto"/>
                              <w:ind w:right="-113"/>
                              <w:rPr>
                                <w:lang w:val="uk-UA"/>
                              </w:rPr>
                            </w:pPr>
                            <w:r>
                              <w:rPr>
                                <w:rFonts w:ascii="Times New Roman" w:eastAsia="Times New Roman" w:hAnsi="Times New Roman" w:cs="Times New Roman"/>
                                <w:sz w:val="28"/>
                                <w:szCs w:val="28"/>
                                <w:lang w:val="uk-UA" w:eastAsia="ru-R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6B9CB" id="Надпись 2" o:spid="_x0000_s1027" type="#_x0000_t202" style="position:absolute;left:0;text-align:left;margin-left:441.75pt;margin-top:-.25pt;width:276.65pt;height:1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" filled="f" stroked="f" strokeweight=".5pt">
                <v:textbox>
                  <w:txbxContent>
                    <w:p w:rsidR="00E26B6A" w:rsidRPr="00AF57A4" w:rsidRDefault="00E26B6A" w:rsidP="00E26B6A">
                      <w:pPr>
                        <w:spacing w:after="0"/>
                        <w:rPr>
                          <w:rFonts w:ascii="Times New Roman" w:eastAsia="Times New Roman" w:hAnsi="Times New Roman" w:cs="Times New Roman"/>
                          <w:sz w:val="24"/>
                          <w:szCs w:val="28"/>
                          <w:lang w:val="uk-UA" w:eastAsia="uk-UA"/>
                        </w:rPr>
                      </w:pPr>
                      <w:r w:rsidRPr="00AF57A4">
                        <w:rPr>
                          <w:rFonts w:ascii="Times New Roman" w:eastAsia="Times New Roman" w:hAnsi="Times New Roman" w:cs="Times New Roman"/>
                          <w:sz w:val="24"/>
                          <w:szCs w:val="28"/>
                          <w:lang w:val="uk-UA" w:eastAsia="uk-UA"/>
                        </w:rPr>
                        <w:t>ЗАТВЕРДЖУЮ</w:t>
                      </w:r>
                    </w:p>
                    <w:p w:rsidR="00E26B6A" w:rsidRPr="00AF57A4" w:rsidRDefault="00E26B6A" w:rsidP="00E26B6A">
                      <w:pPr>
                        <w:spacing w:after="0"/>
                        <w:rPr>
                          <w:rFonts w:ascii="Times New Roman" w:eastAsia="Times New Roman" w:hAnsi="Times New Roman" w:cs="Times New Roman"/>
                          <w:sz w:val="24"/>
                          <w:szCs w:val="28"/>
                          <w:lang w:val="uk-UA" w:eastAsia="uk-UA"/>
                        </w:rPr>
                      </w:pPr>
                      <w:r w:rsidRPr="00AF57A4">
                        <w:rPr>
                          <w:rFonts w:ascii="Times New Roman" w:eastAsia="Times New Roman" w:hAnsi="Times New Roman" w:cs="Times New Roman"/>
                          <w:sz w:val="24"/>
                          <w:szCs w:val="28"/>
                          <w:lang w:val="uk-UA" w:eastAsia="uk-UA"/>
                        </w:rPr>
                        <w:t>Секретар Дубечненської сільської ради</w:t>
                      </w:r>
                    </w:p>
                    <w:p w:rsidR="00E26B6A" w:rsidRPr="00AF57A4" w:rsidRDefault="00E26B6A" w:rsidP="00E26B6A">
                      <w:pPr>
                        <w:spacing w:after="0"/>
                        <w:rPr>
                          <w:rFonts w:ascii="Times New Roman" w:eastAsia="Times New Roman" w:hAnsi="Times New Roman" w:cs="Times New Roman"/>
                          <w:sz w:val="24"/>
                          <w:szCs w:val="28"/>
                          <w:lang w:val="uk-UA" w:eastAsia="uk-UA"/>
                        </w:rPr>
                      </w:pPr>
                      <w:r w:rsidRPr="00AF57A4">
                        <w:rPr>
                          <w:rFonts w:ascii="Times New Roman" w:eastAsia="Times New Roman" w:hAnsi="Times New Roman" w:cs="Times New Roman"/>
                          <w:sz w:val="24"/>
                          <w:szCs w:val="28"/>
                          <w:lang w:val="uk-UA" w:eastAsia="uk-UA"/>
                        </w:rPr>
                        <w:t>Ковельського району Волинської області</w:t>
                      </w:r>
                    </w:p>
                    <w:p w:rsidR="00E26B6A" w:rsidRDefault="00E26B6A" w:rsidP="00E26B6A">
                      <w:pPr>
                        <w:spacing w:after="0"/>
                        <w:rPr>
                          <w:rFonts w:ascii="Times New Roman" w:eastAsia="Times New Roman" w:hAnsi="Times New Roman" w:cs="Times New Roman"/>
                          <w:sz w:val="24"/>
                          <w:szCs w:val="28"/>
                          <w:lang w:val="uk-UA" w:eastAsia="uk-UA"/>
                        </w:rPr>
                      </w:pPr>
                      <w:r w:rsidRPr="00AF57A4">
                        <w:rPr>
                          <w:rFonts w:ascii="Times New Roman" w:eastAsia="Times New Roman" w:hAnsi="Times New Roman" w:cs="Times New Roman"/>
                          <w:sz w:val="24"/>
                          <w:szCs w:val="28"/>
                          <w:lang w:val="uk-UA" w:eastAsia="uk-UA"/>
                        </w:rPr>
                        <w:t>_________________  Алла ЛАВРИНЮК</w:t>
                      </w:r>
                    </w:p>
                    <w:p w:rsidR="00E26B6A" w:rsidRPr="00AF57A4" w:rsidRDefault="00E26B6A" w:rsidP="00E26B6A">
                      <w:pPr>
                        <w:spacing w:after="0"/>
                        <w:rPr>
                          <w:rFonts w:ascii="Times New Roman" w:eastAsia="Times New Roman" w:hAnsi="Times New Roman" w:cs="Times New Roman"/>
                          <w:sz w:val="24"/>
                          <w:szCs w:val="28"/>
                          <w:lang w:val="uk-UA" w:eastAsia="uk-UA"/>
                        </w:rPr>
                      </w:pPr>
                      <w:r>
                        <w:rPr>
                          <w:rFonts w:ascii="Times New Roman" w:eastAsia="Times New Roman" w:hAnsi="Times New Roman" w:cs="Times New Roman"/>
                          <w:sz w:val="24"/>
                          <w:szCs w:val="28"/>
                          <w:lang w:val="uk-UA" w:eastAsia="uk-UA"/>
                        </w:rPr>
                        <w:t>___</w:t>
                      </w:r>
                      <w:r w:rsidRPr="00AF57A4">
                        <w:rPr>
                          <w:rFonts w:ascii="Times New Roman" w:eastAsia="Times New Roman" w:hAnsi="Times New Roman" w:cs="Times New Roman"/>
                          <w:sz w:val="24"/>
                          <w:szCs w:val="28"/>
                          <w:lang w:val="uk-UA" w:eastAsia="uk-UA"/>
                        </w:rPr>
                        <w:t>____________</w:t>
                      </w:r>
                      <w:r>
                        <w:rPr>
                          <w:rFonts w:ascii="Times New Roman" w:eastAsia="Times New Roman" w:hAnsi="Times New Roman" w:cs="Times New Roman"/>
                          <w:sz w:val="24"/>
                          <w:szCs w:val="28"/>
                          <w:lang w:val="uk-UA" w:eastAsia="uk-UA"/>
                        </w:rPr>
                        <w:t xml:space="preserve">___________________ </w:t>
                      </w:r>
                    </w:p>
                    <w:p w:rsidR="00E26B6A" w:rsidRPr="002F5288" w:rsidRDefault="00E26B6A" w:rsidP="00E26B6A">
                      <w:pPr>
                        <w:tabs>
                          <w:tab w:val="left" w:pos="-284"/>
                          <w:tab w:val="left" w:pos="6375"/>
                        </w:tabs>
                        <w:spacing w:before="40" w:after="40" w:line="240" w:lineRule="auto"/>
                        <w:ind w:right="-113"/>
                        <w:rPr>
                          <w:lang w:val="uk-UA"/>
                        </w:rPr>
                      </w:pPr>
                      <w:r>
                        <w:rPr>
                          <w:rFonts w:ascii="Times New Roman" w:eastAsia="Times New Roman" w:hAnsi="Times New Roman" w:cs="Times New Roman"/>
                          <w:sz w:val="28"/>
                          <w:szCs w:val="28"/>
                          <w:lang w:val="uk-UA" w:eastAsia="ru-RU"/>
                        </w:rPr>
                        <w:tab/>
                      </w:r>
                    </w:p>
                  </w:txbxContent>
                </v:textbox>
                <w10:wrap anchorx="margin"/>
              </v:shape>
            </w:pict>
          </mc:Fallback>
        </mc:AlternateContent>
      </w:r>
      <w:r w:rsidRPr="00FA66DA">
        <w:rPr>
          <w:rFonts w:ascii="Times New Roman" w:eastAsia="Times New Roman" w:hAnsi="Times New Roman" w:cs="Times New Roman"/>
          <w:color w:val="000000" w:themeColor="text1"/>
          <w:sz w:val="24"/>
          <w:szCs w:val="28"/>
          <w:lang w:val="uk-UA" w:eastAsia="uk-UA"/>
        </w:rPr>
        <w:t xml:space="preserve">                                                                                                                        </w:t>
      </w:r>
    </w:p>
    <w:p w:rsidR="00E26B6A" w:rsidRPr="00FA66DA" w:rsidRDefault="00E26B6A" w:rsidP="00E26B6A">
      <w:pPr>
        <w:spacing w:after="0" w:line="240" w:lineRule="auto"/>
        <w:ind w:firstLine="709"/>
        <w:rPr>
          <w:rFonts w:ascii="Times New Roman" w:eastAsia="Times New Roman" w:hAnsi="Times New Roman" w:cs="Times New Roman"/>
          <w:color w:val="000000" w:themeColor="text1"/>
          <w:sz w:val="24"/>
          <w:szCs w:val="28"/>
          <w:lang w:val="uk-UA" w:eastAsia="uk-UA"/>
        </w:rPr>
      </w:pPr>
      <w:r w:rsidRPr="00FA66DA">
        <w:rPr>
          <w:rFonts w:ascii="Times New Roman" w:eastAsia="Times New Roman" w:hAnsi="Times New Roman" w:cs="Times New Roman"/>
          <w:color w:val="000000" w:themeColor="text1"/>
          <w:sz w:val="24"/>
          <w:szCs w:val="28"/>
          <w:lang w:val="uk-UA" w:eastAsia="uk-UA"/>
        </w:rPr>
        <w:t xml:space="preserve">       </w:t>
      </w:r>
      <w:r w:rsidRPr="00FA66DA">
        <w:rPr>
          <w:rFonts w:ascii="Times New Roman" w:eastAsia="Times New Roman" w:hAnsi="Times New Roman" w:cs="Times New Roman"/>
          <w:color w:val="000000" w:themeColor="text1"/>
          <w:sz w:val="24"/>
          <w:szCs w:val="28"/>
          <w:lang w:val="uk-UA" w:eastAsia="uk-UA"/>
        </w:rPr>
        <w:tab/>
      </w:r>
      <w:r w:rsidRPr="00FA66DA">
        <w:rPr>
          <w:rFonts w:ascii="Times New Roman" w:eastAsia="Times New Roman" w:hAnsi="Times New Roman" w:cs="Times New Roman"/>
          <w:color w:val="000000" w:themeColor="text1"/>
          <w:sz w:val="24"/>
          <w:szCs w:val="28"/>
          <w:lang w:val="uk-UA" w:eastAsia="uk-UA"/>
        </w:rPr>
        <w:tab/>
      </w:r>
      <w:r w:rsidRPr="00FA66DA">
        <w:rPr>
          <w:rFonts w:ascii="Times New Roman" w:eastAsia="Times New Roman" w:hAnsi="Times New Roman" w:cs="Times New Roman"/>
          <w:color w:val="000000" w:themeColor="text1"/>
          <w:sz w:val="24"/>
          <w:szCs w:val="28"/>
          <w:lang w:val="uk-UA" w:eastAsia="uk-UA"/>
        </w:rPr>
        <w:tab/>
      </w:r>
      <w:r w:rsidRPr="00FA66DA">
        <w:rPr>
          <w:rFonts w:ascii="Times New Roman" w:eastAsia="Times New Roman" w:hAnsi="Times New Roman" w:cs="Times New Roman"/>
          <w:color w:val="000000" w:themeColor="text1"/>
          <w:sz w:val="24"/>
          <w:szCs w:val="28"/>
          <w:lang w:val="uk-UA" w:eastAsia="uk-UA"/>
        </w:rPr>
        <w:tab/>
      </w:r>
      <w:r w:rsidRPr="00FA66DA">
        <w:rPr>
          <w:rFonts w:ascii="Times New Roman" w:eastAsia="Times New Roman" w:hAnsi="Times New Roman" w:cs="Times New Roman"/>
          <w:color w:val="000000" w:themeColor="text1"/>
          <w:sz w:val="24"/>
          <w:szCs w:val="28"/>
          <w:lang w:val="uk-UA" w:eastAsia="uk-UA"/>
        </w:rPr>
        <w:tab/>
      </w:r>
      <w:r w:rsidRPr="00FA66DA">
        <w:rPr>
          <w:rFonts w:ascii="Times New Roman" w:eastAsia="Times New Roman" w:hAnsi="Times New Roman" w:cs="Times New Roman"/>
          <w:color w:val="000000" w:themeColor="text1"/>
          <w:sz w:val="24"/>
          <w:szCs w:val="28"/>
          <w:lang w:val="uk-UA" w:eastAsia="uk-UA"/>
        </w:rPr>
        <w:tab/>
      </w:r>
      <w:r w:rsidRPr="00FA66DA">
        <w:rPr>
          <w:rFonts w:ascii="Times New Roman" w:eastAsia="Times New Roman" w:hAnsi="Times New Roman" w:cs="Times New Roman"/>
          <w:color w:val="000000" w:themeColor="text1"/>
          <w:sz w:val="24"/>
          <w:szCs w:val="28"/>
          <w:lang w:val="uk-UA" w:eastAsia="uk-UA"/>
        </w:rPr>
        <w:tab/>
      </w:r>
      <w:r w:rsidRPr="00FA66DA">
        <w:rPr>
          <w:rFonts w:ascii="Times New Roman" w:eastAsia="Times New Roman" w:hAnsi="Times New Roman" w:cs="Times New Roman"/>
          <w:color w:val="000000" w:themeColor="text1"/>
          <w:sz w:val="24"/>
          <w:szCs w:val="28"/>
          <w:lang w:val="uk-UA" w:eastAsia="uk-UA"/>
        </w:rPr>
        <w:tab/>
      </w:r>
      <w:r w:rsidRPr="00FA66DA">
        <w:rPr>
          <w:rFonts w:ascii="Times New Roman" w:eastAsia="Times New Roman" w:hAnsi="Times New Roman" w:cs="Times New Roman"/>
          <w:color w:val="000000" w:themeColor="text1"/>
          <w:sz w:val="24"/>
          <w:szCs w:val="28"/>
          <w:lang w:val="uk-UA" w:eastAsia="uk-UA"/>
        </w:rPr>
        <w:tab/>
      </w:r>
      <w:r w:rsidRPr="00FA66DA">
        <w:rPr>
          <w:rFonts w:ascii="Times New Roman" w:eastAsia="Times New Roman" w:hAnsi="Times New Roman" w:cs="Times New Roman"/>
          <w:color w:val="000000" w:themeColor="text1"/>
          <w:sz w:val="24"/>
          <w:szCs w:val="28"/>
          <w:lang w:val="uk-UA" w:eastAsia="uk-UA"/>
        </w:rPr>
        <w:tab/>
        <w:t xml:space="preserve">                   </w:t>
      </w:r>
    </w:p>
    <w:p w:rsidR="00E26B6A" w:rsidRPr="00FA66DA" w:rsidRDefault="00E26B6A" w:rsidP="00E26B6A">
      <w:pPr>
        <w:spacing w:after="0" w:line="240" w:lineRule="auto"/>
        <w:ind w:firstLine="709"/>
        <w:jc w:val="both"/>
        <w:rPr>
          <w:rFonts w:ascii="Times New Roman" w:eastAsia="Times New Roman" w:hAnsi="Times New Roman" w:cs="Times New Roman"/>
          <w:b/>
          <w:bCs/>
          <w:color w:val="000000" w:themeColor="text1"/>
          <w:sz w:val="28"/>
          <w:szCs w:val="28"/>
          <w:lang w:val="uk-UA" w:eastAsia="uk-UA"/>
        </w:rPr>
      </w:pPr>
      <w:r w:rsidRPr="00FA66DA">
        <w:rPr>
          <w:rFonts w:ascii="Times New Roman" w:eastAsia="Times New Roman" w:hAnsi="Times New Roman" w:cs="Times New Roman"/>
          <w:b/>
          <w:bCs/>
          <w:color w:val="000000" w:themeColor="text1"/>
          <w:sz w:val="28"/>
          <w:szCs w:val="28"/>
          <w:lang w:val="uk-UA" w:eastAsia="uk-UA"/>
        </w:rPr>
        <w:t> </w:t>
      </w:r>
    </w:p>
    <w:p w:rsidR="00445163" w:rsidRPr="002C1B70" w:rsidRDefault="006E39D1" w:rsidP="005178A1">
      <w:pPr>
        <w:spacing w:after="0" w:line="240" w:lineRule="auto"/>
        <w:ind w:firstLine="70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AB34CF" w:rsidRPr="002C1B70">
        <w:rPr>
          <w:rFonts w:ascii="Times New Roman" w:eastAsia="Times New Roman" w:hAnsi="Times New Roman" w:cs="Times New Roman"/>
          <w:sz w:val="28"/>
          <w:szCs w:val="28"/>
          <w:lang w:val="uk-UA" w:eastAsia="uk-UA"/>
        </w:rPr>
        <w:t xml:space="preserve">                </w:t>
      </w:r>
      <w:r w:rsidR="002F5288" w:rsidRPr="002C1B70">
        <w:rPr>
          <w:rFonts w:ascii="Times New Roman" w:eastAsia="Times New Roman" w:hAnsi="Times New Roman" w:cs="Times New Roman"/>
          <w:sz w:val="28"/>
          <w:szCs w:val="28"/>
          <w:lang w:val="uk-UA" w:eastAsia="uk-UA"/>
        </w:rPr>
        <w:t xml:space="preserve">  </w:t>
      </w:r>
    </w:p>
    <w:p w:rsidR="00321B2A" w:rsidRPr="002C1B70" w:rsidRDefault="00445163" w:rsidP="005178A1">
      <w:pPr>
        <w:spacing w:after="0" w:line="240" w:lineRule="auto"/>
        <w:ind w:firstLine="709"/>
        <w:jc w:val="both"/>
        <w:rPr>
          <w:rFonts w:ascii="Times New Roman" w:eastAsia="Times New Roman" w:hAnsi="Times New Roman" w:cs="Times New Roman"/>
          <w:b/>
          <w:bCs/>
          <w:sz w:val="32"/>
          <w:szCs w:val="28"/>
          <w:lang w:val="uk-UA" w:eastAsia="uk-UA"/>
        </w:rPr>
      </w:pPr>
      <w:r w:rsidRPr="002C1B70">
        <w:rPr>
          <w:rFonts w:ascii="Times New Roman" w:eastAsia="Times New Roman" w:hAnsi="Times New Roman" w:cs="Times New Roman"/>
          <w:b/>
          <w:bCs/>
          <w:sz w:val="32"/>
          <w:szCs w:val="28"/>
          <w:lang w:val="uk-UA" w:eastAsia="uk-UA"/>
        </w:rPr>
        <w:t> </w:t>
      </w:r>
    </w:p>
    <w:p w:rsidR="00321B2A" w:rsidRPr="002C1B70" w:rsidRDefault="0040283E" w:rsidP="006E39D1">
      <w:pPr>
        <w:spacing w:after="0" w:line="240" w:lineRule="auto"/>
        <w:ind w:firstLine="709"/>
        <w:jc w:val="both"/>
        <w:rPr>
          <w:rFonts w:ascii="Times New Roman" w:eastAsia="Times New Roman" w:hAnsi="Times New Roman" w:cs="Times New Roman"/>
          <w:b/>
          <w:bCs/>
          <w:sz w:val="28"/>
          <w:szCs w:val="28"/>
          <w:lang w:val="uk-UA" w:eastAsia="uk-UA"/>
        </w:rPr>
      </w:pPr>
      <w:r w:rsidRPr="002C1B70">
        <w:rPr>
          <w:rFonts w:ascii="Times New Roman" w:eastAsia="Times New Roman" w:hAnsi="Times New Roman" w:cs="Times New Roman"/>
          <w:b/>
          <w:bCs/>
          <w:sz w:val="28"/>
          <w:szCs w:val="28"/>
          <w:lang w:val="uk-UA" w:eastAsia="uk-UA"/>
        </w:rPr>
        <w:tab/>
      </w:r>
    </w:p>
    <w:p w:rsidR="00321B2A" w:rsidRPr="002C1B70" w:rsidRDefault="00321B2A" w:rsidP="005178A1">
      <w:pPr>
        <w:spacing w:after="0" w:line="240" w:lineRule="auto"/>
        <w:ind w:firstLine="709"/>
        <w:jc w:val="both"/>
        <w:rPr>
          <w:rFonts w:ascii="Times New Roman" w:eastAsia="Times New Roman" w:hAnsi="Times New Roman" w:cs="Times New Roman"/>
          <w:b/>
          <w:bCs/>
          <w:sz w:val="28"/>
          <w:szCs w:val="28"/>
          <w:lang w:val="uk-UA" w:eastAsia="uk-UA"/>
        </w:rPr>
      </w:pPr>
    </w:p>
    <w:p w:rsidR="00321B2A" w:rsidRDefault="00321B2A" w:rsidP="005178A1">
      <w:pPr>
        <w:spacing w:after="0" w:line="240" w:lineRule="auto"/>
        <w:ind w:firstLine="709"/>
        <w:jc w:val="both"/>
        <w:rPr>
          <w:rFonts w:ascii="Times New Roman" w:eastAsia="Times New Roman" w:hAnsi="Times New Roman" w:cs="Times New Roman"/>
          <w:b/>
          <w:bCs/>
          <w:sz w:val="28"/>
          <w:szCs w:val="28"/>
          <w:lang w:val="uk-UA" w:eastAsia="uk-UA"/>
        </w:rPr>
      </w:pPr>
    </w:p>
    <w:p w:rsidR="00EA437E" w:rsidRDefault="00EA437E" w:rsidP="005178A1">
      <w:pPr>
        <w:spacing w:after="0" w:line="240" w:lineRule="auto"/>
        <w:ind w:firstLine="709"/>
        <w:jc w:val="both"/>
        <w:rPr>
          <w:rFonts w:ascii="Times New Roman" w:eastAsia="Times New Roman" w:hAnsi="Times New Roman" w:cs="Times New Roman"/>
          <w:b/>
          <w:bCs/>
          <w:sz w:val="28"/>
          <w:szCs w:val="28"/>
          <w:lang w:val="uk-UA" w:eastAsia="uk-UA"/>
        </w:rPr>
      </w:pPr>
    </w:p>
    <w:p w:rsidR="00AB34CF" w:rsidRPr="002C1B70" w:rsidRDefault="00AB34CF" w:rsidP="00810135">
      <w:pPr>
        <w:spacing w:after="0" w:line="360" w:lineRule="auto"/>
        <w:ind w:firstLine="709"/>
        <w:jc w:val="both"/>
        <w:rPr>
          <w:rFonts w:ascii="Times New Roman" w:eastAsia="Times New Roman" w:hAnsi="Times New Roman" w:cs="Times New Roman"/>
          <w:b/>
          <w:bCs/>
          <w:sz w:val="28"/>
          <w:szCs w:val="28"/>
          <w:lang w:val="uk-UA" w:eastAsia="uk-UA"/>
        </w:rPr>
      </w:pPr>
    </w:p>
    <w:p w:rsidR="002F5288" w:rsidRPr="002C1B70" w:rsidRDefault="006E39D1" w:rsidP="00810135">
      <w:pPr>
        <w:spacing w:after="0" w:line="360" w:lineRule="auto"/>
        <w:ind w:firstLine="709"/>
        <w:jc w:val="center"/>
        <w:rPr>
          <w:rFonts w:ascii="Times New Roman" w:eastAsia="Times New Roman" w:hAnsi="Times New Roman" w:cs="Times New Roman"/>
          <w:b/>
          <w:sz w:val="40"/>
          <w:szCs w:val="28"/>
          <w:lang w:val="uk-UA" w:eastAsia="uk-UA"/>
        </w:rPr>
      </w:pPr>
      <w:r>
        <w:rPr>
          <w:rFonts w:ascii="Times New Roman" w:eastAsia="Times New Roman" w:hAnsi="Times New Roman" w:cs="Times New Roman"/>
          <w:b/>
          <w:sz w:val="40"/>
          <w:szCs w:val="28"/>
          <w:lang w:val="uk-UA" w:eastAsia="uk-UA"/>
        </w:rPr>
        <w:t>СТРАТЕГІЯ РОЗВИТКУ</w:t>
      </w:r>
      <w:r w:rsidR="00321B2A" w:rsidRPr="002C1B70">
        <w:rPr>
          <w:rFonts w:ascii="Times New Roman" w:eastAsia="Times New Roman" w:hAnsi="Times New Roman" w:cs="Times New Roman"/>
          <w:b/>
          <w:sz w:val="40"/>
          <w:szCs w:val="28"/>
          <w:lang w:val="uk-UA" w:eastAsia="uk-UA"/>
        </w:rPr>
        <w:t xml:space="preserve"> </w:t>
      </w:r>
    </w:p>
    <w:p w:rsidR="00445163" w:rsidRPr="002C1B70" w:rsidRDefault="00445163" w:rsidP="00810135">
      <w:pPr>
        <w:spacing w:after="0" w:line="360" w:lineRule="auto"/>
        <w:ind w:firstLine="709"/>
        <w:jc w:val="center"/>
        <w:rPr>
          <w:rFonts w:ascii="Times New Roman" w:eastAsia="Times New Roman" w:hAnsi="Times New Roman" w:cs="Times New Roman"/>
          <w:b/>
          <w:sz w:val="40"/>
          <w:szCs w:val="28"/>
          <w:lang w:val="uk-UA" w:eastAsia="uk-UA"/>
        </w:rPr>
      </w:pPr>
      <w:r w:rsidRPr="002C1B70">
        <w:rPr>
          <w:rFonts w:ascii="Times New Roman" w:eastAsia="Times New Roman" w:hAnsi="Times New Roman" w:cs="Times New Roman"/>
          <w:b/>
          <w:sz w:val="40"/>
          <w:szCs w:val="28"/>
          <w:lang w:val="uk-UA" w:eastAsia="uk-UA"/>
        </w:rPr>
        <w:t>ГІМНАЗІЇ</w:t>
      </w:r>
      <w:r w:rsidR="002F5288" w:rsidRPr="002C1B70">
        <w:rPr>
          <w:rFonts w:ascii="Times New Roman" w:eastAsia="Times New Roman" w:hAnsi="Times New Roman" w:cs="Times New Roman"/>
          <w:b/>
          <w:sz w:val="40"/>
          <w:szCs w:val="28"/>
          <w:lang w:val="uk-UA" w:eastAsia="uk-UA"/>
        </w:rPr>
        <w:t xml:space="preserve"> СЕЛА ТЕКЛЯ</w:t>
      </w:r>
    </w:p>
    <w:p w:rsidR="002F5288" w:rsidRPr="002C1B70" w:rsidRDefault="002F5288" w:rsidP="00810135">
      <w:pPr>
        <w:spacing w:after="0" w:line="360" w:lineRule="auto"/>
        <w:ind w:firstLine="709"/>
        <w:jc w:val="center"/>
        <w:rPr>
          <w:rFonts w:ascii="Times New Roman" w:eastAsia="Times New Roman" w:hAnsi="Times New Roman" w:cs="Times New Roman"/>
          <w:b/>
          <w:sz w:val="40"/>
          <w:szCs w:val="28"/>
          <w:lang w:val="uk-UA" w:eastAsia="uk-UA"/>
        </w:rPr>
      </w:pPr>
      <w:r w:rsidRPr="002C1B70">
        <w:rPr>
          <w:rFonts w:ascii="Times New Roman" w:eastAsia="Times New Roman" w:hAnsi="Times New Roman" w:cs="Times New Roman"/>
          <w:b/>
          <w:sz w:val="40"/>
          <w:szCs w:val="28"/>
          <w:lang w:val="uk-UA" w:eastAsia="uk-UA"/>
        </w:rPr>
        <w:t>ДУБЕЧНЕНСЬКОЇ СІЛЬСЬКОЇ РАДИ</w:t>
      </w:r>
    </w:p>
    <w:p w:rsidR="00810135" w:rsidRDefault="002F5288" w:rsidP="00810135">
      <w:pPr>
        <w:spacing w:after="0" w:line="360" w:lineRule="auto"/>
        <w:ind w:firstLine="709"/>
        <w:jc w:val="center"/>
        <w:rPr>
          <w:rFonts w:ascii="Times New Roman" w:eastAsia="Times New Roman" w:hAnsi="Times New Roman" w:cs="Times New Roman"/>
          <w:b/>
          <w:sz w:val="40"/>
          <w:szCs w:val="28"/>
          <w:lang w:val="uk-UA" w:eastAsia="uk-UA"/>
        </w:rPr>
      </w:pPr>
      <w:r w:rsidRPr="002C1B70">
        <w:rPr>
          <w:rFonts w:ascii="Times New Roman" w:eastAsia="Times New Roman" w:hAnsi="Times New Roman" w:cs="Times New Roman"/>
          <w:b/>
          <w:sz w:val="40"/>
          <w:szCs w:val="28"/>
          <w:lang w:val="uk-UA" w:eastAsia="uk-UA"/>
        </w:rPr>
        <w:t xml:space="preserve">КОВЕЛЬСЬКОГО РАЙОНУ </w:t>
      </w:r>
    </w:p>
    <w:p w:rsidR="002F5288" w:rsidRPr="002C1B70" w:rsidRDefault="002F5288" w:rsidP="00810135">
      <w:pPr>
        <w:spacing w:after="0" w:line="360" w:lineRule="auto"/>
        <w:ind w:firstLine="709"/>
        <w:jc w:val="center"/>
        <w:rPr>
          <w:rFonts w:ascii="Times New Roman" w:eastAsia="Times New Roman" w:hAnsi="Times New Roman" w:cs="Times New Roman"/>
          <w:b/>
          <w:sz w:val="40"/>
          <w:szCs w:val="28"/>
          <w:lang w:val="uk-UA" w:eastAsia="uk-UA"/>
        </w:rPr>
      </w:pPr>
      <w:r w:rsidRPr="002C1B70">
        <w:rPr>
          <w:rFonts w:ascii="Times New Roman" w:eastAsia="Times New Roman" w:hAnsi="Times New Roman" w:cs="Times New Roman"/>
          <w:b/>
          <w:sz w:val="40"/>
          <w:szCs w:val="28"/>
          <w:lang w:val="uk-UA" w:eastAsia="uk-UA"/>
        </w:rPr>
        <w:t xml:space="preserve">ВОЛИНСЬКОЇ ОБЛАСТІ </w:t>
      </w:r>
    </w:p>
    <w:p w:rsidR="00445163" w:rsidRPr="002C1B70" w:rsidRDefault="00810135" w:rsidP="00810135">
      <w:pPr>
        <w:spacing w:after="0" w:line="360" w:lineRule="auto"/>
        <w:ind w:firstLine="709"/>
        <w:jc w:val="center"/>
        <w:rPr>
          <w:rFonts w:ascii="Times New Roman" w:eastAsia="Times New Roman" w:hAnsi="Times New Roman" w:cs="Times New Roman"/>
          <w:b/>
          <w:sz w:val="40"/>
          <w:szCs w:val="28"/>
          <w:lang w:val="uk-UA" w:eastAsia="uk-UA"/>
        </w:rPr>
      </w:pPr>
      <w:r>
        <w:rPr>
          <w:rFonts w:ascii="Times New Roman" w:eastAsia="Times New Roman" w:hAnsi="Times New Roman" w:cs="Times New Roman"/>
          <w:b/>
          <w:sz w:val="40"/>
          <w:szCs w:val="28"/>
          <w:lang w:val="uk-UA" w:eastAsia="uk-UA"/>
        </w:rPr>
        <w:t>НА 2024-2025</w:t>
      </w:r>
      <w:r w:rsidR="002F5288" w:rsidRPr="002C1B70">
        <w:rPr>
          <w:rFonts w:ascii="Times New Roman" w:eastAsia="Times New Roman" w:hAnsi="Times New Roman" w:cs="Times New Roman"/>
          <w:b/>
          <w:sz w:val="40"/>
          <w:szCs w:val="28"/>
          <w:lang w:val="uk-UA" w:eastAsia="uk-UA"/>
        </w:rPr>
        <w:t xml:space="preserve"> РР.</w:t>
      </w:r>
    </w:p>
    <w:p w:rsidR="00445163" w:rsidRPr="002C1B70" w:rsidRDefault="00445163" w:rsidP="00810135">
      <w:pPr>
        <w:spacing w:after="0" w:line="36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2C1B70" w:rsidRDefault="00445163" w:rsidP="00810135">
      <w:pPr>
        <w:spacing w:after="0" w:line="360" w:lineRule="auto"/>
        <w:ind w:firstLine="709"/>
        <w:jc w:val="both"/>
        <w:rPr>
          <w:rFonts w:ascii="Times New Roman" w:eastAsia="Times New Roman" w:hAnsi="Times New Roman" w:cs="Times New Roman"/>
          <w:sz w:val="28"/>
          <w:szCs w:val="28"/>
          <w:lang w:val="uk-UA" w:eastAsia="uk-UA"/>
        </w:rPr>
      </w:pP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A414C3" w:rsidRDefault="00445163" w:rsidP="00E26B6A">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r w:rsidR="002F5288" w:rsidRPr="002C1B70">
        <w:rPr>
          <w:rFonts w:ascii="Times New Roman" w:eastAsia="Times New Roman" w:hAnsi="Times New Roman" w:cs="Times New Roman"/>
          <w:sz w:val="28"/>
          <w:szCs w:val="28"/>
          <w:lang w:val="uk-UA" w:eastAsia="uk-UA"/>
        </w:rPr>
        <w:t>            </w:t>
      </w:r>
    </w:p>
    <w:p w:rsidR="005178A1" w:rsidRDefault="005178A1" w:rsidP="005178A1">
      <w:pPr>
        <w:spacing w:after="0" w:line="240" w:lineRule="auto"/>
        <w:ind w:firstLine="709"/>
        <w:jc w:val="both"/>
        <w:rPr>
          <w:rFonts w:ascii="Times New Roman" w:eastAsia="Times New Roman" w:hAnsi="Times New Roman" w:cs="Times New Roman"/>
          <w:sz w:val="28"/>
          <w:szCs w:val="28"/>
          <w:lang w:val="uk-UA" w:eastAsia="uk-UA"/>
        </w:rPr>
      </w:pPr>
    </w:p>
    <w:p w:rsidR="005178A1" w:rsidRDefault="005178A1" w:rsidP="005178A1">
      <w:pPr>
        <w:spacing w:after="0" w:line="240" w:lineRule="auto"/>
        <w:ind w:firstLine="709"/>
        <w:jc w:val="both"/>
        <w:rPr>
          <w:rFonts w:ascii="Times New Roman" w:eastAsia="Times New Roman" w:hAnsi="Times New Roman" w:cs="Times New Roman"/>
          <w:sz w:val="28"/>
          <w:szCs w:val="28"/>
          <w:lang w:val="uk-UA" w:eastAsia="uk-UA"/>
        </w:rPr>
      </w:pPr>
    </w:p>
    <w:p w:rsidR="00445163" w:rsidRPr="002C1B70" w:rsidRDefault="00445163" w:rsidP="006E39D1">
      <w:pPr>
        <w:spacing w:after="0" w:line="240" w:lineRule="auto"/>
        <w:jc w:val="both"/>
        <w:rPr>
          <w:rFonts w:ascii="Times New Roman" w:eastAsia="Times New Roman" w:hAnsi="Times New Roman" w:cs="Times New Roman"/>
          <w:b/>
          <w:sz w:val="28"/>
          <w:szCs w:val="28"/>
          <w:lang w:val="uk-UA" w:eastAsia="uk-UA"/>
        </w:rPr>
      </w:pPr>
      <w:r w:rsidRPr="002C1B70">
        <w:rPr>
          <w:rFonts w:ascii="Times New Roman" w:eastAsia="Times New Roman" w:hAnsi="Times New Roman" w:cs="Times New Roman"/>
          <w:sz w:val="28"/>
          <w:szCs w:val="28"/>
          <w:lang w:val="uk-UA" w:eastAsia="uk-UA"/>
        </w:rPr>
        <w:t>                                                                    </w:t>
      </w:r>
      <w:r w:rsidRPr="002C1B70">
        <w:rPr>
          <w:rFonts w:ascii="Times New Roman" w:eastAsia="Times New Roman" w:hAnsi="Times New Roman" w:cs="Times New Roman"/>
          <w:b/>
          <w:sz w:val="28"/>
          <w:szCs w:val="28"/>
          <w:lang w:val="uk-UA" w:eastAsia="uk-UA"/>
        </w:rPr>
        <w:t>ЗМІСТ</w:t>
      </w:r>
    </w:p>
    <w:p w:rsidR="00DB266F" w:rsidRPr="002C1B70" w:rsidRDefault="00CC0958"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xml:space="preserve">І. </w:t>
      </w:r>
      <w:r w:rsidR="00DB266F" w:rsidRPr="002C1B70">
        <w:rPr>
          <w:rFonts w:ascii="Times New Roman" w:eastAsia="Times New Roman" w:hAnsi="Times New Roman" w:cs="Times New Roman"/>
          <w:sz w:val="28"/>
          <w:szCs w:val="28"/>
          <w:lang w:val="uk-UA" w:eastAsia="uk-UA"/>
        </w:rPr>
        <w:t>Вступ</w:t>
      </w:r>
      <w:r w:rsidR="00AA2846">
        <w:rPr>
          <w:rFonts w:ascii="Times New Roman" w:eastAsia="Times New Roman" w:hAnsi="Times New Roman" w:cs="Times New Roman"/>
          <w:sz w:val="28"/>
          <w:szCs w:val="28"/>
          <w:lang w:val="uk-UA" w:eastAsia="uk-UA"/>
        </w:rPr>
        <w:t>………………………………………………….</w:t>
      </w:r>
      <w:r w:rsidR="00AD0A36" w:rsidRPr="002C1B70">
        <w:rPr>
          <w:rFonts w:ascii="Times New Roman" w:eastAsia="Times New Roman" w:hAnsi="Times New Roman" w:cs="Times New Roman"/>
          <w:sz w:val="28"/>
          <w:szCs w:val="28"/>
          <w:lang w:val="uk-UA" w:eastAsia="uk-UA"/>
        </w:rPr>
        <w:t>…………………………………………………………   4</w:t>
      </w:r>
    </w:p>
    <w:p w:rsidR="00CC0958" w:rsidRPr="002C1B70" w:rsidRDefault="00CC0958"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xml:space="preserve">II. </w:t>
      </w:r>
      <w:r w:rsidR="00876C4A">
        <w:rPr>
          <w:rFonts w:ascii="Times New Roman" w:eastAsia="Times New Roman" w:hAnsi="Times New Roman" w:cs="Times New Roman"/>
          <w:sz w:val="28"/>
          <w:szCs w:val="28"/>
          <w:lang w:val="uk-UA" w:eastAsia="uk-UA"/>
        </w:rPr>
        <w:t>Концептуальні засади стратегії..</w:t>
      </w:r>
      <w:r w:rsidR="00AA2846">
        <w:rPr>
          <w:rFonts w:ascii="Times New Roman" w:eastAsia="Times New Roman" w:hAnsi="Times New Roman" w:cs="Times New Roman"/>
          <w:sz w:val="28"/>
          <w:szCs w:val="28"/>
          <w:lang w:val="uk-UA" w:eastAsia="uk-UA"/>
        </w:rPr>
        <w:t>………………..</w:t>
      </w:r>
      <w:r w:rsidR="00AD0A36"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E26B6A">
        <w:rPr>
          <w:rFonts w:ascii="Times New Roman" w:eastAsia="Times New Roman" w:hAnsi="Times New Roman" w:cs="Times New Roman"/>
          <w:sz w:val="28"/>
          <w:szCs w:val="28"/>
          <w:lang w:val="uk-UA" w:eastAsia="uk-UA"/>
        </w:rPr>
        <w:t xml:space="preserve"> 7</w:t>
      </w:r>
    </w:p>
    <w:p w:rsidR="00CC0958" w:rsidRDefault="00876C4A"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2.1. Місія, </w:t>
      </w:r>
      <w:r w:rsidR="00CC0958" w:rsidRPr="002C1B70">
        <w:rPr>
          <w:rFonts w:ascii="Times New Roman" w:eastAsia="Times New Roman" w:hAnsi="Times New Roman" w:cs="Times New Roman"/>
          <w:sz w:val="28"/>
          <w:szCs w:val="28"/>
          <w:lang w:val="uk-UA" w:eastAsia="uk-UA"/>
        </w:rPr>
        <w:t>візія</w:t>
      </w:r>
      <w:r>
        <w:rPr>
          <w:rFonts w:ascii="Times New Roman" w:eastAsia="Times New Roman" w:hAnsi="Times New Roman" w:cs="Times New Roman"/>
          <w:sz w:val="28"/>
          <w:szCs w:val="28"/>
          <w:lang w:val="uk-UA" w:eastAsia="uk-UA"/>
        </w:rPr>
        <w:t>,</w:t>
      </w:r>
      <w:r w:rsidR="00CC0958" w:rsidRPr="002C1B7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цінності освітнього закладу освіти</w:t>
      </w:r>
      <w:r w:rsidR="00E26B6A">
        <w:rPr>
          <w:rFonts w:ascii="Times New Roman" w:eastAsia="Times New Roman" w:hAnsi="Times New Roman" w:cs="Times New Roman"/>
          <w:sz w:val="28"/>
          <w:szCs w:val="28"/>
          <w:lang w:val="uk-UA" w:eastAsia="uk-UA"/>
        </w:rPr>
        <w:t>……………………………………………………………. 7</w:t>
      </w:r>
    </w:p>
    <w:p w:rsidR="00876C4A" w:rsidRDefault="00876C4A" w:rsidP="005178A1">
      <w:pPr>
        <w:spacing w:after="0" w:line="240" w:lineRule="auto"/>
        <w:ind w:firstLine="709"/>
        <w:jc w:val="both"/>
        <w:rPr>
          <w:rFonts w:ascii="Times New Roman" w:eastAsia="Times New Roman" w:hAnsi="Times New Roman" w:cs="Times New Roman"/>
          <w:sz w:val="28"/>
          <w:szCs w:val="28"/>
          <w:lang w:val="uk-UA" w:eastAsia="uk-UA"/>
        </w:rPr>
      </w:pPr>
      <w:r w:rsidRPr="00876C4A">
        <w:rPr>
          <w:rFonts w:ascii="Times New Roman" w:eastAsia="Times New Roman" w:hAnsi="Times New Roman" w:cs="Times New Roman"/>
          <w:sz w:val="28"/>
          <w:szCs w:val="28"/>
          <w:lang w:val="uk-UA" w:eastAsia="uk-UA"/>
        </w:rPr>
        <w:t>2.2</w:t>
      </w:r>
      <w:r w:rsidRPr="00876C4A">
        <w:rPr>
          <w:rFonts w:ascii="Times New Roman" w:eastAsia="Times New Roman" w:hAnsi="Times New Roman" w:cs="Times New Roman"/>
          <w:sz w:val="28"/>
          <w:szCs w:val="28"/>
          <w:lang w:val="uk-UA" w:eastAsia="uk-UA"/>
        </w:rPr>
        <w:tab/>
        <w:t xml:space="preserve"> Паспорт Стратегії розвитку закладу освіти</w:t>
      </w:r>
      <w:r w:rsidRPr="002C1B70">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w:t>
      </w:r>
      <w:r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E26B6A">
        <w:rPr>
          <w:rFonts w:ascii="Times New Roman" w:eastAsia="Times New Roman" w:hAnsi="Times New Roman" w:cs="Times New Roman"/>
          <w:sz w:val="28"/>
          <w:szCs w:val="28"/>
          <w:lang w:val="uk-UA" w:eastAsia="uk-UA"/>
        </w:rPr>
        <w:t xml:space="preserve"> 8</w:t>
      </w:r>
    </w:p>
    <w:p w:rsidR="00876C4A" w:rsidRDefault="00876C4A" w:rsidP="005178A1">
      <w:pPr>
        <w:spacing w:after="0" w:line="240" w:lineRule="auto"/>
        <w:ind w:firstLine="709"/>
        <w:jc w:val="both"/>
        <w:rPr>
          <w:rFonts w:ascii="Times New Roman" w:eastAsia="Times New Roman" w:hAnsi="Times New Roman" w:cs="Times New Roman"/>
          <w:sz w:val="28"/>
          <w:szCs w:val="28"/>
          <w:lang w:val="uk-UA" w:eastAsia="uk-UA"/>
        </w:rPr>
      </w:pPr>
      <w:r w:rsidRPr="00876C4A">
        <w:rPr>
          <w:rFonts w:ascii="Times New Roman" w:eastAsia="Times New Roman" w:hAnsi="Times New Roman" w:cs="Times New Roman"/>
          <w:sz w:val="28"/>
          <w:szCs w:val="28"/>
          <w:lang w:val="uk-UA" w:eastAsia="uk-UA"/>
        </w:rPr>
        <w:t>2.3.</w:t>
      </w:r>
      <w:r w:rsidRPr="00876C4A">
        <w:rPr>
          <w:rFonts w:ascii="Times New Roman" w:eastAsia="Times New Roman" w:hAnsi="Times New Roman" w:cs="Times New Roman"/>
          <w:sz w:val="28"/>
          <w:szCs w:val="28"/>
          <w:lang w:val="uk-UA" w:eastAsia="uk-UA"/>
        </w:rPr>
        <w:tab/>
        <w:t>Обґрунтування необхідності створення Стратегії розвитку закладу освіти…………</w:t>
      </w:r>
      <w:r w:rsidR="00740AE3">
        <w:rPr>
          <w:rFonts w:ascii="Times New Roman" w:eastAsia="Times New Roman" w:hAnsi="Times New Roman" w:cs="Times New Roman"/>
          <w:sz w:val="28"/>
          <w:szCs w:val="28"/>
          <w:lang w:val="uk-UA" w:eastAsia="uk-UA"/>
        </w:rPr>
        <w:t>.</w:t>
      </w:r>
      <w:r w:rsidRPr="00876C4A">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B35BF7">
        <w:rPr>
          <w:rFonts w:ascii="Times New Roman" w:eastAsia="Times New Roman" w:hAnsi="Times New Roman" w:cs="Times New Roman"/>
          <w:sz w:val="28"/>
          <w:szCs w:val="28"/>
          <w:lang w:val="uk-UA" w:eastAsia="uk-UA"/>
        </w:rPr>
        <w:t>12</w:t>
      </w:r>
    </w:p>
    <w:p w:rsidR="00B35BF7" w:rsidRDefault="00B35BF7" w:rsidP="005178A1">
      <w:pPr>
        <w:spacing w:after="0" w:line="240" w:lineRule="auto"/>
        <w:ind w:firstLine="709"/>
        <w:jc w:val="both"/>
        <w:rPr>
          <w:rFonts w:ascii="Times New Roman" w:eastAsia="Times New Roman" w:hAnsi="Times New Roman" w:cs="Times New Roman"/>
          <w:sz w:val="28"/>
          <w:szCs w:val="28"/>
          <w:lang w:val="uk-UA" w:eastAsia="uk-UA"/>
        </w:rPr>
      </w:pPr>
      <w:r w:rsidRPr="00B35BF7">
        <w:rPr>
          <w:rFonts w:ascii="Times New Roman" w:eastAsia="Times New Roman" w:hAnsi="Times New Roman" w:cs="Times New Roman"/>
          <w:sz w:val="28"/>
          <w:szCs w:val="28"/>
          <w:lang w:val="uk-UA" w:eastAsia="uk-UA"/>
        </w:rPr>
        <w:t>2.4. Загальні положення Стратегії розвитку закладу освіти</w:t>
      </w:r>
      <w:r>
        <w:rPr>
          <w:rFonts w:ascii="Times New Roman" w:eastAsia="Times New Roman" w:hAnsi="Times New Roman" w:cs="Times New Roman"/>
          <w:sz w:val="28"/>
          <w:szCs w:val="28"/>
          <w:lang w:val="uk-UA" w:eastAsia="uk-UA"/>
        </w:rPr>
        <w:t>……………………………………………………14</w:t>
      </w:r>
    </w:p>
    <w:p w:rsidR="00740AE3"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sidRPr="00740AE3">
        <w:rPr>
          <w:rFonts w:ascii="Times New Roman" w:eastAsia="Times New Roman" w:hAnsi="Times New Roman" w:cs="Times New Roman"/>
          <w:sz w:val="28"/>
          <w:szCs w:val="28"/>
          <w:lang w:val="uk-UA" w:eastAsia="uk-UA"/>
        </w:rPr>
        <w:t>2.5. Основні шляхи реалізації Стратегії розвитку</w:t>
      </w:r>
      <w:r w:rsidR="00B35BF7">
        <w:rPr>
          <w:rFonts w:ascii="Times New Roman" w:eastAsia="Times New Roman" w:hAnsi="Times New Roman" w:cs="Times New Roman"/>
          <w:sz w:val="28"/>
          <w:szCs w:val="28"/>
          <w:lang w:val="uk-UA" w:eastAsia="uk-UA"/>
        </w:rPr>
        <w:t>……………………………………………………...……….15</w:t>
      </w:r>
    </w:p>
    <w:p w:rsidR="00740AE3"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sidRPr="00740AE3">
        <w:rPr>
          <w:rFonts w:ascii="Times New Roman" w:eastAsia="Times New Roman" w:hAnsi="Times New Roman" w:cs="Times New Roman"/>
          <w:sz w:val="28"/>
          <w:szCs w:val="28"/>
          <w:lang w:val="uk-UA" w:eastAsia="uk-UA"/>
        </w:rPr>
        <w:t>2.6. Управління навчальним закладом</w:t>
      </w:r>
      <w:r>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B35BF7">
        <w:rPr>
          <w:rFonts w:ascii="Times New Roman" w:eastAsia="Times New Roman" w:hAnsi="Times New Roman" w:cs="Times New Roman"/>
          <w:sz w:val="28"/>
          <w:szCs w:val="28"/>
          <w:lang w:val="uk-UA" w:eastAsia="uk-UA"/>
        </w:rPr>
        <w:t>..16</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ІІІ.</w:t>
      </w:r>
      <w:r w:rsidR="00CC0958" w:rsidRPr="002C1B70">
        <w:rPr>
          <w:lang w:val="uk-UA"/>
        </w:rPr>
        <w:t xml:space="preserve"> </w:t>
      </w:r>
      <w:r w:rsidR="00CC0958" w:rsidRPr="002C1B70">
        <w:rPr>
          <w:rFonts w:ascii="Times New Roman" w:eastAsia="Times New Roman" w:hAnsi="Times New Roman" w:cs="Times New Roman"/>
          <w:sz w:val="28"/>
          <w:szCs w:val="28"/>
          <w:lang w:val="uk-UA" w:eastAsia="uk-UA"/>
        </w:rPr>
        <w:t>Освітнє середовище</w:t>
      </w:r>
      <w:r>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AD0A36"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B35BF7">
        <w:rPr>
          <w:rFonts w:ascii="Times New Roman" w:eastAsia="Times New Roman" w:hAnsi="Times New Roman" w:cs="Times New Roman"/>
          <w:sz w:val="28"/>
          <w:szCs w:val="28"/>
          <w:lang w:val="uk-UA" w:eastAsia="uk-UA"/>
        </w:rPr>
        <w:t>...17</w:t>
      </w:r>
    </w:p>
    <w:p w:rsidR="005658B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5658B8" w:rsidRPr="002C1B70">
        <w:rPr>
          <w:rFonts w:ascii="Times New Roman" w:eastAsia="Times New Roman" w:hAnsi="Times New Roman" w:cs="Times New Roman"/>
          <w:sz w:val="28"/>
          <w:szCs w:val="28"/>
          <w:lang w:val="uk-UA" w:eastAsia="uk-UA"/>
        </w:rPr>
        <w:t>.1. SWOT-аналіз</w:t>
      </w:r>
      <w:r w:rsidR="00AB34CF" w:rsidRPr="002C1B70">
        <w:rPr>
          <w:rFonts w:ascii="Times New Roman" w:eastAsia="Times New Roman" w:hAnsi="Times New Roman" w:cs="Times New Roman"/>
          <w:sz w:val="28"/>
          <w:szCs w:val="28"/>
          <w:lang w:val="uk-UA" w:eastAsia="uk-UA"/>
        </w:rPr>
        <w:t xml:space="preserve"> освітнього середовища</w:t>
      </w:r>
      <w:r w:rsidR="00AA2846">
        <w:rPr>
          <w:rFonts w:ascii="Times New Roman" w:eastAsia="Times New Roman" w:hAnsi="Times New Roman" w:cs="Times New Roman"/>
          <w:sz w:val="28"/>
          <w:szCs w:val="28"/>
          <w:lang w:val="uk-UA" w:eastAsia="uk-UA"/>
        </w:rPr>
        <w:t>…………………………………………………</w:t>
      </w:r>
      <w:r w:rsidR="00B8425B">
        <w:rPr>
          <w:rFonts w:ascii="Times New Roman" w:eastAsia="Times New Roman" w:hAnsi="Times New Roman" w:cs="Times New Roman"/>
          <w:sz w:val="28"/>
          <w:szCs w:val="28"/>
          <w:lang w:val="uk-UA" w:eastAsia="uk-UA"/>
        </w:rPr>
        <w:t>……………</w:t>
      </w:r>
      <w:r w:rsidR="00A414C3">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B35BF7">
        <w:rPr>
          <w:rFonts w:ascii="Times New Roman" w:eastAsia="Times New Roman" w:hAnsi="Times New Roman" w:cs="Times New Roman"/>
          <w:sz w:val="28"/>
          <w:szCs w:val="28"/>
          <w:lang w:val="uk-UA" w:eastAsia="uk-UA"/>
        </w:rPr>
        <w:t>..17</w:t>
      </w:r>
    </w:p>
    <w:p w:rsidR="00CC0958" w:rsidRPr="002C1B70" w:rsidRDefault="00740AE3" w:rsidP="005178A1">
      <w:pPr>
        <w:spacing w:after="0" w:line="240" w:lineRule="auto"/>
        <w:ind w:right="-31"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2A6125" w:rsidRPr="002C1B70">
        <w:rPr>
          <w:rFonts w:ascii="Times New Roman" w:eastAsia="Times New Roman" w:hAnsi="Times New Roman" w:cs="Times New Roman"/>
          <w:sz w:val="28"/>
          <w:szCs w:val="28"/>
          <w:lang w:val="uk-UA" w:eastAsia="uk-UA"/>
        </w:rPr>
        <w:t>.2</w:t>
      </w:r>
      <w:r w:rsidR="00CC0958" w:rsidRPr="002C1B70">
        <w:rPr>
          <w:rFonts w:ascii="Times New Roman" w:eastAsia="Times New Roman" w:hAnsi="Times New Roman" w:cs="Times New Roman"/>
          <w:sz w:val="28"/>
          <w:szCs w:val="28"/>
          <w:lang w:val="uk-UA" w:eastAsia="uk-UA"/>
        </w:rPr>
        <w:t>. Стратегічні цілі діяльності закладу освіти</w:t>
      </w:r>
      <w:r w:rsidR="00AD0A36" w:rsidRPr="002C1B70">
        <w:rPr>
          <w:rFonts w:ascii="Times New Roman" w:eastAsia="Times New Roman" w:hAnsi="Times New Roman" w:cs="Times New Roman"/>
          <w:sz w:val="28"/>
          <w:szCs w:val="28"/>
          <w:lang w:val="uk-UA" w:eastAsia="uk-UA"/>
        </w:rPr>
        <w:t>………………………………………</w:t>
      </w:r>
      <w:r w:rsidR="00A414C3">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B35BF7">
        <w:rPr>
          <w:rFonts w:ascii="Times New Roman" w:eastAsia="Times New Roman" w:hAnsi="Times New Roman" w:cs="Times New Roman"/>
          <w:sz w:val="28"/>
          <w:szCs w:val="28"/>
          <w:lang w:val="uk-UA" w:eastAsia="uk-UA"/>
        </w:rPr>
        <w:t>…………19</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2A6125" w:rsidRPr="002C1B70">
        <w:rPr>
          <w:rFonts w:ascii="Times New Roman" w:eastAsia="Times New Roman" w:hAnsi="Times New Roman" w:cs="Times New Roman"/>
          <w:sz w:val="28"/>
          <w:szCs w:val="28"/>
          <w:lang w:val="uk-UA" w:eastAsia="uk-UA"/>
        </w:rPr>
        <w:t>.3</w:t>
      </w:r>
      <w:r w:rsidR="00CC0958" w:rsidRPr="002C1B70">
        <w:rPr>
          <w:rFonts w:ascii="Times New Roman" w:eastAsia="Times New Roman" w:hAnsi="Times New Roman" w:cs="Times New Roman"/>
          <w:sz w:val="28"/>
          <w:szCs w:val="28"/>
          <w:lang w:val="uk-UA" w:eastAsia="uk-UA"/>
        </w:rPr>
        <w:t>. Операційні цілі</w:t>
      </w:r>
      <w:r w:rsidR="00A414C3">
        <w:rPr>
          <w:rFonts w:ascii="Times New Roman" w:eastAsia="Times New Roman" w:hAnsi="Times New Roman" w:cs="Times New Roman"/>
          <w:sz w:val="28"/>
          <w:szCs w:val="28"/>
          <w:lang w:val="uk-UA" w:eastAsia="uk-UA"/>
        </w:rPr>
        <w:t xml:space="preserve"> </w:t>
      </w:r>
      <w:r w:rsidR="00A414C3" w:rsidRPr="002C1B70">
        <w:rPr>
          <w:rFonts w:ascii="Times New Roman" w:eastAsia="Times New Roman" w:hAnsi="Times New Roman" w:cs="Times New Roman"/>
          <w:sz w:val="28"/>
          <w:szCs w:val="28"/>
          <w:lang w:val="uk-UA" w:eastAsia="uk-UA"/>
        </w:rPr>
        <w:t xml:space="preserve">діяльності закладу освіти </w:t>
      </w:r>
      <w:r w:rsidR="00A414C3">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B8425B">
        <w:rPr>
          <w:rFonts w:ascii="Times New Roman" w:eastAsia="Times New Roman" w:hAnsi="Times New Roman" w:cs="Times New Roman"/>
          <w:sz w:val="28"/>
          <w:szCs w:val="28"/>
          <w:lang w:val="uk-UA" w:eastAsia="uk-UA"/>
        </w:rPr>
        <w:t>……………………………………………</w:t>
      </w:r>
      <w:r w:rsidR="00AD0A36"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B35BF7">
        <w:rPr>
          <w:rFonts w:ascii="Times New Roman" w:eastAsia="Times New Roman" w:hAnsi="Times New Roman" w:cs="Times New Roman"/>
          <w:sz w:val="28"/>
          <w:szCs w:val="28"/>
          <w:lang w:val="uk-UA" w:eastAsia="uk-UA"/>
        </w:rPr>
        <w:t xml:space="preserve"> 20</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2A6125" w:rsidRPr="002C1B70">
        <w:rPr>
          <w:rFonts w:ascii="Times New Roman" w:eastAsia="Times New Roman" w:hAnsi="Times New Roman" w:cs="Times New Roman"/>
          <w:sz w:val="28"/>
          <w:szCs w:val="28"/>
          <w:lang w:val="uk-UA" w:eastAsia="uk-UA"/>
        </w:rPr>
        <w:t>.3</w:t>
      </w:r>
      <w:r w:rsidR="00CC0958" w:rsidRPr="002C1B70">
        <w:rPr>
          <w:rFonts w:ascii="Times New Roman" w:eastAsia="Times New Roman" w:hAnsi="Times New Roman" w:cs="Times New Roman"/>
          <w:sz w:val="28"/>
          <w:szCs w:val="28"/>
          <w:lang w:val="uk-UA" w:eastAsia="uk-UA"/>
        </w:rPr>
        <w:t>.1. Забезпечення здорових, безпечних і комфортних умов навчання та праці</w:t>
      </w:r>
      <w:r w:rsidR="00AA2846">
        <w:rPr>
          <w:rFonts w:ascii="Times New Roman" w:eastAsia="Times New Roman" w:hAnsi="Times New Roman" w:cs="Times New Roman"/>
          <w:sz w:val="28"/>
          <w:szCs w:val="28"/>
          <w:lang w:val="uk-UA" w:eastAsia="uk-UA"/>
        </w:rPr>
        <w:t>………………………….</w:t>
      </w:r>
      <w:r w:rsidR="00B35BF7">
        <w:rPr>
          <w:rFonts w:ascii="Times New Roman" w:eastAsia="Times New Roman" w:hAnsi="Times New Roman" w:cs="Times New Roman"/>
          <w:sz w:val="28"/>
          <w:szCs w:val="28"/>
          <w:lang w:val="uk-UA" w:eastAsia="uk-UA"/>
        </w:rPr>
        <w:t>…21</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2A6125" w:rsidRPr="002C1B70">
        <w:rPr>
          <w:rFonts w:ascii="Times New Roman" w:eastAsia="Times New Roman" w:hAnsi="Times New Roman" w:cs="Times New Roman"/>
          <w:sz w:val="28"/>
          <w:szCs w:val="28"/>
          <w:lang w:val="uk-UA" w:eastAsia="uk-UA"/>
        </w:rPr>
        <w:t>.3</w:t>
      </w:r>
      <w:r w:rsidR="00CC0958" w:rsidRPr="002C1B70">
        <w:rPr>
          <w:rFonts w:ascii="Times New Roman" w:eastAsia="Times New Roman" w:hAnsi="Times New Roman" w:cs="Times New Roman"/>
          <w:sz w:val="28"/>
          <w:szCs w:val="28"/>
          <w:lang w:val="uk-UA" w:eastAsia="uk-UA"/>
        </w:rPr>
        <w:t>.2. Створення освітнього середовища, вільного від будь-яких форм насил</w:t>
      </w:r>
      <w:r w:rsidR="00AA2846">
        <w:rPr>
          <w:rFonts w:ascii="Times New Roman" w:eastAsia="Times New Roman" w:hAnsi="Times New Roman" w:cs="Times New Roman"/>
          <w:sz w:val="28"/>
          <w:szCs w:val="28"/>
          <w:lang w:val="uk-UA" w:eastAsia="uk-UA"/>
        </w:rPr>
        <w:t>ьства та дискримінації</w:t>
      </w:r>
      <w:r w:rsidR="00B8425B">
        <w:rPr>
          <w:rFonts w:ascii="Times New Roman" w:eastAsia="Times New Roman" w:hAnsi="Times New Roman" w:cs="Times New Roman"/>
          <w:sz w:val="28"/>
          <w:szCs w:val="28"/>
          <w:lang w:val="uk-UA" w:eastAsia="uk-UA"/>
        </w:rPr>
        <w:t>…</w:t>
      </w:r>
      <w:r w:rsidR="00B35BF7">
        <w:rPr>
          <w:rFonts w:ascii="Times New Roman" w:eastAsia="Times New Roman" w:hAnsi="Times New Roman" w:cs="Times New Roman"/>
          <w:sz w:val="28"/>
          <w:szCs w:val="28"/>
          <w:lang w:val="uk-UA" w:eastAsia="uk-UA"/>
        </w:rPr>
        <w:t>…..22</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2A6125" w:rsidRPr="002C1B70">
        <w:rPr>
          <w:rFonts w:ascii="Times New Roman" w:eastAsia="Times New Roman" w:hAnsi="Times New Roman" w:cs="Times New Roman"/>
          <w:sz w:val="28"/>
          <w:szCs w:val="28"/>
          <w:lang w:val="uk-UA" w:eastAsia="uk-UA"/>
        </w:rPr>
        <w:t>.3</w:t>
      </w:r>
      <w:r w:rsidR="00B8425B">
        <w:rPr>
          <w:rFonts w:ascii="Times New Roman" w:eastAsia="Times New Roman" w:hAnsi="Times New Roman" w:cs="Times New Roman"/>
          <w:sz w:val="28"/>
          <w:szCs w:val="28"/>
          <w:lang w:val="uk-UA" w:eastAsia="uk-UA"/>
        </w:rPr>
        <w:t>.3.</w:t>
      </w:r>
      <w:r w:rsidR="00CC0958" w:rsidRPr="002C1B70">
        <w:rPr>
          <w:rFonts w:ascii="Times New Roman" w:eastAsia="Times New Roman" w:hAnsi="Times New Roman" w:cs="Times New Roman"/>
          <w:sz w:val="28"/>
          <w:szCs w:val="28"/>
          <w:lang w:val="uk-UA" w:eastAsia="uk-UA"/>
        </w:rPr>
        <w:t>Формування інклюзивного, розвивального та мотивуючого до навчання освітнього простору</w:t>
      </w:r>
      <w:r w:rsidR="00AA2846">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B35BF7">
        <w:rPr>
          <w:rFonts w:ascii="Times New Roman" w:eastAsia="Times New Roman" w:hAnsi="Times New Roman" w:cs="Times New Roman"/>
          <w:sz w:val="28"/>
          <w:szCs w:val="28"/>
          <w:lang w:val="uk-UA" w:eastAsia="uk-UA"/>
        </w:rPr>
        <w:t>.22</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w:t>
      </w:r>
      <w:r w:rsidRPr="002C1B70">
        <w:rPr>
          <w:rFonts w:ascii="Times New Roman" w:eastAsia="Times New Roman" w:hAnsi="Times New Roman" w:cs="Times New Roman"/>
          <w:sz w:val="28"/>
          <w:szCs w:val="28"/>
          <w:lang w:val="uk-UA" w:eastAsia="uk-UA"/>
        </w:rPr>
        <w:t>V.</w:t>
      </w:r>
      <w:r>
        <w:rPr>
          <w:rFonts w:ascii="Times New Roman" w:eastAsia="Times New Roman" w:hAnsi="Times New Roman" w:cs="Times New Roman"/>
          <w:sz w:val="28"/>
          <w:szCs w:val="28"/>
          <w:lang w:val="uk-UA" w:eastAsia="uk-UA"/>
        </w:rPr>
        <w:t xml:space="preserve"> </w:t>
      </w:r>
      <w:r w:rsidR="00AA2846">
        <w:rPr>
          <w:rFonts w:ascii="Times New Roman" w:eastAsia="Times New Roman" w:hAnsi="Times New Roman" w:cs="Times New Roman"/>
          <w:sz w:val="28"/>
          <w:szCs w:val="28"/>
          <w:lang w:val="uk-UA" w:eastAsia="uk-UA"/>
        </w:rPr>
        <w:t>Система оцінюванн</w:t>
      </w:r>
      <w:r w:rsidR="00B8425B">
        <w:rPr>
          <w:rFonts w:ascii="Times New Roman" w:eastAsia="Times New Roman" w:hAnsi="Times New Roman" w:cs="Times New Roman"/>
          <w:sz w:val="28"/>
          <w:szCs w:val="28"/>
          <w:lang w:val="uk-UA" w:eastAsia="uk-UA"/>
        </w:rPr>
        <w:t>……………………………………………………………………………….</w:t>
      </w:r>
      <w:r w:rsidR="00AD0A36"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0A1107">
        <w:rPr>
          <w:rFonts w:ascii="Times New Roman" w:eastAsia="Times New Roman" w:hAnsi="Times New Roman" w:cs="Times New Roman"/>
          <w:sz w:val="28"/>
          <w:szCs w:val="28"/>
          <w:lang w:val="uk-UA" w:eastAsia="uk-UA"/>
        </w:rPr>
        <w:t>…</w:t>
      </w:r>
    </w:p>
    <w:p w:rsidR="005658B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5658B8" w:rsidRPr="002C1B70">
        <w:rPr>
          <w:rFonts w:ascii="Times New Roman" w:eastAsia="Times New Roman" w:hAnsi="Times New Roman" w:cs="Times New Roman"/>
          <w:sz w:val="28"/>
          <w:szCs w:val="28"/>
          <w:lang w:val="uk-UA" w:eastAsia="uk-UA"/>
        </w:rPr>
        <w:t>.1. SWOT-аналіз</w:t>
      </w:r>
      <w:r w:rsidR="00543631" w:rsidRPr="002C1B70">
        <w:rPr>
          <w:rFonts w:ascii="Times New Roman" w:eastAsia="Times New Roman" w:hAnsi="Times New Roman" w:cs="Times New Roman"/>
          <w:sz w:val="28"/>
          <w:szCs w:val="28"/>
          <w:lang w:val="uk-UA" w:eastAsia="uk-UA"/>
        </w:rPr>
        <w:t xml:space="preserve"> системи оцінювання</w:t>
      </w:r>
      <w:r w:rsidR="00AA2846">
        <w:rPr>
          <w:rFonts w:ascii="Times New Roman" w:eastAsia="Times New Roman" w:hAnsi="Times New Roman" w:cs="Times New Roman"/>
          <w:sz w:val="28"/>
          <w:szCs w:val="28"/>
          <w:lang w:val="uk-UA" w:eastAsia="uk-UA"/>
        </w:rPr>
        <w:t>……</w:t>
      </w:r>
      <w:r w:rsidR="00A414C3">
        <w:rPr>
          <w:rFonts w:ascii="Times New Roman" w:eastAsia="Times New Roman" w:hAnsi="Times New Roman" w:cs="Times New Roman"/>
          <w:sz w:val="28"/>
          <w:szCs w:val="28"/>
          <w:lang w:val="uk-UA" w:eastAsia="uk-UA"/>
        </w:rPr>
        <w:t>…………………………………………………………………….</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A6125" w:rsidRPr="002C1B70">
        <w:rPr>
          <w:rFonts w:ascii="Times New Roman" w:eastAsia="Times New Roman" w:hAnsi="Times New Roman" w:cs="Times New Roman"/>
          <w:sz w:val="28"/>
          <w:szCs w:val="28"/>
          <w:lang w:val="uk-UA" w:eastAsia="uk-UA"/>
        </w:rPr>
        <w:t>.2</w:t>
      </w:r>
      <w:r w:rsidR="00CC0958" w:rsidRPr="002C1B70">
        <w:rPr>
          <w:rFonts w:ascii="Times New Roman" w:eastAsia="Times New Roman" w:hAnsi="Times New Roman" w:cs="Times New Roman"/>
          <w:sz w:val="28"/>
          <w:szCs w:val="28"/>
          <w:lang w:val="uk-UA" w:eastAsia="uk-UA"/>
        </w:rPr>
        <w:t>. Стратегічні цілі діяльності закладу освіти</w:t>
      </w:r>
      <w:r w:rsidR="00AA2846">
        <w:rPr>
          <w:rFonts w:ascii="Times New Roman" w:eastAsia="Times New Roman" w:hAnsi="Times New Roman" w:cs="Times New Roman"/>
          <w:sz w:val="28"/>
          <w:szCs w:val="28"/>
          <w:lang w:val="uk-UA" w:eastAsia="uk-UA"/>
        </w:rPr>
        <w:t>……………</w:t>
      </w:r>
      <w:r w:rsidR="00AD0A36"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A6125" w:rsidRPr="002C1B70">
        <w:rPr>
          <w:rFonts w:ascii="Times New Roman" w:eastAsia="Times New Roman" w:hAnsi="Times New Roman" w:cs="Times New Roman"/>
          <w:sz w:val="28"/>
          <w:szCs w:val="28"/>
          <w:lang w:val="uk-UA" w:eastAsia="uk-UA"/>
        </w:rPr>
        <w:t>.3</w:t>
      </w:r>
      <w:r w:rsidR="00CC0958" w:rsidRPr="002C1B70">
        <w:rPr>
          <w:rFonts w:ascii="Times New Roman" w:eastAsia="Times New Roman" w:hAnsi="Times New Roman" w:cs="Times New Roman"/>
          <w:sz w:val="28"/>
          <w:szCs w:val="28"/>
          <w:lang w:val="uk-UA" w:eastAsia="uk-UA"/>
        </w:rPr>
        <w:t>. Операційні цілі</w:t>
      </w:r>
      <w:r w:rsidR="00AD0A36" w:rsidRPr="002C1B70">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0A1107">
        <w:rPr>
          <w:rFonts w:ascii="Times New Roman" w:eastAsia="Times New Roman" w:hAnsi="Times New Roman" w:cs="Times New Roman"/>
          <w:sz w:val="28"/>
          <w:szCs w:val="28"/>
          <w:lang w:val="uk-UA" w:eastAsia="uk-UA"/>
        </w:rPr>
        <w:t>…..</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A6125" w:rsidRPr="002C1B70">
        <w:rPr>
          <w:rFonts w:ascii="Times New Roman" w:eastAsia="Times New Roman" w:hAnsi="Times New Roman" w:cs="Times New Roman"/>
          <w:sz w:val="28"/>
          <w:szCs w:val="28"/>
          <w:lang w:val="uk-UA" w:eastAsia="uk-UA"/>
        </w:rPr>
        <w:t>.3</w:t>
      </w:r>
      <w:r w:rsidR="00CC0958" w:rsidRPr="002C1B70">
        <w:rPr>
          <w:rFonts w:ascii="Times New Roman" w:eastAsia="Times New Roman" w:hAnsi="Times New Roman" w:cs="Times New Roman"/>
          <w:sz w:val="28"/>
          <w:szCs w:val="28"/>
          <w:lang w:val="uk-UA" w:eastAsia="uk-UA"/>
        </w:rPr>
        <w:t>.1. Наявність системи оцінювання результатів навчання учнів, яка забезпечує справедливе, неупереджене, об’єктивне та доброчесне оцінювання</w:t>
      </w:r>
      <w:r w:rsidR="00AD0A36" w:rsidRPr="002C1B70">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AD0A36" w:rsidRPr="002C1B70">
        <w:rPr>
          <w:rFonts w:ascii="Times New Roman" w:eastAsia="Times New Roman" w:hAnsi="Times New Roman" w:cs="Times New Roman"/>
          <w:sz w:val="28"/>
          <w:szCs w:val="28"/>
          <w:lang w:val="uk-UA" w:eastAsia="uk-UA"/>
        </w:rPr>
        <w:t>.</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A6125" w:rsidRPr="002C1B70">
        <w:rPr>
          <w:rFonts w:ascii="Times New Roman" w:eastAsia="Times New Roman" w:hAnsi="Times New Roman" w:cs="Times New Roman"/>
          <w:sz w:val="28"/>
          <w:szCs w:val="28"/>
          <w:lang w:val="uk-UA" w:eastAsia="uk-UA"/>
        </w:rPr>
        <w:t>.3</w:t>
      </w:r>
      <w:r w:rsidR="00CC0958" w:rsidRPr="002C1B70">
        <w:rPr>
          <w:rFonts w:ascii="Times New Roman" w:eastAsia="Times New Roman" w:hAnsi="Times New Roman" w:cs="Times New Roman"/>
          <w:sz w:val="28"/>
          <w:szCs w:val="28"/>
          <w:lang w:val="uk-UA" w:eastAsia="uk-UA"/>
        </w:rPr>
        <w:t>.2. Систематичне відстеження результатів навчання кожного учня та надання йому (за потреби) підтримки в освітньому процесі</w:t>
      </w:r>
      <w:r w:rsidR="00AD0A36" w:rsidRPr="002C1B70">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0A1107">
        <w:rPr>
          <w:rFonts w:ascii="Times New Roman" w:eastAsia="Times New Roman" w:hAnsi="Times New Roman" w:cs="Times New Roman"/>
          <w:sz w:val="28"/>
          <w:szCs w:val="28"/>
          <w:lang w:val="uk-UA" w:eastAsia="uk-UA"/>
        </w:rPr>
        <w:t>………………….</w:t>
      </w:r>
    </w:p>
    <w:p w:rsidR="00CC0958"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2A6125" w:rsidRPr="002C1B70">
        <w:rPr>
          <w:rFonts w:ascii="Times New Roman" w:eastAsia="Times New Roman" w:hAnsi="Times New Roman" w:cs="Times New Roman"/>
          <w:sz w:val="28"/>
          <w:szCs w:val="28"/>
          <w:lang w:val="uk-UA" w:eastAsia="uk-UA"/>
        </w:rPr>
        <w:t>.3</w:t>
      </w:r>
      <w:r w:rsidR="00CC0958" w:rsidRPr="002C1B70">
        <w:rPr>
          <w:rFonts w:ascii="Times New Roman" w:eastAsia="Times New Roman" w:hAnsi="Times New Roman" w:cs="Times New Roman"/>
          <w:sz w:val="28"/>
          <w:szCs w:val="28"/>
          <w:lang w:val="uk-UA" w:eastAsia="uk-UA"/>
        </w:rPr>
        <w:t>.3. Спрямованість системи оцінювання на формування в учнів відповідальності за результати свого навчання, здатності до самооцінювання</w:t>
      </w:r>
      <w:r w:rsidR="00AA2846">
        <w:rPr>
          <w:rFonts w:ascii="Times New Roman" w:eastAsia="Times New Roman" w:hAnsi="Times New Roman" w:cs="Times New Roman"/>
          <w:sz w:val="28"/>
          <w:szCs w:val="28"/>
          <w:lang w:val="uk-UA" w:eastAsia="uk-UA"/>
        </w:rPr>
        <w:t>…………………………………………………………………</w:t>
      </w:r>
      <w:r w:rsidR="00B8425B">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p>
    <w:p w:rsidR="00BB1920"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V</w:t>
      </w:r>
      <w:r w:rsidR="002A6125" w:rsidRPr="002C1B70">
        <w:rPr>
          <w:rFonts w:ascii="Times New Roman" w:eastAsia="Times New Roman" w:hAnsi="Times New Roman" w:cs="Times New Roman"/>
          <w:sz w:val="28"/>
          <w:szCs w:val="28"/>
          <w:lang w:val="uk-UA" w:eastAsia="uk-UA"/>
        </w:rPr>
        <w:t>. Педагогічна д</w:t>
      </w:r>
      <w:r w:rsidR="00BB1920" w:rsidRPr="002C1B70">
        <w:rPr>
          <w:rFonts w:ascii="Times New Roman" w:eastAsia="Times New Roman" w:hAnsi="Times New Roman" w:cs="Times New Roman"/>
          <w:sz w:val="28"/>
          <w:szCs w:val="28"/>
          <w:lang w:val="uk-UA" w:eastAsia="uk-UA"/>
        </w:rPr>
        <w:t>іяльність</w:t>
      </w:r>
      <w:r w:rsidR="002A6125" w:rsidRPr="002C1B70">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p>
    <w:p w:rsidR="002A6125"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2A6125" w:rsidRPr="002C1B70">
        <w:rPr>
          <w:rFonts w:ascii="Times New Roman" w:eastAsia="Times New Roman" w:hAnsi="Times New Roman" w:cs="Times New Roman"/>
          <w:sz w:val="28"/>
          <w:szCs w:val="28"/>
          <w:lang w:val="uk-UA" w:eastAsia="uk-UA"/>
        </w:rPr>
        <w:t>.1. SWOT-аналіз педагогічної діяльності закладу освіти</w:t>
      </w:r>
      <w:r w:rsidR="00AA2846">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A414C3">
        <w:rPr>
          <w:rFonts w:ascii="Times New Roman" w:eastAsia="Times New Roman" w:hAnsi="Times New Roman" w:cs="Times New Roman"/>
          <w:sz w:val="28"/>
          <w:szCs w:val="28"/>
          <w:lang w:val="uk-UA" w:eastAsia="uk-UA"/>
        </w:rPr>
        <w:t>…</w:t>
      </w:r>
    </w:p>
    <w:p w:rsidR="00BB1920" w:rsidRPr="002C1B70" w:rsidRDefault="00740AE3"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5.</w:t>
      </w:r>
      <w:r w:rsidR="002A6125" w:rsidRPr="002C1B70">
        <w:rPr>
          <w:rFonts w:ascii="Times New Roman" w:eastAsia="Times New Roman" w:hAnsi="Times New Roman" w:cs="Times New Roman"/>
          <w:sz w:val="28"/>
          <w:szCs w:val="28"/>
          <w:lang w:val="uk-UA" w:eastAsia="uk-UA"/>
        </w:rPr>
        <w:t>2</w:t>
      </w:r>
      <w:r w:rsidR="00BB1920" w:rsidRPr="002C1B70">
        <w:rPr>
          <w:rFonts w:ascii="Times New Roman" w:eastAsia="Times New Roman" w:hAnsi="Times New Roman" w:cs="Times New Roman"/>
          <w:sz w:val="28"/>
          <w:szCs w:val="28"/>
          <w:lang w:val="uk-UA" w:eastAsia="uk-UA"/>
        </w:rPr>
        <w:t xml:space="preserve">. Стратегічні цілі </w:t>
      </w:r>
      <w:r w:rsidR="002A6125" w:rsidRPr="002C1B70">
        <w:rPr>
          <w:rFonts w:ascii="Times New Roman" w:eastAsia="Times New Roman" w:hAnsi="Times New Roman" w:cs="Times New Roman"/>
          <w:sz w:val="28"/>
          <w:szCs w:val="28"/>
          <w:lang w:val="uk-UA" w:eastAsia="uk-UA"/>
        </w:rPr>
        <w:t>педагогічної діяльності діяльності закладу освіти</w:t>
      </w:r>
      <w:r w:rsidR="00AA2846">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0A1107">
        <w:rPr>
          <w:rFonts w:ascii="Times New Roman" w:eastAsia="Times New Roman" w:hAnsi="Times New Roman" w:cs="Times New Roman"/>
          <w:sz w:val="28"/>
          <w:szCs w:val="28"/>
          <w:lang w:val="uk-UA" w:eastAsia="uk-UA"/>
        </w:rPr>
        <w:t>…….</w:t>
      </w:r>
      <w:r w:rsidR="00BB1920" w:rsidRPr="002C1B70">
        <w:rPr>
          <w:rFonts w:ascii="Times New Roman" w:eastAsia="Times New Roman" w:hAnsi="Times New Roman" w:cs="Times New Roman"/>
          <w:sz w:val="28"/>
          <w:szCs w:val="28"/>
          <w:lang w:val="uk-UA" w:eastAsia="uk-UA"/>
        </w:rPr>
        <w:t>. Операційні цілі</w:t>
      </w:r>
      <w:r w:rsidR="00D24CD0" w:rsidRPr="002C1B70">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0A1107">
        <w:rPr>
          <w:rFonts w:ascii="Times New Roman" w:eastAsia="Times New Roman" w:hAnsi="Times New Roman" w:cs="Times New Roman"/>
          <w:sz w:val="28"/>
          <w:szCs w:val="28"/>
          <w:lang w:val="uk-UA" w:eastAsia="uk-UA"/>
        </w:rPr>
        <w:t>………………</w:t>
      </w:r>
    </w:p>
    <w:p w:rsidR="00BB1920" w:rsidRPr="002C1B70" w:rsidRDefault="00B35B57" w:rsidP="005178A1">
      <w:pPr>
        <w:spacing w:after="0" w:line="240" w:lineRule="auto"/>
        <w:ind w:firstLine="70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r w:rsidR="00AA2846">
        <w:rPr>
          <w:rFonts w:ascii="Times New Roman" w:eastAsia="Times New Roman" w:hAnsi="Times New Roman" w:cs="Times New Roman"/>
          <w:sz w:val="28"/>
          <w:szCs w:val="28"/>
          <w:lang w:val="uk-UA" w:eastAsia="uk-UA"/>
        </w:rPr>
        <w:t>…</w:t>
      </w:r>
    </w:p>
    <w:p w:rsidR="00BB1920" w:rsidRPr="002C1B70" w:rsidRDefault="00B35B57" w:rsidP="005178A1">
      <w:pPr>
        <w:spacing w:after="0" w:line="240" w:lineRule="auto"/>
        <w:ind w:firstLine="70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.2. Постійне підвищення професійного рівня і педагогічної майстерності педагогічних працівників</w:t>
      </w:r>
      <w:r w:rsidR="00AA2846">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p>
    <w:p w:rsidR="00BB1920" w:rsidRPr="002C1B70" w:rsidRDefault="00B35B57"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.3.</w:t>
      </w:r>
      <w:r w:rsidR="00BB1920" w:rsidRPr="002C1B70">
        <w:rPr>
          <w:lang w:val="uk-UA"/>
        </w:rPr>
        <w:t xml:space="preserve"> </w:t>
      </w:r>
      <w:r w:rsidR="00BB1920" w:rsidRPr="002C1B70">
        <w:rPr>
          <w:rFonts w:ascii="Times New Roman" w:eastAsia="Times New Roman" w:hAnsi="Times New Roman" w:cs="Times New Roman"/>
          <w:sz w:val="28"/>
          <w:szCs w:val="28"/>
          <w:lang w:val="uk-UA" w:eastAsia="uk-UA"/>
        </w:rPr>
        <w:t>Налагодження співпраці з учнями, їх батьками, працівниками закладу освіти</w:t>
      </w:r>
      <w:r w:rsidR="00AA2846">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p>
    <w:p w:rsidR="00CC0958" w:rsidRPr="002C1B70" w:rsidRDefault="00B35B57"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.4. Організація освітньої діяльності та навчання учнів</w:t>
      </w:r>
      <w:r w:rsidR="00D24CD0" w:rsidRPr="002C1B70">
        <w:rPr>
          <w:rFonts w:ascii="Times New Roman" w:eastAsia="Times New Roman" w:hAnsi="Times New Roman" w:cs="Times New Roman"/>
          <w:sz w:val="28"/>
          <w:szCs w:val="28"/>
          <w:lang w:val="uk-UA" w:eastAsia="uk-UA"/>
        </w:rPr>
        <w:t xml:space="preserve"> </w:t>
      </w:r>
      <w:r w:rsidR="00BB1920" w:rsidRPr="002C1B70">
        <w:rPr>
          <w:rFonts w:ascii="Times New Roman" w:eastAsia="Times New Roman" w:hAnsi="Times New Roman" w:cs="Times New Roman"/>
          <w:sz w:val="28"/>
          <w:szCs w:val="28"/>
          <w:lang w:val="uk-UA" w:eastAsia="uk-UA"/>
        </w:rPr>
        <w:t>на засадах академічної доброчесності</w:t>
      </w:r>
      <w:r w:rsidR="00B8425B">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p>
    <w:p w:rsidR="00BB1920" w:rsidRPr="002C1B70"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V</w:t>
      </w:r>
      <w:r w:rsidR="00BB1920" w:rsidRPr="002C1B70">
        <w:rPr>
          <w:rFonts w:ascii="Times New Roman" w:eastAsia="Times New Roman" w:hAnsi="Times New Roman" w:cs="Times New Roman"/>
          <w:sz w:val="28"/>
          <w:szCs w:val="28"/>
          <w:lang w:val="uk-UA" w:eastAsia="uk-UA"/>
        </w:rPr>
        <w:t>I</w:t>
      </w:r>
      <w:r w:rsidR="00BB1920" w:rsidRPr="002C1B70">
        <w:rPr>
          <w:lang w:val="uk-UA"/>
        </w:rPr>
        <w:t xml:space="preserve">. </w:t>
      </w:r>
      <w:r w:rsidR="00BB1920" w:rsidRPr="002C1B70">
        <w:rPr>
          <w:rFonts w:ascii="Times New Roman" w:eastAsia="Times New Roman" w:hAnsi="Times New Roman" w:cs="Times New Roman"/>
          <w:sz w:val="28"/>
          <w:szCs w:val="28"/>
          <w:lang w:val="uk-UA" w:eastAsia="uk-UA"/>
        </w:rPr>
        <w:t>Управлінські процеси</w:t>
      </w:r>
      <w:r w:rsidR="00D24CD0" w:rsidRPr="002C1B70">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p>
    <w:p w:rsidR="002A6125" w:rsidRPr="002C1B70"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2A6125" w:rsidRPr="002C1B70">
        <w:rPr>
          <w:rFonts w:ascii="Times New Roman" w:eastAsia="Times New Roman" w:hAnsi="Times New Roman" w:cs="Times New Roman"/>
          <w:sz w:val="28"/>
          <w:szCs w:val="28"/>
          <w:lang w:val="uk-UA" w:eastAsia="uk-UA"/>
        </w:rPr>
        <w:t>.1. SWOT-аналіз управлінських процесів</w:t>
      </w:r>
      <w:r w:rsidR="00AA2846">
        <w:rPr>
          <w:rFonts w:ascii="Times New Roman" w:eastAsia="Times New Roman" w:hAnsi="Times New Roman" w:cs="Times New Roman"/>
          <w:sz w:val="28"/>
          <w:szCs w:val="28"/>
          <w:lang w:val="uk-UA" w:eastAsia="uk-UA"/>
        </w:rPr>
        <w:t>…………………</w:t>
      </w:r>
      <w:r w:rsidR="00A414C3">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A414C3">
        <w:rPr>
          <w:rFonts w:ascii="Times New Roman" w:eastAsia="Times New Roman" w:hAnsi="Times New Roman" w:cs="Times New Roman"/>
          <w:sz w:val="28"/>
          <w:szCs w:val="28"/>
          <w:lang w:val="uk-UA" w:eastAsia="uk-UA"/>
        </w:rPr>
        <w:t>….</w:t>
      </w:r>
    </w:p>
    <w:p w:rsidR="00BB1920" w:rsidRPr="002C1B70"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2A6125" w:rsidRPr="002C1B70">
        <w:rPr>
          <w:rFonts w:ascii="Times New Roman" w:eastAsia="Times New Roman" w:hAnsi="Times New Roman" w:cs="Times New Roman"/>
          <w:sz w:val="28"/>
          <w:szCs w:val="28"/>
          <w:lang w:val="uk-UA" w:eastAsia="uk-UA"/>
        </w:rPr>
        <w:t>.2</w:t>
      </w:r>
      <w:r w:rsidR="00BB1920" w:rsidRPr="002C1B70">
        <w:rPr>
          <w:rFonts w:ascii="Times New Roman" w:eastAsia="Times New Roman" w:hAnsi="Times New Roman" w:cs="Times New Roman"/>
          <w:sz w:val="28"/>
          <w:szCs w:val="28"/>
          <w:lang w:val="uk-UA" w:eastAsia="uk-UA"/>
        </w:rPr>
        <w:t>. Стратегічні цілі діяльності закладу освіти</w:t>
      </w:r>
      <w:r w:rsidR="00AA2846">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p>
    <w:p w:rsidR="00BB1920" w:rsidRPr="002C1B70"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 Операційні цілі</w:t>
      </w:r>
      <w:r w:rsidR="00AA2846">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p>
    <w:p w:rsidR="00BB1920" w:rsidRPr="002C1B70"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.1. Наявність стратегії розвитку та системи планування діяльності закладу, моніторинг виконання поставлених цілей і завдань</w:t>
      </w:r>
      <w:r w:rsidR="00AA2846">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p>
    <w:p w:rsidR="00BB1920" w:rsidRPr="002C1B70"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.2.</w:t>
      </w:r>
      <w:r w:rsidR="00BB1920" w:rsidRPr="002C1B70">
        <w:rPr>
          <w:lang w:val="uk-UA"/>
        </w:rPr>
        <w:t xml:space="preserve"> </w:t>
      </w:r>
      <w:r w:rsidR="00BB1920" w:rsidRPr="002C1B70">
        <w:rPr>
          <w:rFonts w:ascii="Times New Roman" w:eastAsia="Times New Roman" w:hAnsi="Times New Roman" w:cs="Times New Roman"/>
          <w:sz w:val="28"/>
          <w:szCs w:val="28"/>
          <w:lang w:val="uk-UA" w:eastAsia="uk-UA"/>
        </w:rPr>
        <w:t xml:space="preserve">Формування відносин довіри, прозорості, дотримання етичних норм </w:t>
      </w:r>
      <w:r w:rsidR="00AA2846">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p>
    <w:p w:rsidR="00BB1920" w:rsidRPr="002C1B70" w:rsidRDefault="004F4824" w:rsidP="005178A1">
      <w:pPr>
        <w:spacing w:after="0" w:line="240" w:lineRule="auto"/>
        <w:ind w:firstLine="70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 xml:space="preserve">.3. </w:t>
      </w:r>
      <w:r w:rsidR="003F7F53" w:rsidRPr="002C1B70">
        <w:rPr>
          <w:rFonts w:ascii="Times New Roman" w:eastAsia="Times New Roman" w:hAnsi="Times New Roman" w:cs="Times New Roman"/>
          <w:sz w:val="28"/>
          <w:szCs w:val="28"/>
          <w:lang w:val="uk-UA" w:eastAsia="uk-UA"/>
        </w:rPr>
        <w:t xml:space="preserve">Ефективність кадрової політики та забезпечення можливостей для професійного розвитку педагогічних працівників </w:t>
      </w:r>
      <w:r w:rsidR="00D24CD0" w:rsidRPr="002C1B70">
        <w:rPr>
          <w:rFonts w:ascii="Times New Roman" w:eastAsia="Times New Roman" w:hAnsi="Times New Roman" w:cs="Times New Roman"/>
          <w:sz w:val="28"/>
          <w:szCs w:val="28"/>
          <w:lang w:val="uk-UA" w:eastAsia="uk-UA"/>
        </w:rPr>
        <w:t>……………………………………</w:t>
      </w:r>
      <w:r w:rsidR="00B8425B">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p>
    <w:p w:rsidR="00BB1920" w:rsidRPr="002C1B70" w:rsidRDefault="004F4824" w:rsidP="005178A1">
      <w:pPr>
        <w:spacing w:after="0" w:line="240" w:lineRule="auto"/>
        <w:ind w:firstLine="709"/>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 xml:space="preserve">.4. </w:t>
      </w:r>
      <w:r w:rsidR="003F7F53" w:rsidRPr="002C1B70">
        <w:rPr>
          <w:rFonts w:ascii="Times New Roman" w:eastAsia="Times New Roman" w:hAnsi="Times New Roman" w:cs="Times New Roman"/>
          <w:sz w:val="28"/>
          <w:szCs w:val="28"/>
          <w:lang w:val="uk-UA" w:eastAsia="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w:t>
      </w:r>
      <w:r w:rsidR="00AA2846">
        <w:rPr>
          <w:rFonts w:ascii="Times New Roman" w:eastAsia="Times New Roman" w:hAnsi="Times New Roman" w:cs="Times New Roman"/>
          <w:sz w:val="28"/>
          <w:szCs w:val="28"/>
          <w:lang w:val="uk-UA" w:eastAsia="uk-UA"/>
        </w:rPr>
        <w:t>кладу освіти з місцевою громадо.</w:t>
      </w:r>
      <w:r w:rsidR="000A1107">
        <w:rPr>
          <w:rFonts w:ascii="Times New Roman" w:eastAsia="Times New Roman" w:hAnsi="Times New Roman" w:cs="Times New Roman"/>
          <w:sz w:val="28"/>
          <w:szCs w:val="28"/>
          <w:lang w:val="uk-UA" w:eastAsia="uk-UA"/>
        </w:rPr>
        <w:t>.</w:t>
      </w:r>
      <w:r w:rsidR="003F7F53" w:rsidRPr="002C1B70">
        <w:rPr>
          <w:rFonts w:ascii="Times New Roman" w:eastAsia="Times New Roman" w:hAnsi="Times New Roman" w:cs="Times New Roman"/>
          <w:sz w:val="28"/>
          <w:szCs w:val="28"/>
          <w:lang w:val="uk-UA" w:eastAsia="uk-UA"/>
        </w:rPr>
        <w:t xml:space="preserve"> </w:t>
      </w:r>
    </w:p>
    <w:p w:rsidR="00CC0958" w:rsidRPr="002C1B70"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r w:rsidR="002A6125" w:rsidRPr="002C1B70">
        <w:rPr>
          <w:rFonts w:ascii="Times New Roman" w:eastAsia="Times New Roman" w:hAnsi="Times New Roman" w:cs="Times New Roman"/>
          <w:sz w:val="28"/>
          <w:szCs w:val="28"/>
          <w:lang w:val="uk-UA" w:eastAsia="uk-UA"/>
        </w:rPr>
        <w:t>.3</w:t>
      </w:r>
      <w:r w:rsidR="00BB1920" w:rsidRPr="002C1B70">
        <w:rPr>
          <w:rFonts w:ascii="Times New Roman" w:eastAsia="Times New Roman" w:hAnsi="Times New Roman" w:cs="Times New Roman"/>
          <w:sz w:val="28"/>
          <w:szCs w:val="28"/>
          <w:lang w:val="uk-UA" w:eastAsia="uk-UA"/>
        </w:rPr>
        <w:t>.5.</w:t>
      </w:r>
      <w:r w:rsidR="00D24CD0" w:rsidRPr="002C1B70">
        <w:rPr>
          <w:rFonts w:ascii="Times New Roman" w:eastAsia="Times New Roman" w:hAnsi="Times New Roman" w:cs="Times New Roman"/>
          <w:sz w:val="28"/>
          <w:szCs w:val="28"/>
          <w:lang w:val="uk-UA" w:eastAsia="uk-UA"/>
        </w:rPr>
        <w:t xml:space="preserve"> Формування та забезпечення реалізації полі</w:t>
      </w:r>
      <w:r w:rsidR="00AA2846">
        <w:rPr>
          <w:rFonts w:ascii="Times New Roman" w:eastAsia="Times New Roman" w:hAnsi="Times New Roman" w:cs="Times New Roman"/>
          <w:sz w:val="28"/>
          <w:szCs w:val="28"/>
          <w:lang w:val="uk-UA" w:eastAsia="uk-UA"/>
        </w:rPr>
        <w:t>тики академічної доброчесності</w:t>
      </w:r>
      <w:r w:rsidR="00D24CD0" w:rsidRPr="002C1B70">
        <w:rPr>
          <w:rFonts w:ascii="Times New Roman" w:eastAsia="Times New Roman" w:hAnsi="Times New Roman" w:cs="Times New Roman"/>
          <w:sz w:val="28"/>
          <w:szCs w:val="28"/>
          <w:lang w:val="uk-UA" w:eastAsia="uk-UA"/>
        </w:rPr>
        <w:t>……………………….</w:t>
      </w:r>
    </w:p>
    <w:p w:rsidR="00BB1920" w:rsidRPr="002C1B70"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VІІ</w:t>
      </w:r>
      <w:r w:rsidR="00BB1920" w:rsidRPr="002C1B70">
        <w:rPr>
          <w:rFonts w:ascii="Times New Roman" w:eastAsia="Times New Roman" w:hAnsi="Times New Roman" w:cs="Times New Roman"/>
          <w:sz w:val="28"/>
          <w:szCs w:val="28"/>
          <w:lang w:val="uk-UA" w:eastAsia="uk-UA"/>
        </w:rPr>
        <w:t>. Очікуванні результати</w:t>
      </w:r>
      <w:r w:rsidR="00D24CD0" w:rsidRPr="002C1B70">
        <w:rPr>
          <w:rFonts w:ascii="Times New Roman" w:eastAsia="Times New Roman" w:hAnsi="Times New Roman" w:cs="Times New Roman"/>
          <w:sz w:val="28"/>
          <w:szCs w:val="28"/>
          <w:lang w:val="uk-UA" w:eastAsia="uk-UA"/>
        </w:rPr>
        <w:t xml:space="preserve">……………………………………………………………………………………   </w:t>
      </w:r>
    </w:p>
    <w:p w:rsidR="00CC0958"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VІІІ. М</w:t>
      </w:r>
      <w:r w:rsidR="00BB1920" w:rsidRPr="002C1B70">
        <w:rPr>
          <w:rFonts w:ascii="Times New Roman" w:eastAsia="Times New Roman" w:hAnsi="Times New Roman" w:cs="Times New Roman"/>
          <w:sz w:val="28"/>
          <w:szCs w:val="28"/>
          <w:lang w:val="uk-UA" w:eastAsia="uk-UA"/>
        </w:rPr>
        <w:t>ожливі ризики щодо реалізації стратегії розвитку</w:t>
      </w:r>
      <w:r>
        <w:rPr>
          <w:rFonts w:ascii="Times New Roman" w:eastAsia="Times New Roman" w:hAnsi="Times New Roman" w:cs="Times New Roman"/>
          <w:sz w:val="28"/>
          <w:szCs w:val="28"/>
          <w:lang w:val="uk-UA" w:eastAsia="uk-UA"/>
        </w:rPr>
        <w:t>………………</w:t>
      </w:r>
      <w:r w:rsidR="00AA2846">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r w:rsidR="005178A1">
        <w:rPr>
          <w:rFonts w:ascii="Times New Roman" w:eastAsia="Times New Roman" w:hAnsi="Times New Roman" w:cs="Times New Roman"/>
          <w:sz w:val="28"/>
          <w:szCs w:val="28"/>
          <w:lang w:val="uk-UA" w:eastAsia="uk-UA"/>
        </w:rPr>
        <w:t>…</w:t>
      </w:r>
      <w:r w:rsidR="00D24CD0" w:rsidRPr="002C1B70">
        <w:rPr>
          <w:rFonts w:ascii="Times New Roman" w:eastAsia="Times New Roman" w:hAnsi="Times New Roman" w:cs="Times New Roman"/>
          <w:sz w:val="28"/>
          <w:szCs w:val="28"/>
          <w:lang w:val="uk-UA" w:eastAsia="uk-UA"/>
        </w:rPr>
        <w:t>…</w:t>
      </w:r>
    </w:p>
    <w:p w:rsidR="004F4824"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w:t>
      </w:r>
      <w:r>
        <w:rPr>
          <w:rFonts w:ascii="Times New Roman" w:eastAsia="Times New Roman" w:hAnsi="Times New Roman" w:cs="Times New Roman"/>
          <w:sz w:val="28"/>
          <w:szCs w:val="28"/>
          <w:lang w:val="en-US" w:eastAsia="uk-UA"/>
        </w:rPr>
        <w:t>X</w:t>
      </w:r>
      <w:r w:rsidRPr="004F482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Перспективні плани діяльності по реалізації стратегії розвитку……………………………………</w:t>
      </w:r>
      <w:r w:rsidR="000A1107">
        <w:rPr>
          <w:rFonts w:ascii="Times New Roman" w:eastAsia="Times New Roman" w:hAnsi="Times New Roman" w:cs="Times New Roman"/>
          <w:sz w:val="28"/>
          <w:szCs w:val="28"/>
          <w:lang w:val="uk-UA" w:eastAsia="uk-UA"/>
        </w:rPr>
        <w:t>…..</w:t>
      </w:r>
    </w:p>
    <w:p w:rsidR="004F4824" w:rsidRDefault="004F4824"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9.1. Мере</w:t>
      </w:r>
      <w:r w:rsidR="00AD5DE7">
        <w:rPr>
          <w:rFonts w:ascii="Times New Roman" w:eastAsia="Times New Roman" w:hAnsi="Times New Roman" w:cs="Times New Roman"/>
          <w:sz w:val="28"/>
          <w:szCs w:val="28"/>
          <w:lang w:val="uk-UA" w:eastAsia="uk-UA"/>
        </w:rPr>
        <w:t>жа класів та контингенту учнів (прогнозований)…………………………………………………</w:t>
      </w:r>
    </w:p>
    <w:p w:rsidR="002F5288" w:rsidRDefault="00AD5DE7"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9.2. План проведення заходів внутрішньої системи забезпечення якості освіти закладу………………</w:t>
      </w:r>
    </w:p>
    <w:p w:rsidR="00AD5DE7" w:rsidRDefault="00AD5DE7"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9.3. Стан викладання предметів……………………………………………………………………………….</w:t>
      </w:r>
    </w:p>
    <w:p w:rsidR="00AD5DE7" w:rsidRDefault="00AD5DE7"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9.4. План атестації педагогічних праців</w:t>
      </w:r>
      <w:r w:rsidR="005178A1">
        <w:rPr>
          <w:rFonts w:ascii="Times New Roman" w:eastAsia="Times New Roman" w:hAnsi="Times New Roman" w:cs="Times New Roman"/>
          <w:sz w:val="28"/>
          <w:szCs w:val="28"/>
          <w:lang w:val="uk-UA" w:eastAsia="uk-UA"/>
        </w:rPr>
        <w:t>ників…………………………………………………………………</w:t>
      </w:r>
    </w:p>
    <w:p w:rsidR="005178A1" w:rsidRDefault="005178A1"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9.5. Система моніторингу результатів навчальної діяльності здобувачів освіти………………………</w:t>
      </w:r>
    </w:p>
    <w:p w:rsidR="005178A1" w:rsidRDefault="005178A1"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9.6. Перспективний план вивчення основних напряків виховної роботи в закладі освіти……………….</w:t>
      </w:r>
    </w:p>
    <w:p w:rsidR="005178A1" w:rsidRDefault="005178A1" w:rsidP="005178A1">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9.7. Педагогічні ради…………………………………………………………………………………………..</w:t>
      </w:r>
    </w:p>
    <w:p w:rsidR="005178A1" w:rsidRPr="002C1B70" w:rsidRDefault="005178A1" w:rsidP="005178A1">
      <w:pPr>
        <w:spacing w:after="0" w:line="240" w:lineRule="auto"/>
        <w:ind w:firstLine="709"/>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sz w:val="28"/>
          <w:szCs w:val="28"/>
          <w:lang w:val="uk-UA" w:eastAsia="uk-UA"/>
        </w:rPr>
        <w:t>9.8. Матеріально-технічне забезпечення освітнього процесу……………………………………………..</w:t>
      </w:r>
    </w:p>
    <w:p w:rsidR="00321B2A" w:rsidRPr="002C1B70" w:rsidRDefault="00321B2A" w:rsidP="005178A1">
      <w:pPr>
        <w:spacing w:after="0" w:line="240" w:lineRule="auto"/>
        <w:ind w:firstLine="709"/>
        <w:jc w:val="both"/>
        <w:rPr>
          <w:rFonts w:ascii="Times New Roman" w:eastAsia="Times New Roman" w:hAnsi="Times New Roman" w:cs="Times New Roman"/>
          <w:b/>
          <w:bCs/>
          <w:sz w:val="28"/>
          <w:szCs w:val="28"/>
          <w:lang w:val="uk-UA" w:eastAsia="uk-UA"/>
        </w:rPr>
      </w:pPr>
    </w:p>
    <w:p w:rsidR="00321B2A" w:rsidRPr="002C1B70" w:rsidRDefault="00321B2A" w:rsidP="00A10897">
      <w:pPr>
        <w:spacing w:after="0" w:line="240" w:lineRule="auto"/>
        <w:jc w:val="both"/>
        <w:rPr>
          <w:rFonts w:ascii="Times New Roman" w:eastAsia="Times New Roman" w:hAnsi="Times New Roman" w:cs="Times New Roman"/>
          <w:sz w:val="28"/>
          <w:szCs w:val="28"/>
          <w:lang w:val="uk-UA" w:eastAsia="uk-UA"/>
        </w:rPr>
      </w:pPr>
    </w:p>
    <w:p w:rsidR="004C0F13" w:rsidRPr="007B7D2F" w:rsidRDefault="007B7D2F" w:rsidP="005178A1">
      <w:pPr>
        <w:widowControl w:val="0"/>
        <w:spacing w:after="0" w:line="240" w:lineRule="auto"/>
        <w:ind w:right="1"/>
        <w:rPr>
          <w:b/>
          <w:color w:val="003399"/>
          <w:lang w:val="uk-UA"/>
        </w:rPr>
      </w:pPr>
      <w:r w:rsidRPr="007B7D2F">
        <w:rPr>
          <w:rFonts w:ascii="Times New Roman" w:hAnsi="Times New Roman" w:cs="Times New Roman"/>
          <w:b/>
          <w:color w:val="003399"/>
          <w:sz w:val="28"/>
          <w:szCs w:val="28"/>
          <w:lang w:val="uk-UA"/>
        </w:rPr>
        <w:t xml:space="preserve">І. </w:t>
      </w:r>
      <w:r w:rsidR="00847BA4" w:rsidRPr="007B7D2F">
        <w:rPr>
          <w:rFonts w:ascii="Times New Roman" w:hAnsi="Times New Roman" w:cs="Times New Roman"/>
          <w:b/>
          <w:color w:val="003399"/>
          <w:sz w:val="28"/>
          <w:szCs w:val="28"/>
          <w:lang w:val="uk-UA"/>
        </w:rPr>
        <w:t>ВСТУП</w:t>
      </w:r>
    </w:p>
    <w:p w:rsidR="004C0F13" w:rsidRPr="004F4824" w:rsidRDefault="004C0F13" w:rsidP="005178A1">
      <w:pPr>
        <w:widowControl w:val="0"/>
        <w:spacing w:after="0" w:line="240" w:lineRule="auto"/>
        <w:ind w:right="1"/>
        <w:jc w:val="right"/>
        <w:rPr>
          <w:rFonts w:ascii="Times New Roman" w:eastAsia="Times New Roman" w:hAnsi="Times New Roman" w:cs="Times New Roman"/>
          <w:bCs/>
          <w:color w:val="000000"/>
          <w:sz w:val="28"/>
          <w:szCs w:val="28"/>
          <w:lang w:val="uk-UA"/>
        </w:rPr>
      </w:pPr>
      <w:r w:rsidRPr="00F75D51">
        <w:rPr>
          <w:rFonts w:ascii="Times New Roman" w:eastAsia="Times New Roman" w:hAnsi="Times New Roman" w:cs="Times New Roman"/>
          <w:bCs/>
          <w:color w:val="000000"/>
          <w:sz w:val="28"/>
          <w:szCs w:val="28"/>
          <w:lang w:val="uk-UA"/>
        </w:rPr>
        <w:t>Б</w:t>
      </w:r>
      <w:r w:rsidRPr="004F4824">
        <w:rPr>
          <w:rFonts w:ascii="Times New Roman" w:eastAsia="Times New Roman" w:hAnsi="Times New Roman" w:cs="Times New Roman"/>
          <w:bCs/>
          <w:color w:val="000000"/>
          <w:sz w:val="28"/>
          <w:szCs w:val="28"/>
          <w:lang w:val="uk-UA"/>
        </w:rPr>
        <w:t>ез</w:t>
      </w:r>
      <w:r w:rsidRPr="004F4824">
        <w:rPr>
          <w:rFonts w:ascii="Times New Roman" w:eastAsia="Times New Roman" w:hAnsi="Times New Roman" w:cs="Times New Roman"/>
          <w:bCs/>
          <w:color w:val="000000"/>
          <w:spacing w:val="-1"/>
          <w:sz w:val="28"/>
          <w:szCs w:val="28"/>
          <w:lang w:val="uk-UA"/>
        </w:rPr>
        <w:t xml:space="preserve"> </w:t>
      </w:r>
      <w:r w:rsidRPr="004F4824">
        <w:rPr>
          <w:rFonts w:ascii="Times New Roman" w:eastAsia="Times New Roman" w:hAnsi="Times New Roman" w:cs="Times New Roman"/>
          <w:bCs/>
          <w:color w:val="000000"/>
          <w:sz w:val="28"/>
          <w:szCs w:val="28"/>
          <w:lang w:val="uk-UA"/>
        </w:rPr>
        <w:t>перед</w:t>
      </w:r>
      <w:r w:rsidRPr="004F4824">
        <w:rPr>
          <w:rFonts w:ascii="Times New Roman" w:eastAsia="Times New Roman" w:hAnsi="Times New Roman" w:cs="Times New Roman"/>
          <w:bCs/>
          <w:color w:val="000000"/>
          <w:spacing w:val="-1"/>
          <w:sz w:val="28"/>
          <w:szCs w:val="28"/>
          <w:lang w:val="uk-UA"/>
        </w:rPr>
        <w:t>б</w:t>
      </w:r>
      <w:r w:rsidRPr="004F4824">
        <w:rPr>
          <w:rFonts w:ascii="Times New Roman" w:eastAsia="Times New Roman" w:hAnsi="Times New Roman" w:cs="Times New Roman"/>
          <w:bCs/>
          <w:color w:val="000000"/>
          <w:sz w:val="28"/>
          <w:szCs w:val="28"/>
          <w:lang w:val="uk-UA"/>
        </w:rPr>
        <w:t>ачен</w:t>
      </w:r>
      <w:r w:rsidRPr="004F4824">
        <w:rPr>
          <w:rFonts w:ascii="Times New Roman" w:eastAsia="Times New Roman" w:hAnsi="Times New Roman" w:cs="Times New Roman"/>
          <w:bCs/>
          <w:color w:val="000000"/>
          <w:spacing w:val="-1"/>
          <w:sz w:val="28"/>
          <w:szCs w:val="28"/>
          <w:lang w:val="uk-UA"/>
        </w:rPr>
        <w:t>н</w:t>
      </w:r>
      <w:r w:rsidRPr="004F4824">
        <w:rPr>
          <w:rFonts w:ascii="Times New Roman" w:eastAsia="Times New Roman" w:hAnsi="Times New Roman" w:cs="Times New Roman"/>
          <w:bCs/>
          <w:color w:val="000000"/>
          <w:sz w:val="28"/>
          <w:szCs w:val="28"/>
          <w:lang w:val="uk-UA"/>
        </w:rPr>
        <w:t>я і</w:t>
      </w:r>
      <w:r w:rsidRPr="004F4824">
        <w:rPr>
          <w:rFonts w:ascii="Times New Roman" w:eastAsia="Times New Roman" w:hAnsi="Times New Roman" w:cs="Times New Roman"/>
          <w:bCs/>
          <w:color w:val="000000"/>
          <w:spacing w:val="-3"/>
          <w:sz w:val="28"/>
          <w:szCs w:val="28"/>
          <w:lang w:val="uk-UA"/>
        </w:rPr>
        <w:t xml:space="preserve"> </w:t>
      </w:r>
      <w:r w:rsidRPr="004F4824">
        <w:rPr>
          <w:rFonts w:ascii="Times New Roman" w:eastAsia="Times New Roman" w:hAnsi="Times New Roman" w:cs="Times New Roman"/>
          <w:bCs/>
          <w:color w:val="000000"/>
          <w:sz w:val="28"/>
          <w:szCs w:val="28"/>
          <w:lang w:val="uk-UA"/>
        </w:rPr>
        <w:t>пл</w:t>
      </w:r>
      <w:r w:rsidRPr="004F4824">
        <w:rPr>
          <w:rFonts w:ascii="Times New Roman" w:eastAsia="Times New Roman" w:hAnsi="Times New Roman" w:cs="Times New Roman"/>
          <w:bCs/>
          <w:color w:val="000000"/>
          <w:spacing w:val="3"/>
          <w:sz w:val="28"/>
          <w:szCs w:val="28"/>
          <w:lang w:val="uk-UA"/>
        </w:rPr>
        <w:t>а</w:t>
      </w:r>
      <w:r w:rsidRPr="004F4824">
        <w:rPr>
          <w:rFonts w:ascii="Times New Roman" w:eastAsia="Times New Roman" w:hAnsi="Times New Roman" w:cs="Times New Roman"/>
          <w:bCs/>
          <w:color w:val="000000"/>
          <w:sz w:val="28"/>
          <w:szCs w:val="28"/>
          <w:lang w:val="uk-UA"/>
        </w:rPr>
        <w:t xml:space="preserve">ну в </w:t>
      </w:r>
      <w:r w:rsidRPr="004F4824">
        <w:rPr>
          <w:rFonts w:ascii="Times New Roman" w:eastAsia="Times New Roman" w:hAnsi="Times New Roman" w:cs="Times New Roman"/>
          <w:bCs/>
          <w:color w:val="000000"/>
          <w:spacing w:val="-1"/>
          <w:sz w:val="28"/>
          <w:szCs w:val="28"/>
          <w:lang w:val="uk-UA"/>
        </w:rPr>
        <w:t>н</w:t>
      </w:r>
      <w:r w:rsidRPr="004F4824">
        <w:rPr>
          <w:rFonts w:ascii="Times New Roman" w:eastAsia="Times New Roman" w:hAnsi="Times New Roman" w:cs="Times New Roman"/>
          <w:bCs/>
          <w:color w:val="000000"/>
          <w:sz w:val="28"/>
          <w:szCs w:val="28"/>
          <w:lang w:val="uk-UA"/>
        </w:rPr>
        <w:t xml:space="preserve">ашій справі </w:t>
      </w:r>
    </w:p>
    <w:p w:rsidR="004C0F13" w:rsidRPr="004F4824" w:rsidRDefault="004C0F13" w:rsidP="005178A1">
      <w:pPr>
        <w:widowControl w:val="0"/>
        <w:spacing w:after="0" w:line="240" w:lineRule="auto"/>
        <w:ind w:right="1"/>
        <w:jc w:val="right"/>
        <w:rPr>
          <w:rFonts w:ascii="Times New Roman" w:eastAsia="Times New Roman" w:hAnsi="Times New Roman" w:cs="Times New Roman"/>
          <w:bCs/>
          <w:color w:val="000000"/>
          <w:sz w:val="28"/>
          <w:szCs w:val="28"/>
          <w:lang w:val="uk-UA"/>
        </w:rPr>
      </w:pPr>
      <w:r w:rsidRPr="004F4824">
        <w:rPr>
          <w:rFonts w:ascii="Times New Roman" w:eastAsia="Times New Roman" w:hAnsi="Times New Roman" w:cs="Times New Roman"/>
          <w:bCs/>
          <w:color w:val="000000"/>
          <w:sz w:val="28"/>
          <w:szCs w:val="28"/>
          <w:lang w:val="uk-UA"/>
        </w:rPr>
        <w:t>п</w:t>
      </w:r>
      <w:r w:rsidRPr="004F4824">
        <w:rPr>
          <w:rFonts w:ascii="Times New Roman" w:eastAsia="Times New Roman" w:hAnsi="Times New Roman" w:cs="Times New Roman"/>
          <w:bCs/>
          <w:color w:val="000000"/>
          <w:spacing w:val="-2"/>
          <w:sz w:val="28"/>
          <w:szCs w:val="28"/>
          <w:lang w:val="uk-UA"/>
        </w:rPr>
        <w:t>р</w:t>
      </w:r>
      <w:r w:rsidRPr="004F4824">
        <w:rPr>
          <w:rFonts w:ascii="Times New Roman" w:eastAsia="Times New Roman" w:hAnsi="Times New Roman" w:cs="Times New Roman"/>
          <w:bCs/>
          <w:color w:val="000000"/>
          <w:sz w:val="28"/>
          <w:szCs w:val="28"/>
          <w:lang w:val="uk-UA"/>
        </w:rPr>
        <w:t>ацювати не</w:t>
      </w:r>
      <w:r w:rsidRPr="004F4824">
        <w:rPr>
          <w:rFonts w:ascii="Times New Roman" w:eastAsia="Times New Roman" w:hAnsi="Times New Roman" w:cs="Times New Roman"/>
          <w:bCs/>
          <w:color w:val="000000"/>
          <w:spacing w:val="-1"/>
          <w:sz w:val="28"/>
          <w:szCs w:val="28"/>
          <w:lang w:val="uk-UA"/>
        </w:rPr>
        <w:t>м</w:t>
      </w:r>
      <w:r w:rsidRPr="004F4824">
        <w:rPr>
          <w:rFonts w:ascii="Times New Roman" w:eastAsia="Times New Roman" w:hAnsi="Times New Roman" w:cs="Times New Roman"/>
          <w:bCs/>
          <w:color w:val="000000"/>
          <w:sz w:val="28"/>
          <w:szCs w:val="28"/>
          <w:lang w:val="uk-UA"/>
        </w:rPr>
        <w:t>о</w:t>
      </w:r>
      <w:r w:rsidRPr="004F4824">
        <w:rPr>
          <w:rFonts w:ascii="Times New Roman" w:eastAsia="Times New Roman" w:hAnsi="Times New Roman" w:cs="Times New Roman"/>
          <w:bCs/>
          <w:color w:val="000000"/>
          <w:spacing w:val="-1"/>
          <w:sz w:val="28"/>
          <w:szCs w:val="28"/>
          <w:lang w:val="uk-UA"/>
        </w:rPr>
        <w:t>ж</w:t>
      </w:r>
      <w:r w:rsidRPr="004F4824">
        <w:rPr>
          <w:rFonts w:ascii="Times New Roman" w:eastAsia="Times New Roman" w:hAnsi="Times New Roman" w:cs="Times New Roman"/>
          <w:bCs/>
          <w:color w:val="000000"/>
          <w:sz w:val="28"/>
          <w:szCs w:val="28"/>
          <w:lang w:val="uk-UA"/>
        </w:rPr>
        <w:t>ли</w:t>
      </w:r>
      <w:bookmarkStart w:id="0" w:name="_GoBack"/>
      <w:bookmarkEnd w:id="0"/>
      <w:r w:rsidRPr="004F4824">
        <w:rPr>
          <w:rFonts w:ascii="Times New Roman" w:eastAsia="Times New Roman" w:hAnsi="Times New Roman" w:cs="Times New Roman"/>
          <w:bCs/>
          <w:color w:val="000000"/>
          <w:sz w:val="28"/>
          <w:szCs w:val="28"/>
          <w:lang w:val="uk-UA"/>
        </w:rPr>
        <w:t xml:space="preserve">во... </w:t>
      </w:r>
    </w:p>
    <w:p w:rsidR="004C0F13" w:rsidRPr="004F4824" w:rsidRDefault="004C0F13" w:rsidP="005178A1">
      <w:pPr>
        <w:widowControl w:val="0"/>
        <w:spacing w:after="0" w:line="240" w:lineRule="auto"/>
        <w:ind w:left="1041" w:right="1"/>
        <w:jc w:val="right"/>
        <w:rPr>
          <w:rFonts w:ascii="Times New Roman" w:eastAsia="Times New Roman" w:hAnsi="Times New Roman" w:cs="Times New Roman"/>
          <w:bCs/>
          <w:i/>
          <w:iCs/>
          <w:color w:val="000000"/>
          <w:sz w:val="28"/>
          <w:szCs w:val="28"/>
          <w:lang w:val="uk-UA"/>
        </w:rPr>
      </w:pPr>
      <w:r w:rsidRPr="004F4824">
        <w:rPr>
          <w:rFonts w:ascii="Times New Roman" w:eastAsia="Times New Roman" w:hAnsi="Times New Roman" w:cs="Times New Roman"/>
          <w:bCs/>
          <w:i/>
          <w:iCs/>
          <w:color w:val="000000"/>
          <w:sz w:val="28"/>
          <w:szCs w:val="28"/>
          <w:lang w:val="uk-UA"/>
        </w:rPr>
        <w:t>В.</w:t>
      </w:r>
      <w:r w:rsidRPr="004F4824">
        <w:rPr>
          <w:rFonts w:ascii="Times New Roman" w:eastAsia="Times New Roman" w:hAnsi="Times New Roman" w:cs="Times New Roman"/>
          <w:bCs/>
          <w:i/>
          <w:iCs/>
          <w:color w:val="000000"/>
          <w:spacing w:val="-1"/>
          <w:sz w:val="28"/>
          <w:szCs w:val="28"/>
          <w:lang w:val="uk-UA"/>
        </w:rPr>
        <w:t xml:space="preserve"> </w:t>
      </w:r>
      <w:r w:rsidRPr="004F4824">
        <w:rPr>
          <w:rFonts w:ascii="Times New Roman" w:eastAsia="Times New Roman" w:hAnsi="Times New Roman" w:cs="Times New Roman"/>
          <w:bCs/>
          <w:i/>
          <w:iCs/>
          <w:color w:val="000000"/>
          <w:sz w:val="28"/>
          <w:szCs w:val="28"/>
          <w:lang w:val="uk-UA"/>
        </w:rPr>
        <w:t>О. Сухомли</w:t>
      </w:r>
      <w:r w:rsidRPr="004F4824">
        <w:rPr>
          <w:rFonts w:ascii="Times New Roman" w:eastAsia="Times New Roman" w:hAnsi="Times New Roman" w:cs="Times New Roman"/>
          <w:bCs/>
          <w:i/>
          <w:iCs/>
          <w:color w:val="000000"/>
          <w:spacing w:val="-2"/>
          <w:sz w:val="28"/>
          <w:szCs w:val="28"/>
          <w:lang w:val="uk-UA"/>
        </w:rPr>
        <w:t>н</w:t>
      </w:r>
      <w:r w:rsidRPr="004F4824">
        <w:rPr>
          <w:rFonts w:ascii="Times New Roman" w:eastAsia="Times New Roman" w:hAnsi="Times New Roman" w:cs="Times New Roman"/>
          <w:bCs/>
          <w:i/>
          <w:iCs/>
          <w:color w:val="000000"/>
          <w:sz w:val="28"/>
          <w:szCs w:val="28"/>
          <w:lang w:val="uk-UA"/>
        </w:rPr>
        <w:t>сь</w:t>
      </w:r>
      <w:r w:rsidRPr="004F4824">
        <w:rPr>
          <w:rFonts w:ascii="Times New Roman" w:eastAsia="Times New Roman" w:hAnsi="Times New Roman" w:cs="Times New Roman"/>
          <w:bCs/>
          <w:i/>
          <w:iCs/>
          <w:color w:val="000000"/>
          <w:spacing w:val="-1"/>
          <w:sz w:val="28"/>
          <w:szCs w:val="28"/>
          <w:lang w:val="uk-UA"/>
        </w:rPr>
        <w:t>к</w:t>
      </w:r>
      <w:r w:rsidRPr="004F4824">
        <w:rPr>
          <w:rFonts w:ascii="Times New Roman" w:eastAsia="Times New Roman" w:hAnsi="Times New Roman" w:cs="Times New Roman"/>
          <w:bCs/>
          <w:i/>
          <w:iCs/>
          <w:color w:val="000000"/>
          <w:sz w:val="28"/>
          <w:szCs w:val="28"/>
          <w:lang w:val="uk-UA"/>
        </w:rPr>
        <w:t>ий</w:t>
      </w:r>
    </w:p>
    <w:p w:rsidR="007F16BB" w:rsidRPr="004F4824" w:rsidRDefault="007F16BB" w:rsidP="005178A1">
      <w:pPr>
        <w:spacing w:after="0" w:line="240" w:lineRule="auto"/>
        <w:jc w:val="both"/>
        <w:rPr>
          <w:lang w:val="uk-UA"/>
        </w:rPr>
      </w:pP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xml:space="preserve">Закони України «Про освіту», «Про повну загальну середню освіту» та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компетентностями,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Державний стандарт ґрунтується на засадах особистісно 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lastRenderedPageBreak/>
        <w:t xml:space="preserve">Освітній процес закладу спрямований </w:t>
      </w:r>
      <w:r>
        <w:rPr>
          <w:rFonts w:ascii="Times New Roman" w:hAnsi="Times New Roman" w:cs="Times New Roman"/>
          <w:color w:val="000000" w:themeColor="text1"/>
          <w:sz w:val="28"/>
          <w:szCs w:val="28"/>
          <w:lang w:val="uk-UA"/>
        </w:rPr>
        <w:t>на формування у випускника гімназії</w:t>
      </w:r>
      <w:r w:rsidRPr="007F16BB">
        <w:rPr>
          <w:rFonts w:ascii="Times New Roman" w:hAnsi="Times New Roman" w:cs="Times New Roman"/>
          <w:color w:val="000000" w:themeColor="text1"/>
          <w:sz w:val="28"/>
          <w:szCs w:val="28"/>
          <w:lang w:val="uk-UA"/>
        </w:rPr>
        <w:t xml:space="preserve"> якостей, необхідних для життєвого та професійного визначення, а саме:</w:t>
      </w:r>
    </w:p>
    <w:p w:rsidR="007F16BB" w:rsidRPr="007F16BB" w:rsidRDefault="007F16BB" w:rsidP="00A10897">
      <w:pPr>
        <w:spacing w:after="0"/>
        <w:ind w:left="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орієнтації у сучасних реаліях і підготовленості до життя у ХХІ столітті;</w:t>
      </w:r>
    </w:p>
    <w:p w:rsidR="007F16BB" w:rsidRPr="007F16BB" w:rsidRDefault="007F16BB" w:rsidP="00A10897">
      <w:pPr>
        <w:spacing w:after="0"/>
        <w:ind w:left="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здатності до самовизначення, саморозвитку, самоосвіти;</w:t>
      </w:r>
    </w:p>
    <w:p w:rsidR="007F16BB" w:rsidRPr="007F16BB" w:rsidRDefault="007F16BB" w:rsidP="00A10897">
      <w:pPr>
        <w:spacing w:after="0"/>
        <w:ind w:left="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володіння іноземною мовою;</w:t>
      </w:r>
    </w:p>
    <w:p w:rsidR="007F16BB" w:rsidRPr="007F16BB" w:rsidRDefault="007F16BB" w:rsidP="00A10897">
      <w:pPr>
        <w:spacing w:after="0"/>
        <w:ind w:left="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наявності життєвого досвіду спілкування, роботи в колективі, під керівництвом та самостійно, з довідковою літературою та інформацієї, отриманою з мережі Інтернет;</w:t>
      </w:r>
    </w:p>
    <w:p w:rsidR="007F16BB" w:rsidRPr="007F16BB" w:rsidRDefault="007F16BB" w:rsidP="00A10897">
      <w:pPr>
        <w:spacing w:after="0"/>
        <w:ind w:left="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високого рівня освіченості, культури, здатності до творчої праці, професійного розвитку;</w:t>
      </w:r>
    </w:p>
    <w:p w:rsidR="007F16BB" w:rsidRPr="007F16BB" w:rsidRDefault="007F16BB" w:rsidP="00A10897">
      <w:pPr>
        <w:spacing w:after="0"/>
        <w:ind w:left="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вільного володіння комп’ютером, високого рівня культури користування ІКТ;</w:t>
      </w:r>
    </w:p>
    <w:p w:rsidR="007F16BB" w:rsidRPr="007F16BB" w:rsidRDefault="007F16BB" w:rsidP="00A10897">
      <w:pPr>
        <w:spacing w:after="0"/>
        <w:ind w:left="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готовності до вибору професії відповідно до своїх здібностей та можливостей, потреб ринку праці;</w:t>
      </w:r>
    </w:p>
    <w:p w:rsidR="007F16BB" w:rsidRPr="007F16BB" w:rsidRDefault="007F16BB" w:rsidP="00A10897">
      <w:pPr>
        <w:spacing w:after="0"/>
        <w:ind w:left="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формованню трудової та моральної життєвої мотивації, активної громадянської і професійної позиції.</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Розвиток та практичне застосування комунікативних та інформаційно-комунікаційних компетенцій здобувачів освіти в умовах особистісно зорієнтованого і діяльнісного підходів є ключовими положеннями Стратегії розвитку закладу.</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компетентностей здобувачів освіти, у тому числі: толерантність, творча активність, рефлективність та емпативність.</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w:t>
      </w:r>
      <w:r w:rsidRPr="007F16BB">
        <w:rPr>
          <w:rFonts w:ascii="Times New Roman" w:hAnsi="Times New Roman" w:cs="Times New Roman"/>
          <w:color w:val="000000" w:themeColor="text1"/>
          <w:sz w:val="28"/>
          <w:szCs w:val="28"/>
          <w:lang w:val="uk-UA"/>
        </w:rPr>
        <w:t>спішній діяльності сучасного закладу освіти сприяє інформатизація самого освітнього процесу та управління закладом.</w:t>
      </w:r>
      <w:r>
        <w:rPr>
          <w:rFonts w:ascii="Times New Roman" w:hAnsi="Times New Roman" w:cs="Times New Roman"/>
          <w:color w:val="000000" w:themeColor="text1"/>
          <w:sz w:val="28"/>
          <w:szCs w:val="28"/>
          <w:lang w:val="uk-UA"/>
        </w:rPr>
        <w:t xml:space="preserve"> </w:t>
      </w:r>
      <w:r w:rsidRPr="007F16BB">
        <w:rPr>
          <w:rFonts w:ascii="Times New Roman" w:hAnsi="Times New Roman" w:cs="Times New Roman"/>
          <w:color w:val="000000" w:themeColor="text1"/>
          <w:sz w:val="28"/>
          <w:szCs w:val="28"/>
          <w:lang w:val="uk-UA"/>
        </w:rPr>
        <w:t>В основу Стратегії розвитку закладу покладено системний підхід, спрямований на розв’язання проблеми створення, розвитку та використання інформаційних та комунікаційних технологій у освітньому закладі.</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lastRenderedPageBreak/>
        <w:t>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техніки, що має на меті досягнення ефективного управління якістю педагогічного процесу.</w:t>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Використання нових інформаційних технологій у процесі управління якістю освітнього процесу передбачає реалізацію такого комплексу педагогічних умов:</w:t>
      </w:r>
    </w:p>
    <w:p w:rsidR="007F16BB" w:rsidRPr="007F16BB" w:rsidRDefault="007F16BB" w:rsidP="00A10897">
      <w:pPr>
        <w:spacing w:after="0"/>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1) використання психолого-педагогічних закономірностей та принципів у процесі здобуття освіти та підвищення кваліфікації педагогів із проблеми сучасних інформаційних технолог</w:t>
      </w:r>
      <w:r>
        <w:rPr>
          <w:rFonts w:ascii="Times New Roman" w:hAnsi="Times New Roman" w:cs="Times New Roman"/>
          <w:color w:val="000000" w:themeColor="text1"/>
          <w:sz w:val="28"/>
          <w:szCs w:val="28"/>
          <w:lang w:val="uk-UA"/>
        </w:rPr>
        <w:t>ій;</w:t>
      </w:r>
    </w:p>
    <w:p w:rsidR="007F16BB" w:rsidRPr="007F16BB" w:rsidRDefault="007F16BB" w:rsidP="00A10897">
      <w:pPr>
        <w:spacing w:after="0"/>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2) мотивування діяльності педагогів щодо використання сучасних інформаційних т</w:t>
      </w:r>
      <w:r>
        <w:rPr>
          <w:rFonts w:ascii="Times New Roman" w:hAnsi="Times New Roman" w:cs="Times New Roman"/>
          <w:color w:val="000000" w:themeColor="text1"/>
          <w:sz w:val="28"/>
          <w:szCs w:val="28"/>
          <w:lang w:val="uk-UA"/>
        </w:rPr>
        <w:t>ехнологій в освітньому процесі;</w:t>
      </w:r>
    </w:p>
    <w:p w:rsidR="007F16BB" w:rsidRPr="007F16BB" w:rsidRDefault="007F16BB" w:rsidP="00A10897">
      <w:pPr>
        <w:spacing w:after="0"/>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 xml:space="preserve">3) наявність єдиного інформаційного освітнього простору, що динамічно </w:t>
      </w:r>
      <w:r>
        <w:rPr>
          <w:rFonts w:ascii="Times New Roman" w:hAnsi="Times New Roman" w:cs="Times New Roman"/>
          <w:color w:val="000000" w:themeColor="text1"/>
          <w:sz w:val="28"/>
          <w:szCs w:val="28"/>
          <w:lang w:val="uk-UA"/>
        </w:rPr>
        <w:t>розвивається в закладі освіти.</w: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p>
    <w:p w:rsidR="007F16BB" w:rsidRPr="007F16BB" w:rsidRDefault="007F16BB" w:rsidP="00A10897">
      <w:pPr>
        <w:spacing w:after="0"/>
        <w:ind w:firstLine="708"/>
        <w:jc w:val="both"/>
        <w:rPr>
          <w:rFonts w:ascii="Times New Roman" w:hAnsi="Times New Roman" w:cs="Times New Roman"/>
          <w:color w:val="000000" w:themeColor="text1"/>
          <w:sz w:val="28"/>
          <w:szCs w:val="28"/>
          <w:lang w:val="uk-UA"/>
        </w:rPr>
      </w:pPr>
      <w:r w:rsidRPr="007F16BB">
        <w:rPr>
          <w:rFonts w:ascii="Times New Roman" w:hAnsi="Times New Roman" w:cs="Times New Roman"/>
          <w:color w:val="000000" w:themeColor="text1"/>
          <w:sz w:val="28"/>
          <w:szCs w:val="28"/>
          <w:lang w:val="uk-UA"/>
        </w:rPr>
        <w:t>Стратегія розвитку закладу повністю підпорядкована освітній меті - виявленню і розвитку здібностей кожної дитини, формуванню ду</w:t>
      </w:r>
      <w:r>
        <w:rPr>
          <w:rFonts w:ascii="Times New Roman" w:hAnsi="Times New Roman" w:cs="Times New Roman"/>
          <w:color w:val="000000" w:themeColor="text1"/>
          <w:sz w:val="28"/>
          <w:szCs w:val="28"/>
          <w:lang w:val="uk-UA"/>
        </w:rPr>
        <w:t>ховно багатої, фізично розвинен</w:t>
      </w:r>
      <w:r w:rsidRPr="007F16BB">
        <w:rPr>
          <w:rFonts w:ascii="Times New Roman" w:hAnsi="Times New Roman" w:cs="Times New Roman"/>
          <w:color w:val="000000" w:themeColor="text1"/>
          <w:sz w:val="28"/>
          <w:szCs w:val="28"/>
          <w:lang w:val="uk-UA"/>
        </w:rPr>
        <w:t>ої, творчо мислячої, конкурентоспроможної особистості - громадянина України.</w:t>
      </w:r>
    </w:p>
    <w:p w:rsidR="00F75D51" w:rsidRPr="00F75D51" w:rsidRDefault="007F16BB" w:rsidP="00A10897">
      <w:pPr>
        <w:spacing w:after="0"/>
        <w:ind w:firstLine="708"/>
        <w:jc w:val="both"/>
        <w:rPr>
          <w:rFonts w:ascii="Times New Roman" w:hAnsi="Times New Roman" w:cs="Times New Roman"/>
          <w:b/>
          <w:color w:val="000000" w:themeColor="text1"/>
          <w:sz w:val="28"/>
          <w:szCs w:val="28"/>
          <w:lang w:val="uk-UA"/>
        </w:rPr>
      </w:pPr>
      <w:r w:rsidRPr="007F16BB">
        <w:rPr>
          <w:rFonts w:ascii="Times New Roman" w:hAnsi="Times New Roman" w:cs="Times New Roman"/>
          <w:color w:val="000000" w:themeColor="text1"/>
          <w:sz w:val="28"/>
          <w:szCs w:val="28"/>
          <w:lang w:val="uk-UA"/>
        </w:rPr>
        <w:t xml:space="preserve">Ми повинні зробити все для того, щоб випускники </w:t>
      </w:r>
      <w:r>
        <w:rPr>
          <w:rFonts w:ascii="Times New Roman" w:hAnsi="Times New Roman" w:cs="Times New Roman"/>
          <w:color w:val="000000" w:themeColor="text1"/>
          <w:sz w:val="28"/>
          <w:szCs w:val="28"/>
          <w:lang w:val="uk-UA"/>
        </w:rPr>
        <w:t>гімназії</w:t>
      </w:r>
      <w:r w:rsidRPr="007F16BB">
        <w:rPr>
          <w:rFonts w:ascii="Times New Roman" w:hAnsi="Times New Roman" w:cs="Times New Roman"/>
          <w:color w:val="000000" w:themeColor="text1"/>
          <w:sz w:val="28"/>
          <w:szCs w:val="28"/>
          <w:lang w:val="uk-UA"/>
        </w:rPr>
        <w:t xml:space="preserve"> були максимально здоровими (фізично і психологічно), підготовленим</w:t>
      </w:r>
      <w:r>
        <w:rPr>
          <w:rFonts w:ascii="Times New Roman" w:hAnsi="Times New Roman" w:cs="Times New Roman"/>
          <w:color w:val="000000" w:themeColor="text1"/>
          <w:sz w:val="28"/>
          <w:szCs w:val="28"/>
          <w:lang w:val="uk-UA"/>
        </w:rPr>
        <w:t>и</w:t>
      </w:r>
      <w:r w:rsidRPr="007F16BB">
        <w:rPr>
          <w:rFonts w:ascii="Times New Roman" w:hAnsi="Times New Roman" w:cs="Times New Roman"/>
          <w:color w:val="000000" w:themeColor="text1"/>
          <w:sz w:val="28"/>
          <w:szCs w:val="28"/>
          <w:lang w:val="uk-UA"/>
        </w:rPr>
        <w:t xml:space="preserve"> до життя. А для цього - будувати освітній процес на принципах гуманізації та демократизації, на основі тісної взаємодії в системі «здобувачі ос</w:t>
      </w:r>
      <w:r>
        <w:rPr>
          <w:rFonts w:ascii="Times New Roman" w:hAnsi="Times New Roman" w:cs="Times New Roman"/>
          <w:color w:val="000000" w:themeColor="text1"/>
          <w:sz w:val="28"/>
          <w:szCs w:val="28"/>
          <w:lang w:val="uk-UA"/>
        </w:rPr>
        <w:t>в</w:t>
      </w:r>
      <w:r w:rsidRPr="007F16BB">
        <w:rPr>
          <w:rFonts w:ascii="Times New Roman" w:hAnsi="Times New Roman" w:cs="Times New Roman"/>
          <w:color w:val="000000" w:themeColor="text1"/>
          <w:sz w:val="28"/>
          <w:szCs w:val="28"/>
          <w:lang w:val="uk-UA"/>
        </w:rPr>
        <w:t>іти – педагоги – батьки здобувачів освіти».</w:t>
      </w:r>
    </w:p>
    <w:p w:rsidR="00F75D51" w:rsidRDefault="00F75D51" w:rsidP="00A10897">
      <w:pPr>
        <w:widowControl w:val="0"/>
        <w:spacing w:after="0"/>
        <w:ind w:left="1041" w:right="1"/>
        <w:jc w:val="right"/>
        <w:rPr>
          <w:rFonts w:ascii="Times New Roman" w:eastAsia="Times New Roman" w:hAnsi="Times New Roman" w:cs="Times New Roman"/>
          <w:bCs/>
          <w:color w:val="000000"/>
          <w:sz w:val="28"/>
          <w:szCs w:val="28"/>
          <w:lang w:val="uk-UA"/>
        </w:rPr>
      </w:pPr>
    </w:p>
    <w:p w:rsidR="004C0F13" w:rsidRDefault="004C0F13" w:rsidP="00A10897">
      <w:pPr>
        <w:widowControl w:val="0"/>
        <w:spacing w:after="0"/>
        <w:ind w:left="1041" w:right="1"/>
        <w:jc w:val="right"/>
        <w:rPr>
          <w:rFonts w:ascii="Times New Roman" w:eastAsia="Times New Roman" w:hAnsi="Times New Roman" w:cs="Times New Roman"/>
          <w:bCs/>
          <w:color w:val="000000"/>
          <w:sz w:val="28"/>
          <w:szCs w:val="28"/>
          <w:lang w:val="uk-UA"/>
        </w:rPr>
      </w:pPr>
    </w:p>
    <w:p w:rsidR="004C0F13" w:rsidRDefault="004C0F13" w:rsidP="00A10897">
      <w:pPr>
        <w:widowControl w:val="0"/>
        <w:spacing w:after="0"/>
        <w:ind w:left="1041" w:right="1"/>
        <w:jc w:val="right"/>
        <w:rPr>
          <w:rFonts w:ascii="Times New Roman" w:eastAsia="Times New Roman" w:hAnsi="Times New Roman" w:cs="Times New Roman"/>
          <w:bCs/>
          <w:color w:val="000000"/>
          <w:sz w:val="28"/>
          <w:szCs w:val="28"/>
          <w:lang w:val="uk-UA"/>
        </w:rPr>
      </w:pPr>
    </w:p>
    <w:p w:rsidR="004C0F13" w:rsidRDefault="004C0F13" w:rsidP="00A10897">
      <w:pPr>
        <w:widowControl w:val="0"/>
        <w:spacing w:after="0"/>
        <w:ind w:left="1041" w:right="1"/>
        <w:jc w:val="right"/>
        <w:rPr>
          <w:rFonts w:ascii="Times New Roman" w:eastAsia="Times New Roman" w:hAnsi="Times New Roman" w:cs="Times New Roman"/>
          <w:bCs/>
          <w:color w:val="000000"/>
          <w:sz w:val="28"/>
          <w:szCs w:val="28"/>
          <w:lang w:val="uk-UA"/>
        </w:rPr>
      </w:pPr>
    </w:p>
    <w:p w:rsidR="004C0F13" w:rsidRDefault="004C0F13" w:rsidP="005178A1">
      <w:pPr>
        <w:widowControl w:val="0"/>
        <w:spacing w:after="0" w:line="240" w:lineRule="auto"/>
        <w:ind w:left="1041" w:right="1"/>
        <w:jc w:val="right"/>
        <w:rPr>
          <w:rFonts w:ascii="Times New Roman" w:eastAsia="Times New Roman" w:hAnsi="Times New Roman" w:cs="Times New Roman"/>
          <w:bCs/>
          <w:color w:val="000000"/>
          <w:sz w:val="28"/>
          <w:szCs w:val="28"/>
          <w:lang w:val="uk-UA"/>
        </w:rPr>
      </w:pPr>
    </w:p>
    <w:p w:rsidR="004C0F13" w:rsidRDefault="004C0F13" w:rsidP="005178A1">
      <w:pPr>
        <w:widowControl w:val="0"/>
        <w:spacing w:after="0" w:line="240" w:lineRule="auto"/>
        <w:ind w:left="1041" w:right="1"/>
        <w:jc w:val="right"/>
        <w:rPr>
          <w:rFonts w:ascii="Times New Roman" w:eastAsia="Times New Roman" w:hAnsi="Times New Roman" w:cs="Times New Roman"/>
          <w:bCs/>
          <w:color w:val="000000"/>
          <w:sz w:val="28"/>
          <w:szCs w:val="28"/>
          <w:lang w:val="uk-UA"/>
        </w:rPr>
      </w:pPr>
    </w:p>
    <w:p w:rsidR="004C0F13" w:rsidRDefault="004C0F13" w:rsidP="005178A1">
      <w:pPr>
        <w:widowControl w:val="0"/>
        <w:spacing w:after="0" w:line="240" w:lineRule="auto"/>
        <w:ind w:left="1041" w:right="1"/>
        <w:jc w:val="right"/>
        <w:rPr>
          <w:rFonts w:ascii="Times New Roman" w:eastAsia="Times New Roman" w:hAnsi="Times New Roman" w:cs="Times New Roman"/>
          <w:bCs/>
          <w:color w:val="000000"/>
          <w:sz w:val="28"/>
          <w:szCs w:val="28"/>
          <w:lang w:val="uk-UA"/>
        </w:rPr>
      </w:pPr>
    </w:p>
    <w:p w:rsidR="004C0F13" w:rsidRDefault="004C0F13" w:rsidP="005178A1">
      <w:pPr>
        <w:widowControl w:val="0"/>
        <w:spacing w:after="0" w:line="240" w:lineRule="auto"/>
        <w:ind w:left="1041" w:right="1"/>
        <w:jc w:val="right"/>
        <w:rPr>
          <w:rFonts w:ascii="Times New Roman" w:eastAsia="Times New Roman" w:hAnsi="Times New Roman" w:cs="Times New Roman"/>
          <w:bCs/>
          <w:color w:val="000000"/>
          <w:sz w:val="28"/>
          <w:szCs w:val="28"/>
          <w:lang w:val="uk-UA"/>
        </w:rPr>
      </w:pPr>
    </w:p>
    <w:p w:rsidR="004C0F13" w:rsidRDefault="004C0F13" w:rsidP="005178A1">
      <w:pPr>
        <w:widowControl w:val="0"/>
        <w:spacing w:after="0" w:line="240" w:lineRule="auto"/>
        <w:ind w:left="1041" w:right="1"/>
        <w:jc w:val="right"/>
        <w:rPr>
          <w:rFonts w:ascii="Times New Roman" w:eastAsia="Times New Roman" w:hAnsi="Times New Roman" w:cs="Times New Roman"/>
          <w:bCs/>
          <w:i/>
          <w:iCs/>
          <w:color w:val="000000"/>
          <w:sz w:val="28"/>
          <w:szCs w:val="28"/>
          <w:lang w:val="uk-UA"/>
        </w:rPr>
      </w:pPr>
    </w:p>
    <w:p w:rsidR="007F16BB" w:rsidRDefault="007F16BB" w:rsidP="005178A1">
      <w:pPr>
        <w:widowControl w:val="0"/>
        <w:spacing w:after="0" w:line="240" w:lineRule="auto"/>
        <w:ind w:left="1041" w:right="1"/>
        <w:jc w:val="right"/>
        <w:rPr>
          <w:rFonts w:ascii="Times New Roman" w:eastAsia="Times New Roman" w:hAnsi="Times New Roman" w:cs="Times New Roman"/>
          <w:bCs/>
          <w:i/>
          <w:iCs/>
          <w:color w:val="000000"/>
          <w:sz w:val="28"/>
          <w:szCs w:val="28"/>
          <w:lang w:val="uk-UA"/>
        </w:rPr>
      </w:pPr>
    </w:p>
    <w:p w:rsidR="00F75D51" w:rsidRPr="007B7D2F" w:rsidRDefault="00847BA4" w:rsidP="005178A1">
      <w:pPr>
        <w:spacing w:line="240" w:lineRule="auto"/>
        <w:jc w:val="both"/>
        <w:rPr>
          <w:rFonts w:ascii="Times New Roman" w:hAnsi="Times New Roman" w:cs="Times New Roman"/>
          <w:b/>
          <w:color w:val="003399"/>
          <w:sz w:val="28"/>
          <w:szCs w:val="28"/>
          <w:lang w:val="uk-UA"/>
        </w:rPr>
      </w:pPr>
      <w:r w:rsidRPr="007B7D2F">
        <w:rPr>
          <w:rFonts w:ascii="Times New Roman" w:hAnsi="Times New Roman" w:cs="Times New Roman"/>
          <w:b/>
          <w:color w:val="003399"/>
          <w:sz w:val="28"/>
          <w:szCs w:val="28"/>
          <w:lang w:val="en-US"/>
        </w:rPr>
        <w:lastRenderedPageBreak/>
        <w:t>II</w:t>
      </w:r>
      <w:r w:rsidRPr="007B7D2F">
        <w:rPr>
          <w:rFonts w:ascii="Times New Roman" w:hAnsi="Times New Roman" w:cs="Times New Roman"/>
          <w:b/>
          <w:color w:val="003399"/>
          <w:sz w:val="28"/>
          <w:szCs w:val="28"/>
          <w:lang w:val="uk-UA"/>
        </w:rPr>
        <w:t xml:space="preserve">. КОНЦЕПТУАЛЬНІ ЗАСАДИ СТРАТЕГІЇ </w:t>
      </w:r>
    </w:p>
    <w:p w:rsidR="00F75D51" w:rsidRPr="007B7D2F" w:rsidRDefault="004C0F13" w:rsidP="005178A1">
      <w:pPr>
        <w:spacing w:after="0" w:line="240" w:lineRule="auto"/>
        <w:rPr>
          <w:rFonts w:ascii="Times New Roman" w:hAnsi="Times New Roman" w:cs="Times New Roman"/>
          <w:b/>
          <w:color w:val="003399"/>
          <w:sz w:val="28"/>
          <w:szCs w:val="28"/>
          <w:lang w:val="uk-UA"/>
        </w:rPr>
      </w:pPr>
      <w:r w:rsidRPr="007B7D2F">
        <w:rPr>
          <w:rFonts w:ascii="Times New Roman" w:hAnsi="Times New Roman" w:cs="Times New Roman"/>
          <w:b/>
          <w:color w:val="003399"/>
          <w:sz w:val="28"/>
          <w:szCs w:val="28"/>
          <w:lang w:val="uk-UA"/>
        </w:rPr>
        <w:t>2</w:t>
      </w:r>
      <w:r w:rsidR="00F75D51" w:rsidRPr="007B7D2F">
        <w:rPr>
          <w:rFonts w:ascii="Times New Roman" w:hAnsi="Times New Roman" w:cs="Times New Roman"/>
          <w:b/>
          <w:color w:val="003399"/>
          <w:sz w:val="28"/>
          <w:szCs w:val="28"/>
          <w:lang w:val="uk-UA"/>
        </w:rPr>
        <w:t>.1. Місія, візія, цінності освітнього закладу освіти</w:t>
      </w:r>
    </w:p>
    <w:p w:rsidR="00F75D51" w:rsidRPr="007B7D2F" w:rsidRDefault="00F75D51" w:rsidP="005178A1">
      <w:pPr>
        <w:pStyle w:val="afff0"/>
        <w:rPr>
          <w:b/>
          <w:i/>
          <w:color w:val="003399"/>
          <w:sz w:val="28"/>
          <w:szCs w:val="28"/>
        </w:rPr>
      </w:pPr>
      <w:r w:rsidRPr="007B7D2F">
        <w:rPr>
          <w:b/>
          <w:i/>
          <w:color w:val="003399"/>
          <w:sz w:val="28"/>
          <w:szCs w:val="28"/>
          <w:u w:val="single"/>
        </w:rPr>
        <w:t xml:space="preserve">Місія освітнього </w:t>
      </w:r>
      <w:r w:rsidRPr="007B7D2F">
        <w:rPr>
          <w:b/>
          <w:i/>
          <w:color w:val="003399"/>
          <w:spacing w:val="1"/>
          <w:sz w:val="28"/>
          <w:szCs w:val="28"/>
          <w:u w:val="single"/>
        </w:rPr>
        <w:t>за</w:t>
      </w:r>
      <w:r w:rsidRPr="007B7D2F">
        <w:rPr>
          <w:b/>
          <w:i/>
          <w:color w:val="003399"/>
          <w:sz w:val="28"/>
          <w:szCs w:val="28"/>
          <w:u w:val="single"/>
        </w:rPr>
        <w:t>к</w:t>
      </w:r>
      <w:r w:rsidRPr="007B7D2F">
        <w:rPr>
          <w:b/>
          <w:i/>
          <w:color w:val="003399"/>
          <w:spacing w:val="-1"/>
          <w:sz w:val="28"/>
          <w:szCs w:val="28"/>
          <w:u w:val="single"/>
        </w:rPr>
        <w:t>л</w:t>
      </w:r>
      <w:r w:rsidRPr="007B7D2F">
        <w:rPr>
          <w:b/>
          <w:i/>
          <w:color w:val="003399"/>
          <w:sz w:val="28"/>
          <w:szCs w:val="28"/>
          <w:u w:val="single"/>
        </w:rPr>
        <w:t>аду</w:t>
      </w:r>
      <w:r w:rsidRPr="007B7D2F">
        <w:rPr>
          <w:b/>
          <w:i/>
          <w:color w:val="003399"/>
          <w:spacing w:val="35"/>
          <w:sz w:val="28"/>
          <w:szCs w:val="28"/>
        </w:rPr>
        <w:t xml:space="preserve"> -</w:t>
      </w:r>
    </w:p>
    <w:p w:rsidR="00F75D51" w:rsidRPr="00F75D51" w:rsidRDefault="00F75D51" w:rsidP="005178A1">
      <w:pPr>
        <w:pStyle w:val="afff0"/>
        <w:numPr>
          <w:ilvl w:val="0"/>
          <w:numId w:val="29"/>
        </w:numPr>
        <w:tabs>
          <w:tab w:val="left" w:pos="993"/>
        </w:tabs>
        <w:ind w:left="0" w:firstLine="709"/>
        <w:rPr>
          <w:color w:val="000000" w:themeColor="text1"/>
          <w:sz w:val="28"/>
          <w:szCs w:val="28"/>
        </w:rPr>
      </w:pPr>
      <w:r w:rsidRPr="00F75D51">
        <w:rPr>
          <w:sz w:val="28"/>
          <w:szCs w:val="28"/>
        </w:rPr>
        <w:t>створення</w:t>
      </w:r>
      <w:r w:rsidRPr="00F75D51">
        <w:rPr>
          <w:spacing w:val="33"/>
          <w:sz w:val="28"/>
          <w:szCs w:val="28"/>
        </w:rPr>
        <w:t xml:space="preserve"> </w:t>
      </w:r>
      <w:r w:rsidRPr="00F75D51">
        <w:rPr>
          <w:spacing w:val="1"/>
          <w:sz w:val="28"/>
          <w:szCs w:val="28"/>
        </w:rPr>
        <w:t>о</w:t>
      </w:r>
      <w:r w:rsidRPr="00F75D51">
        <w:rPr>
          <w:sz w:val="28"/>
          <w:szCs w:val="28"/>
        </w:rPr>
        <w:t>с</w:t>
      </w:r>
      <w:r w:rsidRPr="00F75D51">
        <w:rPr>
          <w:spacing w:val="-1"/>
          <w:sz w:val="28"/>
          <w:szCs w:val="28"/>
        </w:rPr>
        <w:t>в</w:t>
      </w:r>
      <w:r w:rsidRPr="00F75D51">
        <w:rPr>
          <w:sz w:val="28"/>
          <w:szCs w:val="28"/>
        </w:rPr>
        <w:t>ітн</w:t>
      </w:r>
      <w:r w:rsidRPr="00F75D51">
        <w:rPr>
          <w:spacing w:val="-2"/>
          <w:sz w:val="28"/>
          <w:szCs w:val="28"/>
        </w:rPr>
        <w:t>ього</w:t>
      </w:r>
      <w:r w:rsidRPr="00F75D51">
        <w:rPr>
          <w:spacing w:val="33"/>
          <w:sz w:val="28"/>
          <w:szCs w:val="28"/>
        </w:rPr>
        <w:t xml:space="preserve"> </w:t>
      </w:r>
      <w:r w:rsidRPr="00F75D51">
        <w:rPr>
          <w:spacing w:val="1"/>
          <w:sz w:val="28"/>
          <w:szCs w:val="28"/>
        </w:rPr>
        <w:t>п</w:t>
      </w:r>
      <w:r w:rsidRPr="00F75D51">
        <w:rPr>
          <w:sz w:val="28"/>
          <w:szCs w:val="28"/>
        </w:rPr>
        <w:t>рос</w:t>
      </w:r>
      <w:r w:rsidRPr="00F75D51">
        <w:rPr>
          <w:spacing w:val="-1"/>
          <w:sz w:val="28"/>
          <w:szCs w:val="28"/>
        </w:rPr>
        <w:t>т</w:t>
      </w:r>
      <w:r w:rsidRPr="00F75D51">
        <w:rPr>
          <w:sz w:val="28"/>
          <w:szCs w:val="28"/>
        </w:rPr>
        <w:t>ору, який</w:t>
      </w:r>
      <w:r w:rsidRPr="00F75D51">
        <w:rPr>
          <w:spacing w:val="33"/>
          <w:sz w:val="28"/>
          <w:szCs w:val="28"/>
        </w:rPr>
        <w:t xml:space="preserve"> </w:t>
      </w:r>
      <w:r w:rsidRPr="00F75D51">
        <w:rPr>
          <w:sz w:val="28"/>
          <w:szCs w:val="28"/>
        </w:rPr>
        <w:t>макси</w:t>
      </w:r>
      <w:r w:rsidRPr="00F75D51">
        <w:rPr>
          <w:spacing w:val="-1"/>
          <w:sz w:val="28"/>
          <w:szCs w:val="28"/>
        </w:rPr>
        <w:t>м</w:t>
      </w:r>
      <w:r w:rsidRPr="00F75D51">
        <w:rPr>
          <w:sz w:val="28"/>
          <w:szCs w:val="28"/>
        </w:rPr>
        <w:t>ал</w:t>
      </w:r>
      <w:r w:rsidRPr="00F75D51">
        <w:rPr>
          <w:spacing w:val="-1"/>
          <w:sz w:val="28"/>
          <w:szCs w:val="28"/>
        </w:rPr>
        <w:t>ь</w:t>
      </w:r>
      <w:r w:rsidRPr="00F75D51">
        <w:rPr>
          <w:sz w:val="28"/>
          <w:szCs w:val="28"/>
        </w:rPr>
        <w:t>но р</w:t>
      </w:r>
      <w:r w:rsidRPr="00F75D51">
        <w:rPr>
          <w:spacing w:val="1"/>
          <w:sz w:val="28"/>
          <w:szCs w:val="28"/>
        </w:rPr>
        <w:t>о</w:t>
      </w:r>
      <w:r w:rsidRPr="00F75D51">
        <w:rPr>
          <w:spacing w:val="-1"/>
          <w:sz w:val="28"/>
          <w:szCs w:val="28"/>
        </w:rPr>
        <w:t>з</w:t>
      </w:r>
      <w:r w:rsidRPr="00F75D51">
        <w:rPr>
          <w:sz w:val="28"/>
          <w:szCs w:val="28"/>
        </w:rPr>
        <w:t>криє</w:t>
      </w:r>
      <w:r w:rsidRPr="00F75D51">
        <w:rPr>
          <w:spacing w:val="112"/>
          <w:sz w:val="28"/>
          <w:szCs w:val="28"/>
        </w:rPr>
        <w:t xml:space="preserve"> </w:t>
      </w:r>
      <w:r w:rsidRPr="00F75D51">
        <w:rPr>
          <w:sz w:val="28"/>
          <w:szCs w:val="28"/>
        </w:rPr>
        <w:t>на</w:t>
      </w:r>
      <w:r w:rsidRPr="00F75D51">
        <w:rPr>
          <w:spacing w:val="-2"/>
          <w:sz w:val="28"/>
          <w:szCs w:val="28"/>
        </w:rPr>
        <w:t>в</w:t>
      </w:r>
      <w:r w:rsidRPr="00F75D51">
        <w:rPr>
          <w:sz w:val="28"/>
          <w:szCs w:val="28"/>
        </w:rPr>
        <w:t>чаль</w:t>
      </w:r>
      <w:r w:rsidRPr="00F75D51">
        <w:rPr>
          <w:spacing w:val="-1"/>
          <w:sz w:val="28"/>
          <w:szCs w:val="28"/>
        </w:rPr>
        <w:t>ни</w:t>
      </w:r>
      <w:r w:rsidRPr="00F75D51">
        <w:rPr>
          <w:sz w:val="28"/>
          <w:szCs w:val="28"/>
        </w:rPr>
        <w:t>й</w:t>
      </w:r>
      <w:r w:rsidRPr="00F75D51">
        <w:rPr>
          <w:spacing w:val="112"/>
          <w:sz w:val="28"/>
          <w:szCs w:val="28"/>
        </w:rPr>
        <w:t xml:space="preserve"> </w:t>
      </w:r>
      <w:r w:rsidRPr="00F75D51">
        <w:rPr>
          <w:sz w:val="28"/>
          <w:szCs w:val="28"/>
        </w:rPr>
        <w:t>пот</w:t>
      </w:r>
      <w:r w:rsidRPr="00F75D51">
        <w:rPr>
          <w:spacing w:val="-1"/>
          <w:sz w:val="28"/>
          <w:szCs w:val="28"/>
        </w:rPr>
        <w:t>е</w:t>
      </w:r>
      <w:r w:rsidRPr="00F75D51">
        <w:rPr>
          <w:sz w:val="28"/>
          <w:szCs w:val="28"/>
        </w:rPr>
        <w:t>н</w:t>
      </w:r>
      <w:r w:rsidRPr="00F75D51">
        <w:rPr>
          <w:spacing w:val="-1"/>
          <w:sz w:val="28"/>
          <w:szCs w:val="28"/>
        </w:rPr>
        <w:t>ц</w:t>
      </w:r>
      <w:r w:rsidRPr="00F75D51">
        <w:rPr>
          <w:sz w:val="28"/>
          <w:szCs w:val="28"/>
        </w:rPr>
        <w:t>іал</w:t>
      </w:r>
      <w:r w:rsidRPr="00F75D51">
        <w:rPr>
          <w:spacing w:val="111"/>
          <w:sz w:val="28"/>
          <w:szCs w:val="28"/>
        </w:rPr>
        <w:t xml:space="preserve"> </w:t>
      </w:r>
      <w:r w:rsidRPr="00F75D51">
        <w:rPr>
          <w:sz w:val="28"/>
          <w:szCs w:val="28"/>
        </w:rPr>
        <w:t>уч</w:t>
      </w:r>
      <w:r w:rsidRPr="00F75D51">
        <w:rPr>
          <w:spacing w:val="-1"/>
          <w:sz w:val="28"/>
          <w:szCs w:val="28"/>
        </w:rPr>
        <w:t>н</w:t>
      </w:r>
      <w:r w:rsidRPr="00F75D51">
        <w:rPr>
          <w:spacing w:val="1"/>
          <w:sz w:val="28"/>
          <w:szCs w:val="28"/>
        </w:rPr>
        <w:t>і</w:t>
      </w:r>
      <w:r w:rsidRPr="00F75D51">
        <w:rPr>
          <w:sz w:val="28"/>
          <w:szCs w:val="28"/>
        </w:rPr>
        <w:t>в;</w:t>
      </w:r>
    </w:p>
    <w:p w:rsidR="00F75D51" w:rsidRPr="00F75D51" w:rsidRDefault="00F75D51" w:rsidP="005178A1">
      <w:pPr>
        <w:pStyle w:val="afff0"/>
        <w:numPr>
          <w:ilvl w:val="0"/>
          <w:numId w:val="29"/>
        </w:numPr>
        <w:tabs>
          <w:tab w:val="left" w:pos="993"/>
        </w:tabs>
        <w:ind w:left="0" w:firstLine="709"/>
        <w:jc w:val="both"/>
        <w:rPr>
          <w:sz w:val="28"/>
          <w:szCs w:val="28"/>
        </w:rPr>
      </w:pPr>
      <w:r w:rsidRPr="00F75D51">
        <w:rPr>
          <w:sz w:val="28"/>
          <w:szCs w:val="28"/>
        </w:rPr>
        <w:t>забезпечення здобуття сучасної освіти, високий рівень розвитку, виховання й соціалізації учнів у відповідності до індивідуальних та суспільних запитів;</w:t>
      </w:r>
    </w:p>
    <w:p w:rsidR="00F75D51" w:rsidRPr="00F75D51" w:rsidRDefault="00F75D51" w:rsidP="005178A1">
      <w:pPr>
        <w:pStyle w:val="afff0"/>
        <w:numPr>
          <w:ilvl w:val="0"/>
          <w:numId w:val="29"/>
        </w:numPr>
        <w:tabs>
          <w:tab w:val="left" w:pos="993"/>
        </w:tabs>
        <w:ind w:left="0" w:firstLine="709"/>
        <w:jc w:val="both"/>
        <w:rPr>
          <w:sz w:val="28"/>
          <w:szCs w:val="28"/>
        </w:rPr>
      </w:pPr>
      <w:r w:rsidRPr="00F75D51">
        <w:rPr>
          <w:sz w:val="28"/>
          <w:szCs w:val="28"/>
        </w:rPr>
        <w:t>зосередження на дитині, а не на академічних знаннях;</w:t>
      </w:r>
    </w:p>
    <w:p w:rsidR="00F75D51" w:rsidRPr="00F75D51" w:rsidRDefault="00F75D51" w:rsidP="005178A1">
      <w:pPr>
        <w:pStyle w:val="afff0"/>
        <w:numPr>
          <w:ilvl w:val="0"/>
          <w:numId w:val="29"/>
        </w:numPr>
        <w:tabs>
          <w:tab w:val="left" w:pos="993"/>
        </w:tabs>
        <w:ind w:left="0" w:firstLine="709"/>
        <w:jc w:val="both"/>
        <w:rPr>
          <w:sz w:val="28"/>
          <w:szCs w:val="28"/>
        </w:rPr>
      </w:pPr>
      <w:r w:rsidRPr="00F75D51">
        <w:rPr>
          <w:sz w:val="28"/>
          <w:szCs w:val="28"/>
        </w:rPr>
        <w:t>створення території, де свобода педагогічної думки та ідеї стане головним секретом створення позитивного іміджу закладу;</w:t>
      </w:r>
    </w:p>
    <w:p w:rsidR="00F75D51" w:rsidRPr="00F75D51" w:rsidRDefault="00F75D51" w:rsidP="005178A1">
      <w:pPr>
        <w:pStyle w:val="afff0"/>
        <w:numPr>
          <w:ilvl w:val="0"/>
          <w:numId w:val="29"/>
        </w:numPr>
        <w:tabs>
          <w:tab w:val="left" w:pos="993"/>
        </w:tabs>
        <w:ind w:left="0" w:firstLine="709"/>
        <w:jc w:val="both"/>
        <w:rPr>
          <w:sz w:val="28"/>
          <w:szCs w:val="28"/>
        </w:rPr>
      </w:pPr>
      <w:r w:rsidRPr="00F75D51">
        <w:rPr>
          <w:sz w:val="28"/>
          <w:szCs w:val="28"/>
        </w:rPr>
        <w:t>безпосередня, невідкладна реалізація запитів батьків щодо якості освіти.</w:t>
      </w:r>
    </w:p>
    <w:p w:rsidR="00F75D51" w:rsidRPr="00F75D51" w:rsidRDefault="00F75D51" w:rsidP="005178A1">
      <w:pPr>
        <w:tabs>
          <w:tab w:val="left" w:pos="993"/>
        </w:tabs>
        <w:spacing w:after="0" w:line="240" w:lineRule="auto"/>
        <w:rPr>
          <w:rFonts w:ascii="Times New Roman" w:hAnsi="Times New Roman" w:cs="Times New Roman"/>
          <w:color w:val="000000" w:themeColor="text1"/>
          <w:sz w:val="28"/>
          <w:szCs w:val="28"/>
          <w:lang w:val="uk-UA"/>
        </w:rPr>
      </w:pPr>
      <w:r w:rsidRPr="007B7D2F">
        <w:rPr>
          <w:rFonts w:ascii="Times New Roman" w:hAnsi="Times New Roman" w:cs="Times New Roman"/>
          <w:b/>
          <w:i/>
          <w:color w:val="003399"/>
          <w:sz w:val="28"/>
          <w:szCs w:val="28"/>
          <w:u w:val="single"/>
          <w:lang w:val="uk-UA"/>
        </w:rPr>
        <w:t>Візія освітнього закладу</w:t>
      </w:r>
      <w:r w:rsidRPr="007B7D2F">
        <w:rPr>
          <w:rFonts w:ascii="Times New Roman" w:hAnsi="Times New Roman" w:cs="Times New Roman"/>
          <w:i/>
          <w:color w:val="003399"/>
          <w:sz w:val="28"/>
          <w:szCs w:val="28"/>
          <w:lang w:val="uk-UA"/>
        </w:rPr>
        <w:t xml:space="preserve"> </w:t>
      </w:r>
      <w:r w:rsidRPr="00F75D51">
        <w:rPr>
          <w:rFonts w:ascii="Times New Roman" w:hAnsi="Times New Roman" w:cs="Times New Roman"/>
          <w:b/>
          <w:color w:val="000000" w:themeColor="text1"/>
          <w:sz w:val="28"/>
          <w:szCs w:val="28"/>
          <w:lang w:val="uk-UA"/>
        </w:rPr>
        <w:t>–</w:t>
      </w:r>
      <w:r w:rsidRPr="00F75D51">
        <w:rPr>
          <w:rFonts w:ascii="Times New Roman" w:hAnsi="Times New Roman" w:cs="Times New Roman"/>
          <w:color w:val="000000" w:themeColor="text1"/>
          <w:sz w:val="28"/>
          <w:szCs w:val="28"/>
          <w:lang w:val="uk-UA"/>
        </w:rPr>
        <w:t xml:space="preserve"> </w:t>
      </w:r>
      <w:r w:rsidRPr="00F75D51">
        <w:rPr>
          <w:rFonts w:ascii="Times New Roman" w:eastAsia="Times New Roman" w:hAnsi="Times New Roman" w:cs="Times New Roman"/>
          <w:color w:val="000000"/>
          <w:sz w:val="28"/>
          <w:szCs w:val="28"/>
          <w:lang w:val="uk-UA" w:eastAsia="uk-UA"/>
        </w:rPr>
        <w:t>п</w:t>
      </w:r>
      <w:r w:rsidRPr="00F75D51">
        <w:rPr>
          <w:rFonts w:ascii="Times New Roman" w:eastAsia="Times New Roman" w:hAnsi="Times New Roman" w:cs="Times New Roman"/>
          <w:color w:val="000000"/>
          <w:spacing w:val="1"/>
          <w:sz w:val="28"/>
          <w:szCs w:val="28"/>
          <w:lang w:val="uk-UA" w:eastAsia="uk-UA"/>
        </w:rPr>
        <w:t>і</w:t>
      </w:r>
      <w:r w:rsidRPr="00F75D51">
        <w:rPr>
          <w:rFonts w:ascii="Times New Roman" w:eastAsia="Times New Roman" w:hAnsi="Times New Roman" w:cs="Times New Roman"/>
          <w:color w:val="000000"/>
          <w:sz w:val="28"/>
          <w:szCs w:val="28"/>
          <w:lang w:val="uk-UA" w:eastAsia="uk-UA"/>
        </w:rPr>
        <w:t>дго</w:t>
      </w:r>
      <w:r w:rsidRPr="00F75D51">
        <w:rPr>
          <w:rFonts w:ascii="Times New Roman" w:eastAsia="Times New Roman" w:hAnsi="Times New Roman" w:cs="Times New Roman"/>
          <w:color w:val="000000"/>
          <w:spacing w:val="-1"/>
          <w:sz w:val="28"/>
          <w:szCs w:val="28"/>
          <w:lang w:val="uk-UA" w:eastAsia="uk-UA"/>
        </w:rPr>
        <w:t>т</w:t>
      </w:r>
      <w:r w:rsidRPr="00F75D51">
        <w:rPr>
          <w:rFonts w:ascii="Times New Roman" w:eastAsia="Times New Roman" w:hAnsi="Times New Roman" w:cs="Times New Roman"/>
          <w:color w:val="000000"/>
          <w:spacing w:val="1"/>
          <w:sz w:val="28"/>
          <w:szCs w:val="28"/>
          <w:lang w:val="uk-UA" w:eastAsia="uk-UA"/>
        </w:rPr>
        <w:t>о</w:t>
      </w:r>
      <w:r w:rsidRPr="00F75D51">
        <w:rPr>
          <w:rFonts w:ascii="Times New Roman" w:eastAsia="Times New Roman" w:hAnsi="Times New Roman" w:cs="Times New Roman"/>
          <w:color w:val="000000"/>
          <w:sz w:val="28"/>
          <w:szCs w:val="28"/>
          <w:lang w:val="uk-UA" w:eastAsia="uk-UA"/>
        </w:rPr>
        <w:t>вка учн</w:t>
      </w:r>
      <w:r w:rsidRPr="00F75D51">
        <w:rPr>
          <w:rFonts w:ascii="Times New Roman" w:eastAsia="Times New Roman" w:hAnsi="Times New Roman" w:cs="Times New Roman"/>
          <w:color w:val="000000"/>
          <w:spacing w:val="-1"/>
          <w:sz w:val="28"/>
          <w:szCs w:val="28"/>
          <w:lang w:val="uk-UA" w:eastAsia="uk-UA"/>
        </w:rPr>
        <w:t>і</w:t>
      </w:r>
      <w:r w:rsidRPr="00F75D51">
        <w:rPr>
          <w:rFonts w:ascii="Times New Roman" w:eastAsia="Times New Roman" w:hAnsi="Times New Roman" w:cs="Times New Roman"/>
          <w:color w:val="000000"/>
          <w:sz w:val="28"/>
          <w:szCs w:val="28"/>
          <w:lang w:val="uk-UA" w:eastAsia="uk-UA"/>
        </w:rPr>
        <w:t xml:space="preserve">в </w:t>
      </w:r>
      <w:r w:rsidRPr="00F75D51">
        <w:rPr>
          <w:rFonts w:ascii="Times New Roman" w:eastAsia="Times New Roman" w:hAnsi="Times New Roman" w:cs="Times New Roman"/>
          <w:color w:val="000000"/>
          <w:spacing w:val="1"/>
          <w:sz w:val="28"/>
          <w:szCs w:val="28"/>
          <w:lang w:val="uk-UA" w:eastAsia="uk-UA"/>
        </w:rPr>
        <w:t xml:space="preserve">до </w:t>
      </w:r>
      <w:r w:rsidRPr="00F75D51">
        <w:rPr>
          <w:rFonts w:ascii="Times New Roman" w:eastAsia="Times New Roman" w:hAnsi="Times New Roman" w:cs="Times New Roman"/>
          <w:color w:val="000000"/>
          <w:sz w:val="28"/>
          <w:szCs w:val="28"/>
          <w:lang w:val="uk-UA" w:eastAsia="uk-UA"/>
        </w:rPr>
        <w:t>майбутнього, виховання випус</w:t>
      </w:r>
      <w:r w:rsidRPr="00F75D51">
        <w:rPr>
          <w:rFonts w:ascii="Times New Roman" w:eastAsia="Times New Roman" w:hAnsi="Times New Roman" w:cs="Times New Roman"/>
          <w:color w:val="000000"/>
          <w:spacing w:val="-1"/>
          <w:sz w:val="28"/>
          <w:szCs w:val="28"/>
          <w:lang w:val="uk-UA" w:eastAsia="uk-UA"/>
        </w:rPr>
        <w:t>к</w:t>
      </w:r>
      <w:r w:rsidRPr="00F75D51">
        <w:rPr>
          <w:rFonts w:ascii="Times New Roman" w:eastAsia="Times New Roman" w:hAnsi="Times New Roman" w:cs="Times New Roman"/>
          <w:color w:val="000000"/>
          <w:sz w:val="28"/>
          <w:szCs w:val="28"/>
          <w:lang w:val="uk-UA" w:eastAsia="uk-UA"/>
        </w:rPr>
        <w:t>ник</w:t>
      </w:r>
      <w:r w:rsidRPr="00F75D51">
        <w:rPr>
          <w:rFonts w:ascii="Times New Roman" w:eastAsia="Times New Roman" w:hAnsi="Times New Roman" w:cs="Times New Roman"/>
          <w:color w:val="000000"/>
          <w:spacing w:val="1"/>
          <w:sz w:val="28"/>
          <w:szCs w:val="28"/>
          <w:lang w:val="uk-UA" w:eastAsia="uk-UA"/>
        </w:rPr>
        <w:t>і</w:t>
      </w:r>
      <w:r w:rsidRPr="00F75D51">
        <w:rPr>
          <w:rFonts w:ascii="Times New Roman" w:eastAsia="Times New Roman" w:hAnsi="Times New Roman" w:cs="Times New Roman"/>
          <w:color w:val="000000"/>
          <w:sz w:val="28"/>
          <w:szCs w:val="28"/>
          <w:lang w:val="uk-UA" w:eastAsia="uk-UA"/>
        </w:rPr>
        <w:t>в, які:</w:t>
      </w:r>
    </w:p>
    <w:p w:rsidR="00F75D51" w:rsidRPr="00F75D51" w:rsidRDefault="00F75D51" w:rsidP="005178A1">
      <w:pPr>
        <w:pStyle w:val="ab"/>
        <w:widowControl w:val="0"/>
        <w:numPr>
          <w:ilvl w:val="0"/>
          <w:numId w:val="30"/>
        </w:numPr>
        <w:tabs>
          <w:tab w:val="left" w:pos="1134"/>
        </w:tabs>
        <w:spacing w:after="0" w:line="240" w:lineRule="auto"/>
        <w:ind w:left="0" w:right="2193" w:firstLine="709"/>
        <w:rPr>
          <w:rFonts w:ascii="Times New Roman" w:eastAsia="Times New Roman" w:hAnsi="Times New Roman" w:cs="Times New Roman"/>
          <w:color w:val="000000"/>
          <w:sz w:val="28"/>
          <w:szCs w:val="28"/>
          <w:lang w:val="uk-UA" w:eastAsia="uk-UA"/>
        </w:rPr>
      </w:pPr>
      <w:r w:rsidRPr="00F75D51">
        <w:rPr>
          <w:rFonts w:ascii="Times New Roman" w:eastAsia="Times New Roman" w:hAnsi="Times New Roman" w:cs="Times New Roman"/>
          <w:color w:val="000000"/>
          <w:sz w:val="28"/>
          <w:szCs w:val="28"/>
          <w:lang w:val="uk-UA" w:eastAsia="uk-UA"/>
        </w:rPr>
        <w:t>сам</w:t>
      </w:r>
      <w:r w:rsidRPr="00F75D51">
        <w:rPr>
          <w:rFonts w:ascii="Times New Roman" w:eastAsia="Times New Roman" w:hAnsi="Times New Roman" w:cs="Times New Roman"/>
          <w:color w:val="000000"/>
          <w:spacing w:val="1"/>
          <w:sz w:val="28"/>
          <w:szCs w:val="28"/>
          <w:lang w:val="uk-UA" w:eastAsia="uk-UA"/>
        </w:rPr>
        <w:t>о</w:t>
      </w:r>
      <w:r w:rsidRPr="00F75D51">
        <w:rPr>
          <w:rFonts w:ascii="Times New Roman" w:eastAsia="Times New Roman" w:hAnsi="Times New Roman" w:cs="Times New Roman"/>
          <w:color w:val="000000"/>
          <w:sz w:val="28"/>
          <w:szCs w:val="28"/>
          <w:lang w:val="uk-UA" w:eastAsia="uk-UA"/>
        </w:rPr>
        <w:t>с</w:t>
      </w:r>
      <w:r w:rsidRPr="00F75D51">
        <w:rPr>
          <w:rFonts w:ascii="Times New Roman" w:eastAsia="Times New Roman" w:hAnsi="Times New Roman" w:cs="Times New Roman"/>
          <w:color w:val="000000"/>
          <w:spacing w:val="-2"/>
          <w:sz w:val="28"/>
          <w:szCs w:val="28"/>
          <w:lang w:val="uk-UA" w:eastAsia="uk-UA"/>
        </w:rPr>
        <w:t>т</w:t>
      </w:r>
      <w:r w:rsidRPr="00F75D51">
        <w:rPr>
          <w:rFonts w:ascii="Times New Roman" w:eastAsia="Times New Roman" w:hAnsi="Times New Roman" w:cs="Times New Roman"/>
          <w:color w:val="000000"/>
          <w:spacing w:val="-1"/>
          <w:sz w:val="28"/>
          <w:szCs w:val="28"/>
          <w:lang w:val="uk-UA" w:eastAsia="uk-UA"/>
        </w:rPr>
        <w:t>і</w:t>
      </w:r>
      <w:r w:rsidRPr="00F75D51">
        <w:rPr>
          <w:rFonts w:ascii="Times New Roman" w:eastAsia="Times New Roman" w:hAnsi="Times New Roman" w:cs="Times New Roman"/>
          <w:color w:val="000000"/>
          <w:sz w:val="28"/>
          <w:szCs w:val="28"/>
          <w:lang w:val="uk-UA" w:eastAsia="uk-UA"/>
        </w:rPr>
        <w:t>й</w:t>
      </w:r>
      <w:r w:rsidRPr="00F75D51">
        <w:rPr>
          <w:rFonts w:ascii="Times New Roman" w:eastAsia="Times New Roman" w:hAnsi="Times New Roman" w:cs="Times New Roman"/>
          <w:color w:val="000000"/>
          <w:spacing w:val="-1"/>
          <w:sz w:val="28"/>
          <w:szCs w:val="28"/>
          <w:lang w:val="uk-UA" w:eastAsia="uk-UA"/>
        </w:rPr>
        <w:t>н</w:t>
      </w:r>
      <w:r w:rsidRPr="00F75D51">
        <w:rPr>
          <w:rFonts w:ascii="Times New Roman" w:eastAsia="Times New Roman" w:hAnsi="Times New Roman" w:cs="Times New Roman"/>
          <w:color w:val="000000"/>
          <w:sz w:val="28"/>
          <w:szCs w:val="28"/>
          <w:lang w:val="uk-UA" w:eastAsia="uk-UA"/>
        </w:rPr>
        <w:t>о</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на</w:t>
      </w:r>
      <w:r w:rsidRPr="00F75D51">
        <w:rPr>
          <w:rFonts w:ascii="Times New Roman" w:eastAsia="Times New Roman" w:hAnsi="Times New Roman" w:cs="Times New Roman"/>
          <w:color w:val="000000"/>
          <w:spacing w:val="-3"/>
          <w:sz w:val="28"/>
          <w:szCs w:val="28"/>
          <w:lang w:val="uk-UA" w:eastAsia="uk-UA"/>
        </w:rPr>
        <w:t>в</w:t>
      </w:r>
      <w:r w:rsidRPr="00F75D51">
        <w:rPr>
          <w:rFonts w:ascii="Times New Roman" w:eastAsia="Times New Roman" w:hAnsi="Times New Roman" w:cs="Times New Roman"/>
          <w:color w:val="000000"/>
          <w:sz w:val="28"/>
          <w:szCs w:val="28"/>
          <w:lang w:val="uk-UA" w:eastAsia="uk-UA"/>
        </w:rPr>
        <w:t>чаю</w:t>
      </w:r>
      <w:r w:rsidRPr="00F75D51">
        <w:rPr>
          <w:rFonts w:ascii="Times New Roman" w:eastAsia="Times New Roman" w:hAnsi="Times New Roman" w:cs="Times New Roman"/>
          <w:color w:val="000000"/>
          <w:spacing w:val="-2"/>
          <w:sz w:val="28"/>
          <w:szCs w:val="28"/>
          <w:lang w:val="uk-UA" w:eastAsia="uk-UA"/>
        </w:rPr>
        <w:t>т</w:t>
      </w:r>
      <w:r w:rsidRPr="00F75D51">
        <w:rPr>
          <w:rFonts w:ascii="Times New Roman" w:eastAsia="Times New Roman" w:hAnsi="Times New Roman" w:cs="Times New Roman"/>
          <w:color w:val="000000"/>
          <w:sz w:val="28"/>
          <w:szCs w:val="28"/>
          <w:lang w:val="uk-UA" w:eastAsia="uk-UA"/>
        </w:rPr>
        <w:t>ься протягом вс</w:t>
      </w:r>
      <w:r w:rsidRPr="00F75D51">
        <w:rPr>
          <w:rFonts w:ascii="Times New Roman" w:eastAsia="Times New Roman" w:hAnsi="Times New Roman" w:cs="Times New Roman"/>
          <w:color w:val="000000"/>
          <w:spacing w:val="-3"/>
          <w:sz w:val="28"/>
          <w:szCs w:val="28"/>
          <w:lang w:val="uk-UA" w:eastAsia="uk-UA"/>
        </w:rPr>
        <w:t>ь</w:t>
      </w:r>
      <w:r w:rsidRPr="00F75D51">
        <w:rPr>
          <w:rFonts w:ascii="Times New Roman" w:eastAsia="Times New Roman" w:hAnsi="Times New Roman" w:cs="Times New Roman"/>
          <w:color w:val="000000"/>
          <w:sz w:val="28"/>
          <w:szCs w:val="28"/>
          <w:lang w:val="uk-UA" w:eastAsia="uk-UA"/>
        </w:rPr>
        <w:t>о</w:t>
      </w:r>
      <w:r w:rsidRPr="00F75D51">
        <w:rPr>
          <w:rFonts w:ascii="Times New Roman" w:eastAsia="Times New Roman" w:hAnsi="Times New Roman" w:cs="Times New Roman"/>
          <w:color w:val="000000"/>
          <w:spacing w:val="-1"/>
          <w:sz w:val="28"/>
          <w:szCs w:val="28"/>
          <w:lang w:val="uk-UA" w:eastAsia="uk-UA"/>
        </w:rPr>
        <w:t>г</w:t>
      </w:r>
      <w:r w:rsidRPr="00F75D51">
        <w:rPr>
          <w:rFonts w:ascii="Times New Roman" w:eastAsia="Times New Roman" w:hAnsi="Times New Roman" w:cs="Times New Roman"/>
          <w:color w:val="000000"/>
          <w:sz w:val="28"/>
          <w:szCs w:val="28"/>
          <w:lang w:val="uk-UA" w:eastAsia="uk-UA"/>
        </w:rPr>
        <w:t>о</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 xml:space="preserve">життя; </w:t>
      </w:r>
    </w:p>
    <w:p w:rsidR="00F75D51" w:rsidRPr="00F75D51" w:rsidRDefault="00F75D51" w:rsidP="005178A1">
      <w:pPr>
        <w:pStyle w:val="ab"/>
        <w:widowControl w:val="0"/>
        <w:numPr>
          <w:ilvl w:val="0"/>
          <w:numId w:val="30"/>
        </w:numPr>
        <w:tabs>
          <w:tab w:val="left" w:pos="1134"/>
        </w:tabs>
        <w:spacing w:after="0" w:line="240" w:lineRule="auto"/>
        <w:ind w:left="0" w:right="2193" w:firstLine="709"/>
        <w:rPr>
          <w:rFonts w:ascii="Times New Roman" w:eastAsia="Times New Roman" w:hAnsi="Times New Roman" w:cs="Times New Roman"/>
          <w:color w:val="000000"/>
          <w:sz w:val="28"/>
          <w:szCs w:val="28"/>
          <w:lang w:val="uk-UA" w:eastAsia="uk-UA"/>
        </w:rPr>
      </w:pPr>
      <w:r w:rsidRPr="00F75D51">
        <w:rPr>
          <w:rFonts w:ascii="Times New Roman" w:eastAsia="Wingdings" w:hAnsi="Times New Roman" w:cs="Times New Roman"/>
          <w:color w:val="000000"/>
          <w:w w:val="99"/>
          <w:sz w:val="28"/>
          <w:szCs w:val="28"/>
          <w:lang w:val="uk-UA" w:eastAsia="uk-UA"/>
        </w:rPr>
        <w:t>з</w:t>
      </w:r>
      <w:r w:rsidRPr="00F75D51">
        <w:rPr>
          <w:rFonts w:ascii="Times New Roman" w:eastAsia="Times New Roman" w:hAnsi="Times New Roman" w:cs="Times New Roman"/>
          <w:color w:val="000000"/>
          <w:sz w:val="28"/>
          <w:szCs w:val="28"/>
          <w:lang w:val="uk-UA" w:eastAsia="uk-UA"/>
        </w:rPr>
        <w:t>нають с</w:t>
      </w:r>
      <w:r w:rsidRPr="00F75D51">
        <w:rPr>
          <w:rFonts w:ascii="Times New Roman" w:eastAsia="Times New Roman" w:hAnsi="Times New Roman" w:cs="Times New Roman"/>
          <w:color w:val="000000"/>
          <w:spacing w:val="-1"/>
          <w:sz w:val="28"/>
          <w:szCs w:val="28"/>
          <w:lang w:val="uk-UA" w:eastAsia="uk-UA"/>
        </w:rPr>
        <w:t>во</w:t>
      </w:r>
      <w:r w:rsidRPr="00F75D51">
        <w:rPr>
          <w:rFonts w:ascii="Times New Roman" w:eastAsia="Times New Roman" w:hAnsi="Times New Roman" w:cs="Times New Roman"/>
          <w:color w:val="000000"/>
          <w:sz w:val="28"/>
          <w:szCs w:val="28"/>
          <w:lang w:val="uk-UA" w:eastAsia="uk-UA"/>
        </w:rPr>
        <w:t>ї</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сил</w:t>
      </w:r>
      <w:r w:rsidRPr="00F75D51">
        <w:rPr>
          <w:rFonts w:ascii="Times New Roman" w:eastAsia="Times New Roman" w:hAnsi="Times New Roman" w:cs="Times New Roman"/>
          <w:color w:val="000000"/>
          <w:spacing w:val="-1"/>
          <w:sz w:val="28"/>
          <w:szCs w:val="28"/>
          <w:lang w:val="uk-UA" w:eastAsia="uk-UA"/>
        </w:rPr>
        <w:t>ьн</w:t>
      </w:r>
      <w:r w:rsidRPr="00F75D51">
        <w:rPr>
          <w:rFonts w:ascii="Times New Roman" w:eastAsia="Times New Roman" w:hAnsi="Times New Roman" w:cs="Times New Roman"/>
          <w:color w:val="000000"/>
          <w:sz w:val="28"/>
          <w:szCs w:val="28"/>
          <w:lang w:val="uk-UA" w:eastAsia="uk-UA"/>
        </w:rPr>
        <w:t>і</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pacing w:val="-2"/>
          <w:sz w:val="28"/>
          <w:szCs w:val="28"/>
          <w:lang w:val="uk-UA" w:eastAsia="uk-UA"/>
        </w:rPr>
        <w:t>с</w:t>
      </w:r>
      <w:r w:rsidRPr="00F75D51">
        <w:rPr>
          <w:rFonts w:ascii="Times New Roman" w:eastAsia="Times New Roman" w:hAnsi="Times New Roman" w:cs="Times New Roman"/>
          <w:color w:val="000000"/>
          <w:sz w:val="28"/>
          <w:szCs w:val="28"/>
          <w:lang w:val="uk-UA" w:eastAsia="uk-UA"/>
        </w:rPr>
        <w:t>то</w:t>
      </w:r>
      <w:r w:rsidRPr="00F75D51">
        <w:rPr>
          <w:rFonts w:ascii="Times New Roman" w:eastAsia="Times New Roman" w:hAnsi="Times New Roman" w:cs="Times New Roman"/>
          <w:color w:val="000000"/>
          <w:spacing w:val="-1"/>
          <w:sz w:val="28"/>
          <w:szCs w:val="28"/>
          <w:lang w:val="uk-UA" w:eastAsia="uk-UA"/>
        </w:rPr>
        <w:t>р</w:t>
      </w:r>
      <w:r w:rsidRPr="00F75D51">
        <w:rPr>
          <w:rFonts w:ascii="Times New Roman" w:eastAsia="Times New Roman" w:hAnsi="Times New Roman" w:cs="Times New Roman"/>
          <w:color w:val="000000"/>
          <w:sz w:val="28"/>
          <w:szCs w:val="28"/>
          <w:lang w:val="uk-UA" w:eastAsia="uk-UA"/>
        </w:rPr>
        <w:t>они;</w:t>
      </w:r>
    </w:p>
    <w:p w:rsidR="00F75D51" w:rsidRPr="00F75D51" w:rsidRDefault="00F75D51" w:rsidP="005178A1">
      <w:pPr>
        <w:pStyle w:val="ab"/>
        <w:widowControl w:val="0"/>
        <w:numPr>
          <w:ilvl w:val="0"/>
          <w:numId w:val="30"/>
        </w:numPr>
        <w:tabs>
          <w:tab w:val="left" w:pos="1134"/>
        </w:tabs>
        <w:spacing w:after="0" w:line="240" w:lineRule="auto"/>
        <w:ind w:left="0" w:right="2193" w:firstLine="709"/>
        <w:rPr>
          <w:rFonts w:ascii="Times New Roman" w:eastAsia="Times New Roman" w:hAnsi="Times New Roman" w:cs="Times New Roman"/>
          <w:color w:val="000000"/>
          <w:sz w:val="28"/>
          <w:szCs w:val="28"/>
          <w:lang w:val="uk-UA" w:eastAsia="uk-UA"/>
        </w:rPr>
      </w:pPr>
      <w:r w:rsidRPr="00F75D51">
        <w:rPr>
          <w:rFonts w:ascii="Times New Roman" w:eastAsia="Times New Roman" w:hAnsi="Times New Roman" w:cs="Times New Roman"/>
          <w:color w:val="000000"/>
          <w:sz w:val="28"/>
          <w:szCs w:val="28"/>
          <w:lang w:val="uk-UA" w:eastAsia="uk-UA"/>
        </w:rPr>
        <w:t>г</w:t>
      </w:r>
      <w:r w:rsidRPr="00F75D51">
        <w:rPr>
          <w:rFonts w:ascii="Times New Roman" w:eastAsia="Times New Roman" w:hAnsi="Times New Roman" w:cs="Times New Roman"/>
          <w:color w:val="000000"/>
          <w:spacing w:val="1"/>
          <w:sz w:val="28"/>
          <w:szCs w:val="28"/>
          <w:lang w:val="uk-UA" w:eastAsia="uk-UA"/>
        </w:rPr>
        <w:t>н</w:t>
      </w:r>
      <w:r w:rsidRPr="00F75D51">
        <w:rPr>
          <w:rFonts w:ascii="Times New Roman" w:eastAsia="Times New Roman" w:hAnsi="Times New Roman" w:cs="Times New Roman"/>
          <w:color w:val="000000"/>
          <w:sz w:val="28"/>
          <w:szCs w:val="28"/>
          <w:lang w:val="uk-UA" w:eastAsia="uk-UA"/>
        </w:rPr>
        <w:t xml:space="preserve">учкі та </w:t>
      </w:r>
      <w:r w:rsidRPr="00F75D51">
        <w:rPr>
          <w:rFonts w:ascii="Times New Roman" w:eastAsia="Times New Roman" w:hAnsi="Times New Roman" w:cs="Times New Roman"/>
          <w:color w:val="000000"/>
          <w:spacing w:val="-1"/>
          <w:sz w:val="28"/>
          <w:szCs w:val="28"/>
          <w:lang w:val="uk-UA" w:eastAsia="uk-UA"/>
        </w:rPr>
        <w:t>л</w:t>
      </w:r>
      <w:r w:rsidRPr="00F75D51">
        <w:rPr>
          <w:rFonts w:ascii="Times New Roman" w:eastAsia="Times New Roman" w:hAnsi="Times New Roman" w:cs="Times New Roman"/>
          <w:color w:val="000000"/>
          <w:sz w:val="28"/>
          <w:szCs w:val="28"/>
          <w:lang w:val="uk-UA" w:eastAsia="uk-UA"/>
        </w:rPr>
        <w:t>ег</w:t>
      </w:r>
      <w:r w:rsidRPr="00F75D51">
        <w:rPr>
          <w:rFonts w:ascii="Times New Roman" w:eastAsia="Times New Roman" w:hAnsi="Times New Roman" w:cs="Times New Roman"/>
          <w:color w:val="000000"/>
          <w:spacing w:val="-2"/>
          <w:sz w:val="28"/>
          <w:szCs w:val="28"/>
          <w:lang w:val="uk-UA" w:eastAsia="uk-UA"/>
        </w:rPr>
        <w:t>к</w:t>
      </w:r>
      <w:r w:rsidRPr="00F75D51">
        <w:rPr>
          <w:rFonts w:ascii="Times New Roman" w:eastAsia="Times New Roman" w:hAnsi="Times New Roman" w:cs="Times New Roman"/>
          <w:color w:val="000000"/>
          <w:sz w:val="28"/>
          <w:szCs w:val="28"/>
          <w:lang w:val="uk-UA" w:eastAsia="uk-UA"/>
        </w:rPr>
        <w:t>о</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ад</w:t>
      </w:r>
      <w:r w:rsidRPr="00F75D51">
        <w:rPr>
          <w:rFonts w:ascii="Times New Roman" w:eastAsia="Times New Roman" w:hAnsi="Times New Roman" w:cs="Times New Roman"/>
          <w:color w:val="000000"/>
          <w:spacing w:val="-1"/>
          <w:sz w:val="28"/>
          <w:szCs w:val="28"/>
          <w:lang w:val="uk-UA" w:eastAsia="uk-UA"/>
        </w:rPr>
        <w:t>а</w:t>
      </w:r>
      <w:r w:rsidRPr="00F75D51">
        <w:rPr>
          <w:rFonts w:ascii="Times New Roman" w:eastAsia="Times New Roman" w:hAnsi="Times New Roman" w:cs="Times New Roman"/>
          <w:color w:val="000000"/>
          <w:spacing w:val="-2"/>
          <w:sz w:val="28"/>
          <w:szCs w:val="28"/>
          <w:lang w:val="uk-UA" w:eastAsia="uk-UA"/>
        </w:rPr>
        <w:t>п</w:t>
      </w:r>
      <w:r w:rsidRPr="00F75D51">
        <w:rPr>
          <w:rFonts w:ascii="Times New Roman" w:eastAsia="Times New Roman" w:hAnsi="Times New Roman" w:cs="Times New Roman"/>
          <w:color w:val="000000"/>
          <w:sz w:val="28"/>
          <w:szCs w:val="28"/>
          <w:lang w:val="uk-UA" w:eastAsia="uk-UA"/>
        </w:rPr>
        <w:t xml:space="preserve">туються </w:t>
      </w:r>
      <w:r w:rsidRPr="00F75D51">
        <w:rPr>
          <w:rFonts w:ascii="Times New Roman" w:eastAsia="Times New Roman" w:hAnsi="Times New Roman" w:cs="Times New Roman"/>
          <w:color w:val="000000"/>
          <w:spacing w:val="-1"/>
          <w:sz w:val="28"/>
          <w:szCs w:val="28"/>
          <w:lang w:val="uk-UA" w:eastAsia="uk-UA"/>
        </w:rPr>
        <w:t>д</w:t>
      </w:r>
      <w:r w:rsidRPr="00F75D51">
        <w:rPr>
          <w:rFonts w:ascii="Times New Roman" w:eastAsia="Times New Roman" w:hAnsi="Times New Roman" w:cs="Times New Roman"/>
          <w:color w:val="000000"/>
          <w:sz w:val="28"/>
          <w:szCs w:val="28"/>
          <w:lang w:val="uk-UA" w:eastAsia="uk-UA"/>
        </w:rPr>
        <w:t>о</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змі</w:t>
      </w:r>
      <w:r w:rsidRPr="00F75D51">
        <w:rPr>
          <w:rFonts w:ascii="Times New Roman" w:eastAsia="Times New Roman" w:hAnsi="Times New Roman" w:cs="Times New Roman"/>
          <w:color w:val="000000"/>
          <w:spacing w:val="-1"/>
          <w:sz w:val="28"/>
          <w:szCs w:val="28"/>
          <w:lang w:val="uk-UA" w:eastAsia="uk-UA"/>
        </w:rPr>
        <w:t>н</w:t>
      </w:r>
      <w:r w:rsidRPr="00F75D51">
        <w:rPr>
          <w:rFonts w:ascii="Times New Roman" w:eastAsia="Times New Roman" w:hAnsi="Times New Roman" w:cs="Times New Roman"/>
          <w:color w:val="000000"/>
          <w:sz w:val="28"/>
          <w:szCs w:val="28"/>
          <w:lang w:val="uk-UA" w:eastAsia="uk-UA"/>
        </w:rPr>
        <w:t>;</w:t>
      </w:r>
    </w:p>
    <w:p w:rsidR="00F75D51" w:rsidRPr="00F75D51" w:rsidRDefault="00F75D51" w:rsidP="005178A1">
      <w:pPr>
        <w:pStyle w:val="ab"/>
        <w:widowControl w:val="0"/>
        <w:numPr>
          <w:ilvl w:val="0"/>
          <w:numId w:val="30"/>
        </w:numPr>
        <w:tabs>
          <w:tab w:val="left" w:pos="1134"/>
        </w:tabs>
        <w:spacing w:after="0" w:line="240" w:lineRule="auto"/>
        <w:ind w:left="0" w:right="-21" w:firstLine="709"/>
        <w:rPr>
          <w:rFonts w:ascii="Times New Roman" w:eastAsia="Times New Roman" w:hAnsi="Times New Roman" w:cs="Times New Roman"/>
          <w:color w:val="000000"/>
          <w:sz w:val="28"/>
          <w:szCs w:val="28"/>
          <w:lang w:val="uk-UA" w:eastAsia="uk-UA"/>
        </w:rPr>
      </w:pPr>
      <w:r w:rsidRPr="00F75D51">
        <w:rPr>
          <w:rFonts w:ascii="Times New Roman" w:hAnsi="Times New Roman" w:cs="Times New Roman"/>
          <w:sz w:val="28"/>
          <w:szCs w:val="28"/>
        </w:rPr>
        <w:t>мислять</w:t>
      </w:r>
      <w:r w:rsidRPr="00F75D51">
        <w:rPr>
          <w:rFonts w:ascii="Times New Roman" w:hAnsi="Times New Roman" w:cs="Times New Roman"/>
          <w:spacing w:val="116"/>
          <w:sz w:val="28"/>
          <w:szCs w:val="28"/>
        </w:rPr>
        <w:t xml:space="preserve"> </w:t>
      </w:r>
      <w:r w:rsidRPr="00F75D51">
        <w:rPr>
          <w:rFonts w:ascii="Times New Roman" w:hAnsi="Times New Roman" w:cs="Times New Roman"/>
          <w:spacing w:val="1"/>
          <w:sz w:val="28"/>
          <w:szCs w:val="28"/>
        </w:rPr>
        <w:t>р</w:t>
      </w:r>
      <w:r w:rsidRPr="00F75D51">
        <w:rPr>
          <w:rFonts w:ascii="Times New Roman" w:hAnsi="Times New Roman" w:cs="Times New Roman"/>
          <w:sz w:val="28"/>
          <w:szCs w:val="28"/>
        </w:rPr>
        <w:t>ефл</w:t>
      </w:r>
      <w:r w:rsidRPr="00F75D51">
        <w:rPr>
          <w:rFonts w:ascii="Times New Roman" w:hAnsi="Times New Roman" w:cs="Times New Roman"/>
          <w:spacing w:val="-1"/>
          <w:sz w:val="28"/>
          <w:szCs w:val="28"/>
        </w:rPr>
        <w:t>е</w:t>
      </w:r>
      <w:r w:rsidRPr="00F75D51">
        <w:rPr>
          <w:rFonts w:ascii="Times New Roman" w:hAnsi="Times New Roman" w:cs="Times New Roman"/>
          <w:sz w:val="28"/>
          <w:szCs w:val="28"/>
        </w:rPr>
        <w:t>кси</w:t>
      </w:r>
      <w:r w:rsidRPr="00F75D51">
        <w:rPr>
          <w:rFonts w:ascii="Times New Roman" w:hAnsi="Times New Roman" w:cs="Times New Roman"/>
          <w:spacing w:val="-1"/>
          <w:sz w:val="28"/>
          <w:szCs w:val="28"/>
        </w:rPr>
        <w:t>в</w:t>
      </w:r>
      <w:r w:rsidRPr="00F75D51">
        <w:rPr>
          <w:rFonts w:ascii="Times New Roman" w:hAnsi="Times New Roman" w:cs="Times New Roman"/>
          <w:sz w:val="28"/>
          <w:szCs w:val="28"/>
        </w:rPr>
        <w:t>но,</w:t>
      </w:r>
      <w:r w:rsidRPr="00F75D51">
        <w:rPr>
          <w:rFonts w:ascii="Times New Roman" w:hAnsi="Times New Roman" w:cs="Times New Roman"/>
          <w:spacing w:val="119"/>
          <w:sz w:val="28"/>
          <w:szCs w:val="28"/>
        </w:rPr>
        <w:t xml:space="preserve"> </w:t>
      </w:r>
      <w:r w:rsidRPr="00F75D51">
        <w:rPr>
          <w:rFonts w:ascii="Times New Roman" w:hAnsi="Times New Roman" w:cs="Times New Roman"/>
          <w:sz w:val="28"/>
          <w:szCs w:val="28"/>
        </w:rPr>
        <w:t>т</w:t>
      </w:r>
      <w:r w:rsidRPr="00F75D51">
        <w:rPr>
          <w:rFonts w:ascii="Times New Roman" w:hAnsi="Times New Roman" w:cs="Times New Roman"/>
          <w:spacing w:val="-1"/>
          <w:sz w:val="28"/>
          <w:szCs w:val="28"/>
        </w:rPr>
        <w:t>во</w:t>
      </w:r>
      <w:r w:rsidRPr="00F75D51">
        <w:rPr>
          <w:rFonts w:ascii="Times New Roman" w:hAnsi="Times New Roman" w:cs="Times New Roman"/>
          <w:sz w:val="28"/>
          <w:szCs w:val="28"/>
        </w:rPr>
        <w:t>р</w:t>
      </w:r>
      <w:r w:rsidRPr="00F75D51">
        <w:rPr>
          <w:rFonts w:ascii="Times New Roman" w:hAnsi="Times New Roman" w:cs="Times New Roman"/>
          <w:spacing w:val="-1"/>
          <w:sz w:val="28"/>
          <w:szCs w:val="28"/>
        </w:rPr>
        <w:t>ч</w:t>
      </w:r>
      <w:r w:rsidRPr="00F75D51">
        <w:rPr>
          <w:rFonts w:ascii="Times New Roman" w:hAnsi="Times New Roman" w:cs="Times New Roman"/>
          <w:sz w:val="28"/>
          <w:szCs w:val="28"/>
        </w:rPr>
        <w:t>о</w:t>
      </w:r>
      <w:r w:rsidRPr="00F75D51">
        <w:rPr>
          <w:rFonts w:ascii="Times New Roman" w:hAnsi="Times New Roman" w:cs="Times New Roman"/>
          <w:spacing w:val="120"/>
          <w:sz w:val="28"/>
          <w:szCs w:val="28"/>
        </w:rPr>
        <w:t xml:space="preserve"> </w:t>
      </w:r>
      <w:r w:rsidRPr="00F75D51">
        <w:rPr>
          <w:rFonts w:ascii="Times New Roman" w:hAnsi="Times New Roman" w:cs="Times New Roman"/>
          <w:sz w:val="28"/>
          <w:szCs w:val="28"/>
        </w:rPr>
        <w:t>та</w:t>
      </w:r>
      <w:r w:rsidRPr="00F75D51">
        <w:rPr>
          <w:rFonts w:ascii="Times New Roman" w:hAnsi="Times New Roman" w:cs="Times New Roman"/>
          <w:spacing w:val="116"/>
          <w:sz w:val="28"/>
          <w:szCs w:val="28"/>
        </w:rPr>
        <w:t xml:space="preserve"> </w:t>
      </w:r>
      <w:r w:rsidRPr="00F75D51">
        <w:rPr>
          <w:rFonts w:ascii="Times New Roman" w:hAnsi="Times New Roman" w:cs="Times New Roman"/>
          <w:spacing w:val="1"/>
          <w:sz w:val="28"/>
          <w:szCs w:val="28"/>
        </w:rPr>
        <w:t>ці</w:t>
      </w:r>
      <w:r w:rsidRPr="00F75D51">
        <w:rPr>
          <w:rFonts w:ascii="Times New Roman" w:hAnsi="Times New Roman" w:cs="Times New Roman"/>
          <w:spacing w:val="-3"/>
          <w:sz w:val="28"/>
          <w:szCs w:val="28"/>
        </w:rPr>
        <w:t>л</w:t>
      </w:r>
      <w:r w:rsidRPr="00F75D51">
        <w:rPr>
          <w:rFonts w:ascii="Times New Roman" w:hAnsi="Times New Roman" w:cs="Times New Roman"/>
          <w:sz w:val="28"/>
          <w:szCs w:val="28"/>
        </w:rPr>
        <w:t>іс</w:t>
      </w:r>
      <w:r w:rsidRPr="00F75D51">
        <w:rPr>
          <w:rFonts w:ascii="Times New Roman" w:hAnsi="Times New Roman" w:cs="Times New Roman"/>
          <w:spacing w:val="5"/>
          <w:sz w:val="28"/>
          <w:szCs w:val="28"/>
        </w:rPr>
        <w:t>н</w:t>
      </w:r>
      <w:r w:rsidRPr="00F75D51">
        <w:rPr>
          <w:rFonts w:ascii="Times New Roman" w:hAnsi="Times New Roman" w:cs="Times New Roman"/>
          <w:spacing w:val="1"/>
          <w:sz w:val="28"/>
          <w:szCs w:val="28"/>
        </w:rPr>
        <w:t>о</w:t>
      </w:r>
      <w:r w:rsidRPr="00F75D51">
        <w:rPr>
          <w:rFonts w:ascii="Times New Roman" w:hAnsi="Times New Roman" w:cs="Times New Roman"/>
          <w:sz w:val="28"/>
          <w:szCs w:val="28"/>
        </w:rPr>
        <w:t>,</w:t>
      </w:r>
      <w:r w:rsidRPr="00F75D51">
        <w:rPr>
          <w:rFonts w:ascii="Times New Roman" w:hAnsi="Times New Roman" w:cs="Times New Roman"/>
          <w:spacing w:val="119"/>
          <w:sz w:val="28"/>
          <w:szCs w:val="28"/>
        </w:rPr>
        <w:t xml:space="preserve"> </w:t>
      </w:r>
      <w:r w:rsidRPr="00F75D51">
        <w:rPr>
          <w:rFonts w:ascii="Times New Roman" w:hAnsi="Times New Roman" w:cs="Times New Roman"/>
          <w:spacing w:val="-2"/>
          <w:sz w:val="28"/>
          <w:szCs w:val="28"/>
        </w:rPr>
        <w:t>в</w:t>
      </w:r>
      <w:r w:rsidRPr="00F75D51">
        <w:rPr>
          <w:rFonts w:ascii="Times New Roman" w:hAnsi="Times New Roman" w:cs="Times New Roman"/>
          <w:sz w:val="28"/>
          <w:szCs w:val="28"/>
        </w:rPr>
        <w:t>м</w:t>
      </w:r>
      <w:r w:rsidRPr="00F75D51">
        <w:rPr>
          <w:rFonts w:ascii="Times New Roman" w:hAnsi="Times New Roman" w:cs="Times New Roman"/>
          <w:spacing w:val="1"/>
          <w:sz w:val="28"/>
          <w:szCs w:val="28"/>
        </w:rPr>
        <w:t>і</w:t>
      </w:r>
      <w:r w:rsidRPr="00F75D51">
        <w:rPr>
          <w:rFonts w:ascii="Times New Roman" w:hAnsi="Times New Roman" w:cs="Times New Roman"/>
          <w:sz w:val="28"/>
          <w:szCs w:val="28"/>
        </w:rPr>
        <w:t>ють вирішувати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проблеми</w:t>
      </w:r>
      <w:r w:rsidRPr="00F75D51">
        <w:rPr>
          <w:rFonts w:ascii="Times New Roman" w:hAnsi="Times New Roman" w:cs="Times New Roman"/>
          <w:spacing w:val="74"/>
          <w:sz w:val="28"/>
          <w:szCs w:val="28"/>
        </w:rPr>
        <w:t xml:space="preserve"> </w:t>
      </w:r>
      <w:r w:rsidRPr="00F75D51">
        <w:rPr>
          <w:rFonts w:ascii="Times New Roman" w:hAnsi="Times New Roman" w:cs="Times New Roman"/>
          <w:spacing w:val="-2"/>
          <w:sz w:val="28"/>
          <w:szCs w:val="28"/>
        </w:rPr>
        <w:t>т</w:t>
      </w:r>
      <w:r w:rsidRPr="00F75D51">
        <w:rPr>
          <w:rFonts w:ascii="Times New Roman" w:hAnsi="Times New Roman" w:cs="Times New Roman"/>
          <w:sz w:val="28"/>
          <w:szCs w:val="28"/>
        </w:rPr>
        <w:t>а</w:t>
      </w:r>
      <w:r w:rsidRPr="00F75D51">
        <w:rPr>
          <w:rFonts w:ascii="Times New Roman" w:hAnsi="Times New Roman" w:cs="Times New Roman"/>
          <w:spacing w:val="73"/>
          <w:sz w:val="28"/>
          <w:szCs w:val="28"/>
        </w:rPr>
        <w:t xml:space="preserve"> </w:t>
      </w:r>
      <w:r w:rsidRPr="00F75D51">
        <w:rPr>
          <w:rFonts w:ascii="Times New Roman" w:hAnsi="Times New Roman" w:cs="Times New Roman"/>
          <w:spacing w:val="-1"/>
          <w:sz w:val="28"/>
          <w:szCs w:val="28"/>
        </w:rPr>
        <w:t>п</w:t>
      </w:r>
      <w:r w:rsidRPr="00F75D51">
        <w:rPr>
          <w:rFonts w:ascii="Times New Roman" w:hAnsi="Times New Roman" w:cs="Times New Roman"/>
          <w:spacing w:val="1"/>
          <w:sz w:val="28"/>
          <w:szCs w:val="28"/>
        </w:rPr>
        <w:t>р</w:t>
      </w:r>
      <w:r w:rsidRPr="00F75D51">
        <w:rPr>
          <w:rFonts w:ascii="Times New Roman" w:hAnsi="Times New Roman" w:cs="Times New Roman"/>
          <w:sz w:val="28"/>
          <w:szCs w:val="28"/>
        </w:rPr>
        <w:t>и</w:t>
      </w:r>
      <w:r w:rsidRPr="00F75D51">
        <w:rPr>
          <w:rFonts w:ascii="Times New Roman" w:hAnsi="Times New Roman" w:cs="Times New Roman"/>
          <w:spacing w:val="-1"/>
          <w:sz w:val="28"/>
          <w:szCs w:val="28"/>
        </w:rPr>
        <w:t>й</w:t>
      </w:r>
      <w:r w:rsidRPr="00F75D51">
        <w:rPr>
          <w:rFonts w:ascii="Times New Roman" w:hAnsi="Times New Roman" w:cs="Times New Roman"/>
          <w:sz w:val="28"/>
          <w:szCs w:val="28"/>
        </w:rPr>
        <w:t>мати</w:t>
      </w:r>
      <w:r w:rsidRPr="00F75D51">
        <w:rPr>
          <w:rFonts w:ascii="Times New Roman" w:hAnsi="Times New Roman" w:cs="Times New Roman"/>
          <w:spacing w:val="74"/>
          <w:sz w:val="28"/>
          <w:szCs w:val="28"/>
        </w:rPr>
        <w:t xml:space="preserve"> </w:t>
      </w:r>
      <w:r w:rsidRPr="00F75D51">
        <w:rPr>
          <w:rFonts w:ascii="Times New Roman" w:hAnsi="Times New Roman" w:cs="Times New Roman"/>
          <w:sz w:val="28"/>
          <w:szCs w:val="28"/>
        </w:rPr>
        <w:t>ві</w:t>
      </w:r>
      <w:r w:rsidRPr="00F75D51">
        <w:rPr>
          <w:rFonts w:ascii="Times New Roman" w:hAnsi="Times New Roman" w:cs="Times New Roman"/>
          <w:spacing w:val="-1"/>
          <w:sz w:val="28"/>
          <w:szCs w:val="28"/>
        </w:rPr>
        <w:t>д</w:t>
      </w:r>
      <w:r w:rsidRPr="00F75D51">
        <w:rPr>
          <w:rFonts w:ascii="Times New Roman" w:hAnsi="Times New Roman" w:cs="Times New Roman"/>
          <w:sz w:val="28"/>
          <w:szCs w:val="28"/>
        </w:rPr>
        <w:t>по</w:t>
      </w:r>
      <w:r w:rsidRPr="00F75D51">
        <w:rPr>
          <w:rFonts w:ascii="Times New Roman" w:hAnsi="Times New Roman" w:cs="Times New Roman"/>
          <w:spacing w:val="-1"/>
          <w:sz w:val="28"/>
          <w:szCs w:val="28"/>
        </w:rPr>
        <w:t>в</w:t>
      </w:r>
      <w:r w:rsidRPr="00F75D51">
        <w:rPr>
          <w:rFonts w:ascii="Times New Roman" w:hAnsi="Times New Roman" w:cs="Times New Roman"/>
          <w:sz w:val="28"/>
          <w:szCs w:val="28"/>
        </w:rPr>
        <w:t>ідал</w:t>
      </w:r>
      <w:r w:rsidRPr="00F75D51">
        <w:rPr>
          <w:rFonts w:ascii="Times New Roman" w:hAnsi="Times New Roman" w:cs="Times New Roman"/>
          <w:spacing w:val="-1"/>
          <w:sz w:val="28"/>
          <w:szCs w:val="28"/>
        </w:rPr>
        <w:t>ь</w:t>
      </w:r>
      <w:r w:rsidRPr="00F75D51">
        <w:rPr>
          <w:rFonts w:ascii="Times New Roman" w:hAnsi="Times New Roman" w:cs="Times New Roman"/>
          <w:sz w:val="28"/>
          <w:szCs w:val="28"/>
        </w:rPr>
        <w:t>ні</w:t>
      </w:r>
      <w:r w:rsidRPr="00F75D51">
        <w:rPr>
          <w:rFonts w:ascii="Times New Roman" w:hAnsi="Times New Roman" w:cs="Times New Roman"/>
          <w:spacing w:val="73"/>
          <w:sz w:val="28"/>
          <w:szCs w:val="28"/>
        </w:rPr>
        <w:t xml:space="preserve"> </w:t>
      </w:r>
      <w:r w:rsidRPr="00F75D51">
        <w:rPr>
          <w:rFonts w:ascii="Times New Roman" w:hAnsi="Times New Roman" w:cs="Times New Roman"/>
          <w:sz w:val="28"/>
          <w:szCs w:val="28"/>
        </w:rPr>
        <w:t>ріше</w:t>
      </w:r>
      <w:r w:rsidRPr="00F75D51">
        <w:rPr>
          <w:rFonts w:ascii="Times New Roman" w:hAnsi="Times New Roman" w:cs="Times New Roman"/>
          <w:spacing w:val="-1"/>
          <w:sz w:val="28"/>
          <w:szCs w:val="28"/>
        </w:rPr>
        <w:t>н</w:t>
      </w:r>
      <w:r w:rsidRPr="00F75D51">
        <w:rPr>
          <w:rFonts w:ascii="Times New Roman" w:hAnsi="Times New Roman" w:cs="Times New Roman"/>
          <w:sz w:val="28"/>
          <w:szCs w:val="28"/>
        </w:rPr>
        <w:t>ня</w:t>
      </w:r>
      <w:r w:rsidRPr="00F75D51">
        <w:rPr>
          <w:rFonts w:ascii="Times New Roman" w:hAnsi="Times New Roman" w:cs="Times New Roman"/>
          <w:spacing w:val="74"/>
          <w:sz w:val="28"/>
          <w:szCs w:val="28"/>
        </w:rPr>
        <w:t xml:space="preserve"> </w:t>
      </w:r>
      <w:r w:rsidRPr="00F75D51">
        <w:rPr>
          <w:rFonts w:ascii="Times New Roman" w:hAnsi="Times New Roman" w:cs="Times New Roman"/>
          <w:sz w:val="28"/>
          <w:szCs w:val="28"/>
        </w:rPr>
        <w:t>з</w:t>
      </w:r>
      <w:r w:rsidRPr="00F75D51">
        <w:rPr>
          <w:rFonts w:ascii="Times New Roman" w:hAnsi="Times New Roman" w:cs="Times New Roman"/>
          <w:spacing w:val="71"/>
          <w:sz w:val="28"/>
          <w:szCs w:val="28"/>
        </w:rPr>
        <w:t xml:space="preserve"> </w:t>
      </w:r>
      <w:r w:rsidRPr="00F75D51">
        <w:rPr>
          <w:rFonts w:ascii="Times New Roman" w:hAnsi="Times New Roman" w:cs="Times New Roman"/>
          <w:sz w:val="28"/>
          <w:szCs w:val="28"/>
        </w:rPr>
        <w:t>ч</w:t>
      </w:r>
      <w:r w:rsidRPr="00F75D51">
        <w:rPr>
          <w:rFonts w:ascii="Times New Roman" w:hAnsi="Times New Roman" w:cs="Times New Roman"/>
          <w:spacing w:val="1"/>
          <w:sz w:val="28"/>
          <w:szCs w:val="28"/>
        </w:rPr>
        <w:t>и</w:t>
      </w:r>
      <w:r w:rsidRPr="00F75D51">
        <w:rPr>
          <w:rFonts w:ascii="Times New Roman" w:hAnsi="Times New Roman" w:cs="Times New Roman"/>
          <w:sz w:val="28"/>
          <w:szCs w:val="28"/>
        </w:rPr>
        <w:t>стим</w:t>
      </w:r>
      <w:r w:rsidRPr="00F75D51">
        <w:rPr>
          <w:rFonts w:ascii="Times New Roman" w:hAnsi="Times New Roman" w:cs="Times New Roman"/>
          <w:spacing w:val="71"/>
          <w:sz w:val="28"/>
          <w:szCs w:val="28"/>
        </w:rPr>
        <w:t xml:space="preserve"> </w:t>
      </w:r>
      <w:r w:rsidRPr="00F75D51">
        <w:rPr>
          <w:rFonts w:ascii="Times New Roman" w:hAnsi="Times New Roman" w:cs="Times New Roman"/>
          <w:sz w:val="28"/>
          <w:szCs w:val="28"/>
        </w:rPr>
        <w:t>с</w:t>
      </w:r>
      <w:r w:rsidRPr="00F75D51">
        <w:rPr>
          <w:rFonts w:ascii="Times New Roman" w:hAnsi="Times New Roman" w:cs="Times New Roman"/>
          <w:spacing w:val="1"/>
          <w:sz w:val="28"/>
          <w:szCs w:val="28"/>
        </w:rPr>
        <w:t>у</w:t>
      </w:r>
      <w:r w:rsidRPr="00F75D51">
        <w:rPr>
          <w:rFonts w:ascii="Times New Roman" w:hAnsi="Times New Roman" w:cs="Times New Roman"/>
          <w:sz w:val="28"/>
          <w:szCs w:val="28"/>
        </w:rPr>
        <w:t>м</w:t>
      </w:r>
      <w:r w:rsidRPr="00F75D51">
        <w:rPr>
          <w:rFonts w:ascii="Times New Roman" w:hAnsi="Times New Roman" w:cs="Times New Roman"/>
          <w:spacing w:val="-1"/>
          <w:sz w:val="28"/>
          <w:szCs w:val="28"/>
        </w:rPr>
        <w:t>л</w:t>
      </w:r>
      <w:r w:rsidRPr="00F75D51">
        <w:rPr>
          <w:rFonts w:ascii="Times New Roman" w:hAnsi="Times New Roman" w:cs="Times New Roman"/>
          <w:sz w:val="28"/>
          <w:szCs w:val="28"/>
        </w:rPr>
        <w:t>інням</w:t>
      </w:r>
      <w:r w:rsidRPr="00F75D51">
        <w:rPr>
          <w:rFonts w:ascii="Times New Roman" w:hAnsi="Times New Roman" w:cs="Times New Roman"/>
          <w:spacing w:val="74"/>
          <w:sz w:val="28"/>
          <w:szCs w:val="28"/>
        </w:rPr>
        <w:t xml:space="preserve"> </w:t>
      </w:r>
      <w:r w:rsidRPr="00F75D51">
        <w:rPr>
          <w:rFonts w:ascii="Times New Roman" w:hAnsi="Times New Roman" w:cs="Times New Roman"/>
          <w:sz w:val="28"/>
          <w:szCs w:val="28"/>
        </w:rPr>
        <w:t>з</w:t>
      </w:r>
      <w:r w:rsidRPr="00F75D51">
        <w:rPr>
          <w:rFonts w:ascii="Times New Roman" w:hAnsi="Times New Roman" w:cs="Times New Roman"/>
          <w:spacing w:val="-2"/>
          <w:sz w:val="28"/>
          <w:szCs w:val="28"/>
        </w:rPr>
        <w:t>а</w:t>
      </w:r>
      <w:r w:rsidRPr="00F75D51">
        <w:rPr>
          <w:rFonts w:ascii="Times New Roman" w:hAnsi="Times New Roman" w:cs="Times New Roman"/>
          <w:sz w:val="28"/>
          <w:szCs w:val="28"/>
        </w:rPr>
        <w:t>р</w:t>
      </w:r>
      <w:r w:rsidRPr="00F75D51">
        <w:rPr>
          <w:rFonts w:ascii="Times New Roman" w:hAnsi="Times New Roman" w:cs="Times New Roman"/>
          <w:spacing w:val="-4"/>
          <w:sz w:val="28"/>
          <w:szCs w:val="28"/>
        </w:rPr>
        <w:t>а</w:t>
      </w:r>
      <w:r w:rsidRPr="00F75D51">
        <w:rPr>
          <w:rFonts w:ascii="Times New Roman" w:hAnsi="Times New Roman" w:cs="Times New Roman"/>
          <w:spacing w:val="-2"/>
          <w:sz w:val="28"/>
          <w:szCs w:val="28"/>
        </w:rPr>
        <w:t>д</w:t>
      </w:r>
      <w:r w:rsidRPr="00F75D51">
        <w:rPr>
          <w:rFonts w:ascii="Times New Roman" w:hAnsi="Times New Roman" w:cs="Times New Roman"/>
          <w:sz w:val="28"/>
          <w:szCs w:val="28"/>
        </w:rPr>
        <w:t>и сп</w:t>
      </w:r>
      <w:r w:rsidRPr="00F75D51">
        <w:rPr>
          <w:rFonts w:ascii="Times New Roman" w:hAnsi="Times New Roman" w:cs="Times New Roman"/>
          <w:spacing w:val="1"/>
          <w:sz w:val="28"/>
          <w:szCs w:val="28"/>
        </w:rPr>
        <w:t>і</w:t>
      </w:r>
      <w:r w:rsidRPr="00F75D51">
        <w:rPr>
          <w:rFonts w:ascii="Times New Roman" w:hAnsi="Times New Roman" w:cs="Times New Roman"/>
          <w:sz w:val="28"/>
          <w:szCs w:val="28"/>
        </w:rPr>
        <w:t>л</w:t>
      </w:r>
      <w:r w:rsidRPr="00F75D51">
        <w:rPr>
          <w:rFonts w:ascii="Times New Roman" w:hAnsi="Times New Roman" w:cs="Times New Roman"/>
          <w:spacing w:val="-1"/>
          <w:sz w:val="28"/>
          <w:szCs w:val="28"/>
        </w:rPr>
        <w:t>ьн</w:t>
      </w:r>
      <w:r w:rsidRPr="00F75D51">
        <w:rPr>
          <w:rFonts w:ascii="Times New Roman" w:hAnsi="Times New Roman" w:cs="Times New Roman"/>
          <w:spacing w:val="1"/>
          <w:sz w:val="28"/>
          <w:szCs w:val="28"/>
        </w:rPr>
        <w:t>о</w:t>
      </w:r>
      <w:r w:rsidRPr="00F75D51">
        <w:rPr>
          <w:rFonts w:ascii="Times New Roman" w:hAnsi="Times New Roman" w:cs="Times New Roman"/>
          <w:spacing w:val="-1"/>
          <w:sz w:val="28"/>
          <w:szCs w:val="28"/>
        </w:rPr>
        <w:t>г</w:t>
      </w:r>
      <w:r w:rsidRPr="00F75D51">
        <w:rPr>
          <w:rFonts w:ascii="Times New Roman" w:hAnsi="Times New Roman" w:cs="Times New Roman"/>
          <w:sz w:val="28"/>
          <w:szCs w:val="28"/>
        </w:rPr>
        <w:t>о</w:t>
      </w:r>
      <w:r w:rsidRPr="00F75D51">
        <w:rPr>
          <w:rFonts w:ascii="Times New Roman" w:hAnsi="Times New Roman" w:cs="Times New Roman"/>
          <w:spacing w:val="1"/>
          <w:sz w:val="28"/>
          <w:szCs w:val="28"/>
        </w:rPr>
        <w:t xml:space="preserve"> </w:t>
      </w:r>
      <w:r w:rsidRPr="00F75D51">
        <w:rPr>
          <w:rFonts w:ascii="Times New Roman" w:hAnsi="Times New Roman" w:cs="Times New Roman"/>
          <w:sz w:val="28"/>
          <w:szCs w:val="28"/>
        </w:rPr>
        <w:t>бл</w:t>
      </w:r>
      <w:r w:rsidRPr="00F75D51">
        <w:rPr>
          <w:rFonts w:ascii="Times New Roman" w:hAnsi="Times New Roman" w:cs="Times New Roman"/>
          <w:spacing w:val="-2"/>
          <w:sz w:val="28"/>
          <w:szCs w:val="28"/>
        </w:rPr>
        <w:t>а</w:t>
      </w:r>
      <w:r w:rsidRPr="00F75D51">
        <w:rPr>
          <w:rFonts w:ascii="Times New Roman" w:hAnsi="Times New Roman" w:cs="Times New Roman"/>
          <w:sz w:val="28"/>
          <w:szCs w:val="28"/>
        </w:rPr>
        <w:t>га;</w:t>
      </w:r>
    </w:p>
    <w:p w:rsidR="00F75D51" w:rsidRPr="00F75D51" w:rsidRDefault="00F75D51" w:rsidP="005178A1">
      <w:pPr>
        <w:pStyle w:val="ab"/>
        <w:widowControl w:val="0"/>
        <w:numPr>
          <w:ilvl w:val="0"/>
          <w:numId w:val="30"/>
        </w:numPr>
        <w:tabs>
          <w:tab w:val="left" w:pos="1134"/>
        </w:tabs>
        <w:spacing w:after="0" w:line="240" w:lineRule="auto"/>
        <w:ind w:left="0" w:right="-21" w:firstLine="709"/>
        <w:rPr>
          <w:rFonts w:ascii="Times New Roman" w:eastAsia="Times New Roman" w:hAnsi="Times New Roman" w:cs="Times New Roman"/>
          <w:color w:val="000000"/>
          <w:sz w:val="28"/>
          <w:szCs w:val="28"/>
          <w:lang w:val="uk-UA" w:eastAsia="uk-UA"/>
        </w:rPr>
      </w:pPr>
      <w:r w:rsidRPr="00F75D51">
        <w:rPr>
          <w:rFonts w:ascii="Times New Roman" w:eastAsia="Times New Roman" w:hAnsi="Times New Roman" w:cs="Times New Roman"/>
          <w:color w:val="000000"/>
          <w:sz w:val="28"/>
          <w:szCs w:val="28"/>
          <w:lang w:val="uk-UA" w:eastAsia="uk-UA"/>
        </w:rPr>
        <w:t>п</w:t>
      </w:r>
      <w:r w:rsidRPr="00F75D51">
        <w:rPr>
          <w:rFonts w:ascii="Times New Roman" w:eastAsia="Times New Roman" w:hAnsi="Times New Roman" w:cs="Times New Roman"/>
          <w:color w:val="000000"/>
          <w:spacing w:val="1"/>
          <w:sz w:val="28"/>
          <w:szCs w:val="28"/>
          <w:lang w:val="uk-UA" w:eastAsia="uk-UA"/>
        </w:rPr>
        <w:t>і</w:t>
      </w:r>
      <w:r w:rsidRPr="00F75D51">
        <w:rPr>
          <w:rFonts w:ascii="Times New Roman" w:eastAsia="Times New Roman" w:hAnsi="Times New Roman" w:cs="Times New Roman"/>
          <w:color w:val="000000"/>
          <w:sz w:val="28"/>
          <w:szCs w:val="28"/>
          <w:lang w:val="uk-UA" w:eastAsia="uk-UA"/>
        </w:rPr>
        <w:t>к</w:t>
      </w:r>
      <w:r w:rsidRPr="00F75D51">
        <w:rPr>
          <w:rFonts w:ascii="Times New Roman" w:eastAsia="Times New Roman" w:hAnsi="Times New Roman" w:cs="Times New Roman"/>
          <w:color w:val="000000"/>
          <w:spacing w:val="-1"/>
          <w:sz w:val="28"/>
          <w:szCs w:val="28"/>
          <w:lang w:val="uk-UA" w:eastAsia="uk-UA"/>
        </w:rPr>
        <w:t>л</w:t>
      </w:r>
      <w:r w:rsidRPr="00F75D51">
        <w:rPr>
          <w:rFonts w:ascii="Times New Roman" w:eastAsia="Times New Roman" w:hAnsi="Times New Roman" w:cs="Times New Roman"/>
          <w:color w:val="000000"/>
          <w:sz w:val="28"/>
          <w:szCs w:val="28"/>
          <w:lang w:val="uk-UA" w:eastAsia="uk-UA"/>
        </w:rPr>
        <w:t xml:space="preserve">уються </w:t>
      </w:r>
      <w:r w:rsidRPr="00F75D51">
        <w:rPr>
          <w:rFonts w:ascii="Times New Roman" w:eastAsia="Times New Roman" w:hAnsi="Times New Roman" w:cs="Times New Roman"/>
          <w:color w:val="000000"/>
          <w:spacing w:val="-2"/>
          <w:sz w:val="28"/>
          <w:szCs w:val="28"/>
          <w:lang w:val="uk-UA" w:eastAsia="uk-UA"/>
        </w:rPr>
        <w:t>п</w:t>
      </w:r>
      <w:r w:rsidRPr="00F75D51">
        <w:rPr>
          <w:rFonts w:ascii="Times New Roman" w:eastAsia="Times New Roman" w:hAnsi="Times New Roman" w:cs="Times New Roman"/>
          <w:color w:val="000000"/>
          <w:sz w:val="28"/>
          <w:szCs w:val="28"/>
          <w:lang w:val="uk-UA" w:eastAsia="uk-UA"/>
        </w:rPr>
        <w:t>ро</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pacing w:val="-1"/>
          <w:sz w:val="28"/>
          <w:szCs w:val="28"/>
          <w:lang w:val="uk-UA" w:eastAsia="uk-UA"/>
        </w:rPr>
        <w:t>і</w:t>
      </w:r>
      <w:r w:rsidRPr="00F75D51">
        <w:rPr>
          <w:rFonts w:ascii="Times New Roman" w:eastAsia="Times New Roman" w:hAnsi="Times New Roman" w:cs="Times New Roman"/>
          <w:color w:val="000000"/>
          <w:sz w:val="28"/>
          <w:szCs w:val="28"/>
          <w:lang w:val="uk-UA" w:eastAsia="uk-UA"/>
        </w:rPr>
        <w:t>н</w:t>
      </w:r>
      <w:r w:rsidRPr="00F75D51">
        <w:rPr>
          <w:rFonts w:ascii="Times New Roman" w:eastAsia="Times New Roman" w:hAnsi="Times New Roman" w:cs="Times New Roman"/>
          <w:color w:val="000000"/>
          <w:spacing w:val="-1"/>
          <w:sz w:val="28"/>
          <w:szCs w:val="28"/>
          <w:lang w:val="uk-UA" w:eastAsia="uk-UA"/>
        </w:rPr>
        <w:t>ш</w:t>
      </w:r>
      <w:r w:rsidRPr="00F75D51">
        <w:rPr>
          <w:rFonts w:ascii="Times New Roman" w:eastAsia="Times New Roman" w:hAnsi="Times New Roman" w:cs="Times New Roman"/>
          <w:color w:val="000000"/>
          <w:sz w:val="28"/>
          <w:szCs w:val="28"/>
          <w:lang w:val="uk-UA" w:eastAsia="uk-UA"/>
        </w:rPr>
        <w:t>их;</w:t>
      </w:r>
    </w:p>
    <w:p w:rsidR="00F75D51" w:rsidRPr="00F75D51" w:rsidRDefault="00F75D51" w:rsidP="005178A1">
      <w:pPr>
        <w:pStyle w:val="ab"/>
        <w:widowControl w:val="0"/>
        <w:numPr>
          <w:ilvl w:val="0"/>
          <w:numId w:val="30"/>
        </w:numPr>
        <w:tabs>
          <w:tab w:val="left" w:pos="1134"/>
        </w:tabs>
        <w:spacing w:after="0" w:line="240" w:lineRule="auto"/>
        <w:ind w:left="0" w:right="-21" w:firstLine="709"/>
        <w:rPr>
          <w:rFonts w:ascii="Times New Roman" w:eastAsia="Times New Roman" w:hAnsi="Times New Roman" w:cs="Times New Roman"/>
          <w:color w:val="000000"/>
          <w:sz w:val="28"/>
          <w:szCs w:val="28"/>
          <w:lang w:val="uk-UA" w:eastAsia="uk-UA"/>
        </w:rPr>
      </w:pPr>
      <w:r w:rsidRPr="00F75D51">
        <w:rPr>
          <w:rFonts w:ascii="Times New Roman" w:eastAsia="Times New Roman" w:hAnsi="Times New Roman" w:cs="Times New Roman"/>
          <w:color w:val="000000"/>
          <w:sz w:val="28"/>
          <w:szCs w:val="28"/>
          <w:lang w:val="uk-UA" w:eastAsia="uk-UA"/>
        </w:rPr>
        <w:t>відп</w:t>
      </w:r>
      <w:r w:rsidRPr="00F75D51">
        <w:rPr>
          <w:rFonts w:ascii="Times New Roman" w:eastAsia="Times New Roman" w:hAnsi="Times New Roman" w:cs="Times New Roman"/>
          <w:color w:val="000000"/>
          <w:spacing w:val="1"/>
          <w:sz w:val="28"/>
          <w:szCs w:val="28"/>
          <w:lang w:val="uk-UA" w:eastAsia="uk-UA"/>
        </w:rPr>
        <w:t>о</w:t>
      </w:r>
      <w:r w:rsidRPr="00F75D51">
        <w:rPr>
          <w:rFonts w:ascii="Times New Roman" w:eastAsia="Times New Roman" w:hAnsi="Times New Roman" w:cs="Times New Roman"/>
          <w:color w:val="000000"/>
          <w:sz w:val="28"/>
          <w:szCs w:val="28"/>
          <w:lang w:val="uk-UA" w:eastAsia="uk-UA"/>
        </w:rPr>
        <w:t>ві</w:t>
      </w:r>
      <w:r w:rsidRPr="00F75D51">
        <w:rPr>
          <w:rFonts w:ascii="Times New Roman" w:eastAsia="Times New Roman" w:hAnsi="Times New Roman" w:cs="Times New Roman"/>
          <w:color w:val="000000"/>
          <w:spacing w:val="-1"/>
          <w:sz w:val="28"/>
          <w:szCs w:val="28"/>
          <w:lang w:val="uk-UA" w:eastAsia="uk-UA"/>
        </w:rPr>
        <w:t>д</w:t>
      </w:r>
      <w:r w:rsidRPr="00F75D51">
        <w:rPr>
          <w:rFonts w:ascii="Times New Roman" w:eastAsia="Times New Roman" w:hAnsi="Times New Roman" w:cs="Times New Roman"/>
          <w:color w:val="000000"/>
          <w:sz w:val="28"/>
          <w:szCs w:val="28"/>
          <w:lang w:val="uk-UA" w:eastAsia="uk-UA"/>
        </w:rPr>
        <w:t>ал</w:t>
      </w:r>
      <w:r w:rsidRPr="00F75D51">
        <w:rPr>
          <w:rFonts w:ascii="Times New Roman" w:eastAsia="Times New Roman" w:hAnsi="Times New Roman" w:cs="Times New Roman"/>
          <w:color w:val="000000"/>
          <w:spacing w:val="-1"/>
          <w:sz w:val="28"/>
          <w:szCs w:val="28"/>
          <w:lang w:val="uk-UA" w:eastAsia="uk-UA"/>
        </w:rPr>
        <w:t>ь</w:t>
      </w:r>
      <w:r w:rsidRPr="00F75D51">
        <w:rPr>
          <w:rFonts w:ascii="Times New Roman" w:eastAsia="Times New Roman" w:hAnsi="Times New Roman" w:cs="Times New Roman"/>
          <w:color w:val="000000"/>
          <w:sz w:val="28"/>
          <w:szCs w:val="28"/>
          <w:lang w:val="uk-UA" w:eastAsia="uk-UA"/>
        </w:rPr>
        <w:t>ні</w:t>
      </w:r>
      <w:r w:rsidRPr="00F75D51">
        <w:rPr>
          <w:rFonts w:ascii="Times New Roman" w:eastAsia="Times New Roman" w:hAnsi="Times New Roman" w:cs="Times New Roman"/>
          <w:color w:val="000000"/>
          <w:spacing w:val="204"/>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громад</w:t>
      </w:r>
      <w:r w:rsidRPr="00F75D51">
        <w:rPr>
          <w:rFonts w:ascii="Times New Roman" w:eastAsia="Times New Roman" w:hAnsi="Times New Roman" w:cs="Times New Roman"/>
          <w:color w:val="000000"/>
          <w:spacing w:val="-1"/>
          <w:sz w:val="28"/>
          <w:szCs w:val="28"/>
          <w:lang w:val="uk-UA" w:eastAsia="uk-UA"/>
        </w:rPr>
        <w:t>я</w:t>
      </w:r>
      <w:r w:rsidRPr="00F75D51">
        <w:rPr>
          <w:rFonts w:ascii="Times New Roman" w:eastAsia="Times New Roman" w:hAnsi="Times New Roman" w:cs="Times New Roman"/>
          <w:color w:val="000000"/>
          <w:sz w:val="28"/>
          <w:szCs w:val="28"/>
          <w:lang w:val="uk-UA" w:eastAsia="uk-UA"/>
        </w:rPr>
        <w:t>ни,</w:t>
      </w:r>
      <w:r w:rsidRPr="00F75D51">
        <w:rPr>
          <w:rFonts w:ascii="Times New Roman" w:eastAsia="Times New Roman" w:hAnsi="Times New Roman" w:cs="Times New Roman"/>
          <w:color w:val="000000"/>
          <w:spacing w:val="203"/>
          <w:sz w:val="28"/>
          <w:szCs w:val="28"/>
          <w:lang w:val="uk-UA" w:eastAsia="uk-UA"/>
        </w:rPr>
        <w:t xml:space="preserve"> </w:t>
      </w:r>
      <w:r w:rsidRPr="00F75D51">
        <w:rPr>
          <w:rFonts w:ascii="Times New Roman" w:eastAsia="Times New Roman" w:hAnsi="Times New Roman" w:cs="Times New Roman"/>
          <w:color w:val="000000"/>
          <w:spacing w:val="-1"/>
          <w:sz w:val="28"/>
          <w:szCs w:val="28"/>
          <w:lang w:val="uk-UA" w:eastAsia="uk-UA"/>
        </w:rPr>
        <w:t>я</w:t>
      </w:r>
      <w:r w:rsidRPr="00F75D51">
        <w:rPr>
          <w:rFonts w:ascii="Times New Roman" w:eastAsia="Times New Roman" w:hAnsi="Times New Roman" w:cs="Times New Roman"/>
          <w:color w:val="000000"/>
          <w:sz w:val="28"/>
          <w:szCs w:val="28"/>
          <w:lang w:val="uk-UA" w:eastAsia="uk-UA"/>
        </w:rPr>
        <w:t>кі</w:t>
      </w:r>
      <w:r w:rsidRPr="00F75D51">
        <w:rPr>
          <w:rFonts w:ascii="Times New Roman" w:eastAsia="Times New Roman" w:hAnsi="Times New Roman" w:cs="Times New Roman"/>
          <w:color w:val="000000"/>
          <w:spacing w:val="202"/>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д</w:t>
      </w:r>
      <w:r w:rsidRPr="00F75D51">
        <w:rPr>
          <w:rFonts w:ascii="Times New Roman" w:eastAsia="Times New Roman" w:hAnsi="Times New Roman" w:cs="Times New Roman"/>
          <w:color w:val="000000"/>
          <w:spacing w:val="1"/>
          <w:sz w:val="28"/>
          <w:szCs w:val="28"/>
          <w:lang w:val="uk-UA" w:eastAsia="uk-UA"/>
        </w:rPr>
        <w:t>і</w:t>
      </w:r>
      <w:r w:rsidRPr="00F75D51">
        <w:rPr>
          <w:rFonts w:ascii="Times New Roman" w:eastAsia="Times New Roman" w:hAnsi="Times New Roman" w:cs="Times New Roman"/>
          <w:color w:val="000000"/>
          <w:sz w:val="28"/>
          <w:szCs w:val="28"/>
          <w:lang w:val="uk-UA" w:eastAsia="uk-UA"/>
        </w:rPr>
        <w:t>ю</w:t>
      </w:r>
      <w:r w:rsidRPr="00F75D51">
        <w:rPr>
          <w:rFonts w:ascii="Times New Roman" w:eastAsia="Times New Roman" w:hAnsi="Times New Roman" w:cs="Times New Roman"/>
          <w:color w:val="000000"/>
          <w:spacing w:val="-1"/>
          <w:sz w:val="28"/>
          <w:szCs w:val="28"/>
          <w:lang w:val="uk-UA" w:eastAsia="uk-UA"/>
        </w:rPr>
        <w:t>ть</w:t>
      </w:r>
      <w:r w:rsidRPr="00F75D51">
        <w:rPr>
          <w:rFonts w:ascii="Times New Roman" w:eastAsia="Times New Roman" w:hAnsi="Times New Roman" w:cs="Times New Roman"/>
          <w:color w:val="000000"/>
          <w:sz w:val="28"/>
          <w:szCs w:val="28"/>
          <w:lang w:val="uk-UA" w:eastAsia="uk-UA"/>
        </w:rPr>
        <w:t>,</w:t>
      </w:r>
      <w:r w:rsidRPr="00F75D51">
        <w:rPr>
          <w:rFonts w:ascii="Times New Roman" w:eastAsia="Times New Roman" w:hAnsi="Times New Roman" w:cs="Times New Roman"/>
          <w:color w:val="000000"/>
          <w:spacing w:val="202"/>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ке</w:t>
      </w:r>
      <w:r w:rsidRPr="00F75D51">
        <w:rPr>
          <w:rFonts w:ascii="Times New Roman" w:eastAsia="Times New Roman" w:hAnsi="Times New Roman" w:cs="Times New Roman"/>
          <w:color w:val="000000"/>
          <w:spacing w:val="1"/>
          <w:sz w:val="28"/>
          <w:szCs w:val="28"/>
          <w:lang w:val="uk-UA" w:eastAsia="uk-UA"/>
        </w:rPr>
        <w:t>ру</w:t>
      </w:r>
      <w:r w:rsidRPr="00F75D51">
        <w:rPr>
          <w:rFonts w:ascii="Times New Roman" w:eastAsia="Times New Roman" w:hAnsi="Times New Roman" w:cs="Times New Roman"/>
          <w:color w:val="000000"/>
          <w:sz w:val="28"/>
          <w:szCs w:val="28"/>
          <w:lang w:val="uk-UA" w:eastAsia="uk-UA"/>
        </w:rPr>
        <w:t>ючись</w:t>
      </w:r>
      <w:r w:rsidRPr="00F75D51">
        <w:rPr>
          <w:rFonts w:ascii="Times New Roman" w:eastAsia="Times New Roman" w:hAnsi="Times New Roman" w:cs="Times New Roman"/>
          <w:color w:val="000000"/>
          <w:spacing w:val="202"/>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моральн</w:t>
      </w:r>
      <w:r w:rsidRPr="00F75D51">
        <w:rPr>
          <w:rFonts w:ascii="Times New Roman" w:eastAsia="Times New Roman" w:hAnsi="Times New Roman" w:cs="Times New Roman"/>
          <w:color w:val="000000"/>
          <w:spacing w:val="7"/>
          <w:sz w:val="28"/>
          <w:szCs w:val="28"/>
          <w:lang w:val="uk-UA" w:eastAsia="uk-UA"/>
        </w:rPr>
        <w:t>о</w:t>
      </w:r>
      <w:r w:rsidRPr="00F75D51">
        <w:rPr>
          <w:rFonts w:ascii="Times New Roman" w:eastAsia="Times New Roman" w:hAnsi="Times New Roman" w:cs="Times New Roman"/>
          <w:color w:val="000000"/>
          <w:sz w:val="28"/>
          <w:szCs w:val="28"/>
          <w:lang w:val="uk-UA" w:eastAsia="uk-UA"/>
        </w:rPr>
        <w:t>-етичн</w:t>
      </w:r>
      <w:r w:rsidRPr="00F75D51">
        <w:rPr>
          <w:rFonts w:ascii="Times New Roman" w:eastAsia="Times New Roman" w:hAnsi="Times New Roman" w:cs="Times New Roman"/>
          <w:color w:val="000000"/>
          <w:spacing w:val="1"/>
          <w:sz w:val="28"/>
          <w:szCs w:val="28"/>
          <w:lang w:val="uk-UA" w:eastAsia="uk-UA"/>
        </w:rPr>
        <w:t>и</w:t>
      </w:r>
      <w:r w:rsidRPr="00F75D51">
        <w:rPr>
          <w:rFonts w:ascii="Times New Roman" w:eastAsia="Times New Roman" w:hAnsi="Times New Roman" w:cs="Times New Roman"/>
          <w:color w:val="000000"/>
          <w:sz w:val="28"/>
          <w:szCs w:val="28"/>
          <w:lang w:val="uk-UA" w:eastAsia="uk-UA"/>
        </w:rPr>
        <w:t>ми</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чес</w:t>
      </w:r>
      <w:r w:rsidRPr="00F75D51">
        <w:rPr>
          <w:rFonts w:ascii="Times New Roman" w:eastAsia="Times New Roman" w:hAnsi="Times New Roman" w:cs="Times New Roman"/>
          <w:color w:val="000000"/>
          <w:spacing w:val="-2"/>
          <w:sz w:val="28"/>
          <w:szCs w:val="28"/>
          <w:lang w:val="uk-UA" w:eastAsia="uk-UA"/>
        </w:rPr>
        <w:t>н</w:t>
      </w:r>
      <w:r w:rsidRPr="00F75D51">
        <w:rPr>
          <w:rFonts w:ascii="Times New Roman" w:eastAsia="Times New Roman" w:hAnsi="Times New Roman" w:cs="Times New Roman"/>
          <w:color w:val="000000"/>
          <w:sz w:val="28"/>
          <w:szCs w:val="28"/>
          <w:lang w:val="uk-UA" w:eastAsia="uk-UA"/>
        </w:rPr>
        <w:t>ота</w:t>
      </w:r>
      <w:r w:rsidRPr="00F75D51">
        <w:rPr>
          <w:rFonts w:ascii="Times New Roman" w:eastAsia="Times New Roman" w:hAnsi="Times New Roman" w:cs="Times New Roman"/>
          <w:color w:val="000000"/>
          <w:spacing w:val="-2"/>
          <w:sz w:val="28"/>
          <w:szCs w:val="28"/>
          <w:lang w:val="uk-UA" w:eastAsia="uk-UA"/>
        </w:rPr>
        <w:t>м</w:t>
      </w:r>
      <w:r w:rsidRPr="00F75D51">
        <w:rPr>
          <w:rFonts w:ascii="Times New Roman" w:eastAsia="Times New Roman" w:hAnsi="Times New Roman" w:cs="Times New Roman"/>
          <w:color w:val="000000"/>
          <w:sz w:val="28"/>
          <w:szCs w:val="28"/>
          <w:lang w:val="uk-UA" w:eastAsia="uk-UA"/>
        </w:rPr>
        <w:t>и;</w:t>
      </w:r>
    </w:p>
    <w:p w:rsidR="00F75D51" w:rsidRPr="00F75D51" w:rsidRDefault="00F75D51" w:rsidP="005178A1">
      <w:pPr>
        <w:pStyle w:val="ab"/>
        <w:widowControl w:val="0"/>
        <w:numPr>
          <w:ilvl w:val="0"/>
          <w:numId w:val="30"/>
        </w:numPr>
        <w:tabs>
          <w:tab w:val="left" w:pos="1134"/>
        </w:tabs>
        <w:spacing w:after="0" w:line="240" w:lineRule="auto"/>
        <w:ind w:left="0" w:right="-21" w:firstLine="709"/>
        <w:rPr>
          <w:rFonts w:ascii="Times New Roman" w:eastAsia="Times New Roman" w:hAnsi="Times New Roman" w:cs="Times New Roman"/>
          <w:color w:val="000000"/>
          <w:sz w:val="28"/>
          <w:szCs w:val="28"/>
          <w:lang w:val="uk-UA" w:eastAsia="uk-UA"/>
        </w:rPr>
      </w:pPr>
      <w:r w:rsidRPr="00F75D51">
        <w:rPr>
          <w:rFonts w:ascii="Times New Roman" w:eastAsia="Times New Roman" w:hAnsi="Times New Roman" w:cs="Times New Roman"/>
          <w:color w:val="000000"/>
          <w:spacing w:val="1"/>
          <w:sz w:val="28"/>
          <w:szCs w:val="28"/>
          <w:lang w:val="uk-UA" w:eastAsia="uk-UA"/>
        </w:rPr>
        <w:t>б</w:t>
      </w:r>
      <w:r w:rsidRPr="00F75D51">
        <w:rPr>
          <w:rFonts w:ascii="Times New Roman" w:eastAsia="Times New Roman" w:hAnsi="Times New Roman" w:cs="Times New Roman"/>
          <w:color w:val="000000"/>
          <w:sz w:val="28"/>
          <w:szCs w:val="28"/>
          <w:lang w:val="uk-UA" w:eastAsia="uk-UA"/>
        </w:rPr>
        <w:t>ачать</w:t>
      </w:r>
      <w:r w:rsidRPr="00F75D51">
        <w:rPr>
          <w:rFonts w:ascii="Times New Roman" w:eastAsia="Times New Roman" w:hAnsi="Times New Roman" w:cs="Times New Roman"/>
          <w:color w:val="000000"/>
          <w:spacing w:val="62"/>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у</w:t>
      </w:r>
      <w:r w:rsidRPr="00F75D51">
        <w:rPr>
          <w:rFonts w:ascii="Times New Roman" w:eastAsia="Times New Roman" w:hAnsi="Times New Roman" w:cs="Times New Roman"/>
          <w:color w:val="000000"/>
          <w:spacing w:val="62"/>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своїй</w:t>
      </w:r>
      <w:r w:rsidRPr="00F75D51">
        <w:rPr>
          <w:rFonts w:ascii="Times New Roman" w:eastAsia="Times New Roman" w:hAnsi="Times New Roman" w:cs="Times New Roman"/>
          <w:color w:val="000000"/>
          <w:spacing w:val="63"/>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с</w:t>
      </w:r>
      <w:r w:rsidRPr="00F75D51">
        <w:rPr>
          <w:rFonts w:ascii="Times New Roman" w:eastAsia="Times New Roman" w:hAnsi="Times New Roman" w:cs="Times New Roman"/>
          <w:color w:val="000000"/>
          <w:spacing w:val="-1"/>
          <w:sz w:val="28"/>
          <w:szCs w:val="28"/>
          <w:lang w:val="uk-UA" w:eastAsia="uk-UA"/>
        </w:rPr>
        <w:t>пр</w:t>
      </w:r>
      <w:r w:rsidRPr="00F75D51">
        <w:rPr>
          <w:rFonts w:ascii="Times New Roman" w:eastAsia="Times New Roman" w:hAnsi="Times New Roman" w:cs="Times New Roman"/>
          <w:color w:val="000000"/>
          <w:sz w:val="28"/>
          <w:szCs w:val="28"/>
          <w:lang w:val="uk-UA" w:eastAsia="uk-UA"/>
        </w:rPr>
        <w:t>аві</w:t>
      </w:r>
      <w:r w:rsidRPr="00F75D51">
        <w:rPr>
          <w:rFonts w:ascii="Times New Roman" w:eastAsia="Times New Roman" w:hAnsi="Times New Roman" w:cs="Times New Roman"/>
          <w:color w:val="000000"/>
          <w:spacing w:val="64"/>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с</w:t>
      </w:r>
      <w:r w:rsidRPr="00F75D51">
        <w:rPr>
          <w:rFonts w:ascii="Times New Roman" w:eastAsia="Times New Roman" w:hAnsi="Times New Roman" w:cs="Times New Roman"/>
          <w:color w:val="000000"/>
          <w:spacing w:val="-2"/>
          <w:sz w:val="28"/>
          <w:szCs w:val="28"/>
          <w:lang w:val="uk-UA" w:eastAsia="uk-UA"/>
        </w:rPr>
        <w:t>е</w:t>
      </w:r>
      <w:r w:rsidRPr="00F75D51">
        <w:rPr>
          <w:rFonts w:ascii="Times New Roman" w:eastAsia="Times New Roman" w:hAnsi="Times New Roman" w:cs="Times New Roman"/>
          <w:color w:val="000000"/>
          <w:sz w:val="28"/>
          <w:szCs w:val="28"/>
          <w:lang w:val="uk-UA" w:eastAsia="uk-UA"/>
        </w:rPr>
        <w:t>нс,</w:t>
      </w:r>
      <w:r w:rsidRPr="00F75D51">
        <w:rPr>
          <w:rFonts w:ascii="Times New Roman" w:eastAsia="Times New Roman" w:hAnsi="Times New Roman" w:cs="Times New Roman"/>
          <w:color w:val="000000"/>
          <w:spacing w:val="64"/>
          <w:sz w:val="28"/>
          <w:szCs w:val="28"/>
          <w:lang w:val="uk-UA" w:eastAsia="uk-UA"/>
        </w:rPr>
        <w:t xml:space="preserve"> </w:t>
      </w:r>
      <w:r w:rsidRPr="00F75D51">
        <w:rPr>
          <w:rFonts w:ascii="Times New Roman" w:eastAsia="Times New Roman" w:hAnsi="Times New Roman" w:cs="Times New Roman"/>
          <w:color w:val="000000"/>
          <w:spacing w:val="-2"/>
          <w:sz w:val="28"/>
          <w:szCs w:val="28"/>
          <w:lang w:val="uk-UA" w:eastAsia="uk-UA"/>
        </w:rPr>
        <w:t>г</w:t>
      </w:r>
      <w:r w:rsidRPr="00F75D51">
        <w:rPr>
          <w:rFonts w:ascii="Times New Roman" w:eastAsia="Times New Roman" w:hAnsi="Times New Roman" w:cs="Times New Roman"/>
          <w:color w:val="000000"/>
          <w:sz w:val="28"/>
          <w:szCs w:val="28"/>
          <w:lang w:val="uk-UA" w:eastAsia="uk-UA"/>
        </w:rPr>
        <w:t>ід</w:t>
      </w:r>
      <w:r w:rsidRPr="00F75D51">
        <w:rPr>
          <w:rFonts w:ascii="Times New Roman" w:eastAsia="Times New Roman" w:hAnsi="Times New Roman" w:cs="Times New Roman"/>
          <w:color w:val="000000"/>
          <w:spacing w:val="-1"/>
          <w:sz w:val="28"/>
          <w:szCs w:val="28"/>
          <w:lang w:val="uk-UA" w:eastAsia="uk-UA"/>
        </w:rPr>
        <w:t>н</w:t>
      </w:r>
      <w:r w:rsidRPr="00F75D51">
        <w:rPr>
          <w:rFonts w:ascii="Times New Roman" w:eastAsia="Times New Roman" w:hAnsi="Times New Roman" w:cs="Times New Roman"/>
          <w:color w:val="000000"/>
          <w:spacing w:val="1"/>
          <w:sz w:val="28"/>
          <w:szCs w:val="28"/>
          <w:lang w:val="uk-UA" w:eastAsia="uk-UA"/>
        </w:rPr>
        <w:t>і</w:t>
      </w:r>
      <w:r w:rsidRPr="00F75D51">
        <w:rPr>
          <w:rFonts w:ascii="Times New Roman" w:eastAsia="Times New Roman" w:hAnsi="Times New Roman" w:cs="Times New Roman"/>
          <w:color w:val="000000"/>
          <w:sz w:val="28"/>
          <w:szCs w:val="28"/>
          <w:lang w:val="uk-UA" w:eastAsia="uk-UA"/>
        </w:rPr>
        <w:t>сть</w:t>
      </w:r>
      <w:r w:rsidRPr="00F75D51">
        <w:rPr>
          <w:rFonts w:ascii="Times New Roman" w:eastAsia="Times New Roman" w:hAnsi="Times New Roman" w:cs="Times New Roman"/>
          <w:color w:val="000000"/>
          <w:spacing w:val="63"/>
          <w:sz w:val="28"/>
          <w:szCs w:val="28"/>
          <w:lang w:val="uk-UA" w:eastAsia="uk-UA"/>
        </w:rPr>
        <w:t xml:space="preserve"> </w:t>
      </w:r>
      <w:r w:rsidRPr="00F75D51">
        <w:rPr>
          <w:rFonts w:ascii="Times New Roman" w:eastAsia="Times New Roman" w:hAnsi="Times New Roman" w:cs="Times New Roman"/>
          <w:color w:val="000000"/>
          <w:spacing w:val="-2"/>
          <w:sz w:val="28"/>
          <w:szCs w:val="28"/>
          <w:lang w:val="uk-UA" w:eastAsia="uk-UA"/>
        </w:rPr>
        <w:t>т</w:t>
      </w:r>
      <w:r w:rsidRPr="00F75D51">
        <w:rPr>
          <w:rFonts w:ascii="Times New Roman" w:eastAsia="Times New Roman" w:hAnsi="Times New Roman" w:cs="Times New Roman"/>
          <w:color w:val="000000"/>
          <w:sz w:val="28"/>
          <w:szCs w:val="28"/>
          <w:lang w:val="uk-UA" w:eastAsia="uk-UA"/>
        </w:rPr>
        <w:t>а</w:t>
      </w:r>
      <w:r w:rsidRPr="00F75D51">
        <w:rPr>
          <w:rFonts w:ascii="Times New Roman" w:eastAsia="Times New Roman" w:hAnsi="Times New Roman" w:cs="Times New Roman"/>
          <w:color w:val="000000"/>
          <w:spacing w:val="68"/>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покл</w:t>
      </w:r>
      <w:r w:rsidRPr="00F75D51">
        <w:rPr>
          <w:rFonts w:ascii="Times New Roman" w:eastAsia="Times New Roman" w:hAnsi="Times New Roman" w:cs="Times New Roman"/>
          <w:color w:val="000000"/>
          <w:spacing w:val="-1"/>
          <w:sz w:val="28"/>
          <w:szCs w:val="28"/>
          <w:lang w:val="uk-UA" w:eastAsia="uk-UA"/>
        </w:rPr>
        <w:t>и</w:t>
      </w:r>
      <w:r w:rsidRPr="00F75D51">
        <w:rPr>
          <w:rFonts w:ascii="Times New Roman" w:eastAsia="Times New Roman" w:hAnsi="Times New Roman" w:cs="Times New Roman"/>
          <w:color w:val="000000"/>
          <w:sz w:val="28"/>
          <w:szCs w:val="28"/>
          <w:lang w:val="uk-UA" w:eastAsia="uk-UA"/>
        </w:rPr>
        <w:t>кання,</w:t>
      </w:r>
      <w:r w:rsidRPr="00F75D51">
        <w:rPr>
          <w:rFonts w:ascii="Times New Roman" w:eastAsia="Times New Roman" w:hAnsi="Times New Roman" w:cs="Times New Roman"/>
          <w:color w:val="000000"/>
          <w:spacing w:val="6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пов</w:t>
      </w:r>
      <w:r w:rsidRPr="00F75D51">
        <w:rPr>
          <w:rFonts w:ascii="Times New Roman" w:eastAsia="Times New Roman" w:hAnsi="Times New Roman" w:cs="Times New Roman"/>
          <w:color w:val="000000"/>
          <w:spacing w:val="-1"/>
          <w:sz w:val="28"/>
          <w:szCs w:val="28"/>
          <w:lang w:val="uk-UA" w:eastAsia="uk-UA"/>
        </w:rPr>
        <w:t>а</w:t>
      </w:r>
      <w:r w:rsidRPr="00F75D51">
        <w:rPr>
          <w:rFonts w:ascii="Times New Roman" w:eastAsia="Times New Roman" w:hAnsi="Times New Roman" w:cs="Times New Roman"/>
          <w:color w:val="000000"/>
          <w:sz w:val="28"/>
          <w:szCs w:val="28"/>
          <w:lang w:val="uk-UA" w:eastAsia="uk-UA"/>
        </w:rPr>
        <w:t>жають п</w:t>
      </w:r>
      <w:r w:rsidRPr="00F75D51">
        <w:rPr>
          <w:rFonts w:ascii="Times New Roman" w:eastAsia="Times New Roman" w:hAnsi="Times New Roman" w:cs="Times New Roman"/>
          <w:color w:val="000000"/>
          <w:spacing w:val="1"/>
          <w:sz w:val="28"/>
          <w:szCs w:val="28"/>
          <w:lang w:val="uk-UA" w:eastAsia="uk-UA"/>
        </w:rPr>
        <w:t>р</w:t>
      </w:r>
      <w:r w:rsidRPr="00F75D51">
        <w:rPr>
          <w:rFonts w:ascii="Times New Roman" w:eastAsia="Times New Roman" w:hAnsi="Times New Roman" w:cs="Times New Roman"/>
          <w:color w:val="000000"/>
          <w:sz w:val="28"/>
          <w:szCs w:val="28"/>
          <w:lang w:val="uk-UA" w:eastAsia="uk-UA"/>
        </w:rPr>
        <w:t>а</w:t>
      </w:r>
      <w:r w:rsidRPr="00F75D51">
        <w:rPr>
          <w:rFonts w:ascii="Times New Roman" w:eastAsia="Times New Roman" w:hAnsi="Times New Roman" w:cs="Times New Roman"/>
          <w:color w:val="000000"/>
          <w:spacing w:val="-2"/>
          <w:sz w:val="28"/>
          <w:szCs w:val="28"/>
          <w:lang w:val="uk-UA" w:eastAsia="uk-UA"/>
        </w:rPr>
        <w:t>в</w:t>
      </w:r>
      <w:r w:rsidRPr="00F75D51">
        <w:rPr>
          <w:rFonts w:ascii="Times New Roman" w:eastAsia="Times New Roman" w:hAnsi="Times New Roman" w:cs="Times New Roman"/>
          <w:color w:val="000000"/>
          <w:sz w:val="28"/>
          <w:szCs w:val="28"/>
          <w:lang w:val="uk-UA" w:eastAsia="uk-UA"/>
        </w:rPr>
        <w:t xml:space="preserve">а </w:t>
      </w:r>
      <w:r w:rsidRPr="00F75D51">
        <w:rPr>
          <w:rFonts w:ascii="Times New Roman" w:eastAsia="Times New Roman" w:hAnsi="Times New Roman" w:cs="Times New Roman"/>
          <w:color w:val="000000"/>
          <w:spacing w:val="-1"/>
          <w:sz w:val="28"/>
          <w:szCs w:val="28"/>
          <w:lang w:val="uk-UA" w:eastAsia="uk-UA"/>
        </w:rPr>
        <w:t>і</w:t>
      </w:r>
      <w:r w:rsidRPr="00F75D51">
        <w:rPr>
          <w:rFonts w:ascii="Times New Roman" w:eastAsia="Times New Roman" w:hAnsi="Times New Roman" w:cs="Times New Roman"/>
          <w:color w:val="000000"/>
          <w:sz w:val="28"/>
          <w:szCs w:val="28"/>
          <w:lang w:val="uk-UA" w:eastAsia="uk-UA"/>
        </w:rPr>
        <w:t>нш</w:t>
      </w:r>
      <w:r w:rsidRPr="00F75D51">
        <w:rPr>
          <w:rFonts w:ascii="Times New Roman" w:eastAsia="Times New Roman" w:hAnsi="Times New Roman" w:cs="Times New Roman"/>
          <w:color w:val="000000"/>
          <w:spacing w:val="-1"/>
          <w:sz w:val="28"/>
          <w:szCs w:val="28"/>
          <w:lang w:val="uk-UA" w:eastAsia="uk-UA"/>
        </w:rPr>
        <w:t>и</w:t>
      </w:r>
      <w:r w:rsidRPr="00F75D51">
        <w:rPr>
          <w:rFonts w:ascii="Times New Roman" w:eastAsia="Times New Roman" w:hAnsi="Times New Roman" w:cs="Times New Roman"/>
          <w:color w:val="000000"/>
          <w:sz w:val="28"/>
          <w:szCs w:val="28"/>
          <w:lang w:val="uk-UA" w:eastAsia="uk-UA"/>
        </w:rPr>
        <w:t>х</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та роб</w:t>
      </w:r>
      <w:r w:rsidRPr="00F75D51">
        <w:rPr>
          <w:rFonts w:ascii="Times New Roman" w:eastAsia="Times New Roman" w:hAnsi="Times New Roman" w:cs="Times New Roman"/>
          <w:color w:val="000000"/>
          <w:spacing w:val="-3"/>
          <w:sz w:val="28"/>
          <w:szCs w:val="28"/>
          <w:lang w:val="uk-UA" w:eastAsia="uk-UA"/>
        </w:rPr>
        <w:t>л</w:t>
      </w:r>
      <w:r w:rsidRPr="00F75D51">
        <w:rPr>
          <w:rFonts w:ascii="Times New Roman" w:eastAsia="Times New Roman" w:hAnsi="Times New Roman" w:cs="Times New Roman"/>
          <w:color w:val="000000"/>
          <w:sz w:val="28"/>
          <w:szCs w:val="28"/>
          <w:lang w:val="uk-UA" w:eastAsia="uk-UA"/>
        </w:rPr>
        <w:t>ять свій</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pacing w:val="-2"/>
          <w:sz w:val="28"/>
          <w:szCs w:val="28"/>
          <w:lang w:val="uk-UA" w:eastAsia="uk-UA"/>
        </w:rPr>
        <w:t>в</w:t>
      </w:r>
      <w:r w:rsidRPr="00F75D51">
        <w:rPr>
          <w:rFonts w:ascii="Times New Roman" w:eastAsia="Times New Roman" w:hAnsi="Times New Roman" w:cs="Times New Roman"/>
          <w:color w:val="000000"/>
          <w:sz w:val="28"/>
          <w:szCs w:val="28"/>
          <w:lang w:val="uk-UA" w:eastAsia="uk-UA"/>
        </w:rPr>
        <w:t>не</w:t>
      </w:r>
      <w:r w:rsidRPr="00F75D51">
        <w:rPr>
          <w:rFonts w:ascii="Times New Roman" w:eastAsia="Times New Roman" w:hAnsi="Times New Roman" w:cs="Times New Roman"/>
          <w:color w:val="000000"/>
          <w:spacing w:val="-2"/>
          <w:sz w:val="28"/>
          <w:szCs w:val="28"/>
          <w:lang w:val="uk-UA" w:eastAsia="uk-UA"/>
        </w:rPr>
        <w:t>с</w:t>
      </w:r>
      <w:r w:rsidRPr="00F75D51">
        <w:rPr>
          <w:rFonts w:ascii="Times New Roman" w:eastAsia="Times New Roman" w:hAnsi="Times New Roman" w:cs="Times New Roman"/>
          <w:color w:val="000000"/>
          <w:sz w:val="28"/>
          <w:szCs w:val="28"/>
          <w:lang w:val="uk-UA" w:eastAsia="uk-UA"/>
        </w:rPr>
        <w:t>ок</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у</w:t>
      </w:r>
      <w:r w:rsidRPr="00F75D51">
        <w:rPr>
          <w:rFonts w:ascii="Times New Roman" w:eastAsia="Times New Roman" w:hAnsi="Times New Roman" w:cs="Times New Roman"/>
          <w:color w:val="000000"/>
          <w:spacing w:val="1"/>
          <w:sz w:val="28"/>
          <w:szCs w:val="28"/>
          <w:lang w:val="uk-UA" w:eastAsia="uk-UA"/>
        </w:rPr>
        <w:t xml:space="preserve"> </w:t>
      </w:r>
      <w:r w:rsidRPr="00F75D51">
        <w:rPr>
          <w:rFonts w:ascii="Times New Roman" w:eastAsia="Times New Roman" w:hAnsi="Times New Roman" w:cs="Times New Roman"/>
          <w:color w:val="000000"/>
          <w:sz w:val="28"/>
          <w:szCs w:val="28"/>
          <w:lang w:val="uk-UA" w:eastAsia="uk-UA"/>
        </w:rPr>
        <w:t>з</w:t>
      </w:r>
      <w:r w:rsidRPr="00F75D51">
        <w:rPr>
          <w:rFonts w:ascii="Times New Roman" w:eastAsia="Times New Roman" w:hAnsi="Times New Roman" w:cs="Times New Roman"/>
          <w:color w:val="000000"/>
          <w:spacing w:val="-2"/>
          <w:sz w:val="28"/>
          <w:szCs w:val="28"/>
          <w:lang w:val="uk-UA" w:eastAsia="uk-UA"/>
        </w:rPr>
        <w:t>аг</w:t>
      </w:r>
      <w:r w:rsidRPr="00F75D51">
        <w:rPr>
          <w:rFonts w:ascii="Times New Roman" w:eastAsia="Times New Roman" w:hAnsi="Times New Roman" w:cs="Times New Roman"/>
          <w:color w:val="000000"/>
          <w:sz w:val="28"/>
          <w:szCs w:val="28"/>
          <w:lang w:val="uk-UA" w:eastAsia="uk-UA"/>
        </w:rPr>
        <w:t>ал</w:t>
      </w:r>
      <w:r w:rsidRPr="00F75D51">
        <w:rPr>
          <w:rFonts w:ascii="Times New Roman" w:eastAsia="Times New Roman" w:hAnsi="Times New Roman" w:cs="Times New Roman"/>
          <w:color w:val="000000"/>
          <w:spacing w:val="-2"/>
          <w:sz w:val="28"/>
          <w:szCs w:val="28"/>
          <w:lang w:val="uk-UA" w:eastAsia="uk-UA"/>
        </w:rPr>
        <w:t>ь</w:t>
      </w:r>
      <w:r w:rsidRPr="00F75D51">
        <w:rPr>
          <w:rFonts w:ascii="Times New Roman" w:eastAsia="Times New Roman" w:hAnsi="Times New Roman" w:cs="Times New Roman"/>
          <w:color w:val="000000"/>
          <w:sz w:val="28"/>
          <w:szCs w:val="28"/>
          <w:lang w:val="uk-UA" w:eastAsia="uk-UA"/>
        </w:rPr>
        <w:t>не бла</w:t>
      </w:r>
      <w:r w:rsidRPr="00F75D51">
        <w:rPr>
          <w:rFonts w:ascii="Times New Roman" w:eastAsia="Times New Roman" w:hAnsi="Times New Roman" w:cs="Times New Roman"/>
          <w:color w:val="000000"/>
          <w:spacing w:val="-1"/>
          <w:sz w:val="28"/>
          <w:szCs w:val="28"/>
          <w:lang w:val="uk-UA" w:eastAsia="uk-UA"/>
        </w:rPr>
        <w:t>г</w:t>
      </w:r>
      <w:r w:rsidRPr="00F75D51">
        <w:rPr>
          <w:rFonts w:ascii="Times New Roman" w:eastAsia="Times New Roman" w:hAnsi="Times New Roman" w:cs="Times New Roman"/>
          <w:color w:val="000000"/>
          <w:sz w:val="28"/>
          <w:szCs w:val="28"/>
          <w:lang w:val="uk-UA" w:eastAsia="uk-UA"/>
        </w:rPr>
        <w:t>о.</w:t>
      </w:r>
    </w:p>
    <w:p w:rsidR="00F75D51" w:rsidRPr="007B7D2F" w:rsidRDefault="00F75D51" w:rsidP="005178A1">
      <w:pPr>
        <w:spacing w:after="0" w:line="240" w:lineRule="auto"/>
        <w:rPr>
          <w:rFonts w:ascii="Times New Roman" w:hAnsi="Times New Roman" w:cs="Times New Roman"/>
          <w:b/>
          <w:i/>
          <w:color w:val="003399"/>
          <w:sz w:val="28"/>
          <w:szCs w:val="28"/>
          <w:u w:val="single"/>
          <w:lang w:val="uk-UA"/>
        </w:rPr>
      </w:pPr>
      <w:r w:rsidRPr="007B7D2F">
        <w:rPr>
          <w:rFonts w:ascii="Times New Roman" w:hAnsi="Times New Roman" w:cs="Times New Roman"/>
          <w:b/>
          <w:i/>
          <w:color w:val="003399"/>
          <w:sz w:val="28"/>
          <w:szCs w:val="28"/>
          <w:u w:val="single"/>
          <w:lang w:val="uk-UA"/>
        </w:rPr>
        <w:t>Цінності освітнього закладу</w:t>
      </w:r>
    </w:p>
    <w:p w:rsidR="00F75D51" w:rsidRPr="00F75D51" w:rsidRDefault="00F75D51" w:rsidP="005178A1">
      <w:pPr>
        <w:numPr>
          <w:ilvl w:val="0"/>
          <w:numId w:val="25"/>
        </w:numPr>
        <w:spacing w:after="0" w:line="240" w:lineRule="auto"/>
        <w:contextualSpacing/>
        <w:rPr>
          <w:rFonts w:ascii="Times New Roman" w:hAnsi="Times New Roman" w:cs="Times New Roman"/>
          <w:sz w:val="28"/>
          <w:szCs w:val="28"/>
          <w:lang w:val="uk-UA"/>
        </w:rPr>
      </w:pPr>
      <w:r w:rsidRPr="00F75D51">
        <w:rPr>
          <w:rFonts w:ascii="Times New Roman" w:hAnsi="Times New Roman" w:cs="Times New Roman"/>
          <w:sz w:val="28"/>
          <w:szCs w:val="28"/>
          <w:lang w:val="uk-UA"/>
        </w:rPr>
        <w:t>Патріотизм, національна свідомість</w:t>
      </w:r>
    </w:p>
    <w:p w:rsidR="00F75D51" w:rsidRPr="00F75D51" w:rsidRDefault="00F75D51" w:rsidP="005178A1">
      <w:pPr>
        <w:numPr>
          <w:ilvl w:val="0"/>
          <w:numId w:val="25"/>
        </w:numPr>
        <w:spacing w:after="0" w:line="240" w:lineRule="auto"/>
        <w:contextualSpacing/>
        <w:rPr>
          <w:rFonts w:ascii="Times New Roman" w:hAnsi="Times New Roman" w:cs="Times New Roman"/>
          <w:sz w:val="28"/>
          <w:szCs w:val="28"/>
          <w:lang w:val="uk-UA"/>
        </w:rPr>
      </w:pPr>
      <w:r w:rsidRPr="00F75D51">
        <w:rPr>
          <w:rFonts w:ascii="Times New Roman" w:hAnsi="Times New Roman" w:cs="Times New Roman"/>
          <w:sz w:val="28"/>
          <w:szCs w:val="28"/>
          <w:lang w:val="uk-UA"/>
        </w:rPr>
        <w:t>Рівні можливості</w:t>
      </w:r>
    </w:p>
    <w:p w:rsidR="00F75D51" w:rsidRPr="00F75D51" w:rsidRDefault="00F75D51" w:rsidP="005178A1">
      <w:pPr>
        <w:numPr>
          <w:ilvl w:val="0"/>
          <w:numId w:val="25"/>
        </w:numPr>
        <w:spacing w:after="0" w:line="240" w:lineRule="auto"/>
        <w:contextualSpacing/>
        <w:rPr>
          <w:rFonts w:ascii="Times New Roman" w:hAnsi="Times New Roman" w:cs="Times New Roman"/>
          <w:sz w:val="28"/>
          <w:szCs w:val="28"/>
          <w:lang w:val="uk-UA"/>
        </w:rPr>
      </w:pPr>
      <w:r w:rsidRPr="00F75D51">
        <w:rPr>
          <w:rFonts w:ascii="Times New Roman" w:hAnsi="Times New Roman" w:cs="Times New Roman"/>
          <w:sz w:val="28"/>
          <w:szCs w:val="28"/>
          <w:lang w:val="uk-UA"/>
        </w:rPr>
        <w:t>Колективізм, партнерство, дружба, повага</w:t>
      </w:r>
    </w:p>
    <w:p w:rsidR="00F75D51" w:rsidRPr="00F75D51" w:rsidRDefault="00F75D51" w:rsidP="005178A1">
      <w:pPr>
        <w:numPr>
          <w:ilvl w:val="0"/>
          <w:numId w:val="25"/>
        </w:numPr>
        <w:spacing w:after="0" w:line="240" w:lineRule="auto"/>
        <w:contextualSpacing/>
        <w:rPr>
          <w:rFonts w:ascii="Times New Roman" w:hAnsi="Times New Roman" w:cs="Times New Roman"/>
          <w:sz w:val="28"/>
          <w:szCs w:val="28"/>
          <w:lang w:val="uk-UA"/>
        </w:rPr>
      </w:pPr>
      <w:r w:rsidRPr="00F75D51">
        <w:rPr>
          <w:rFonts w:ascii="Times New Roman" w:hAnsi="Times New Roman" w:cs="Times New Roman"/>
          <w:sz w:val="28"/>
          <w:szCs w:val="28"/>
          <w:lang w:val="uk-UA"/>
        </w:rPr>
        <w:t>Духовність і культура</w:t>
      </w:r>
    </w:p>
    <w:p w:rsidR="00F75D51" w:rsidRPr="00F75D51" w:rsidRDefault="00F75D51" w:rsidP="005178A1">
      <w:pPr>
        <w:numPr>
          <w:ilvl w:val="0"/>
          <w:numId w:val="25"/>
        </w:numPr>
        <w:spacing w:after="0" w:line="240" w:lineRule="auto"/>
        <w:contextualSpacing/>
        <w:rPr>
          <w:rFonts w:ascii="Times New Roman" w:hAnsi="Times New Roman" w:cs="Times New Roman"/>
          <w:sz w:val="28"/>
          <w:szCs w:val="28"/>
          <w:lang w:val="uk-UA"/>
        </w:rPr>
      </w:pPr>
      <w:r w:rsidRPr="00F75D51">
        <w:rPr>
          <w:rFonts w:ascii="Times New Roman" w:hAnsi="Times New Roman" w:cs="Times New Roman"/>
          <w:sz w:val="28"/>
          <w:szCs w:val="28"/>
          <w:lang w:val="uk-UA"/>
        </w:rPr>
        <w:t>Досконалість у своїй справі: вчитися і вчити</w:t>
      </w:r>
    </w:p>
    <w:p w:rsidR="00F75D51" w:rsidRPr="00F75D51" w:rsidRDefault="00F75D51" w:rsidP="005178A1">
      <w:pPr>
        <w:numPr>
          <w:ilvl w:val="0"/>
          <w:numId w:val="25"/>
        </w:numPr>
        <w:spacing w:after="0" w:line="240" w:lineRule="auto"/>
        <w:contextualSpacing/>
        <w:rPr>
          <w:rFonts w:ascii="Times New Roman" w:hAnsi="Times New Roman" w:cs="Times New Roman"/>
          <w:sz w:val="28"/>
          <w:szCs w:val="28"/>
          <w:lang w:val="uk-UA"/>
        </w:rPr>
      </w:pPr>
      <w:r w:rsidRPr="00F75D51">
        <w:rPr>
          <w:rFonts w:ascii="Times New Roman" w:hAnsi="Times New Roman" w:cs="Times New Roman"/>
          <w:sz w:val="28"/>
          <w:szCs w:val="28"/>
          <w:lang w:val="uk-UA"/>
        </w:rPr>
        <w:t>Здоровий спосіб життя</w:t>
      </w:r>
    </w:p>
    <w:p w:rsidR="00F75D51" w:rsidRPr="00F75D51" w:rsidRDefault="00F75D51" w:rsidP="005178A1">
      <w:pPr>
        <w:numPr>
          <w:ilvl w:val="0"/>
          <w:numId w:val="25"/>
        </w:numPr>
        <w:spacing w:after="0" w:line="240" w:lineRule="auto"/>
        <w:contextualSpacing/>
        <w:rPr>
          <w:rFonts w:ascii="Times New Roman" w:hAnsi="Times New Roman" w:cs="Times New Roman"/>
          <w:sz w:val="28"/>
          <w:szCs w:val="28"/>
          <w:lang w:val="uk-UA"/>
        </w:rPr>
      </w:pPr>
      <w:r w:rsidRPr="00F75D51">
        <w:rPr>
          <w:rFonts w:ascii="Times New Roman" w:hAnsi="Times New Roman" w:cs="Times New Roman"/>
          <w:sz w:val="28"/>
          <w:szCs w:val="28"/>
          <w:lang w:val="uk-UA"/>
        </w:rPr>
        <w:t>Добре ім</w:t>
      </w:r>
      <w:r w:rsidRPr="00F75D51">
        <w:rPr>
          <w:rFonts w:ascii="Times New Roman" w:hAnsi="Times New Roman" w:cs="Times New Roman"/>
          <w:sz w:val="28"/>
          <w:szCs w:val="28"/>
        </w:rPr>
        <w:t>`</w:t>
      </w:r>
      <w:r w:rsidRPr="00F75D51">
        <w:rPr>
          <w:rFonts w:ascii="Times New Roman" w:hAnsi="Times New Roman" w:cs="Times New Roman"/>
          <w:sz w:val="28"/>
          <w:szCs w:val="28"/>
          <w:lang w:val="uk-UA"/>
        </w:rPr>
        <w:t xml:space="preserve">я та честь закладу </w:t>
      </w:r>
    </w:p>
    <w:p w:rsidR="00F75D51" w:rsidRPr="002C7D81" w:rsidRDefault="00F75D51" w:rsidP="005178A1">
      <w:pPr>
        <w:numPr>
          <w:ilvl w:val="0"/>
          <w:numId w:val="25"/>
        </w:numPr>
        <w:spacing w:after="0" w:line="240" w:lineRule="auto"/>
        <w:contextualSpacing/>
        <w:rPr>
          <w:rFonts w:ascii="Times New Roman" w:hAnsi="Times New Roman" w:cs="Times New Roman"/>
          <w:sz w:val="28"/>
          <w:szCs w:val="28"/>
          <w:lang w:val="uk-UA"/>
        </w:rPr>
      </w:pPr>
      <w:r w:rsidRPr="002C7D81">
        <w:rPr>
          <w:rFonts w:ascii="Times New Roman" w:hAnsi="Times New Roman" w:cs="Times New Roman"/>
          <w:sz w:val="28"/>
          <w:szCs w:val="28"/>
          <w:lang w:val="uk-UA"/>
        </w:rPr>
        <w:t>Спільна праця вчителів, учнів і їх батьків.</w:t>
      </w:r>
    </w:p>
    <w:p w:rsidR="00F75D51" w:rsidRPr="007B7D2F" w:rsidRDefault="00F75D51" w:rsidP="005178A1">
      <w:pPr>
        <w:pStyle w:val="ab"/>
        <w:spacing w:after="0" w:line="240" w:lineRule="auto"/>
        <w:ind w:left="1428"/>
        <w:rPr>
          <w:rFonts w:ascii="Times New Roman" w:hAnsi="Times New Roman" w:cs="Times New Roman"/>
          <w:color w:val="003399"/>
          <w:sz w:val="28"/>
          <w:szCs w:val="28"/>
          <w:lang w:val="uk-UA"/>
        </w:rPr>
      </w:pPr>
    </w:p>
    <w:p w:rsidR="00F75D51" w:rsidRPr="007B7D2F" w:rsidRDefault="004C0F13" w:rsidP="005178A1">
      <w:pPr>
        <w:pStyle w:val="ab"/>
        <w:numPr>
          <w:ilvl w:val="1"/>
          <w:numId w:val="42"/>
        </w:numPr>
        <w:spacing w:after="0" w:line="240" w:lineRule="auto"/>
        <w:rPr>
          <w:rFonts w:ascii="Times New Roman" w:hAnsi="Times New Roman" w:cs="Times New Roman"/>
          <w:b/>
          <w:color w:val="003399"/>
          <w:sz w:val="28"/>
          <w:szCs w:val="28"/>
        </w:rPr>
      </w:pPr>
      <w:r w:rsidRPr="007B7D2F">
        <w:rPr>
          <w:rFonts w:ascii="Times New Roman" w:hAnsi="Times New Roman" w:cs="Times New Roman"/>
          <w:b/>
          <w:color w:val="003399"/>
          <w:sz w:val="28"/>
          <w:szCs w:val="28"/>
          <w:lang w:val="uk-UA"/>
        </w:rPr>
        <w:t xml:space="preserve"> </w:t>
      </w:r>
      <w:r w:rsidR="00F75D51" w:rsidRPr="007B7D2F">
        <w:rPr>
          <w:rFonts w:ascii="Times New Roman" w:hAnsi="Times New Roman" w:cs="Times New Roman"/>
          <w:b/>
          <w:color w:val="003399"/>
          <w:sz w:val="28"/>
          <w:szCs w:val="28"/>
        </w:rPr>
        <w:t>Паспорт Стратегії</w:t>
      </w:r>
      <w:r w:rsidR="00F75D51" w:rsidRPr="007B7D2F">
        <w:rPr>
          <w:rFonts w:ascii="Times New Roman" w:hAnsi="Times New Roman" w:cs="Times New Roman"/>
          <w:b/>
          <w:color w:val="003399"/>
          <w:sz w:val="28"/>
          <w:szCs w:val="28"/>
          <w:lang w:val="uk-UA"/>
        </w:rPr>
        <w:t xml:space="preserve"> </w:t>
      </w:r>
      <w:r w:rsidR="00F75D51" w:rsidRPr="007B7D2F">
        <w:rPr>
          <w:rFonts w:ascii="Times New Roman" w:hAnsi="Times New Roman" w:cs="Times New Roman"/>
          <w:b/>
          <w:color w:val="003399"/>
          <w:sz w:val="28"/>
          <w:szCs w:val="28"/>
        </w:rPr>
        <w:t>розвитку</w:t>
      </w:r>
      <w:r w:rsidRPr="007B7D2F">
        <w:rPr>
          <w:rFonts w:ascii="Times New Roman" w:hAnsi="Times New Roman" w:cs="Times New Roman"/>
          <w:b/>
          <w:color w:val="003399"/>
          <w:sz w:val="28"/>
          <w:szCs w:val="28"/>
          <w:lang w:val="uk-UA"/>
        </w:rPr>
        <w:t xml:space="preserve"> закладу освіти</w:t>
      </w:r>
    </w:p>
    <w:p w:rsidR="00F75D51" w:rsidRPr="00F75D51" w:rsidRDefault="00F75D51" w:rsidP="005178A1">
      <w:pPr>
        <w:spacing w:after="0" w:line="240" w:lineRule="auto"/>
        <w:rPr>
          <w:rFonts w:ascii="Times New Roman" w:hAnsi="Times New Roman" w:cs="Times New Roman"/>
          <w:sz w:val="28"/>
          <w:szCs w:val="28"/>
        </w:rPr>
      </w:pPr>
    </w:p>
    <w:tbl>
      <w:tblPr>
        <w:tblStyle w:val="-4510"/>
        <w:tblW w:w="13603" w:type="dxa"/>
        <w:tblLook w:val="04A0" w:firstRow="1" w:lastRow="0" w:firstColumn="1" w:lastColumn="0" w:noHBand="0" w:noVBand="1"/>
      </w:tblPr>
      <w:tblGrid>
        <w:gridCol w:w="2689"/>
        <w:gridCol w:w="10914"/>
      </w:tblGrid>
      <w:tr w:rsidR="00F75D51" w:rsidRPr="00F75D51" w:rsidTr="002C7D81">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689" w:type="dxa"/>
          </w:tcPr>
          <w:p w:rsidR="00F75D51" w:rsidRPr="00F75D51" w:rsidRDefault="00F75D51" w:rsidP="002C7D81">
            <w:pPr>
              <w:spacing w:after="0"/>
              <w:jc w:val="center"/>
              <w:rPr>
                <w:rFonts w:ascii="Times New Roman" w:hAnsi="Times New Roman" w:cs="Times New Roman"/>
                <w:b w:val="0"/>
                <w:sz w:val="28"/>
                <w:szCs w:val="28"/>
              </w:rPr>
            </w:pPr>
            <w:r w:rsidRPr="00F75D51">
              <w:rPr>
                <w:rFonts w:ascii="Times New Roman" w:hAnsi="Times New Roman" w:cs="Times New Roman"/>
                <w:b w:val="0"/>
                <w:sz w:val="28"/>
                <w:szCs w:val="28"/>
              </w:rPr>
              <w:t>Назва</w:t>
            </w:r>
          </w:p>
        </w:tc>
        <w:tc>
          <w:tcPr>
            <w:tcW w:w="10914" w:type="dxa"/>
          </w:tcPr>
          <w:p w:rsidR="00F75D51" w:rsidRPr="00F75D51" w:rsidRDefault="00F75D51" w:rsidP="002C7D8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rPr>
            </w:pPr>
            <w:r w:rsidRPr="00F75D51">
              <w:rPr>
                <w:rFonts w:ascii="Times New Roman" w:hAnsi="Times New Roman" w:cs="Times New Roman"/>
                <w:b w:val="0"/>
                <w:sz w:val="28"/>
                <w:szCs w:val="28"/>
              </w:rPr>
              <w:t>Зміст</w:t>
            </w:r>
          </w:p>
        </w:tc>
      </w:tr>
      <w:tr w:rsidR="004C0F13" w:rsidRPr="00F75D51" w:rsidTr="002C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C0F13" w:rsidRPr="00F75D51" w:rsidRDefault="004C0F13" w:rsidP="002C7D81">
            <w:pPr>
              <w:spacing w:after="0"/>
              <w:rPr>
                <w:rFonts w:ascii="Times New Roman" w:hAnsi="Times New Roman" w:cs="Times New Roman"/>
                <w:color w:val="000000"/>
                <w:sz w:val="28"/>
                <w:szCs w:val="28"/>
              </w:rPr>
            </w:pPr>
            <w:r w:rsidRPr="00F75D51">
              <w:rPr>
                <w:rFonts w:ascii="Times New Roman" w:hAnsi="Times New Roman" w:cs="Times New Roman"/>
                <w:b w:val="0"/>
                <w:color w:val="000000"/>
                <w:sz w:val="28"/>
                <w:szCs w:val="28"/>
              </w:rPr>
              <w:t xml:space="preserve">Назва закладу </w:t>
            </w:r>
          </w:p>
        </w:tc>
        <w:tc>
          <w:tcPr>
            <w:tcW w:w="10914" w:type="dxa"/>
          </w:tcPr>
          <w:p w:rsidR="004C0F13" w:rsidRPr="00F75D51" w:rsidRDefault="004C0F13" w:rsidP="002C7D8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F75D51">
              <w:rPr>
                <w:rFonts w:ascii="Times New Roman" w:hAnsi="Times New Roman" w:cs="Times New Roman"/>
                <w:color w:val="000000"/>
                <w:sz w:val="28"/>
                <w:szCs w:val="28"/>
              </w:rPr>
              <w:t xml:space="preserve">  Гімназія села Текля Дубечненської сільської ради </w:t>
            </w:r>
          </w:p>
          <w:p w:rsidR="004C0F13" w:rsidRPr="00F75D51" w:rsidRDefault="004C0F13" w:rsidP="002C7D8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8"/>
                <w:szCs w:val="28"/>
              </w:rPr>
            </w:pPr>
            <w:r w:rsidRPr="00F75D51">
              <w:rPr>
                <w:rFonts w:ascii="Times New Roman" w:hAnsi="Times New Roman" w:cs="Times New Roman"/>
                <w:color w:val="000000"/>
                <w:sz w:val="28"/>
                <w:szCs w:val="28"/>
              </w:rPr>
              <w:t xml:space="preserve">  Ковельського району Волинської області</w:t>
            </w:r>
          </w:p>
        </w:tc>
      </w:tr>
      <w:tr w:rsidR="004C0F13" w:rsidRPr="00F75D51" w:rsidTr="002C7D81">
        <w:tc>
          <w:tcPr>
            <w:cnfStyle w:val="001000000000" w:firstRow="0" w:lastRow="0" w:firstColumn="1" w:lastColumn="0" w:oddVBand="0" w:evenVBand="0" w:oddHBand="0" w:evenHBand="0" w:firstRowFirstColumn="0" w:firstRowLastColumn="0" w:lastRowFirstColumn="0" w:lastRowLastColumn="0"/>
            <w:tcW w:w="2689" w:type="dxa"/>
          </w:tcPr>
          <w:p w:rsidR="004C0F13" w:rsidRPr="00F75D51" w:rsidRDefault="004C0F13" w:rsidP="002C7D81">
            <w:pPr>
              <w:spacing w:after="0"/>
              <w:rPr>
                <w:rFonts w:ascii="Times New Roman" w:hAnsi="Times New Roman" w:cs="Times New Roman"/>
                <w:color w:val="000000"/>
                <w:sz w:val="28"/>
                <w:szCs w:val="28"/>
              </w:rPr>
            </w:pPr>
            <w:r w:rsidRPr="00F75D51">
              <w:rPr>
                <w:rFonts w:ascii="Times New Roman" w:hAnsi="Times New Roman" w:cs="Times New Roman"/>
                <w:b w:val="0"/>
                <w:color w:val="000000"/>
                <w:sz w:val="28"/>
                <w:szCs w:val="28"/>
              </w:rPr>
              <w:t xml:space="preserve">Адреса закладу </w:t>
            </w:r>
          </w:p>
        </w:tc>
        <w:tc>
          <w:tcPr>
            <w:tcW w:w="10914" w:type="dxa"/>
          </w:tcPr>
          <w:p w:rsidR="004C0F13" w:rsidRPr="00F75D51" w:rsidRDefault="004C0F13" w:rsidP="002C7D81">
            <w:pPr>
              <w:spacing w:after="0"/>
              <w:ind w:lef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F75D51">
              <w:rPr>
                <w:rFonts w:ascii="Times New Roman" w:hAnsi="Times New Roman" w:cs="Times New Roman"/>
                <w:color w:val="212529"/>
                <w:sz w:val="28"/>
                <w:szCs w:val="28"/>
                <w:shd w:val="clear" w:color="auto" w:fill="FFFFFF"/>
              </w:rPr>
              <w:t>44411, Волинська обл., Ковельський р-н, село Текля, вул.Волі, 43</w:t>
            </w:r>
          </w:p>
        </w:tc>
      </w:tr>
      <w:tr w:rsidR="007B7D2F" w:rsidRPr="00F75D51" w:rsidTr="002C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7B7D2F" w:rsidRPr="00F75D51" w:rsidRDefault="007B7D2F" w:rsidP="002C7D81">
            <w:pPr>
              <w:spacing w:after="0"/>
              <w:rPr>
                <w:rFonts w:ascii="Times New Roman" w:hAnsi="Times New Roman" w:cs="Times New Roman"/>
                <w:b w:val="0"/>
                <w:color w:val="000000"/>
                <w:sz w:val="28"/>
                <w:szCs w:val="28"/>
              </w:rPr>
            </w:pPr>
          </w:p>
        </w:tc>
        <w:tc>
          <w:tcPr>
            <w:tcW w:w="10914" w:type="dxa"/>
          </w:tcPr>
          <w:p w:rsidR="007B7D2F" w:rsidRPr="00F75D51" w:rsidRDefault="007B7D2F" w:rsidP="002C7D81">
            <w:pPr>
              <w:spacing w:after="0"/>
              <w:ind w:left="1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529"/>
                <w:sz w:val="28"/>
                <w:szCs w:val="28"/>
                <w:shd w:val="clear" w:color="auto" w:fill="FFFFFF"/>
              </w:rPr>
            </w:pPr>
          </w:p>
        </w:tc>
      </w:tr>
      <w:tr w:rsidR="004C0F13" w:rsidRPr="00F75D51" w:rsidTr="002C7D81">
        <w:tc>
          <w:tcPr>
            <w:cnfStyle w:val="001000000000" w:firstRow="0" w:lastRow="0" w:firstColumn="1" w:lastColumn="0" w:oddVBand="0" w:evenVBand="0" w:oddHBand="0" w:evenHBand="0" w:firstRowFirstColumn="0" w:firstRowLastColumn="0" w:lastRowFirstColumn="0" w:lastRowLastColumn="0"/>
            <w:tcW w:w="2689" w:type="dxa"/>
          </w:tcPr>
          <w:p w:rsidR="004C0F13" w:rsidRPr="00F75D51" w:rsidRDefault="004C0F13" w:rsidP="002C7D81">
            <w:pPr>
              <w:spacing w:after="0"/>
              <w:rPr>
                <w:rFonts w:ascii="Times New Roman" w:hAnsi="Times New Roman" w:cs="Times New Roman"/>
                <w:color w:val="000000"/>
                <w:sz w:val="28"/>
                <w:szCs w:val="28"/>
              </w:rPr>
            </w:pPr>
            <w:r w:rsidRPr="00F75D51">
              <w:rPr>
                <w:rFonts w:ascii="Times New Roman" w:hAnsi="Times New Roman" w:cs="Times New Roman"/>
                <w:b w:val="0"/>
                <w:color w:val="000000"/>
                <w:sz w:val="28"/>
                <w:szCs w:val="28"/>
              </w:rPr>
              <w:t xml:space="preserve">E-mail </w:t>
            </w:r>
          </w:p>
        </w:tc>
        <w:tc>
          <w:tcPr>
            <w:tcW w:w="10914" w:type="dxa"/>
          </w:tcPr>
          <w:p w:rsidR="004C0F13" w:rsidRPr="00F75D51" w:rsidRDefault="00E26B6A" w:rsidP="002C7D81">
            <w:pPr>
              <w:spacing w:after="0"/>
              <w:ind w:lef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hyperlink r:id="rId8" w:history="1">
              <w:r w:rsidR="004C0F13" w:rsidRPr="007B7D2F">
                <w:rPr>
                  <w:rStyle w:val="af0"/>
                  <w:color w:val="003399"/>
                  <w:sz w:val="28"/>
                  <w:szCs w:val="28"/>
                  <w:shd w:val="clear" w:color="auto" w:fill="FFFFFF"/>
                </w:rPr>
                <w:t>teklya_zoh@ukr.net</w:t>
              </w:r>
            </w:hyperlink>
          </w:p>
        </w:tc>
      </w:tr>
      <w:tr w:rsidR="004C0F13" w:rsidRPr="00F75D51" w:rsidTr="002C7D81">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t>Тип програми</w:t>
            </w:r>
          </w:p>
        </w:tc>
        <w:tc>
          <w:tcPr>
            <w:tcW w:w="10914" w:type="dxa"/>
          </w:tcPr>
          <w:p w:rsidR="004C0F13" w:rsidRPr="00F75D51" w:rsidRDefault="004C0F13" w:rsidP="002C7D8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Стратегія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w:t>
            </w:r>
          </w:p>
        </w:tc>
      </w:tr>
      <w:tr w:rsidR="004C0F13" w:rsidRPr="00F75D51" w:rsidTr="002C7D81">
        <w:tc>
          <w:tcPr>
            <w:cnfStyle w:val="001000000000" w:firstRow="0" w:lastRow="0" w:firstColumn="1" w:lastColumn="0" w:oddVBand="0" w:evenVBand="0" w:oddHBand="0" w:evenHBand="0" w:firstRowFirstColumn="0" w:firstRowLastColumn="0" w:lastRowFirstColumn="0" w:lastRowLastColumn="0"/>
            <w:tcW w:w="2689" w:type="dxa"/>
          </w:tcPr>
          <w:p w:rsidR="004C0F13" w:rsidRPr="00F75D51" w:rsidRDefault="004C0F13" w:rsidP="002C7D81">
            <w:pPr>
              <w:spacing w:after="0"/>
              <w:rPr>
                <w:rFonts w:ascii="Times New Roman" w:hAnsi="Times New Roman" w:cs="Times New Roman"/>
                <w:color w:val="000000"/>
                <w:sz w:val="28"/>
                <w:szCs w:val="28"/>
              </w:rPr>
            </w:pPr>
            <w:r w:rsidRPr="00F75D51">
              <w:rPr>
                <w:rFonts w:ascii="Times New Roman" w:hAnsi="Times New Roman" w:cs="Times New Roman"/>
                <w:b w:val="0"/>
                <w:color w:val="000000"/>
                <w:sz w:val="28"/>
                <w:szCs w:val="28"/>
              </w:rPr>
              <w:t xml:space="preserve">Соціальний запит закладу </w:t>
            </w:r>
          </w:p>
        </w:tc>
        <w:tc>
          <w:tcPr>
            <w:tcW w:w="10914" w:type="dxa"/>
          </w:tcPr>
          <w:p w:rsidR="004C0F13" w:rsidRPr="00F75D51" w:rsidRDefault="004C0F13" w:rsidP="002C7D81">
            <w:pPr>
              <w:spacing w:after="0"/>
              <w:ind w:left="113" w:right="2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8"/>
                <w:szCs w:val="28"/>
              </w:rPr>
            </w:pPr>
            <w:r w:rsidRPr="00F75D51">
              <w:rPr>
                <w:rFonts w:ascii="Times New Roman" w:hAnsi="Times New Roman" w:cs="Times New Roman"/>
                <w:color w:val="000000"/>
                <w:sz w:val="28"/>
                <w:szCs w:val="28"/>
              </w:rPr>
              <w:t xml:space="preserve">Стратегія орієнтована на підвищення якості освіти, оновлення їх змісту і структури на основі кращих традицій, які склалися в закладі та сучасних педагогічних технологій, спрямованих на оформлення конкурентно спроможного випускника, оптимізацію механізму управління закладом, забезпечення якості освітнього процесу. </w:t>
            </w:r>
          </w:p>
        </w:tc>
      </w:tr>
      <w:tr w:rsidR="004C0F13" w:rsidRPr="00F75D51" w:rsidTr="002C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t>Підстава для розробки</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Стратегії</w:t>
            </w:r>
          </w:p>
        </w:tc>
        <w:tc>
          <w:tcPr>
            <w:tcW w:w="10914" w:type="dxa"/>
          </w:tcPr>
          <w:p w:rsidR="004C0F13" w:rsidRPr="00F75D51" w:rsidRDefault="004C0F13" w:rsidP="002C7D81">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Необхідність удосконалення якості освітніх послуг, які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надає заклад, вироблення освітньої та наукової стратегії з урахуванням якісних змін у державі.</w:t>
            </w:r>
          </w:p>
        </w:tc>
      </w:tr>
      <w:tr w:rsidR="004C0F13" w:rsidRPr="00F75D51" w:rsidTr="002C7D81">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t>Нормативно-правова база</w:t>
            </w:r>
          </w:p>
        </w:tc>
        <w:tc>
          <w:tcPr>
            <w:tcW w:w="10914" w:type="dxa"/>
          </w:tcPr>
          <w:p w:rsidR="004C0F13" w:rsidRPr="007B7D2F"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3399"/>
                <w:sz w:val="28"/>
                <w:szCs w:val="28"/>
              </w:rPr>
            </w:pPr>
            <w:r w:rsidRPr="007B7D2F">
              <w:rPr>
                <w:rFonts w:ascii="Times New Roman" w:hAnsi="Times New Roman" w:cs="Times New Roman"/>
                <w:i/>
                <w:color w:val="003399"/>
                <w:sz w:val="28"/>
                <w:szCs w:val="28"/>
              </w:rPr>
              <w:t>Закони</w:t>
            </w:r>
            <w:r w:rsidR="00847BA4" w:rsidRPr="007B7D2F">
              <w:rPr>
                <w:rFonts w:ascii="Times New Roman" w:hAnsi="Times New Roman" w:cs="Times New Roman"/>
                <w:i/>
                <w:color w:val="003399"/>
                <w:sz w:val="28"/>
                <w:szCs w:val="28"/>
                <w:lang w:val="uk-UA"/>
              </w:rPr>
              <w:t xml:space="preserve"> </w:t>
            </w:r>
            <w:r w:rsidRPr="007B7D2F">
              <w:rPr>
                <w:rFonts w:ascii="Times New Roman" w:hAnsi="Times New Roman" w:cs="Times New Roman"/>
                <w:i/>
                <w:color w:val="003399"/>
                <w:sz w:val="28"/>
                <w:szCs w:val="28"/>
              </w:rPr>
              <w:t>України:</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1. Закон України «Про світу»</w:t>
            </w:r>
            <w:r w:rsidRPr="00F75D51">
              <w:rPr>
                <w:rFonts w:ascii="Times New Roman" w:hAnsi="Times New Roman" w:cs="Times New Roman"/>
                <w:sz w:val="28"/>
                <w:szCs w:val="28"/>
                <w:lang w:val="uk-UA"/>
              </w:rPr>
              <w:t>,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rPr>
              <w:t xml:space="preserve">2. </w:t>
            </w:r>
            <w:r w:rsidRPr="00F75D51">
              <w:rPr>
                <w:rFonts w:ascii="Times New Roman" w:hAnsi="Times New Roman" w:cs="Times New Roman"/>
                <w:sz w:val="28"/>
                <w:szCs w:val="28"/>
                <w:lang w:val="uk-UA"/>
              </w:rPr>
              <w:t>Указ Президента України від 16 березня 2022 року №143 «Про загальнонаціональну хвилину мовчання за загиблими внаслідок збройної агресії Російської Федерації проти України»;</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lang w:val="uk-UA"/>
              </w:rPr>
              <w:t>Постанови Кабінету Міністрів України від 24 червня 2022 року №711 «Про початок навчального року під час дії правового режиму воєнного стану в Україні»;</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lang w:val="uk-UA"/>
              </w:rPr>
              <w:lastRenderedPageBreak/>
              <w:t>Розпорядження Кабінету Міністрів України від 14 грудня 2016 р. №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lang w:val="uk-UA"/>
              </w:rPr>
              <w:t>3. Санітарний регламент для закладів загальної середньої освіти, затверджений наказом Міністерства охорони здоров’я України від 25.09.2020 №2205</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lang w:val="uk-UA"/>
              </w:rPr>
              <w:t xml:space="preserve">4. Державних стандартів повної загальної середньої освіти: </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lang w:val="uk-UA"/>
              </w:rPr>
              <w:t>на рівні початкової освіти (в 1-4 класах) – Державного стандарту початкової освіти (затвердженого Постановою КМУ від 21 лютого 2018 року №87);</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lang w:val="uk-UA"/>
              </w:rPr>
              <w:t>на рівні базової середньої освіти: в 5-6 класах – Державного стандарту базової середньої освіти (затвердженого постановою Кабінету Міністрів України від 30.09.2020 р. № 898); в 7 – 9 класах – Державного стандарту базової та повної загальної середньої освіти (затвердженого Постановою КМУ від 23 листопада 2011 року № 1392)</w:t>
            </w:r>
          </w:p>
          <w:p w:rsidR="004C0F13" w:rsidRPr="007B7D2F"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3399"/>
                <w:sz w:val="28"/>
                <w:szCs w:val="28"/>
                <w:lang w:val="uk-UA"/>
              </w:rPr>
            </w:pPr>
            <w:r w:rsidRPr="007B7D2F">
              <w:rPr>
                <w:rFonts w:ascii="Times New Roman" w:hAnsi="Times New Roman" w:cs="Times New Roman"/>
                <w:i/>
                <w:color w:val="003399"/>
                <w:sz w:val="28"/>
                <w:szCs w:val="28"/>
                <w:lang w:val="uk-UA"/>
              </w:rPr>
              <w:t>Накази</w:t>
            </w:r>
            <w:r w:rsidR="00847BA4" w:rsidRPr="007B7D2F">
              <w:rPr>
                <w:rFonts w:ascii="Times New Roman" w:hAnsi="Times New Roman" w:cs="Times New Roman"/>
                <w:i/>
                <w:color w:val="003399"/>
                <w:sz w:val="28"/>
                <w:szCs w:val="28"/>
                <w:lang w:val="uk-UA"/>
              </w:rPr>
              <w:t xml:space="preserve"> </w:t>
            </w:r>
            <w:r w:rsidRPr="007B7D2F">
              <w:rPr>
                <w:rFonts w:ascii="Times New Roman" w:hAnsi="Times New Roman" w:cs="Times New Roman"/>
                <w:i/>
                <w:color w:val="003399"/>
                <w:sz w:val="28"/>
                <w:szCs w:val="28"/>
                <w:lang w:val="uk-UA"/>
              </w:rPr>
              <w:t>Міністерства освіти і науки України:</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lang w:val="uk-UA"/>
              </w:rPr>
              <w:t>1. «Про затвердження Критеріїв оцінювання навчальних досягнень учнів (вихованців) у системі загальної середньої освіти» наказ Міністерства від 13.04.2011 №329, Методичні рекомендації щодо оцінювання результатів навчання учнів 1 – 4 класів ЗСЗСО від 13.07.2021 року №813, Методичні рекомендації щодо оцінювання результатів навчання учнів 5 – 6 класів, які здобувають освіту відповідно до нового Державного стандарту базової середньої освіти   від 01.04.2022 року №289.</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lang w:val="uk-UA"/>
              </w:rPr>
              <w:t>2. «Про затвердження</w:t>
            </w:r>
            <w:r w:rsidRPr="00F75D51">
              <w:rPr>
                <w:rFonts w:ascii="Times New Roman" w:hAnsi="Times New Roman" w:cs="Times New Roman"/>
                <w:sz w:val="28"/>
                <w:szCs w:val="28"/>
              </w:rPr>
              <w:t xml:space="preserve"> </w:t>
            </w:r>
            <w:r w:rsidRPr="00F75D51">
              <w:rPr>
                <w:rFonts w:ascii="Times New Roman" w:hAnsi="Times New Roman" w:cs="Times New Roman"/>
                <w:sz w:val="28"/>
                <w:szCs w:val="28"/>
                <w:lang w:val="uk-UA"/>
              </w:rPr>
              <w:t>Положення про порядок здійснення</w:t>
            </w:r>
            <w:r w:rsidRPr="00F75D51">
              <w:rPr>
                <w:rFonts w:ascii="Times New Roman" w:hAnsi="Times New Roman" w:cs="Times New Roman"/>
                <w:sz w:val="28"/>
                <w:szCs w:val="28"/>
              </w:rPr>
              <w:t xml:space="preserve"> </w:t>
            </w:r>
            <w:r w:rsidRPr="00F75D51">
              <w:rPr>
                <w:rFonts w:ascii="Times New Roman" w:hAnsi="Times New Roman" w:cs="Times New Roman"/>
                <w:sz w:val="28"/>
                <w:szCs w:val="28"/>
                <w:lang w:val="uk-UA"/>
              </w:rPr>
              <w:t>інноваційної</w:t>
            </w:r>
            <w:r w:rsidRPr="00F75D51">
              <w:rPr>
                <w:rFonts w:ascii="Times New Roman" w:hAnsi="Times New Roman" w:cs="Times New Roman"/>
                <w:sz w:val="28"/>
                <w:szCs w:val="28"/>
              </w:rPr>
              <w:t xml:space="preserve"> </w:t>
            </w:r>
            <w:r w:rsidRPr="00F75D51">
              <w:rPr>
                <w:rFonts w:ascii="Times New Roman" w:hAnsi="Times New Roman" w:cs="Times New Roman"/>
                <w:sz w:val="28"/>
                <w:szCs w:val="28"/>
                <w:lang w:val="uk-UA"/>
              </w:rPr>
              <w:t>освітньої</w:t>
            </w:r>
            <w:r w:rsidRPr="00F75D51">
              <w:rPr>
                <w:rFonts w:ascii="Times New Roman" w:hAnsi="Times New Roman" w:cs="Times New Roman"/>
                <w:sz w:val="28"/>
                <w:szCs w:val="28"/>
              </w:rPr>
              <w:t xml:space="preserve"> </w:t>
            </w:r>
            <w:r w:rsidRPr="00F75D51">
              <w:rPr>
                <w:rFonts w:ascii="Times New Roman" w:hAnsi="Times New Roman" w:cs="Times New Roman"/>
                <w:sz w:val="28"/>
                <w:szCs w:val="28"/>
                <w:lang w:val="uk-UA"/>
              </w:rPr>
              <w:t>діяльності» наказ Міністерства</w:t>
            </w:r>
            <w:r w:rsidRPr="00F75D51">
              <w:rPr>
                <w:rFonts w:ascii="Times New Roman" w:hAnsi="Times New Roman" w:cs="Times New Roman"/>
                <w:sz w:val="28"/>
                <w:szCs w:val="28"/>
              </w:rPr>
              <w:t xml:space="preserve"> </w:t>
            </w:r>
            <w:r w:rsidRPr="00F75D51">
              <w:rPr>
                <w:rFonts w:ascii="Times New Roman" w:hAnsi="Times New Roman" w:cs="Times New Roman"/>
                <w:sz w:val="28"/>
                <w:szCs w:val="28"/>
                <w:lang w:val="uk-UA"/>
              </w:rPr>
              <w:t>від 07.11.2000 №522.</w:t>
            </w:r>
          </w:p>
          <w:p w:rsidR="004C0F13" w:rsidRPr="00F75D51" w:rsidRDefault="004C0F13" w:rsidP="002C7D81">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sidRPr="007B7D2F">
              <w:rPr>
                <w:rFonts w:ascii="Times New Roman" w:hAnsi="Times New Roman" w:cs="Times New Roman"/>
                <w:i/>
                <w:color w:val="003399"/>
                <w:sz w:val="28"/>
                <w:szCs w:val="28"/>
              </w:rPr>
              <w:t>Абетка для директора</w:t>
            </w:r>
          </w:p>
        </w:tc>
      </w:tr>
      <w:tr w:rsidR="004C0F13" w:rsidRPr="00F75D51" w:rsidTr="002C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lastRenderedPageBreak/>
              <w:t>Мета Стратегії</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розвитку</w:t>
            </w:r>
          </w:p>
        </w:tc>
        <w:tc>
          <w:tcPr>
            <w:tcW w:w="10914" w:type="dxa"/>
          </w:tcPr>
          <w:p w:rsidR="004C0F13" w:rsidRPr="00F75D51" w:rsidRDefault="004C0F13" w:rsidP="002C7D81">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rsidR="004C0F13" w:rsidRDefault="004C0F13" w:rsidP="002C7D81">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F75D51">
              <w:rPr>
                <w:rFonts w:ascii="Times New Roman" w:hAnsi="Times New Roman" w:cs="Times New Roman"/>
                <w:sz w:val="28"/>
                <w:szCs w:val="28"/>
              </w:rPr>
              <w:t>забезпечення ефективного управління розвитком закладу загальної середньої освіти.</w:t>
            </w:r>
          </w:p>
          <w:p w:rsidR="002C7D81" w:rsidRPr="002C7D81" w:rsidRDefault="002C7D81" w:rsidP="002C7D81">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tc>
      </w:tr>
      <w:tr w:rsidR="004C0F13" w:rsidRPr="00F75D51" w:rsidTr="002C7D81">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lastRenderedPageBreak/>
              <w:t>Завдання</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Стратегії</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розвитку</w:t>
            </w:r>
          </w:p>
        </w:tc>
        <w:tc>
          <w:tcPr>
            <w:tcW w:w="10914" w:type="dxa"/>
          </w:tcPr>
          <w:p w:rsidR="004C0F13" w:rsidRPr="00F75D51" w:rsidRDefault="004C0F13" w:rsidP="002C7D81">
            <w:pPr>
              <w:pStyle w:val="ab"/>
              <w:numPr>
                <w:ilvl w:val="0"/>
                <w:numId w:val="26"/>
              </w:numPr>
              <w:tabs>
                <w:tab w:val="left" w:pos="360"/>
              </w:tabs>
              <w:spacing w:after="0"/>
              <w:ind w:left="34" w:firstLine="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Створення умов для реалізації державного стандарту, соціального та особистісного освітнього замовлення.</w:t>
            </w:r>
          </w:p>
          <w:p w:rsidR="004C0F13" w:rsidRPr="00F75D51" w:rsidRDefault="004C0F13" w:rsidP="002C7D81">
            <w:pPr>
              <w:pStyle w:val="ab"/>
              <w:numPr>
                <w:ilvl w:val="0"/>
                <w:numId w:val="26"/>
              </w:numPr>
              <w:tabs>
                <w:tab w:val="left" w:pos="360"/>
              </w:tabs>
              <w:spacing w:after="0"/>
              <w:ind w:left="34" w:firstLine="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rsidR="004C0F13" w:rsidRPr="00F75D51" w:rsidRDefault="004C0F13" w:rsidP="002C7D81">
            <w:pPr>
              <w:pStyle w:val="ab"/>
              <w:numPr>
                <w:ilvl w:val="0"/>
                <w:numId w:val="26"/>
              </w:numPr>
              <w:tabs>
                <w:tab w:val="left" w:pos="360"/>
              </w:tabs>
              <w:spacing w:after="0"/>
              <w:ind w:left="34" w:firstLine="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Створення здоров’язберігаючого середовища – оптимальних умов для навчання та виховання дітей.</w:t>
            </w:r>
          </w:p>
          <w:p w:rsidR="004C0F13" w:rsidRPr="00F75D51" w:rsidRDefault="004C0F13" w:rsidP="002C7D81">
            <w:pPr>
              <w:pStyle w:val="ab"/>
              <w:numPr>
                <w:ilvl w:val="0"/>
                <w:numId w:val="26"/>
              </w:numPr>
              <w:tabs>
                <w:tab w:val="left" w:pos="360"/>
              </w:tabs>
              <w:spacing w:after="0"/>
              <w:ind w:left="34" w:firstLine="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Створення сприятливих умов для пошуку, підтримки та розвитку обдарованих дітей та молоді.</w:t>
            </w:r>
          </w:p>
          <w:p w:rsidR="004C0F13" w:rsidRPr="00F75D51" w:rsidRDefault="004C0F13" w:rsidP="002C7D81">
            <w:pPr>
              <w:pStyle w:val="ab"/>
              <w:numPr>
                <w:ilvl w:val="0"/>
                <w:numId w:val="26"/>
              </w:numPr>
              <w:tabs>
                <w:tab w:val="left" w:pos="360"/>
              </w:tabs>
              <w:spacing w:after="0"/>
              <w:ind w:left="34" w:firstLine="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Підтримка дітей та молоді з особливими освітніми потребами.</w:t>
            </w:r>
          </w:p>
          <w:p w:rsidR="004C0F13" w:rsidRPr="00F75D51" w:rsidRDefault="004C0F13" w:rsidP="002C7D81">
            <w:pPr>
              <w:pStyle w:val="ab"/>
              <w:numPr>
                <w:ilvl w:val="0"/>
                <w:numId w:val="26"/>
              </w:numPr>
              <w:tabs>
                <w:tab w:val="left" w:pos="360"/>
              </w:tabs>
              <w:spacing w:after="0"/>
              <w:ind w:left="34" w:firstLine="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Вдосконалення професійної компетентності кожного вчителя, розвиток їх творчої ініціативи.</w:t>
            </w:r>
          </w:p>
          <w:p w:rsidR="004C0F13" w:rsidRPr="00F75D51" w:rsidRDefault="004C0F13" w:rsidP="002C7D81">
            <w:pPr>
              <w:pStyle w:val="ab"/>
              <w:numPr>
                <w:ilvl w:val="0"/>
                <w:numId w:val="26"/>
              </w:numPr>
              <w:tabs>
                <w:tab w:val="left" w:pos="360"/>
              </w:tabs>
              <w:spacing w:after="0"/>
              <w:ind w:left="34" w:firstLine="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Впровадження нових Державних стандартів: початкової та базової загальної середньоїо світи.</w:t>
            </w:r>
          </w:p>
          <w:p w:rsidR="004C0F13" w:rsidRPr="00F75D51" w:rsidRDefault="004C0F13" w:rsidP="002C7D81">
            <w:pPr>
              <w:pStyle w:val="ab"/>
              <w:numPr>
                <w:ilvl w:val="0"/>
                <w:numId w:val="26"/>
              </w:numPr>
              <w:spacing w:after="0"/>
              <w:ind w:left="34" w:firstLine="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Забезпечення ефективного впровадження сучасних інформаційних технологій.</w:t>
            </w:r>
          </w:p>
          <w:p w:rsidR="004C0F13" w:rsidRPr="00F75D51" w:rsidRDefault="004C0F13" w:rsidP="002C7D81">
            <w:pPr>
              <w:pStyle w:val="ab"/>
              <w:numPr>
                <w:ilvl w:val="0"/>
                <w:numId w:val="26"/>
              </w:numPr>
              <w:spacing w:after="0"/>
              <w:ind w:left="34" w:firstLine="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rsidR="004C0F13" w:rsidRPr="00F75D51" w:rsidRDefault="004C0F13" w:rsidP="002C7D81">
            <w:pPr>
              <w:pStyle w:val="ab"/>
              <w:numPr>
                <w:ilvl w:val="0"/>
                <w:numId w:val="26"/>
              </w:numPr>
              <w:spacing w:after="0"/>
              <w:ind w:left="34" w:firstLine="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Забезпечення системного психолого-педагогічного супроводу всіх учасників освітнього процесу.</w:t>
            </w:r>
          </w:p>
          <w:p w:rsidR="004C0F13" w:rsidRPr="00F75D51" w:rsidRDefault="004C0F13" w:rsidP="002C7D81">
            <w:pPr>
              <w:pStyle w:val="ab"/>
              <w:numPr>
                <w:ilvl w:val="0"/>
                <w:numId w:val="26"/>
              </w:numPr>
              <w:spacing w:after="0"/>
              <w:ind w:left="34" w:firstLine="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Розвиток інформаційно-освітнього простору закладу.</w:t>
            </w:r>
          </w:p>
          <w:p w:rsidR="004C0F13" w:rsidRPr="00F75D51" w:rsidRDefault="004C0F13" w:rsidP="002C7D81">
            <w:pPr>
              <w:pStyle w:val="ab"/>
              <w:numPr>
                <w:ilvl w:val="0"/>
                <w:numId w:val="26"/>
              </w:numPr>
              <w:spacing w:after="0"/>
              <w:ind w:left="34" w:firstLine="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Спільна робота з батьками, щодо формування освітньої та управлінської політики закладу освіти.</w:t>
            </w:r>
          </w:p>
        </w:tc>
      </w:tr>
      <w:tr w:rsidR="004C0F13" w:rsidRPr="00F75D51" w:rsidTr="002C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t>Термін</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реалізації</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Стратегії</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розвитку</w:t>
            </w:r>
          </w:p>
        </w:tc>
        <w:tc>
          <w:tcPr>
            <w:tcW w:w="10914" w:type="dxa"/>
          </w:tcPr>
          <w:p w:rsidR="004C0F13" w:rsidRPr="00F75D51" w:rsidRDefault="002C7D81" w:rsidP="002C7D8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sz w:val="28"/>
                <w:szCs w:val="28"/>
                <w:lang w:val="uk-UA"/>
              </w:rPr>
              <w:t>4</w:t>
            </w:r>
            <w:r>
              <w:rPr>
                <w:rFonts w:ascii="Times New Roman" w:hAnsi="Times New Roman" w:cs="Times New Roman"/>
                <w:sz w:val="28"/>
                <w:szCs w:val="28"/>
              </w:rPr>
              <w:t>-202</w:t>
            </w:r>
            <w:r>
              <w:rPr>
                <w:rFonts w:ascii="Times New Roman" w:hAnsi="Times New Roman" w:cs="Times New Roman"/>
                <w:sz w:val="28"/>
                <w:szCs w:val="28"/>
                <w:lang w:val="uk-UA"/>
              </w:rPr>
              <w:t>9</w:t>
            </w:r>
            <w:r w:rsidR="004C0F13" w:rsidRPr="00F75D51">
              <w:rPr>
                <w:rFonts w:ascii="Times New Roman" w:hAnsi="Times New Roman" w:cs="Times New Roman"/>
                <w:sz w:val="28"/>
                <w:szCs w:val="28"/>
              </w:rPr>
              <w:t xml:space="preserve"> роки</w:t>
            </w:r>
          </w:p>
        </w:tc>
      </w:tr>
      <w:tr w:rsidR="004C0F13" w:rsidRPr="00F75D51" w:rsidTr="002C7D81">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t>Етапи</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реалізації</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Стратегії</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розвитку</w:t>
            </w:r>
          </w:p>
        </w:tc>
        <w:tc>
          <w:tcPr>
            <w:tcW w:w="10914" w:type="dxa"/>
          </w:tcPr>
          <w:p w:rsidR="004C0F13" w:rsidRPr="007B7D2F" w:rsidRDefault="004C0F13" w:rsidP="002C7D81">
            <w:pPr>
              <w:pStyle w:val="ab"/>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3399"/>
                <w:sz w:val="28"/>
                <w:szCs w:val="28"/>
              </w:rPr>
            </w:pPr>
            <w:r w:rsidRPr="007B7D2F">
              <w:rPr>
                <w:rFonts w:ascii="Times New Roman" w:hAnsi="Times New Roman" w:cs="Times New Roman"/>
                <w:i/>
                <w:color w:val="003399"/>
                <w:sz w:val="28"/>
                <w:szCs w:val="28"/>
              </w:rPr>
              <w:t>Концепт</w:t>
            </w:r>
            <w:r w:rsidR="002C7D81">
              <w:rPr>
                <w:rFonts w:ascii="Times New Roman" w:hAnsi="Times New Roman" w:cs="Times New Roman"/>
                <w:i/>
                <w:color w:val="003399"/>
                <w:sz w:val="28"/>
                <w:szCs w:val="28"/>
              </w:rPr>
              <w:t>уально-організаційний етап (202</w:t>
            </w:r>
            <w:r w:rsidR="002C7D81">
              <w:rPr>
                <w:rFonts w:ascii="Times New Roman" w:hAnsi="Times New Roman" w:cs="Times New Roman"/>
                <w:i/>
                <w:color w:val="003399"/>
                <w:sz w:val="28"/>
                <w:szCs w:val="28"/>
                <w:lang w:val="uk-UA"/>
              </w:rPr>
              <w:t>4</w:t>
            </w:r>
            <w:r w:rsidR="002C7D81">
              <w:rPr>
                <w:rFonts w:ascii="Times New Roman" w:hAnsi="Times New Roman" w:cs="Times New Roman"/>
                <w:i/>
                <w:color w:val="003399"/>
                <w:sz w:val="28"/>
                <w:szCs w:val="28"/>
              </w:rPr>
              <w:t>-202</w:t>
            </w:r>
            <w:r w:rsidR="002C7D81">
              <w:rPr>
                <w:rFonts w:ascii="Times New Roman" w:hAnsi="Times New Roman" w:cs="Times New Roman"/>
                <w:i/>
                <w:color w:val="003399"/>
                <w:sz w:val="28"/>
                <w:szCs w:val="28"/>
                <w:lang w:val="uk-UA"/>
              </w:rPr>
              <w:t>5</w:t>
            </w:r>
            <w:r w:rsidRPr="007B7D2F">
              <w:rPr>
                <w:rFonts w:ascii="Times New Roman" w:hAnsi="Times New Roman" w:cs="Times New Roman"/>
                <w:i/>
                <w:color w:val="003399"/>
                <w:sz w:val="28"/>
                <w:szCs w:val="28"/>
              </w:rPr>
              <w:t xml:space="preserve"> н. р.)</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Розробка</w:t>
            </w:r>
            <w:r w:rsidRPr="00F75D51">
              <w:rPr>
                <w:rFonts w:ascii="Times New Roman" w:hAnsi="Times New Roman" w:cs="Times New Roman"/>
                <w:sz w:val="28"/>
                <w:szCs w:val="28"/>
                <w:lang w:val="en-US"/>
              </w:rPr>
              <w:t xml:space="preserve"> </w:t>
            </w:r>
            <w:r w:rsidRPr="00F75D51">
              <w:rPr>
                <w:rFonts w:ascii="Times New Roman" w:hAnsi="Times New Roman" w:cs="Times New Roman"/>
                <w:sz w:val="28"/>
                <w:szCs w:val="28"/>
              </w:rPr>
              <w:t>Стратегії</w:t>
            </w:r>
            <w:r w:rsidRPr="00F75D51">
              <w:rPr>
                <w:rFonts w:ascii="Times New Roman" w:hAnsi="Times New Roman" w:cs="Times New Roman"/>
                <w:sz w:val="28"/>
                <w:szCs w:val="28"/>
                <w:lang w:val="en-US"/>
              </w:rPr>
              <w:t xml:space="preserve"> </w:t>
            </w:r>
            <w:r w:rsidRPr="00F75D51">
              <w:rPr>
                <w:rFonts w:ascii="Times New Roman" w:hAnsi="Times New Roman" w:cs="Times New Roman"/>
                <w:sz w:val="28"/>
                <w:szCs w:val="28"/>
              </w:rPr>
              <w:t>розвитку закладу;</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lang w:val="uk-UA"/>
              </w:rPr>
              <w:lastRenderedPageBreak/>
              <w:t>в</w:t>
            </w:r>
            <w:r w:rsidRPr="00F75D51">
              <w:rPr>
                <w:rFonts w:ascii="Times New Roman" w:hAnsi="Times New Roman" w:cs="Times New Roman"/>
                <w:sz w:val="28"/>
                <w:szCs w:val="28"/>
              </w:rPr>
              <w:t>изначення основних стратегій, заходів і механізмів розвитку (інноваційних проектів)</w:t>
            </w:r>
            <w:r w:rsidRPr="00F75D51">
              <w:rPr>
                <w:rFonts w:ascii="Times New Roman" w:hAnsi="Times New Roman" w:cs="Times New Roman"/>
                <w:sz w:val="28"/>
                <w:szCs w:val="28"/>
                <w:lang w:val="uk-UA"/>
              </w:rPr>
              <w:t>;</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виявлення ресурсів (людських, матеріально-технічних, фінансових) реалізації.</w:t>
            </w:r>
          </w:p>
          <w:p w:rsidR="004C0F13" w:rsidRPr="007B7D2F" w:rsidRDefault="002C7D81" w:rsidP="002C7D81">
            <w:pPr>
              <w:pStyle w:val="ab"/>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8"/>
                <w:szCs w:val="28"/>
              </w:rPr>
            </w:pPr>
            <w:r>
              <w:rPr>
                <w:rFonts w:ascii="Times New Roman" w:hAnsi="Times New Roman" w:cs="Times New Roman"/>
                <w:i/>
                <w:color w:val="003399"/>
                <w:sz w:val="28"/>
                <w:szCs w:val="28"/>
              </w:rPr>
              <w:t>Реалізація проблеми (202</w:t>
            </w:r>
            <w:r>
              <w:rPr>
                <w:rFonts w:ascii="Times New Roman" w:hAnsi="Times New Roman" w:cs="Times New Roman"/>
                <w:i/>
                <w:color w:val="003399"/>
                <w:sz w:val="28"/>
                <w:szCs w:val="28"/>
                <w:lang w:val="uk-UA"/>
              </w:rPr>
              <w:t>5</w:t>
            </w:r>
            <w:r>
              <w:rPr>
                <w:rFonts w:ascii="Times New Roman" w:hAnsi="Times New Roman" w:cs="Times New Roman"/>
                <w:i/>
                <w:color w:val="003399"/>
                <w:sz w:val="28"/>
                <w:szCs w:val="28"/>
              </w:rPr>
              <w:t>-202</w:t>
            </w:r>
            <w:r>
              <w:rPr>
                <w:rFonts w:ascii="Times New Roman" w:hAnsi="Times New Roman" w:cs="Times New Roman"/>
                <w:i/>
                <w:color w:val="003399"/>
                <w:sz w:val="28"/>
                <w:szCs w:val="28"/>
                <w:lang w:val="uk-UA"/>
              </w:rPr>
              <w:t>6</w:t>
            </w:r>
            <w:r w:rsidR="004C0F13" w:rsidRPr="007B7D2F">
              <w:rPr>
                <w:rFonts w:ascii="Times New Roman" w:hAnsi="Times New Roman" w:cs="Times New Roman"/>
                <w:i/>
                <w:color w:val="003399"/>
                <w:sz w:val="28"/>
                <w:szCs w:val="28"/>
              </w:rPr>
              <w:t xml:space="preserve"> н.р.</w:t>
            </w:r>
            <w:r w:rsidR="004C0F13" w:rsidRPr="007B7D2F">
              <w:rPr>
                <w:rFonts w:ascii="Times New Roman" w:hAnsi="Times New Roman" w:cs="Times New Roman"/>
                <w:i/>
                <w:color w:val="003399"/>
                <w:sz w:val="28"/>
                <w:szCs w:val="28"/>
                <w:lang w:val="uk-UA"/>
              </w:rPr>
              <w:t>-</w:t>
            </w:r>
            <w:r>
              <w:rPr>
                <w:rFonts w:ascii="Times New Roman" w:hAnsi="Times New Roman" w:cs="Times New Roman"/>
                <w:i/>
                <w:color w:val="003399"/>
                <w:sz w:val="28"/>
                <w:szCs w:val="28"/>
              </w:rPr>
              <w:t xml:space="preserve"> 202</w:t>
            </w:r>
            <w:r>
              <w:rPr>
                <w:rFonts w:ascii="Times New Roman" w:hAnsi="Times New Roman" w:cs="Times New Roman"/>
                <w:i/>
                <w:color w:val="003399"/>
                <w:sz w:val="28"/>
                <w:szCs w:val="28"/>
                <w:lang w:val="uk-UA"/>
              </w:rPr>
              <w:t>6</w:t>
            </w:r>
            <w:r w:rsidR="004C0F13" w:rsidRPr="007B7D2F">
              <w:rPr>
                <w:rFonts w:ascii="Times New Roman" w:hAnsi="Times New Roman" w:cs="Times New Roman"/>
                <w:i/>
                <w:color w:val="003399"/>
                <w:sz w:val="28"/>
                <w:szCs w:val="28"/>
              </w:rPr>
              <w:t>-202</w:t>
            </w:r>
            <w:r>
              <w:rPr>
                <w:rFonts w:ascii="Times New Roman" w:hAnsi="Times New Roman" w:cs="Times New Roman"/>
                <w:i/>
                <w:color w:val="003399"/>
                <w:sz w:val="28"/>
                <w:szCs w:val="28"/>
                <w:lang w:val="uk-UA"/>
              </w:rPr>
              <w:t>7</w:t>
            </w:r>
            <w:r w:rsidR="004C0F13" w:rsidRPr="007B7D2F">
              <w:rPr>
                <w:rFonts w:ascii="Times New Roman" w:hAnsi="Times New Roman" w:cs="Times New Roman"/>
                <w:i/>
                <w:color w:val="003399"/>
                <w:sz w:val="28"/>
                <w:szCs w:val="28"/>
              </w:rPr>
              <w:t xml:space="preserve"> н. р.)</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практи</w:t>
            </w:r>
            <w:r w:rsidR="00AE15F0">
              <w:rPr>
                <w:rFonts w:ascii="Times New Roman" w:hAnsi="Times New Roman" w:cs="Times New Roman"/>
                <w:sz w:val="28"/>
                <w:szCs w:val="28"/>
              </w:rPr>
              <w:t>чна реалізація інноваційних про</w:t>
            </w:r>
            <w:r w:rsidR="00AE15F0">
              <w:rPr>
                <w:rFonts w:ascii="Times New Roman" w:hAnsi="Times New Roman" w:cs="Times New Roman"/>
                <w:sz w:val="28"/>
                <w:szCs w:val="28"/>
                <w:lang w:val="uk-UA"/>
              </w:rPr>
              <w:t>є</w:t>
            </w:r>
            <w:r w:rsidRPr="00F75D51">
              <w:rPr>
                <w:rFonts w:ascii="Times New Roman" w:hAnsi="Times New Roman" w:cs="Times New Roman"/>
                <w:sz w:val="28"/>
                <w:szCs w:val="28"/>
              </w:rPr>
              <w:t>ктів програми;</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організація моніторингового спостереження за результат</w:t>
            </w:r>
            <w:r w:rsidRPr="00F75D51">
              <w:rPr>
                <w:rFonts w:ascii="Times New Roman" w:hAnsi="Times New Roman" w:cs="Times New Roman"/>
                <w:sz w:val="28"/>
                <w:szCs w:val="28"/>
                <w:lang w:val="uk-UA"/>
              </w:rPr>
              <w:t>ами</w:t>
            </w:r>
            <w:r w:rsidRPr="00F75D51">
              <w:rPr>
                <w:rFonts w:ascii="Times New Roman" w:hAnsi="Times New Roman" w:cs="Times New Roman"/>
                <w:sz w:val="28"/>
                <w:szCs w:val="28"/>
              </w:rPr>
              <w:t>;</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координація</w:t>
            </w:r>
            <w:r w:rsidRPr="00F75D51">
              <w:rPr>
                <w:rFonts w:ascii="Times New Roman" w:hAnsi="Times New Roman" w:cs="Times New Roman"/>
                <w:sz w:val="28"/>
                <w:szCs w:val="28"/>
                <w:lang w:val="en-US"/>
              </w:rPr>
              <w:t xml:space="preserve"> </w:t>
            </w:r>
            <w:r w:rsidRPr="00F75D51">
              <w:rPr>
                <w:rFonts w:ascii="Times New Roman" w:hAnsi="Times New Roman" w:cs="Times New Roman"/>
                <w:sz w:val="28"/>
                <w:szCs w:val="28"/>
              </w:rPr>
              <w:t>дій.</w:t>
            </w:r>
          </w:p>
          <w:p w:rsidR="004C0F13" w:rsidRPr="007B7D2F" w:rsidRDefault="004C0F13" w:rsidP="002C7D81">
            <w:pPr>
              <w:pStyle w:val="ab"/>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3399"/>
                <w:sz w:val="28"/>
                <w:szCs w:val="28"/>
              </w:rPr>
            </w:pPr>
            <w:r w:rsidRPr="007B7D2F">
              <w:rPr>
                <w:rFonts w:ascii="Times New Roman" w:hAnsi="Times New Roman" w:cs="Times New Roman"/>
                <w:i/>
                <w:color w:val="003399"/>
                <w:sz w:val="28"/>
                <w:szCs w:val="28"/>
              </w:rPr>
              <w:t>Набуття</w:t>
            </w:r>
            <w:r w:rsidRPr="007B7D2F">
              <w:rPr>
                <w:rFonts w:ascii="Times New Roman" w:hAnsi="Times New Roman" w:cs="Times New Roman"/>
                <w:i/>
                <w:color w:val="003399"/>
                <w:sz w:val="28"/>
                <w:szCs w:val="28"/>
                <w:lang w:val="en-US"/>
              </w:rPr>
              <w:t xml:space="preserve"> </w:t>
            </w:r>
            <w:r w:rsidRPr="007B7D2F">
              <w:rPr>
                <w:rFonts w:ascii="Times New Roman" w:hAnsi="Times New Roman" w:cs="Times New Roman"/>
                <w:i/>
                <w:color w:val="003399"/>
                <w:sz w:val="28"/>
                <w:szCs w:val="28"/>
              </w:rPr>
              <w:t>досвіду (202</w:t>
            </w:r>
            <w:r w:rsidR="002C7D81">
              <w:rPr>
                <w:rFonts w:ascii="Times New Roman" w:hAnsi="Times New Roman" w:cs="Times New Roman"/>
                <w:i/>
                <w:color w:val="003399"/>
                <w:sz w:val="28"/>
                <w:szCs w:val="28"/>
                <w:lang w:val="uk-UA"/>
              </w:rPr>
              <w:t>7</w:t>
            </w:r>
            <w:r w:rsidRPr="007B7D2F">
              <w:rPr>
                <w:rFonts w:ascii="Times New Roman" w:hAnsi="Times New Roman" w:cs="Times New Roman"/>
                <w:i/>
                <w:color w:val="003399"/>
                <w:sz w:val="28"/>
                <w:szCs w:val="28"/>
              </w:rPr>
              <w:t>-202</w:t>
            </w:r>
            <w:r w:rsidR="002C7D81">
              <w:rPr>
                <w:rFonts w:ascii="Times New Roman" w:hAnsi="Times New Roman" w:cs="Times New Roman"/>
                <w:i/>
                <w:color w:val="003399"/>
                <w:sz w:val="28"/>
                <w:szCs w:val="28"/>
                <w:lang w:val="uk-UA"/>
              </w:rPr>
              <w:t>8</w:t>
            </w:r>
            <w:r w:rsidRPr="007B7D2F">
              <w:rPr>
                <w:rFonts w:ascii="Times New Roman" w:hAnsi="Times New Roman" w:cs="Times New Roman"/>
                <w:i/>
                <w:color w:val="003399"/>
                <w:sz w:val="28"/>
                <w:szCs w:val="28"/>
              </w:rPr>
              <w:t xml:space="preserve"> н. р.)</w:t>
            </w:r>
          </w:p>
          <w:p w:rsidR="004C0F13" w:rsidRPr="007B7D2F" w:rsidRDefault="004C0F13" w:rsidP="002C7D81">
            <w:pPr>
              <w:pStyle w:val="ab"/>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3399"/>
                <w:sz w:val="28"/>
                <w:szCs w:val="28"/>
              </w:rPr>
            </w:pPr>
            <w:r w:rsidRPr="007B7D2F">
              <w:rPr>
                <w:rFonts w:ascii="Times New Roman" w:hAnsi="Times New Roman" w:cs="Times New Roman"/>
                <w:i/>
                <w:color w:val="003399"/>
                <w:sz w:val="28"/>
                <w:szCs w:val="28"/>
              </w:rPr>
              <w:t>Узагальнення</w:t>
            </w:r>
            <w:r w:rsidRPr="007B7D2F">
              <w:rPr>
                <w:rFonts w:ascii="Times New Roman" w:hAnsi="Times New Roman" w:cs="Times New Roman"/>
                <w:i/>
                <w:color w:val="003399"/>
                <w:sz w:val="28"/>
                <w:szCs w:val="28"/>
                <w:lang w:val="en-US"/>
              </w:rPr>
              <w:t xml:space="preserve"> </w:t>
            </w:r>
            <w:r w:rsidR="002C7D81">
              <w:rPr>
                <w:rFonts w:ascii="Times New Roman" w:hAnsi="Times New Roman" w:cs="Times New Roman"/>
                <w:i/>
                <w:color w:val="003399"/>
                <w:sz w:val="28"/>
                <w:szCs w:val="28"/>
              </w:rPr>
              <w:t>результатів (202</w:t>
            </w:r>
            <w:r w:rsidR="002C7D81">
              <w:rPr>
                <w:rFonts w:ascii="Times New Roman" w:hAnsi="Times New Roman" w:cs="Times New Roman"/>
                <w:i/>
                <w:color w:val="003399"/>
                <w:sz w:val="28"/>
                <w:szCs w:val="28"/>
                <w:lang w:val="uk-UA"/>
              </w:rPr>
              <w:t>8</w:t>
            </w:r>
            <w:r w:rsidR="002C7D81">
              <w:rPr>
                <w:rFonts w:ascii="Times New Roman" w:hAnsi="Times New Roman" w:cs="Times New Roman"/>
                <w:i/>
                <w:color w:val="003399"/>
                <w:sz w:val="28"/>
                <w:szCs w:val="28"/>
              </w:rPr>
              <w:t>-202</w:t>
            </w:r>
            <w:r w:rsidR="002C7D81">
              <w:rPr>
                <w:rFonts w:ascii="Times New Roman" w:hAnsi="Times New Roman" w:cs="Times New Roman"/>
                <w:i/>
                <w:color w:val="003399"/>
                <w:sz w:val="28"/>
                <w:szCs w:val="28"/>
                <w:lang w:val="uk-UA"/>
              </w:rPr>
              <w:t>9</w:t>
            </w:r>
            <w:r w:rsidRPr="007B7D2F">
              <w:rPr>
                <w:rFonts w:ascii="Times New Roman" w:hAnsi="Times New Roman" w:cs="Times New Roman"/>
                <w:i/>
                <w:color w:val="003399"/>
                <w:sz w:val="28"/>
                <w:szCs w:val="28"/>
              </w:rPr>
              <w:t xml:space="preserve"> н. р.)</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аналіз результатів моніторингу Стратегії розвитку;</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поширення позитивного досвіду;</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визначення перспектив подальшої</w:t>
            </w:r>
            <w:r w:rsidRPr="00F75D51">
              <w:rPr>
                <w:rFonts w:ascii="Times New Roman" w:hAnsi="Times New Roman" w:cs="Times New Roman"/>
                <w:sz w:val="28"/>
                <w:szCs w:val="28"/>
                <w:lang w:val="en-US"/>
              </w:rPr>
              <w:t xml:space="preserve"> </w:t>
            </w:r>
            <w:r w:rsidRPr="00F75D51">
              <w:rPr>
                <w:rFonts w:ascii="Times New Roman" w:hAnsi="Times New Roman" w:cs="Times New Roman"/>
                <w:sz w:val="28"/>
                <w:szCs w:val="28"/>
              </w:rPr>
              <w:t xml:space="preserve">роботи. </w:t>
            </w:r>
          </w:p>
        </w:tc>
      </w:tr>
      <w:tr w:rsidR="004C0F13" w:rsidRPr="00F75D51" w:rsidTr="002C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lastRenderedPageBreak/>
              <w:t>Ресурсне</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забезпечення</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Стратегії</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розвитку</w:t>
            </w:r>
          </w:p>
        </w:tc>
        <w:tc>
          <w:tcPr>
            <w:tcW w:w="10914" w:type="dxa"/>
          </w:tcPr>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Підвищення кваліфікаційного рівня педагогів закладу освіти.</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Залучення фахівців вищих навчальних закладів,  державних та громадських організацій, освітніх експертів у якості консультантів.</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Розробка та реалізація механізмів залучення додаткових фінансових і матеріальних ресурсів (цільових соціальних проектів, інвестицій тощо).</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Підвищення ефективності використання бюджетних та позабюджетних коштів.</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Прозорість</w:t>
            </w:r>
            <w:r w:rsidRPr="00F75D51">
              <w:rPr>
                <w:rFonts w:ascii="Times New Roman" w:hAnsi="Times New Roman" w:cs="Times New Roman"/>
                <w:sz w:val="28"/>
                <w:szCs w:val="28"/>
                <w:lang w:val="en-US"/>
              </w:rPr>
              <w:t xml:space="preserve"> </w:t>
            </w:r>
            <w:r w:rsidRPr="00F75D51">
              <w:rPr>
                <w:rFonts w:ascii="Times New Roman" w:hAnsi="Times New Roman" w:cs="Times New Roman"/>
                <w:sz w:val="28"/>
                <w:szCs w:val="28"/>
              </w:rPr>
              <w:t>використання</w:t>
            </w:r>
            <w:r w:rsidRPr="00F75D51">
              <w:rPr>
                <w:rFonts w:ascii="Times New Roman" w:hAnsi="Times New Roman" w:cs="Times New Roman"/>
                <w:sz w:val="28"/>
                <w:szCs w:val="28"/>
                <w:lang w:val="en-US"/>
              </w:rPr>
              <w:t xml:space="preserve"> </w:t>
            </w:r>
            <w:r w:rsidRPr="00F75D51">
              <w:rPr>
                <w:rFonts w:ascii="Times New Roman" w:hAnsi="Times New Roman" w:cs="Times New Roman"/>
                <w:sz w:val="28"/>
                <w:szCs w:val="28"/>
              </w:rPr>
              <w:t>фінансів.</w:t>
            </w:r>
          </w:p>
        </w:tc>
      </w:tr>
      <w:tr w:rsidR="004C0F13" w:rsidRPr="00F75D51" w:rsidTr="002C7D81">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t>Структура Стратегії</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t>розвитку</w:t>
            </w:r>
          </w:p>
        </w:tc>
        <w:tc>
          <w:tcPr>
            <w:tcW w:w="10914" w:type="dxa"/>
          </w:tcPr>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 xml:space="preserve">Стратегія розвитку </w:t>
            </w:r>
            <w:r w:rsidRPr="00F75D51">
              <w:rPr>
                <w:rFonts w:ascii="Times New Roman" w:hAnsi="Times New Roman" w:cs="Times New Roman"/>
                <w:sz w:val="28"/>
                <w:szCs w:val="28"/>
                <w:lang w:val="uk-UA"/>
              </w:rPr>
              <w:t xml:space="preserve">Гімназії села Текля Дубечненської сільської ради </w:t>
            </w:r>
            <w:r w:rsidR="002C7D81">
              <w:rPr>
                <w:rFonts w:ascii="Times New Roman" w:hAnsi="Times New Roman" w:cs="Times New Roman"/>
                <w:sz w:val="28"/>
                <w:szCs w:val="28"/>
              </w:rPr>
              <w:t>на 202</w:t>
            </w:r>
            <w:r w:rsidR="002C7D81">
              <w:rPr>
                <w:rFonts w:ascii="Times New Roman" w:hAnsi="Times New Roman" w:cs="Times New Roman"/>
                <w:sz w:val="28"/>
                <w:szCs w:val="28"/>
                <w:lang w:val="uk-UA"/>
              </w:rPr>
              <w:t>4</w:t>
            </w:r>
            <w:r w:rsidR="002C7D81">
              <w:rPr>
                <w:rFonts w:ascii="Times New Roman" w:hAnsi="Times New Roman" w:cs="Times New Roman"/>
                <w:sz w:val="28"/>
                <w:szCs w:val="28"/>
              </w:rPr>
              <w:t>-202</w:t>
            </w:r>
            <w:r w:rsidR="002C7D81">
              <w:rPr>
                <w:rFonts w:ascii="Times New Roman" w:hAnsi="Times New Roman" w:cs="Times New Roman"/>
                <w:sz w:val="28"/>
                <w:szCs w:val="28"/>
                <w:lang w:val="uk-UA"/>
              </w:rPr>
              <w:t>9</w:t>
            </w:r>
            <w:r w:rsidRPr="00F75D51">
              <w:rPr>
                <w:rFonts w:ascii="Times New Roman" w:hAnsi="Times New Roman" w:cs="Times New Roman"/>
                <w:sz w:val="28"/>
                <w:szCs w:val="28"/>
              </w:rPr>
              <w:t xml:space="preserve"> рр.</w:t>
            </w:r>
          </w:p>
          <w:p w:rsidR="004C0F13"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Моніторинг</w:t>
            </w:r>
            <w:r w:rsidRPr="00F75D51">
              <w:rPr>
                <w:rFonts w:ascii="Times New Roman" w:hAnsi="Times New Roman" w:cs="Times New Roman"/>
                <w:sz w:val="28"/>
                <w:szCs w:val="28"/>
                <w:lang w:val="en-US"/>
              </w:rPr>
              <w:t xml:space="preserve"> </w:t>
            </w:r>
            <w:r w:rsidRPr="00F75D51">
              <w:rPr>
                <w:rFonts w:ascii="Times New Roman" w:hAnsi="Times New Roman" w:cs="Times New Roman"/>
                <w:sz w:val="28"/>
                <w:szCs w:val="28"/>
              </w:rPr>
              <w:t>ефективності</w:t>
            </w:r>
            <w:r w:rsidRPr="00F75D51">
              <w:rPr>
                <w:rFonts w:ascii="Times New Roman" w:hAnsi="Times New Roman" w:cs="Times New Roman"/>
                <w:sz w:val="28"/>
                <w:szCs w:val="28"/>
                <w:lang w:val="en-US"/>
              </w:rPr>
              <w:t xml:space="preserve"> </w:t>
            </w:r>
            <w:r w:rsidRPr="00F75D51">
              <w:rPr>
                <w:rFonts w:ascii="Times New Roman" w:hAnsi="Times New Roman" w:cs="Times New Roman"/>
                <w:sz w:val="28"/>
                <w:szCs w:val="28"/>
              </w:rPr>
              <w:t>Стратегії</w:t>
            </w:r>
            <w:r w:rsidRPr="00F75D51">
              <w:rPr>
                <w:rFonts w:ascii="Times New Roman" w:hAnsi="Times New Roman" w:cs="Times New Roman"/>
                <w:sz w:val="28"/>
                <w:szCs w:val="28"/>
                <w:lang w:val="en-US"/>
              </w:rPr>
              <w:t xml:space="preserve"> </w:t>
            </w:r>
            <w:r w:rsidRPr="00F75D51">
              <w:rPr>
                <w:rFonts w:ascii="Times New Roman" w:hAnsi="Times New Roman" w:cs="Times New Roman"/>
                <w:sz w:val="28"/>
                <w:szCs w:val="28"/>
              </w:rPr>
              <w:t>розвитку.</w:t>
            </w:r>
          </w:p>
          <w:p w:rsidR="007B7D2F" w:rsidRPr="00F75D51" w:rsidRDefault="007B7D2F"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7B7D2F">
              <w:rPr>
                <w:rFonts w:ascii="Times New Roman" w:hAnsi="Times New Roman" w:cs="Times New Roman"/>
                <w:sz w:val="28"/>
                <w:szCs w:val="28"/>
              </w:rPr>
              <w:t>Перспективні плани діяльності по реалізації Стратегії розвитку</w:t>
            </w:r>
            <w:r>
              <w:rPr>
                <w:rFonts w:ascii="Times New Roman" w:hAnsi="Times New Roman" w:cs="Times New Roman"/>
                <w:sz w:val="28"/>
                <w:szCs w:val="28"/>
                <w:lang w:val="uk-UA"/>
              </w:rPr>
              <w:t>.</w:t>
            </w:r>
          </w:p>
        </w:tc>
      </w:tr>
      <w:tr w:rsidR="004C0F13" w:rsidRPr="00F75D51" w:rsidTr="002C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t>Очікувані</w:t>
            </w:r>
            <w:r w:rsidRPr="004C0F13">
              <w:rPr>
                <w:rFonts w:ascii="Times New Roman" w:hAnsi="Times New Roman" w:cs="Times New Roman"/>
                <w:b w:val="0"/>
                <w:sz w:val="28"/>
                <w:szCs w:val="28"/>
                <w:lang w:val="en-US"/>
              </w:rPr>
              <w:t xml:space="preserve"> </w:t>
            </w:r>
            <w:r w:rsidRPr="004C0F13">
              <w:rPr>
                <w:rFonts w:ascii="Times New Roman" w:hAnsi="Times New Roman" w:cs="Times New Roman"/>
                <w:b w:val="0"/>
                <w:sz w:val="28"/>
                <w:szCs w:val="28"/>
              </w:rPr>
              <w:lastRenderedPageBreak/>
              <w:t>результати</w:t>
            </w:r>
          </w:p>
        </w:tc>
        <w:tc>
          <w:tcPr>
            <w:tcW w:w="10914" w:type="dxa"/>
          </w:tcPr>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lastRenderedPageBreak/>
              <w:t xml:space="preserve">Забезпечення умов для здобуття сучасної, доступної та якісної освіти відповідно до </w:t>
            </w:r>
            <w:r w:rsidRPr="00F75D51">
              <w:rPr>
                <w:rFonts w:ascii="Times New Roman" w:hAnsi="Times New Roman" w:cs="Times New Roman"/>
                <w:sz w:val="28"/>
                <w:szCs w:val="28"/>
              </w:rPr>
              <w:lastRenderedPageBreak/>
              <w:t>вимог суспільства, запитів особистості й потреб держави.</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Підвищення рівня професійної компетентності педагогів.</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Підвищення рівня навчальних досягнень здобувачів освіти.</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Впровадження поглибленого вивчення інозем</w:t>
            </w:r>
            <w:r w:rsidRPr="00F75D51">
              <w:rPr>
                <w:rFonts w:ascii="Times New Roman" w:hAnsi="Times New Roman" w:cs="Times New Roman"/>
                <w:sz w:val="28"/>
                <w:szCs w:val="28"/>
                <w:lang w:val="uk-UA"/>
              </w:rPr>
              <w:t xml:space="preserve">ної </w:t>
            </w:r>
            <w:r w:rsidRPr="00F75D51">
              <w:rPr>
                <w:rFonts w:ascii="Times New Roman" w:hAnsi="Times New Roman" w:cs="Times New Roman"/>
                <w:sz w:val="28"/>
                <w:szCs w:val="28"/>
              </w:rPr>
              <w:t>мов</w:t>
            </w:r>
            <w:r w:rsidRPr="00F75D51">
              <w:rPr>
                <w:rFonts w:ascii="Times New Roman" w:hAnsi="Times New Roman" w:cs="Times New Roman"/>
                <w:sz w:val="28"/>
                <w:szCs w:val="28"/>
                <w:lang w:val="uk-UA"/>
              </w:rPr>
              <w:t>и</w:t>
            </w:r>
            <w:r w:rsidRPr="00F75D51">
              <w:rPr>
                <w:rFonts w:ascii="Times New Roman" w:hAnsi="Times New Roman" w:cs="Times New Roman"/>
                <w:sz w:val="28"/>
                <w:szCs w:val="28"/>
              </w:rPr>
              <w:t>.</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Підвищення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якості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вихованості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здобувачів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Створення позитивного іміджу закладу освіти в соціумі, підвищення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конкурентоздатності.</w:t>
            </w:r>
          </w:p>
        </w:tc>
      </w:tr>
      <w:tr w:rsidR="004C0F13" w:rsidRPr="00F75D51" w:rsidTr="002C7D81">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lastRenderedPageBreak/>
              <w:t>Показники</w:t>
            </w:r>
            <w:r w:rsidRPr="004C0F13">
              <w:rPr>
                <w:rFonts w:ascii="Times New Roman" w:hAnsi="Times New Roman" w:cs="Times New Roman"/>
                <w:b w:val="0"/>
                <w:sz w:val="28"/>
                <w:szCs w:val="28"/>
                <w:lang w:val="uk-UA"/>
              </w:rPr>
              <w:t xml:space="preserve"> </w:t>
            </w:r>
            <w:r w:rsidRPr="004C0F13">
              <w:rPr>
                <w:rFonts w:ascii="Times New Roman" w:hAnsi="Times New Roman" w:cs="Times New Roman"/>
                <w:b w:val="0"/>
                <w:sz w:val="28"/>
                <w:szCs w:val="28"/>
              </w:rPr>
              <w:t>ефективності</w:t>
            </w:r>
            <w:r w:rsidRPr="004C0F13">
              <w:rPr>
                <w:rFonts w:ascii="Times New Roman" w:hAnsi="Times New Roman" w:cs="Times New Roman"/>
                <w:b w:val="0"/>
                <w:sz w:val="28"/>
                <w:szCs w:val="28"/>
                <w:lang w:val="uk-UA"/>
              </w:rPr>
              <w:t xml:space="preserve"> </w:t>
            </w:r>
            <w:r w:rsidRPr="004C0F13">
              <w:rPr>
                <w:rFonts w:ascii="Times New Roman" w:hAnsi="Times New Roman" w:cs="Times New Roman"/>
                <w:b w:val="0"/>
                <w:sz w:val="28"/>
                <w:szCs w:val="28"/>
              </w:rPr>
              <w:t>Стратегії</w:t>
            </w:r>
            <w:r w:rsidRPr="004C0F13">
              <w:rPr>
                <w:rFonts w:ascii="Times New Roman" w:hAnsi="Times New Roman" w:cs="Times New Roman"/>
                <w:b w:val="0"/>
                <w:sz w:val="28"/>
                <w:szCs w:val="28"/>
                <w:lang w:val="uk-UA"/>
              </w:rPr>
              <w:t xml:space="preserve"> </w:t>
            </w:r>
            <w:r w:rsidRPr="004C0F13">
              <w:rPr>
                <w:rFonts w:ascii="Times New Roman" w:hAnsi="Times New Roman" w:cs="Times New Roman"/>
                <w:b w:val="0"/>
                <w:sz w:val="28"/>
                <w:szCs w:val="28"/>
              </w:rPr>
              <w:t>розвитку</w:t>
            </w:r>
          </w:p>
        </w:tc>
        <w:tc>
          <w:tcPr>
            <w:tcW w:w="10914" w:type="dxa"/>
          </w:tcPr>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Дієва</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внутрішня система забезпечення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якості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 у закладі.</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Поліпшення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якісних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показників ДПА, результатів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предметних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олімпіад, творчих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конкурсів.</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Зростання позитивного іміджу закладу освіти та конкурентоздатності закладу на ринку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освітніх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послуг.</w:t>
            </w:r>
          </w:p>
          <w:p w:rsidR="004C0F13" w:rsidRPr="00F75D51" w:rsidRDefault="004C0F13" w:rsidP="002C7D81">
            <w:pPr>
              <w:pStyle w:val="ab"/>
              <w:numPr>
                <w:ilvl w:val="0"/>
                <w:numId w:val="31"/>
              </w:num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Розширення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ділових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партнерських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зв’язків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із</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різними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освітніми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установами.</w:t>
            </w:r>
          </w:p>
        </w:tc>
      </w:tr>
      <w:tr w:rsidR="004C0F13" w:rsidRPr="00F75D51" w:rsidTr="002C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C0F13" w:rsidRPr="004C0F13" w:rsidRDefault="004C0F13" w:rsidP="002C7D81">
            <w:pPr>
              <w:spacing w:after="0"/>
              <w:rPr>
                <w:rFonts w:ascii="Times New Roman" w:hAnsi="Times New Roman" w:cs="Times New Roman"/>
                <w:b w:val="0"/>
                <w:sz w:val="28"/>
                <w:szCs w:val="28"/>
              </w:rPr>
            </w:pPr>
            <w:r w:rsidRPr="004C0F13">
              <w:rPr>
                <w:rFonts w:ascii="Times New Roman" w:hAnsi="Times New Roman" w:cs="Times New Roman"/>
                <w:b w:val="0"/>
                <w:sz w:val="28"/>
                <w:szCs w:val="28"/>
              </w:rPr>
              <w:t>Контроль, корекція та оцінювання</w:t>
            </w:r>
            <w:r w:rsidRPr="004C0F13">
              <w:rPr>
                <w:rFonts w:ascii="Times New Roman" w:hAnsi="Times New Roman" w:cs="Times New Roman"/>
                <w:b w:val="0"/>
                <w:sz w:val="28"/>
                <w:szCs w:val="28"/>
                <w:lang w:val="uk-UA"/>
              </w:rPr>
              <w:t xml:space="preserve"> </w:t>
            </w:r>
            <w:r w:rsidRPr="004C0F13">
              <w:rPr>
                <w:rFonts w:ascii="Times New Roman" w:hAnsi="Times New Roman" w:cs="Times New Roman"/>
                <w:b w:val="0"/>
                <w:sz w:val="28"/>
                <w:szCs w:val="28"/>
              </w:rPr>
              <w:t>Стратегії</w:t>
            </w:r>
            <w:r w:rsidRPr="004C0F13">
              <w:rPr>
                <w:rFonts w:ascii="Times New Roman" w:hAnsi="Times New Roman" w:cs="Times New Roman"/>
                <w:b w:val="0"/>
                <w:sz w:val="28"/>
                <w:szCs w:val="28"/>
                <w:lang w:val="uk-UA"/>
              </w:rPr>
              <w:t xml:space="preserve"> </w:t>
            </w:r>
            <w:r w:rsidRPr="004C0F13">
              <w:rPr>
                <w:rFonts w:ascii="Times New Roman" w:hAnsi="Times New Roman" w:cs="Times New Roman"/>
                <w:b w:val="0"/>
                <w:sz w:val="28"/>
                <w:szCs w:val="28"/>
              </w:rPr>
              <w:t>розвитку</w:t>
            </w:r>
          </w:p>
        </w:tc>
        <w:tc>
          <w:tcPr>
            <w:tcW w:w="10914" w:type="dxa"/>
          </w:tcPr>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Системний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моніторинг</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реалізації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Стратегії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 та її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фінансування.</w:t>
            </w:r>
          </w:p>
          <w:p w:rsidR="004C0F13" w:rsidRPr="00F75D51" w:rsidRDefault="004C0F13" w:rsidP="002C7D81">
            <w:pPr>
              <w:pStyle w:val="ab"/>
              <w:numPr>
                <w:ilvl w:val="0"/>
                <w:numId w:val="31"/>
              </w:num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F75D51">
              <w:rPr>
                <w:rFonts w:ascii="Times New Roman" w:hAnsi="Times New Roman" w:cs="Times New Roman"/>
                <w:sz w:val="28"/>
                <w:szCs w:val="28"/>
              </w:rPr>
              <w:t>Участь батьків і громадськості в незалежному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оцінюванні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якості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w:t>
            </w:r>
          </w:p>
        </w:tc>
      </w:tr>
    </w:tbl>
    <w:p w:rsidR="00F75D51" w:rsidRPr="00F75D51" w:rsidRDefault="00F75D51" w:rsidP="005178A1">
      <w:pPr>
        <w:spacing w:after="0" w:line="240" w:lineRule="auto"/>
        <w:rPr>
          <w:rFonts w:ascii="Times New Roman" w:hAnsi="Times New Roman" w:cs="Times New Roman"/>
          <w:sz w:val="28"/>
          <w:szCs w:val="28"/>
        </w:rPr>
      </w:pPr>
    </w:p>
    <w:p w:rsidR="00F75D51" w:rsidRPr="00BB2725" w:rsidRDefault="00F75D51" w:rsidP="009331A2">
      <w:pPr>
        <w:pStyle w:val="ab"/>
        <w:numPr>
          <w:ilvl w:val="1"/>
          <w:numId w:val="43"/>
        </w:numPr>
        <w:spacing w:after="0" w:line="240" w:lineRule="auto"/>
        <w:jc w:val="both"/>
        <w:rPr>
          <w:rFonts w:ascii="Times New Roman" w:hAnsi="Times New Roman" w:cs="Times New Roman"/>
          <w:b/>
          <w:color w:val="003399"/>
          <w:sz w:val="28"/>
          <w:szCs w:val="28"/>
        </w:rPr>
      </w:pPr>
      <w:r w:rsidRPr="00BB2725">
        <w:rPr>
          <w:rFonts w:ascii="Times New Roman" w:hAnsi="Times New Roman" w:cs="Times New Roman"/>
          <w:b/>
          <w:color w:val="003399"/>
          <w:sz w:val="28"/>
          <w:szCs w:val="28"/>
        </w:rPr>
        <w:t>Обґрунтування</w:t>
      </w:r>
      <w:r w:rsidRPr="00BB2725">
        <w:rPr>
          <w:rFonts w:ascii="Times New Roman" w:hAnsi="Times New Roman" w:cs="Times New Roman"/>
          <w:b/>
          <w:color w:val="003399"/>
          <w:sz w:val="28"/>
          <w:szCs w:val="28"/>
          <w:lang w:val="uk-UA"/>
        </w:rPr>
        <w:t xml:space="preserve"> </w:t>
      </w:r>
      <w:r w:rsidRPr="00BB2725">
        <w:rPr>
          <w:rFonts w:ascii="Times New Roman" w:hAnsi="Times New Roman" w:cs="Times New Roman"/>
          <w:b/>
          <w:color w:val="003399"/>
          <w:sz w:val="28"/>
          <w:szCs w:val="28"/>
        </w:rPr>
        <w:t>необхідності</w:t>
      </w:r>
      <w:r w:rsidRPr="00BB2725">
        <w:rPr>
          <w:rFonts w:ascii="Times New Roman" w:hAnsi="Times New Roman" w:cs="Times New Roman"/>
          <w:b/>
          <w:color w:val="003399"/>
          <w:sz w:val="28"/>
          <w:szCs w:val="28"/>
          <w:lang w:val="uk-UA"/>
        </w:rPr>
        <w:t xml:space="preserve"> </w:t>
      </w:r>
      <w:r w:rsidRPr="00BB2725">
        <w:rPr>
          <w:rFonts w:ascii="Times New Roman" w:hAnsi="Times New Roman" w:cs="Times New Roman"/>
          <w:b/>
          <w:color w:val="003399"/>
          <w:sz w:val="28"/>
          <w:szCs w:val="28"/>
        </w:rPr>
        <w:t>створення</w:t>
      </w:r>
      <w:r w:rsidRPr="00BB2725">
        <w:rPr>
          <w:rFonts w:ascii="Times New Roman" w:hAnsi="Times New Roman" w:cs="Times New Roman"/>
          <w:b/>
          <w:color w:val="003399"/>
          <w:sz w:val="28"/>
          <w:szCs w:val="28"/>
          <w:lang w:val="uk-UA"/>
        </w:rPr>
        <w:t xml:space="preserve"> </w:t>
      </w:r>
      <w:r w:rsidRPr="00BB2725">
        <w:rPr>
          <w:rFonts w:ascii="Times New Roman" w:hAnsi="Times New Roman" w:cs="Times New Roman"/>
          <w:b/>
          <w:color w:val="003399"/>
          <w:sz w:val="28"/>
          <w:szCs w:val="28"/>
        </w:rPr>
        <w:t>Стратегії</w:t>
      </w:r>
      <w:r w:rsidRPr="00BB2725">
        <w:rPr>
          <w:rFonts w:ascii="Times New Roman" w:hAnsi="Times New Roman" w:cs="Times New Roman"/>
          <w:b/>
          <w:color w:val="003399"/>
          <w:sz w:val="28"/>
          <w:szCs w:val="28"/>
          <w:lang w:val="uk-UA"/>
        </w:rPr>
        <w:t xml:space="preserve"> </w:t>
      </w:r>
      <w:r w:rsidRPr="00BB2725">
        <w:rPr>
          <w:rFonts w:ascii="Times New Roman" w:hAnsi="Times New Roman" w:cs="Times New Roman"/>
          <w:b/>
          <w:color w:val="003399"/>
          <w:sz w:val="28"/>
          <w:szCs w:val="28"/>
        </w:rPr>
        <w:t>розвитку закладу освіти</w:t>
      </w:r>
    </w:p>
    <w:p w:rsidR="00F75D51" w:rsidRPr="00F75D51" w:rsidRDefault="00F75D51" w:rsidP="009331A2">
      <w:pPr>
        <w:spacing w:after="0" w:line="240" w:lineRule="auto"/>
        <w:ind w:firstLine="709"/>
        <w:jc w:val="both"/>
        <w:rPr>
          <w:rFonts w:ascii="Times New Roman" w:hAnsi="Times New Roman" w:cs="Times New Roman"/>
          <w:sz w:val="28"/>
          <w:szCs w:val="28"/>
          <w:lang w:val="uk-UA"/>
        </w:rPr>
      </w:pPr>
      <w:r w:rsidRPr="00F75D51">
        <w:rPr>
          <w:rFonts w:ascii="Times New Roman" w:hAnsi="Times New Roman" w:cs="Times New Roman"/>
          <w:sz w:val="28"/>
          <w:szCs w:val="28"/>
        </w:rPr>
        <w:t>Підготовка</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Стратегії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w:t>
      </w:r>
      <w:r w:rsidRPr="00F75D51">
        <w:rPr>
          <w:rFonts w:ascii="Times New Roman" w:hAnsi="Times New Roman" w:cs="Times New Roman"/>
          <w:sz w:val="28"/>
          <w:szCs w:val="28"/>
          <w:lang w:val="uk-UA"/>
        </w:rPr>
        <w:t xml:space="preserve"> Гімназії села Текля Дубе</w:t>
      </w:r>
      <w:r w:rsidR="00AE15F0">
        <w:rPr>
          <w:rFonts w:ascii="Times New Roman" w:hAnsi="Times New Roman" w:cs="Times New Roman"/>
          <w:sz w:val="28"/>
          <w:szCs w:val="28"/>
          <w:lang w:val="uk-UA"/>
        </w:rPr>
        <w:t>чненської сільської ради на 2024-2029</w:t>
      </w:r>
      <w:r w:rsidRPr="00F75D51">
        <w:rPr>
          <w:rFonts w:ascii="Times New Roman" w:hAnsi="Times New Roman" w:cs="Times New Roman"/>
          <w:sz w:val="28"/>
          <w:szCs w:val="28"/>
          <w:lang w:val="uk-UA"/>
        </w:rPr>
        <w:t xml:space="preserve"> рр.,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t>Пріоритетними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напрямами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 є:</w:t>
      </w:r>
    </w:p>
    <w:p w:rsidR="00F75D51" w:rsidRPr="00F75D51" w:rsidRDefault="00F75D51" w:rsidP="005178A1">
      <w:pPr>
        <w:spacing w:after="0" w:line="240" w:lineRule="auto"/>
        <w:jc w:val="both"/>
        <w:rPr>
          <w:rFonts w:ascii="Times New Roman" w:hAnsi="Times New Roman" w:cs="Times New Roman"/>
          <w:sz w:val="28"/>
          <w:szCs w:val="28"/>
        </w:rPr>
      </w:pPr>
      <w:r w:rsidRPr="00F75D51">
        <w:rPr>
          <w:rFonts w:ascii="Times New Roman" w:hAnsi="Times New Roman" w:cs="Times New Roman"/>
          <w:sz w:val="28"/>
          <w:szCs w:val="28"/>
          <w:lang w:val="uk-UA"/>
        </w:rPr>
        <w:t xml:space="preserve">- </w:t>
      </w:r>
      <w:r w:rsidR="00BB2725">
        <w:rPr>
          <w:rFonts w:ascii="Times New Roman" w:hAnsi="Times New Roman" w:cs="Times New Roman"/>
          <w:sz w:val="28"/>
          <w:szCs w:val="28"/>
        </w:rPr>
        <w:t>ф</w:t>
      </w:r>
      <w:r w:rsidRPr="00F75D51">
        <w:rPr>
          <w:rFonts w:ascii="Times New Roman" w:hAnsi="Times New Roman" w:cs="Times New Roman"/>
          <w:sz w:val="28"/>
          <w:szCs w:val="28"/>
        </w:rPr>
        <w:t>ормування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високого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рівня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інформаційної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 xml:space="preserve">культури кожного члена суспільства, </w:t>
      </w:r>
      <w:r w:rsidRPr="00F75D51">
        <w:rPr>
          <w:rFonts w:ascii="Times New Roman" w:hAnsi="Times New Roman" w:cs="Times New Roman"/>
          <w:sz w:val="28"/>
          <w:szCs w:val="28"/>
          <w:lang w:val="uk-UA"/>
        </w:rPr>
        <w:t xml:space="preserve"> </w:t>
      </w:r>
      <w:r w:rsidR="00BB2725">
        <w:rPr>
          <w:rFonts w:ascii="Times New Roman" w:hAnsi="Times New Roman" w:cs="Times New Roman"/>
          <w:sz w:val="28"/>
          <w:szCs w:val="28"/>
        </w:rPr>
        <w:t>держави;</w:t>
      </w:r>
    </w:p>
    <w:p w:rsidR="00F75D51" w:rsidRPr="00F75D51" w:rsidRDefault="00F75D51" w:rsidP="005178A1">
      <w:pPr>
        <w:spacing w:after="0" w:line="240" w:lineRule="auto"/>
        <w:jc w:val="both"/>
        <w:rPr>
          <w:rFonts w:ascii="Times New Roman" w:hAnsi="Times New Roman" w:cs="Times New Roman"/>
          <w:sz w:val="28"/>
          <w:szCs w:val="28"/>
        </w:rPr>
      </w:pPr>
      <w:r w:rsidRPr="00F75D51">
        <w:rPr>
          <w:rFonts w:ascii="Times New Roman" w:hAnsi="Times New Roman" w:cs="Times New Roman"/>
          <w:sz w:val="28"/>
          <w:szCs w:val="28"/>
          <w:lang w:val="uk-UA"/>
        </w:rPr>
        <w:t xml:space="preserve">- </w:t>
      </w:r>
      <w:r w:rsidR="00BB2725">
        <w:rPr>
          <w:rFonts w:ascii="Times New Roman" w:hAnsi="Times New Roman" w:cs="Times New Roman"/>
          <w:sz w:val="28"/>
          <w:szCs w:val="28"/>
        </w:rPr>
        <w:t>в</w:t>
      </w:r>
      <w:r w:rsidRPr="00F75D51">
        <w:rPr>
          <w:rFonts w:ascii="Times New Roman" w:hAnsi="Times New Roman" w:cs="Times New Roman"/>
          <w:sz w:val="28"/>
          <w:szCs w:val="28"/>
        </w:rPr>
        <w:t>провадження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сучасних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інформаційних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технологій в освітній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процес.</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lastRenderedPageBreak/>
        <w:t>Сучасне</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суспільство переходить до доби, в якій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цивілізація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стає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 xml:space="preserve">інформаційною. </w:t>
      </w:r>
      <w:r w:rsidRPr="00F75D51">
        <w:rPr>
          <w:rFonts w:ascii="Times New Roman" w:hAnsi="Times New Roman" w:cs="Times New Roman"/>
          <w:sz w:val="28"/>
          <w:szCs w:val="28"/>
          <w:lang w:val="uk-UA"/>
        </w:rPr>
        <w:t>Разом з</w:t>
      </w:r>
      <w:r w:rsidRPr="00F75D51">
        <w:rPr>
          <w:rFonts w:ascii="Times New Roman" w:hAnsi="Times New Roman" w:cs="Times New Roman"/>
          <w:sz w:val="28"/>
          <w:szCs w:val="28"/>
        </w:rPr>
        <w:t xml:space="preserve"> тим</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нагальною</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залишається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здатність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особистості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формувати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міжособистісні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стосунки, вступати в комунікацію, володіти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різними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соціальними ролями. Проблема активного використання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інформаційно-комунікаційних та комунікативних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технологій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стає все актуальнішою. Максимально повному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вирішенню</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цієї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проблеми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сприяють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доцільні методики оптимального використання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сучасних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інформаційних та комунікаційних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засобів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навчання. Формування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інформаційно-комунікаційної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компетенції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учнів, зміст</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якої є інтегративним, відбувається у результаті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застосування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діяльнісного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підходу під час вивчення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всіх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предметів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навчального циклу. Навчальними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програмами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обов’язково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передбачається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внесок кожного навчального предмета у формуванні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зазначеної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компетентності. Одночасно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обов’язковою</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умовою</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використання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сучасних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педагогічних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технологій, методичних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заходів є збереження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фізичного та психічного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здоров’я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учнів, формування позитивного ставлення до здорового способу життя.</w:t>
      </w:r>
    </w:p>
    <w:p w:rsidR="00F75D51" w:rsidRPr="004C0F13"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t>Стратегія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 закладу освіти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визначає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основні шляхи його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вдосконалення та сталого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 Вона скеровує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педагогів до реалізації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ціннісних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пріоритетів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особистості, задоволення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освітніх потреб молоді, створення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розвивального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 xml:space="preserve">середовища, у якому б </w:t>
      </w:r>
      <w:r w:rsidRPr="004C0F13">
        <w:rPr>
          <w:rFonts w:ascii="Times New Roman" w:hAnsi="Times New Roman" w:cs="Times New Roman"/>
          <w:sz w:val="28"/>
          <w:szCs w:val="28"/>
        </w:rPr>
        <w:t>реалізувалася</w:t>
      </w:r>
      <w:r w:rsidRPr="004C0F13">
        <w:rPr>
          <w:rFonts w:ascii="Times New Roman" w:hAnsi="Times New Roman" w:cs="Times New Roman"/>
          <w:sz w:val="28"/>
          <w:szCs w:val="28"/>
          <w:lang w:val="uk-UA"/>
        </w:rPr>
        <w:t xml:space="preserve"> </w:t>
      </w:r>
      <w:r w:rsidRPr="004C0F13">
        <w:rPr>
          <w:rFonts w:ascii="Times New Roman" w:hAnsi="Times New Roman" w:cs="Times New Roman"/>
          <w:sz w:val="28"/>
          <w:szCs w:val="28"/>
        </w:rPr>
        <w:t>сучасна модель випускника, особистості, що</w:t>
      </w:r>
      <w:r w:rsidRPr="004C0F13">
        <w:rPr>
          <w:rFonts w:ascii="Times New Roman" w:hAnsi="Times New Roman" w:cs="Times New Roman"/>
          <w:sz w:val="28"/>
          <w:szCs w:val="28"/>
          <w:lang w:val="uk-UA"/>
        </w:rPr>
        <w:t xml:space="preserve"> </w:t>
      </w:r>
      <w:r w:rsidRPr="004C0F13">
        <w:rPr>
          <w:rFonts w:ascii="Times New Roman" w:hAnsi="Times New Roman" w:cs="Times New Roman"/>
          <w:sz w:val="28"/>
          <w:szCs w:val="28"/>
        </w:rPr>
        <w:t>володіє</w:t>
      </w:r>
      <w:r w:rsidRPr="004C0F13">
        <w:rPr>
          <w:rFonts w:ascii="Times New Roman" w:hAnsi="Times New Roman" w:cs="Times New Roman"/>
          <w:sz w:val="28"/>
          <w:szCs w:val="28"/>
          <w:lang w:val="uk-UA"/>
        </w:rPr>
        <w:t xml:space="preserve"> </w:t>
      </w:r>
      <w:r w:rsidRPr="004C0F13">
        <w:rPr>
          <w:rFonts w:ascii="Times New Roman" w:hAnsi="Times New Roman" w:cs="Times New Roman"/>
          <w:sz w:val="28"/>
          <w:szCs w:val="28"/>
        </w:rPr>
        <w:t>технологіями</w:t>
      </w:r>
      <w:r w:rsidRPr="004C0F13">
        <w:rPr>
          <w:rFonts w:ascii="Times New Roman" w:hAnsi="Times New Roman" w:cs="Times New Roman"/>
          <w:sz w:val="28"/>
          <w:szCs w:val="28"/>
          <w:lang w:val="uk-UA"/>
        </w:rPr>
        <w:t xml:space="preserve"> </w:t>
      </w:r>
      <w:r w:rsidRPr="004C0F13">
        <w:rPr>
          <w:rFonts w:ascii="Times New Roman" w:hAnsi="Times New Roman" w:cs="Times New Roman"/>
          <w:sz w:val="28"/>
          <w:szCs w:val="28"/>
        </w:rPr>
        <w:t>усного та письмового</w:t>
      </w:r>
      <w:r w:rsidRPr="004C0F13">
        <w:rPr>
          <w:rFonts w:ascii="Times New Roman" w:hAnsi="Times New Roman" w:cs="Times New Roman"/>
          <w:sz w:val="28"/>
          <w:szCs w:val="28"/>
          <w:lang w:val="uk-UA"/>
        </w:rPr>
        <w:t xml:space="preserve"> </w:t>
      </w:r>
      <w:r w:rsidRPr="004C0F13">
        <w:rPr>
          <w:rFonts w:ascii="Times New Roman" w:hAnsi="Times New Roman" w:cs="Times New Roman"/>
          <w:sz w:val="28"/>
          <w:szCs w:val="28"/>
        </w:rPr>
        <w:t>спілкування</w:t>
      </w:r>
      <w:r w:rsidRPr="004C0F13">
        <w:rPr>
          <w:rFonts w:ascii="Times New Roman" w:hAnsi="Times New Roman" w:cs="Times New Roman"/>
          <w:sz w:val="28"/>
          <w:szCs w:val="28"/>
          <w:lang w:val="uk-UA"/>
        </w:rPr>
        <w:t xml:space="preserve"> </w:t>
      </w:r>
      <w:r w:rsidRPr="004C0F13">
        <w:rPr>
          <w:rFonts w:ascii="Times New Roman" w:hAnsi="Times New Roman" w:cs="Times New Roman"/>
          <w:sz w:val="28"/>
          <w:szCs w:val="28"/>
        </w:rPr>
        <w:t>іноземн</w:t>
      </w:r>
      <w:r w:rsidRPr="004C0F13">
        <w:rPr>
          <w:rFonts w:ascii="Times New Roman" w:hAnsi="Times New Roman" w:cs="Times New Roman"/>
          <w:sz w:val="28"/>
          <w:szCs w:val="28"/>
          <w:lang w:val="uk-UA"/>
        </w:rPr>
        <w:t xml:space="preserve">ою </w:t>
      </w:r>
      <w:r w:rsidRPr="004C0F13">
        <w:rPr>
          <w:rFonts w:ascii="Times New Roman" w:hAnsi="Times New Roman" w:cs="Times New Roman"/>
          <w:sz w:val="28"/>
          <w:szCs w:val="28"/>
        </w:rPr>
        <w:t>мов</w:t>
      </w:r>
      <w:r w:rsidRPr="004C0F13">
        <w:rPr>
          <w:rFonts w:ascii="Times New Roman" w:hAnsi="Times New Roman" w:cs="Times New Roman"/>
          <w:sz w:val="28"/>
          <w:szCs w:val="28"/>
          <w:lang w:val="uk-UA"/>
        </w:rPr>
        <w:t>ою</w:t>
      </w:r>
      <w:r w:rsidRPr="004C0F13">
        <w:rPr>
          <w:rFonts w:ascii="Times New Roman" w:hAnsi="Times New Roman" w:cs="Times New Roman"/>
          <w:sz w:val="28"/>
          <w:szCs w:val="28"/>
        </w:rPr>
        <w:t>, комп’ютерними</w:t>
      </w:r>
      <w:r w:rsidRPr="004C0F13">
        <w:rPr>
          <w:rFonts w:ascii="Times New Roman" w:hAnsi="Times New Roman" w:cs="Times New Roman"/>
          <w:sz w:val="28"/>
          <w:szCs w:val="28"/>
          <w:lang w:val="uk-UA"/>
        </w:rPr>
        <w:t xml:space="preserve"> </w:t>
      </w:r>
      <w:r w:rsidRPr="004C0F13">
        <w:rPr>
          <w:rFonts w:ascii="Times New Roman" w:hAnsi="Times New Roman" w:cs="Times New Roman"/>
          <w:sz w:val="28"/>
          <w:szCs w:val="28"/>
        </w:rPr>
        <w:t>технологіями.</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t>Ідеться про створення такого середовища в закладі, яке б плекало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творчу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особистість, створювало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умови для повноцінного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інтелектуального, творчого, морального, фізичного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дитини, вироблення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сучасної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моделі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випускника закладу освіти, спроможного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реалізувати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власний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позитивний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потенціал.</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t>Стратегія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w:t>
      </w:r>
      <w:r w:rsidRPr="00F75D51">
        <w:rPr>
          <w:rFonts w:ascii="Times New Roman" w:hAnsi="Times New Roman" w:cs="Times New Roman"/>
          <w:sz w:val="28"/>
          <w:szCs w:val="28"/>
          <w:lang w:val="uk-UA"/>
        </w:rPr>
        <w:t xml:space="preserve"> гімназії </w:t>
      </w:r>
      <w:r w:rsidRPr="00F75D51">
        <w:rPr>
          <w:rFonts w:ascii="Times New Roman" w:hAnsi="Times New Roman" w:cs="Times New Roman"/>
          <w:sz w:val="28"/>
          <w:szCs w:val="28"/>
        </w:rPr>
        <w:t>спрямована в площину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цінностей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особистісного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 варіативності й відкритості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освітньої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системи закладу, зумовлює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модернізацію</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чинників, які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впливають на якість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освітнього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процесу, змісту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 форм і методів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навчання й виховання, системи контролю й оцінювання, управлінських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рішень, взаємовідповідальності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всіх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учасників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освітнього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процесу.</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t>Стратегія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 є комплексом науково-методичних, матеріально-технічних та управлінських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проектів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із</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визначенням</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шляхів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їх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реалізації. У ній максимально враховані потреби педагогічного, учнівського та батьківського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колективів закладу.</w:t>
      </w:r>
    </w:p>
    <w:p w:rsidR="00F75D51" w:rsidRPr="00F75D51" w:rsidRDefault="00F75D51" w:rsidP="005178A1">
      <w:pPr>
        <w:pStyle w:val="ab"/>
        <w:spacing w:after="0" w:line="240" w:lineRule="auto"/>
        <w:ind w:left="0" w:firstLine="709"/>
        <w:jc w:val="both"/>
        <w:rPr>
          <w:rFonts w:ascii="Times New Roman" w:hAnsi="Times New Roman" w:cs="Times New Roman"/>
          <w:sz w:val="28"/>
          <w:szCs w:val="28"/>
        </w:rPr>
      </w:pPr>
      <w:r w:rsidRPr="00BB2725">
        <w:rPr>
          <w:rFonts w:ascii="Times New Roman" w:hAnsi="Times New Roman" w:cs="Times New Roman"/>
          <w:i/>
          <w:color w:val="003399"/>
          <w:sz w:val="28"/>
          <w:szCs w:val="28"/>
          <w:u w:val="single"/>
        </w:rPr>
        <w:t>Основними результатами</w:t>
      </w:r>
      <w:r w:rsidRPr="00BB2725">
        <w:rPr>
          <w:rFonts w:ascii="Times New Roman" w:hAnsi="Times New Roman" w:cs="Times New Roman"/>
          <w:b/>
          <w:color w:val="003399"/>
          <w:sz w:val="28"/>
          <w:szCs w:val="28"/>
          <w:u w:val="single"/>
          <w:lang w:val="uk-UA"/>
        </w:rPr>
        <w:t xml:space="preserve"> </w:t>
      </w:r>
      <w:r w:rsidRPr="00F75D51">
        <w:rPr>
          <w:rFonts w:ascii="Times New Roman" w:hAnsi="Times New Roman" w:cs="Times New Roman"/>
          <w:sz w:val="28"/>
          <w:szCs w:val="28"/>
        </w:rPr>
        <w:t>Стратегії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w:t>
      </w:r>
      <w:r w:rsidRPr="00F75D51">
        <w:rPr>
          <w:rFonts w:ascii="Times New Roman" w:hAnsi="Times New Roman" w:cs="Times New Roman"/>
          <w:sz w:val="28"/>
          <w:szCs w:val="28"/>
          <w:lang w:val="uk-UA"/>
        </w:rPr>
        <w:t xml:space="preserve"> закладу </w:t>
      </w:r>
      <w:r w:rsidRPr="00F75D51">
        <w:rPr>
          <w:rFonts w:ascii="Times New Roman" w:hAnsi="Times New Roman" w:cs="Times New Roman"/>
          <w:sz w:val="28"/>
          <w:szCs w:val="28"/>
        </w:rPr>
        <w:t>будуть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удосконалення й модернізація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сучасного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освітнього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середовища закладу, побудова</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дієв</w:t>
      </w:r>
      <w:r w:rsidRPr="00F75D51">
        <w:rPr>
          <w:rFonts w:ascii="Times New Roman" w:hAnsi="Times New Roman" w:cs="Times New Roman"/>
          <w:sz w:val="28"/>
          <w:szCs w:val="28"/>
          <w:lang w:val="uk-UA"/>
        </w:rPr>
        <w:t xml:space="preserve">ої </w:t>
      </w:r>
      <w:r w:rsidRPr="00F75D51">
        <w:rPr>
          <w:rFonts w:ascii="Times New Roman" w:hAnsi="Times New Roman" w:cs="Times New Roman"/>
          <w:sz w:val="28"/>
          <w:szCs w:val="28"/>
        </w:rPr>
        <w:t>внутрішн</w:t>
      </w:r>
      <w:r w:rsidRPr="00F75D51">
        <w:rPr>
          <w:rFonts w:ascii="Times New Roman" w:hAnsi="Times New Roman" w:cs="Times New Roman"/>
          <w:sz w:val="28"/>
          <w:szCs w:val="28"/>
          <w:lang w:val="uk-UA"/>
        </w:rPr>
        <w:t>ьої</w:t>
      </w:r>
      <w:r w:rsidRPr="00F75D51">
        <w:rPr>
          <w:rFonts w:ascii="Times New Roman" w:hAnsi="Times New Roman" w:cs="Times New Roman"/>
          <w:sz w:val="28"/>
          <w:szCs w:val="28"/>
        </w:rPr>
        <w:t xml:space="preserve"> систем</w:t>
      </w:r>
      <w:r w:rsidRPr="00F75D51">
        <w:rPr>
          <w:rFonts w:ascii="Times New Roman" w:hAnsi="Times New Roman" w:cs="Times New Roman"/>
          <w:sz w:val="28"/>
          <w:szCs w:val="28"/>
          <w:lang w:val="uk-UA"/>
        </w:rPr>
        <w:t>и</w:t>
      </w:r>
      <w:r w:rsidRPr="00F75D51">
        <w:rPr>
          <w:rFonts w:ascii="Times New Roman" w:hAnsi="Times New Roman" w:cs="Times New Roman"/>
          <w:sz w:val="28"/>
          <w:szCs w:val="28"/>
        </w:rPr>
        <w:t xml:space="preserve"> забезпечення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якості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 xml:space="preserve">освіти в </w:t>
      </w:r>
      <w:r w:rsidRPr="00F75D51">
        <w:rPr>
          <w:rFonts w:ascii="Times New Roman" w:hAnsi="Times New Roman" w:cs="Times New Roman"/>
          <w:sz w:val="28"/>
          <w:szCs w:val="28"/>
          <w:lang w:val="uk-UA"/>
        </w:rPr>
        <w:t>закладі</w:t>
      </w:r>
      <w:r w:rsidRPr="00F75D51">
        <w:rPr>
          <w:rFonts w:ascii="Times New Roman" w:hAnsi="Times New Roman" w:cs="Times New Roman"/>
          <w:sz w:val="28"/>
          <w:szCs w:val="28"/>
        </w:rPr>
        <w:t>, системні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позитивні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зміни</w:t>
      </w:r>
      <w:r w:rsidR="009331A2">
        <w:rPr>
          <w:rFonts w:ascii="Times New Roman" w:hAnsi="Times New Roman" w:cs="Times New Roman"/>
          <w:sz w:val="28"/>
          <w:szCs w:val="28"/>
          <w:lang w:val="uk-UA"/>
        </w:rPr>
        <w:t xml:space="preserve"> відповідно до плану моделювання мережі закладів загальної середньої освіти Дубечненської ТГ на 2024-2027 роки (зміна типу та назви закладу на початкову школу с. Текля із структурним підрозділом дошкільне відділення</w:t>
      </w:r>
      <w:r w:rsidRPr="00F75D51">
        <w:rPr>
          <w:rFonts w:ascii="Times New Roman" w:hAnsi="Times New Roman" w:cs="Times New Roman"/>
          <w:sz w:val="28"/>
          <w:szCs w:val="28"/>
        </w:rPr>
        <w:t>, зростання позитивного іміджу</w:t>
      </w:r>
      <w:r w:rsidR="009331A2">
        <w:rPr>
          <w:rFonts w:ascii="Times New Roman" w:hAnsi="Times New Roman" w:cs="Times New Roman"/>
          <w:sz w:val="28"/>
          <w:szCs w:val="28"/>
          <w:lang w:val="uk-UA"/>
        </w:rPr>
        <w:t xml:space="preserve"> закладу освіти</w:t>
      </w:r>
      <w:r w:rsidRPr="00F75D51">
        <w:rPr>
          <w:rFonts w:ascii="Times New Roman" w:hAnsi="Times New Roman" w:cs="Times New Roman"/>
          <w:sz w:val="28"/>
          <w:szCs w:val="28"/>
        </w:rPr>
        <w:t>.</w:t>
      </w:r>
    </w:p>
    <w:p w:rsidR="00F75D51" w:rsidRPr="00F75D51" w:rsidRDefault="00F75D51" w:rsidP="005178A1">
      <w:pPr>
        <w:pStyle w:val="ab"/>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lastRenderedPageBreak/>
        <w:t>Стратегія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дає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можливість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виробити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стратегічні та пріоритетні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напрями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діяльності закладу освіти на найближчі 5 років (202</w:t>
      </w:r>
      <w:r w:rsidR="009331A2">
        <w:rPr>
          <w:rFonts w:ascii="Times New Roman" w:hAnsi="Times New Roman" w:cs="Times New Roman"/>
          <w:sz w:val="28"/>
          <w:szCs w:val="28"/>
          <w:lang w:val="uk-UA"/>
        </w:rPr>
        <w:t>4</w:t>
      </w:r>
      <w:r w:rsidR="009331A2">
        <w:rPr>
          <w:rFonts w:ascii="Times New Roman" w:hAnsi="Times New Roman" w:cs="Times New Roman"/>
          <w:sz w:val="28"/>
          <w:szCs w:val="28"/>
        </w:rPr>
        <w:t>-202</w:t>
      </w:r>
      <w:r w:rsidR="009331A2">
        <w:rPr>
          <w:rFonts w:ascii="Times New Roman" w:hAnsi="Times New Roman" w:cs="Times New Roman"/>
          <w:sz w:val="28"/>
          <w:szCs w:val="28"/>
          <w:lang w:val="uk-UA"/>
        </w:rPr>
        <w:t>9</w:t>
      </w:r>
      <w:r w:rsidRPr="00F75D51">
        <w:rPr>
          <w:rFonts w:ascii="Times New Roman" w:hAnsi="Times New Roman" w:cs="Times New Roman"/>
          <w:sz w:val="28"/>
          <w:szCs w:val="28"/>
        </w:rPr>
        <w:t xml:space="preserve"> рр.).</w:t>
      </w:r>
    </w:p>
    <w:p w:rsidR="00F75D51" w:rsidRPr="00847BA4" w:rsidRDefault="00847BA4" w:rsidP="005178A1">
      <w:pPr>
        <w:pStyle w:val="ab"/>
        <w:spacing w:after="0" w:line="240" w:lineRule="auto"/>
        <w:ind w:left="0"/>
        <w:rPr>
          <w:rFonts w:ascii="Times New Roman" w:hAnsi="Times New Roman" w:cs="Times New Roman"/>
          <w:b/>
          <w:sz w:val="28"/>
          <w:szCs w:val="28"/>
          <w:lang w:val="uk-UA"/>
        </w:rPr>
      </w:pPr>
      <w:r w:rsidRPr="00BB2725">
        <w:rPr>
          <w:rFonts w:ascii="Times New Roman" w:hAnsi="Times New Roman" w:cs="Times New Roman"/>
          <w:b/>
          <w:color w:val="003399"/>
          <w:sz w:val="28"/>
          <w:szCs w:val="28"/>
          <w:lang w:val="uk-UA"/>
        </w:rPr>
        <w:t xml:space="preserve">2.4. </w:t>
      </w:r>
      <w:r w:rsidR="00F75D51" w:rsidRPr="00BB2725">
        <w:rPr>
          <w:rFonts w:ascii="Times New Roman" w:hAnsi="Times New Roman" w:cs="Times New Roman"/>
          <w:b/>
          <w:color w:val="003399"/>
          <w:sz w:val="28"/>
          <w:szCs w:val="28"/>
        </w:rPr>
        <w:t>Загальні</w:t>
      </w:r>
      <w:r w:rsidR="00F75D51" w:rsidRPr="00BB2725">
        <w:rPr>
          <w:rFonts w:ascii="Times New Roman" w:hAnsi="Times New Roman" w:cs="Times New Roman"/>
          <w:b/>
          <w:color w:val="003399"/>
          <w:sz w:val="28"/>
          <w:szCs w:val="28"/>
          <w:lang w:val="uk-UA"/>
        </w:rPr>
        <w:t xml:space="preserve"> </w:t>
      </w:r>
      <w:r w:rsidR="00F75D51" w:rsidRPr="00BB2725">
        <w:rPr>
          <w:rFonts w:ascii="Times New Roman" w:hAnsi="Times New Roman" w:cs="Times New Roman"/>
          <w:b/>
          <w:color w:val="003399"/>
          <w:sz w:val="28"/>
          <w:szCs w:val="28"/>
        </w:rPr>
        <w:t>положення</w:t>
      </w:r>
      <w:r w:rsidRPr="00BB2725">
        <w:rPr>
          <w:rFonts w:ascii="Times New Roman" w:hAnsi="Times New Roman" w:cs="Times New Roman"/>
          <w:b/>
          <w:color w:val="003399"/>
          <w:sz w:val="28"/>
          <w:szCs w:val="28"/>
          <w:lang w:val="uk-UA"/>
        </w:rPr>
        <w:t xml:space="preserve"> Стратегії розвитку закладу освіти</w:t>
      </w:r>
    </w:p>
    <w:p w:rsidR="00F75D51" w:rsidRPr="00F75D51" w:rsidRDefault="00F75D51" w:rsidP="005178A1">
      <w:pPr>
        <w:pStyle w:val="ab"/>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Пріоритетним</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напрямком</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сучасної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освітньої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системи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України, що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підтверджено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сучасними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Державними законами та нормативними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документами, є доступ до якісної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 до найкращих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світових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здобутків в освітній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галузі.</w:t>
      </w:r>
    </w:p>
    <w:p w:rsidR="00BB2725" w:rsidRDefault="00F75D51" w:rsidP="005178A1">
      <w:pPr>
        <w:pStyle w:val="ab"/>
        <w:spacing w:after="0" w:line="240" w:lineRule="auto"/>
        <w:ind w:left="0" w:firstLine="709"/>
        <w:jc w:val="both"/>
        <w:rPr>
          <w:rFonts w:ascii="Times New Roman" w:hAnsi="Times New Roman" w:cs="Times New Roman"/>
          <w:sz w:val="28"/>
          <w:szCs w:val="28"/>
          <w:lang w:val="uk-UA"/>
        </w:rPr>
      </w:pPr>
      <w:r w:rsidRPr="00F75D51">
        <w:rPr>
          <w:rFonts w:ascii="Times New Roman" w:hAnsi="Times New Roman" w:cs="Times New Roman"/>
          <w:sz w:val="28"/>
          <w:szCs w:val="28"/>
        </w:rPr>
        <w:t>Новий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Державний стандарт початкової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 базової загальної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середньої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орієнтує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педагогів на перехід</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від</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декларування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переваг</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особистісної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моделі до її практичного впровадження. Визначено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вимоги до навчальних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досягнень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здобувачів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 які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відповідають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змісту і структурі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предметних компетентностей (учень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 xml:space="preserve">знає, розуміє, застосовує, аналізує, </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виявляє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ставлення, оцінює, тощо). Разом із предметною підготовкою  за роки здобуття</w:t>
      </w:r>
      <w:r w:rsidRPr="00F75D51">
        <w:rPr>
          <w:rFonts w:ascii="Times New Roman" w:hAnsi="Times New Roman" w:cs="Times New Roman"/>
          <w:sz w:val="28"/>
          <w:szCs w:val="28"/>
          <w:lang w:val="uk-UA"/>
        </w:rPr>
        <w:t xml:space="preserve"> </w:t>
      </w:r>
      <w:r w:rsidR="00BB2725">
        <w:rPr>
          <w:rFonts w:ascii="Times New Roman" w:hAnsi="Times New Roman" w:cs="Times New Roman"/>
          <w:sz w:val="28"/>
          <w:szCs w:val="28"/>
          <w:lang w:val="uk-UA"/>
        </w:rPr>
        <w:t xml:space="preserve">базової </w:t>
      </w:r>
      <w:r w:rsidRPr="00F75D51">
        <w:rPr>
          <w:rFonts w:ascii="Times New Roman" w:hAnsi="Times New Roman" w:cs="Times New Roman"/>
          <w:sz w:val="28"/>
          <w:szCs w:val="28"/>
        </w:rPr>
        <w:t>загальної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середньої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здобувачі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мають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оволодіти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ключовими компетентностями</w:t>
      </w:r>
      <w:r w:rsidR="00BB2725">
        <w:rPr>
          <w:rFonts w:ascii="Times New Roman" w:hAnsi="Times New Roman" w:cs="Times New Roman"/>
          <w:sz w:val="28"/>
          <w:szCs w:val="28"/>
          <w:lang w:val="uk-UA"/>
        </w:rPr>
        <w:t>:</w:t>
      </w:r>
    </w:p>
    <w:p w:rsidR="00F75D51" w:rsidRPr="00F75D51" w:rsidRDefault="00F75D51" w:rsidP="005178A1">
      <w:pPr>
        <w:pStyle w:val="ab"/>
        <w:numPr>
          <w:ilvl w:val="0"/>
          <w:numId w:val="44"/>
        </w:numPr>
        <w:spacing w:after="0" w:line="240" w:lineRule="auto"/>
        <w:ind w:left="0" w:firstLine="426"/>
        <w:jc w:val="both"/>
        <w:rPr>
          <w:rFonts w:ascii="Times New Roman" w:hAnsi="Times New Roman" w:cs="Times New Roman"/>
          <w:sz w:val="28"/>
          <w:szCs w:val="28"/>
        </w:rPr>
      </w:pPr>
      <w:r w:rsidRPr="00F75D51">
        <w:rPr>
          <w:rFonts w:ascii="Times New Roman" w:hAnsi="Times New Roman" w:cs="Times New Roman"/>
          <w:sz w:val="28"/>
          <w:szCs w:val="28"/>
          <w:lang w:val="uk-UA"/>
        </w:rPr>
        <w:t>у</w:t>
      </w:r>
      <w:r w:rsidRPr="00F75D51">
        <w:rPr>
          <w:rFonts w:ascii="Times New Roman" w:hAnsi="Times New Roman" w:cs="Times New Roman"/>
          <w:sz w:val="28"/>
          <w:szCs w:val="28"/>
        </w:rPr>
        <w:t>міння вчитися, спілкуватися державною, рідною та іноземними мовами;</w:t>
      </w:r>
    </w:p>
    <w:p w:rsidR="00F75D51" w:rsidRPr="00F75D51" w:rsidRDefault="00F75D51" w:rsidP="005178A1">
      <w:pPr>
        <w:pStyle w:val="ab"/>
        <w:numPr>
          <w:ilvl w:val="0"/>
          <w:numId w:val="27"/>
        </w:numPr>
        <w:spacing w:after="0" w:line="240" w:lineRule="auto"/>
        <w:ind w:left="709" w:hanging="283"/>
        <w:jc w:val="both"/>
        <w:rPr>
          <w:rFonts w:ascii="Times New Roman" w:hAnsi="Times New Roman" w:cs="Times New Roman"/>
          <w:sz w:val="28"/>
          <w:szCs w:val="28"/>
        </w:rPr>
      </w:pPr>
      <w:r w:rsidRPr="00F75D51">
        <w:rPr>
          <w:rFonts w:ascii="Times New Roman" w:hAnsi="Times New Roman" w:cs="Times New Roman"/>
          <w:sz w:val="28"/>
          <w:szCs w:val="28"/>
        </w:rPr>
        <w:t>математична і базова</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компетентності в галузі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природознавства і техніки;</w:t>
      </w:r>
    </w:p>
    <w:p w:rsidR="00F75D51" w:rsidRPr="00F75D51" w:rsidRDefault="00F75D51" w:rsidP="005178A1">
      <w:pPr>
        <w:pStyle w:val="ab"/>
        <w:numPr>
          <w:ilvl w:val="0"/>
          <w:numId w:val="27"/>
        </w:numPr>
        <w:spacing w:after="0" w:line="240" w:lineRule="auto"/>
        <w:ind w:left="709" w:hanging="283"/>
        <w:jc w:val="both"/>
        <w:rPr>
          <w:rFonts w:ascii="Times New Roman" w:hAnsi="Times New Roman" w:cs="Times New Roman"/>
          <w:sz w:val="28"/>
          <w:szCs w:val="28"/>
        </w:rPr>
      </w:pPr>
      <w:r w:rsidRPr="00F75D51">
        <w:rPr>
          <w:rFonts w:ascii="Times New Roman" w:hAnsi="Times New Roman" w:cs="Times New Roman"/>
          <w:sz w:val="28"/>
          <w:szCs w:val="28"/>
        </w:rPr>
        <w:t>інформаційно-комунікаційна;</w:t>
      </w:r>
    </w:p>
    <w:p w:rsidR="00F75D51" w:rsidRPr="00F75D51" w:rsidRDefault="00F75D51" w:rsidP="005178A1">
      <w:pPr>
        <w:pStyle w:val="ab"/>
        <w:numPr>
          <w:ilvl w:val="0"/>
          <w:numId w:val="27"/>
        </w:numPr>
        <w:spacing w:after="0" w:line="240" w:lineRule="auto"/>
        <w:ind w:left="709" w:hanging="283"/>
        <w:jc w:val="both"/>
        <w:rPr>
          <w:rFonts w:ascii="Times New Roman" w:hAnsi="Times New Roman" w:cs="Times New Roman"/>
          <w:sz w:val="28"/>
          <w:szCs w:val="28"/>
        </w:rPr>
      </w:pPr>
      <w:r w:rsidRPr="00F75D51">
        <w:rPr>
          <w:rFonts w:ascii="Times New Roman" w:hAnsi="Times New Roman" w:cs="Times New Roman"/>
          <w:sz w:val="28"/>
          <w:szCs w:val="28"/>
        </w:rPr>
        <w:t>соціальна і громадянська;</w:t>
      </w:r>
    </w:p>
    <w:p w:rsidR="00F75D51" w:rsidRPr="00F75D51" w:rsidRDefault="00F75D51" w:rsidP="005178A1">
      <w:pPr>
        <w:pStyle w:val="ab"/>
        <w:numPr>
          <w:ilvl w:val="0"/>
          <w:numId w:val="27"/>
        </w:numPr>
        <w:spacing w:after="0" w:line="240" w:lineRule="auto"/>
        <w:ind w:left="709" w:hanging="283"/>
        <w:jc w:val="both"/>
        <w:rPr>
          <w:rFonts w:ascii="Times New Roman" w:hAnsi="Times New Roman" w:cs="Times New Roman"/>
          <w:sz w:val="28"/>
          <w:szCs w:val="28"/>
        </w:rPr>
      </w:pPr>
      <w:r w:rsidRPr="00F75D51">
        <w:rPr>
          <w:rFonts w:ascii="Times New Roman" w:hAnsi="Times New Roman" w:cs="Times New Roman"/>
          <w:sz w:val="28"/>
          <w:szCs w:val="28"/>
        </w:rPr>
        <w:t>загальнокультурна;</w:t>
      </w:r>
    </w:p>
    <w:p w:rsidR="00F75D51" w:rsidRPr="00F75D51" w:rsidRDefault="00F75D51" w:rsidP="005178A1">
      <w:pPr>
        <w:pStyle w:val="ab"/>
        <w:numPr>
          <w:ilvl w:val="0"/>
          <w:numId w:val="27"/>
        </w:numPr>
        <w:spacing w:after="0" w:line="240" w:lineRule="auto"/>
        <w:ind w:left="709" w:hanging="283"/>
        <w:jc w:val="both"/>
        <w:rPr>
          <w:rFonts w:ascii="Times New Roman" w:hAnsi="Times New Roman" w:cs="Times New Roman"/>
          <w:sz w:val="28"/>
          <w:szCs w:val="28"/>
        </w:rPr>
      </w:pPr>
      <w:r w:rsidRPr="00F75D51">
        <w:rPr>
          <w:rFonts w:ascii="Times New Roman" w:hAnsi="Times New Roman" w:cs="Times New Roman"/>
          <w:sz w:val="28"/>
          <w:szCs w:val="28"/>
        </w:rPr>
        <w:t>підприємницька;</w:t>
      </w:r>
    </w:p>
    <w:p w:rsidR="00F75D51" w:rsidRPr="00F75D51" w:rsidRDefault="00F75D51" w:rsidP="005178A1">
      <w:pPr>
        <w:pStyle w:val="ab"/>
        <w:numPr>
          <w:ilvl w:val="0"/>
          <w:numId w:val="27"/>
        </w:numPr>
        <w:spacing w:after="0" w:line="240" w:lineRule="auto"/>
        <w:ind w:left="709" w:hanging="283"/>
        <w:jc w:val="both"/>
        <w:rPr>
          <w:rFonts w:ascii="Times New Roman" w:hAnsi="Times New Roman" w:cs="Times New Roman"/>
          <w:sz w:val="28"/>
          <w:szCs w:val="28"/>
        </w:rPr>
      </w:pPr>
      <w:r w:rsidRPr="00F75D51">
        <w:rPr>
          <w:rFonts w:ascii="Times New Roman" w:hAnsi="Times New Roman" w:cs="Times New Roman"/>
          <w:sz w:val="28"/>
          <w:szCs w:val="28"/>
        </w:rPr>
        <w:t>здоров</w:t>
      </w:r>
      <w:r w:rsidRPr="00F75D51">
        <w:rPr>
          <w:rFonts w:ascii="Times New Roman" w:hAnsi="Times New Roman" w:cs="Times New Roman"/>
          <w:sz w:val="28"/>
          <w:szCs w:val="28"/>
          <w:lang w:val="en-US"/>
        </w:rPr>
        <w:t>’</w:t>
      </w:r>
      <w:r w:rsidRPr="00F75D51">
        <w:rPr>
          <w:rFonts w:ascii="Times New Roman" w:hAnsi="Times New Roman" w:cs="Times New Roman"/>
          <w:sz w:val="28"/>
          <w:szCs w:val="28"/>
        </w:rPr>
        <w:t>язберігаюча.</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t>Державний стандарт ґрунтується на засадах особистісно-орієнтованого, компетентнісного та діяльнісного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підходів. Діяльнісний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підхід</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спрямований на розвиток</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умінь і навичок</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здобувачів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 застосування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здобутих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знань у практичній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ситуації, пошук</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шляхів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 xml:space="preserve">інтеграції до соціокультурного та природного середовища. Тому </w:t>
      </w:r>
      <w:r w:rsidRPr="00F75D51">
        <w:rPr>
          <w:rFonts w:ascii="Times New Roman" w:hAnsi="Times New Roman" w:cs="Times New Roman"/>
          <w:sz w:val="28"/>
          <w:szCs w:val="28"/>
          <w:lang w:val="uk-UA"/>
        </w:rPr>
        <w:t>гімназія</w:t>
      </w:r>
      <w:r w:rsidRPr="00F75D51">
        <w:rPr>
          <w:rFonts w:ascii="Times New Roman" w:hAnsi="Times New Roman" w:cs="Times New Roman"/>
          <w:sz w:val="28"/>
          <w:szCs w:val="28"/>
        </w:rPr>
        <w:t xml:space="preserve"> – це</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сучасний заклад освіти, який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задовольняє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пізнавальні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інтереси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дитини, плекає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творчу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особистість, створює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умови для, творчого, морального, фізичного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розвитку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дитини, примноження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повноцінного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інтелектуального культури й духовності в усій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різноманітності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національних та світових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 xml:space="preserve">зразків, тобто </w:t>
      </w:r>
      <w:r w:rsidRPr="00F75D51">
        <w:rPr>
          <w:rFonts w:ascii="Times New Roman" w:hAnsi="Times New Roman" w:cs="Times New Roman"/>
          <w:sz w:val="28"/>
          <w:szCs w:val="28"/>
          <w:lang w:val="uk-UA"/>
        </w:rPr>
        <w:t>заклад</w:t>
      </w:r>
      <w:r w:rsidRPr="00F75D51">
        <w:rPr>
          <w:rFonts w:ascii="Times New Roman" w:hAnsi="Times New Roman" w:cs="Times New Roman"/>
          <w:sz w:val="28"/>
          <w:szCs w:val="28"/>
        </w:rPr>
        <w:t xml:space="preserve"> самореалізації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 xml:space="preserve">особистості, </w:t>
      </w:r>
      <w:r w:rsidRPr="00F75D51">
        <w:rPr>
          <w:rFonts w:ascii="Times New Roman" w:hAnsi="Times New Roman" w:cs="Times New Roman"/>
          <w:sz w:val="28"/>
          <w:szCs w:val="28"/>
          <w:lang w:val="uk-UA"/>
        </w:rPr>
        <w:t>заклад</w:t>
      </w:r>
      <w:r w:rsidRPr="00F75D51">
        <w:rPr>
          <w:rFonts w:ascii="Times New Roman" w:hAnsi="Times New Roman" w:cs="Times New Roman"/>
          <w:sz w:val="28"/>
          <w:szCs w:val="28"/>
        </w:rPr>
        <w:t xml:space="preserve"> життєтворчості.</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BB2725">
        <w:rPr>
          <w:rFonts w:ascii="Times New Roman" w:hAnsi="Times New Roman" w:cs="Times New Roman"/>
          <w:sz w:val="28"/>
          <w:szCs w:val="28"/>
        </w:rPr>
        <w:t>Основна мета</w:t>
      </w:r>
      <w:r w:rsidRPr="00F75D51">
        <w:rPr>
          <w:rFonts w:ascii="Times New Roman" w:hAnsi="Times New Roman" w:cs="Times New Roman"/>
          <w:b/>
          <w:sz w:val="28"/>
          <w:szCs w:val="28"/>
        </w:rPr>
        <w:t xml:space="preserve"> </w:t>
      </w:r>
      <w:r w:rsidRPr="00F75D51">
        <w:rPr>
          <w:rFonts w:ascii="Times New Roman" w:hAnsi="Times New Roman" w:cs="Times New Roman"/>
          <w:sz w:val="28"/>
          <w:szCs w:val="28"/>
        </w:rPr>
        <w:t>діяльності закладу освіти – це</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безперервний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процесс</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підвищення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ефективності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освітнього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процесу з одночасним</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урахуванням потреб суспільства, потреб особистості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здобувача</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 Цьому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сприяє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застосування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новітніх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досягнень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педагогів.</w:t>
      </w:r>
    </w:p>
    <w:p w:rsidR="00F75D51" w:rsidRPr="00F75D51" w:rsidRDefault="00BB2725" w:rsidP="005178A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Можливості</w:t>
      </w:r>
      <w:r w:rsidR="00F75D51" w:rsidRPr="00F75D51">
        <w:rPr>
          <w:rFonts w:ascii="Times New Roman" w:hAnsi="Times New Roman" w:cs="Times New Roman"/>
          <w:sz w:val="28"/>
          <w:szCs w:val="28"/>
          <w:lang w:val="uk-UA"/>
        </w:rPr>
        <w:t xml:space="preserve"> засобів ІКТ безмежні, тому </w:t>
      </w:r>
      <w:r w:rsidR="00F75D51" w:rsidRPr="00BB2725">
        <w:rPr>
          <w:rFonts w:ascii="Times New Roman" w:hAnsi="Times New Roman" w:cs="Times New Roman"/>
          <w:sz w:val="28"/>
          <w:szCs w:val="28"/>
          <w:lang w:val="uk-UA"/>
        </w:rPr>
        <w:t>однією із першочергових завдань закладу</w:t>
      </w:r>
      <w:r w:rsidR="00F75D51" w:rsidRPr="00F75D51">
        <w:rPr>
          <w:rFonts w:ascii="Times New Roman" w:hAnsi="Times New Roman" w:cs="Times New Roman"/>
          <w:b/>
          <w:sz w:val="28"/>
          <w:szCs w:val="28"/>
          <w:lang w:val="uk-UA"/>
        </w:rPr>
        <w:t xml:space="preserve"> </w:t>
      </w:r>
      <w:r w:rsidR="00F75D51" w:rsidRPr="00BB2725">
        <w:rPr>
          <w:rFonts w:ascii="Times New Roman" w:hAnsi="Times New Roman" w:cs="Times New Roman"/>
          <w:sz w:val="28"/>
          <w:szCs w:val="28"/>
          <w:lang w:val="uk-UA"/>
        </w:rPr>
        <w:t xml:space="preserve">освіти </w:t>
      </w:r>
      <w:r w:rsidR="00F75D51" w:rsidRPr="00F75D51">
        <w:rPr>
          <w:rFonts w:ascii="Times New Roman" w:hAnsi="Times New Roman" w:cs="Times New Roman"/>
          <w:sz w:val="28"/>
          <w:szCs w:val="28"/>
          <w:lang w:val="uk-UA"/>
        </w:rPr>
        <w:t>є підготовка здобувачів освіти до життя та діяльності в умова</w:t>
      </w:r>
      <w:r>
        <w:rPr>
          <w:rFonts w:ascii="Times New Roman" w:hAnsi="Times New Roman" w:cs="Times New Roman"/>
          <w:sz w:val="28"/>
          <w:szCs w:val="28"/>
          <w:lang w:val="uk-UA"/>
        </w:rPr>
        <w:t>х інформаційного суспільства,  формування</w:t>
      </w:r>
      <w:r w:rsidR="00F75D51" w:rsidRPr="00F75D51">
        <w:rPr>
          <w:rFonts w:ascii="Times New Roman" w:hAnsi="Times New Roman" w:cs="Times New Roman"/>
          <w:sz w:val="28"/>
          <w:szCs w:val="28"/>
          <w:lang w:val="uk-UA"/>
        </w:rPr>
        <w:t xml:space="preserve"> у них навич</w:t>
      </w:r>
      <w:r>
        <w:rPr>
          <w:rFonts w:ascii="Times New Roman" w:hAnsi="Times New Roman" w:cs="Times New Roman"/>
          <w:sz w:val="28"/>
          <w:szCs w:val="28"/>
          <w:lang w:val="uk-UA"/>
        </w:rPr>
        <w:t>ок</w:t>
      </w:r>
      <w:r w:rsidR="00F75D51" w:rsidRPr="00F75D51">
        <w:rPr>
          <w:rFonts w:ascii="Times New Roman" w:hAnsi="Times New Roman" w:cs="Times New Roman"/>
          <w:sz w:val="28"/>
          <w:szCs w:val="28"/>
          <w:lang w:val="uk-UA"/>
        </w:rPr>
        <w:t xml:space="preserve"> самостійного пошуку, оцінювання та систематизації інформації, культури спілкування та безпечного користування Інтернетом.</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t>Разом з тим</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успішній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діяльності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сучасного закладу освіти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сприяє</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інформатизація самого освітнього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процесу та управління закладом.</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t>Актуальність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проблеми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впровадження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інформаційних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технологій в управлінську</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діяльність та освітній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процес</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зумовлена</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деякими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суперечностями:</w:t>
      </w:r>
    </w:p>
    <w:p w:rsidR="00F75D51" w:rsidRPr="00F75D51" w:rsidRDefault="00F75D51" w:rsidP="005178A1">
      <w:pPr>
        <w:pStyle w:val="ab"/>
        <w:numPr>
          <w:ilvl w:val="0"/>
          <w:numId w:val="27"/>
        </w:numPr>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між</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підвищенням</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вимог до якості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професійної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діяльності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освітян у галузі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інформаційних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технологій і недостатня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підготовленість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педагогічних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 xml:space="preserve">кадрів; </w:t>
      </w:r>
    </w:p>
    <w:p w:rsidR="00F75D51" w:rsidRPr="00F75D51" w:rsidRDefault="00F75D51" w:rsidP="005178A1">
      <w:pPr>
        <w:pStyle w:val="ab"/>
        <w:numPr>
          <w:ilvl w:val="0"/>
          <w:numId w:val="27"/>
        </w:numPr>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між</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існуючими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теоретичними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передумовами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інформатизації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освіти та недостатньою</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розробленістю</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науково-методичних і практичних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аспектів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підвищення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кваліфікації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педагогів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із</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проблеми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інформаційних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технологій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навчання та інформатизації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управління закладом освіти.</w:t>
      </w:r>
    </w:p>
    <w:p w:rsidR="00F75D51" w:rsidRDefault="00F75D51" w:rsidP="005178A1">
      <w:pPr>
        <w:pStyle w:val="ab"/>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Інформатизація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управлінської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діяльності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спрямована на автоматизацію</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роботи, вдосконалення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єдиного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інформаційного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освітнього простору закладу, оперативне</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одержання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необхідної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інформації, ефективне</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використання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комп’ютерної та телекомунікаційної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техніки, що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має на меті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досягнення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ефективного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управління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якістю</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педагогічного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процесу.</w:t>
      </w:r>
    </w:p>
    <w:p w:rsidR="00F75D51" w:rsidRPr="00BB2725" w:rsidRDefault="00847BA4" w:rsidP="009331A2">
      <w:pPr>
        <w:spacing w:after="0" w:line="240" w:lineRule="auto"/>
        <w:rPr>
          <w:rFonts w:ascii="Times New Roman" w:hAnsi="Times New Roman" w:cs="Times New Roman"/>
          <w:b/>
          <w:color w:val="003399"/>
          <w:sz w:val="28"/>
          <w:szCs w:val="28"/>
        </w:rPr>
      </w:pPr>
      <w:r w:rsidRPr="00BB2725">
        <w:rPr>
          <w:rFonts w:ascii="Times New Roman" w:hAnsi="Times New Roman" w:cs="Times New Roman"/>
          <w:b/>
          <w:color w:val="003399"/>
          <w:sz w:val="28"/>
          <w:szCs w:val="28"/>
          <w:lang w:val="uk-UA"/>
        </w:rPr>
        <w:t>2.5</w:t>
      </w:r>
      <w:r w:rsidR="00F75D51" w:rsidRPr="00BB2725">
        <w:rPr>
          <w:rFonts w:ascii="Times New Roman" w:hAnsi="Times New Roman" w:cs="Times New Roman"/>
          <w:b/>
          <w:color w:val="003399"/>
          <w:sz w:val="28"/>
          <w:szCs w:val="28"/>
        </w:rPr>
        <w:t>. Основні шляхи реалізації</w:t>
      </w:r>
      <w:r w:rsidR="00F75D51" w:rsidRPr="00BB2725">
        <w:rPr>
          <w:rFonts w:ascii="Times New Roman" w:hAnsi="Times New Roman" w:cs="Times New Roman"/>
          <w:b/>
          <w:color w:val="003399"/>
          <w:sz w:val="28"/>
          <w:szCs w:val="28"/>
          <w:lang w:val="uk-UA"/>
        </w:rPr>
        <w:t xml:space="preserve"> </w:t>
      </w:r>
      <w:r w:rsidR="00F75D51" w:rsidRPr="00BB2725">
        <w:rPr>
          <w:rFonts w:ascii="Times New Roman" w:hAnsi="Times New Roman" w:cs="Times New Roman"/>
          <w:b/>
          <w:color w:val="003399"/>
          <w:sz w:val="28"/>
          <w:szCs w:val="28"/>
        </w:rPr>
        <w:t>Стратегії</w:t>
      </w:r>
      <w:r w:rsidR="00F75D51" w:rsidRPr="00BB2725">
        <w:rPr>
          <w:rFonts w:ascii="Times New Roman" w:hAnsi="Times New Roman" w:cs="Times New Roman"/>
          <w:b/>
          <w:color w:val="003399"/>
          <w:sz w:val="28"/>
          <w:szCs w:val="28"/>
          <w:lang w:val="uk-UA"/>
        </w:rPr>
        <w:t xml:space="preserve"> </w:t>
      </w:r>
      <w:r w:rsidR="00F75D51" w:rsidRPr="00BB2725">
        <w:rPr>
          <w:rFonts w:ascii="Times New Roman" w:hAnsi="Times New Roman" w:cs="Times New Roman"/>
          <w:b/>
          <w:color w:val="003399"/>
          <w:sz w:val="28"/>
          <w:szCs w:val="28"/>
        </w:rPr>
        <w:t>розвитку</w:t>
      </w:r>
    </w:p>
    <w:p w:rsidR="00F75D51" w:rsidRPr="00F75D51" w:rsidRDefault="00F75D51" w:rsidP="009331A2">
      <w:pPr>
        <w:pStyle w:val="ab"/>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Нормативні</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документи, що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забезпечують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умови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діяльності закладу, визначений</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обсяг</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навчального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матеріалу; кількість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теоретичних, практичних і самостійних занять залежно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від форм навчання; критерії</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оцінювання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навчальних</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досягнень</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учнів; норми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матеріально-технічного й фінансового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забезпечення, норми</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фізичного та психологічного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навантаження</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учасників</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освітнього</w:t>
      </w:r>
      <w:r w:rsidRPr="00F75D51">
        <w:rPr>
          <w:rFonts w:ascii="Times New Roman" w:hAnsi="Times New Roman" w:cs="Times New Roman"/>
          <w:sz w:val="28"/>
          <w:szCs w:val="28"/>
          <w:lang w:val="uk-UA"/>
        </w:rPr>
        <w:t xml:space="preserve"> </w:t>
      </w:r>
      <w:r w:rsidRPr="00F75D51">
        <w:rPr>
          <w:rFonts w:ascii="Times New Roman" w:hAnsi="Times New Roman" w:cs="Times New Roman"/>
          <w:sz w:val="28"/>
          <w:szCs w:val="28"/>
        </w:rPr>
        <w:t>процесу.</w:t>
      </w:r>
    </w:p>
    <w:p w:rsidR="00BB2725" w:rsidRDefault="00F75D51" w:rsidP="005178A1">
      <w:pPr>
        <w:pStyle w:val="ab"/>
        <w:spacing w:after="0" w:line="240" w:lineRule="auto"/>
        <w:ind w:left="0" w:firstLine="709"/>
        <w:jc w:val="both"/>
        <w:rPr>
          <w:rFonts w:ascii="Times New Roman" w:hAnsi="Times New Roman" w:cs="Times New Roman"/>
          <w:b/>
          <w:i/>
          <w:color w:val="003399"/>
          <w:sz w:val="28"/>
          <w:szCs w:val="28"/>
          <w:lang w:val="uk-UA"/>
        </w:rPr>
      </w:pPr>
      <w:r w:rsidRPr="00BB2725">
        <w:rPr>
          <w:rFonts w:ascii="Times New Roman" w:hAnsi="Times New Roman" w:cs="Times New Roman"/>
          <w:b/>
          <w:i/>
          <w:color w:val="003399"/>
          <w:sz w:val="28"/>
          <w:szCs w:val="28"/>
        </w:rPr>
        <w:t>Науково-методичне забезпечення</w:t>
      </w:r>
    </w:p>
    <w:p w:rsidR="00F75D51" w:rsidRPr="00BB2725" w:rsidRDefault="00F75D51" w:rsidP="005178A1">
      <w:pPr>
        <w:pStyle w:val="ab"/>
        <w:numPr>
          <w:ilvl w:val="0"/>
          <w:numId w:val="45"/>
        </w:numPr>
        <w:spacing w:after="0" w:line="240" w:lineRule="auto"/>
        <w:jc w:val="both"/>
        <w:rPr>
          <w:rFonts w:ascii="Times New Roman" w:hAnsi="Times New Roman" w:cs="Times New Roman"/>
          <w:sz w:val="28"/>
          <w:szCs w:val="28"/>
          <w:lang w:val="uk-UA"/>
        </w:rPr>
      </w:pPr>
      <w:r w:rsidRPr="00BB2725">
        <w:rPr>
          <w:rFonts w:ascii="Times New Roman" w:hAnsi="Times New Roman" w:cs="Times New Roman"/>
          <w:sz w:val="28"/>
          <w:szCs w:val="28"/>
          <w:lang w:val="uk-UA"/>
        </w:rPr>
        <w:t>Розробка теоретико-методологічних аспектів освіти в закладі, застосування спеціальних пси</w:t>
      </w:r>
      <w:r w:rsidR="00BB2725" w:rsidRPr="00BB2725">
        <w:rPr>
          <w:rFonts w:ascii="Times New Roman" w:hAnsi="Times New Roman" w:cs="Times New Roman"/>
          <w:sz w:val="28"/>
          <w:szCs w:val="28"/>
          <w:lang w:val="uk-UA"/>
        </w:rPr>
        <w:t>холого-педагогічних технологій,</w:t>
      </w:r>
      <w:r w:rsidRPr="00F75D51">
        <w:rPr>
          <w:rFonts w:ascii="Times New Roman" w:hAnsi="Times New Roman" w:cs="Times New Roman"/>
          <w:sz w:val="28"/>
          <w:szCs w:val="28"/>
          <w:lang w:val="uk-UA"/>
        </w:rPr>
        <w:t xml:space="preserve"> </w:t>
      </w:r>
      <w:r w:rsidRPr="00BB2725">
        <w:rPr>
          <w:rFonts w:ascii="Times New Roman" w:hAnsi="Times New Roman" w:cs="Times New Roman"/>
          <w:sz w:val="28"/>
          <w:szCs w:val="28"/>
          <w:lang w:val="uk-UA"/>
        </w:rPr>
        <w:t>упровадження нових форм організації та управління освітнім процесом.</w:t>
      </w:r>
    </w:p>
    <w:p w:rsidR="00F75D51" w:rsidRPr="00F75D51" w:rsidRDefault="00F75D51" w:rsidP="005178A1">
      <w:pPr>
        <w:pStyle w:val="ab"/>
        <w:numPr>
          <w:ilvl w:val="0"/>
          <w:numId w:val="45"/>
        </w:numPr>
        <w:spacing w:after="0" w:line="240" w:lineRule="auto"/>
        <w:jc w:val="both"/>
        <w:rPr>
          <w:rFonts w:ascii="Times New Roman" w:hAnsi="Times New Roman" w:cs="Times New Roman"/>
          <w:sz w:val="28"/>
          <w:szCs w:val="28"/>
        </w:rPr>
      </w:pPr>
      <w:r w:rsidRPr="00F75D51">
        <w:rPr>
          <w:rFonts w:ascii="Times New Roman" w:hAnsi="Times New Roman" w:cs="Times New Roman"/>
          <w:sz w:val="28"/>
          <w:szCs w:val="28"/>
        </w:rPr>
        <w:t>Розробка науково-методичного забезпечення підготовки педагогічних працівників.</w:t>
      </w:r>
    </w:p>
    <w:p w:rsidR="00F75D51" w:rsidRPr="00F75D51" w:rsidRDefault="00F75D51" w:rsidP="005178A1">
      <w:pPr>
        <w:pStyle w:val="ab"/>
        <w:numPr>
          <w:ilvl w:val="0"/>
          <w:numId w:val="45"/>
        </w:numPr>
        <w:spacing w:after="0" w:line="240" w:lineRule="auto"/>
        <w:jc w:val="both"/>
        <w:rPr>
          <w:rFonts w:ascii="Times New Roman" w:hAnsi="Times New Roman" w:cs="Times New Roman"/>
          <w:sz w:val="28"/>
          <w:szCs w:val="28"/>
        </w:rPr>
      </w:pPr>
      <w:r w:rsidRPr="00F75D51">
        <w:rPr>
          <w:rFonts w:ascii="Times New Roman" w:hAnsi="Times New Roman" w:cs="Times New Roman"/>
          <w:sz w:val="28"/>
          <w:szCs w:val="28"/>
        </w:rPr>
        <w:t>Програмно-методичне забезпечення освітнього процесу.</w:t>
      </w:r>
    </w:p>
    <w:p w:rsidR="00F75D51" w:rsidRPr="00F75D51" w:rsidRDefault="00F75D51" w:rsidP="005178A1">
      <w:pPr>
        <w:pStyle w:val="ab"/>
        <w:numPr>
          <w:ilvl w:val="0"/>
          <w:numId w:val="45"/>
        </w:numPr>
        <w:spacing w:after="0" w:line="240" w:lineRule="auto"/>
        <w:jc w:val="both"/>
        <w:rPr>
          <w:rFonts w:ascii="Times New Roman" w:hAnsi="Times New Roman" w:cs="Times New Roman"/>
          <w:sz w:val="28"/>
          <w:szCs w:val="28"/>
        </w:rPr>
      </w:pPr>
      <w:r w:rsidRPr="00F75D51">
        <w:rPr>
          <w:rFonts w:ascii="Times New Roman" w:hAnsi="Times New Roman" w:cs="Times New Roman"/>
          <w:sz w:val="28"/>
          <w:szCs w:val="28"/>
        </w:rPr>
        <w:t xml:space="preserve">Співпраця </w:t>
      </w:r>
      <w:r w:rsidRPr="00F75D51">
        <w:rPr>
          <w:rFonts w:ascii="Times New Roman" w:hAnsi="Times New Roman" w:cs="Times New Roman"/>
          <w:sz w:val="28"/>
          <w:szCs w:val="28"/>
          <w:lang w:val="uk-UA"/>
        </w:rPr>
        <w:t>закладу</w:t>
      </w:r>
      <w:r w:rsidRPr="00F75D51">
        <w:rPr>
          <w:rFonts w:ascii="Times New Roman" w:hAnsi="Times New Roman" w:cs="Times New Roman"/>
          <w:sz w:val="28"/>
          <w:szCs w:val="28"/>
        </w:rPr>
        <w:t xml:space="preserve"> з науковими установами, навчальними закладами різних рівнів акредитації, державними та громадськими організаціями.</w:t>
      </w:r>
    </w:p>
    <w:p w:rsidR="00F75D51" w:rsidRPr="00F75D51" w:rsidRDefault="00F75D51" w:rsidP="005178A1">
      <w:pPr>
        <w:spacing w:after="0" w:line="240" w:lineRule="auto"/>
        <w:ind w:firstLine="709"/>
        <w:jc w:val="both"/>
        <w:rPr>
          <w:rFonts w:ascii="Times New Roman" w:hAnsi="Times New Roman" w:cs="Times New Roman"/>
          <w:sz w:val="28"/>
          <w:szCs w:val="28"/>
        </w:rPr>
      </w:pPr>
      <w:r w:rsidRPr="00F75D51">
        <w:rPr>
          <w:rFonts w:ascii="Times New Roman" w:hAnsi="Times New Roman" w:cs="Times New Roman"/>
          <w:sz w:val="28"/>
          <w:szCs w:val="28"/>
        </w:rPr>
        <w:t>Розробка навчально-методичного забезпечення передбачає вирішення таких питань функціонування:</w:t>
      </w:r>
    </w:p>
    <w:p w:rsidR="00F75D51" w:rsidRPr="00F75D51" w:rsidRDefault="00F75D51" w:rsidP="005178A1">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lastRenderedPageBreak/>
        <w:t>створення типового набору прикладних програм комп’ютерної підготовки вивчення навчальних предметів;</w:t>
      </w:r>
    </w:p>
    <w:p w:rsidR="00F75D51" w:rsidRPr="00F75D51" w:rsidRDefault="00F75D51" w:rsidP="005178A1">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розробка напрямів застосування комп’ютерної техніки для реалізації навчальних планів;</w:t>
      </w:r>
    </w:p>
    <w:p w:rsidR="00F75D51" w:rsidRPr="00F75D51" w:rsidRDefault="00F75D51" w:rsidP="005178A1">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раціональне використання комп’ютерних класів.</w:t>
      </w:r>
    </w:p>
    <w:p w:rsidR="00F75D51" w:rsidRPr="00BB2725" w:rsidRDefault="00F75D51" w:rsidP="005178A1">
      <w:pPr>
        <w:tabs>
          <w:tab w:val="left" w:pos="993"/>
        </w:tabs>
        <w:spacing w:after="0" w:line="240" w:lineRule="auto"/>
        <w:ind w:left="705"/>
        <w:jc w:val="both"/>
        <w:rPr>
          <w:rFonts w:ascii="Times New Roman" w:hAnsi="Times New Roman" w:cs="Times New Roman"/>
          <w:sz w:val="28"/>
          <w:szCs w:val="28"/>
        </w:rPr>
      </w:pPr>
      <w:r w:rsidRPr="00BB2725">
        <w:rPr>
          <w:rFonts w:ascii="Times New Roman" w:hAnsi="Times New Roman" w:cs="Times New Roman"/>
          <w:sz w:val="28"/>
          <w:szCs w:val="28"/>
        </w:rPr>
        <w:t>Підвищення кваліфікації педагогів спрямовано на відпрацювання вмінь:</w:t>
      </w:r>
    </w:p>
    <w:p w:rsidR="00F75D51" w:rsidRPr="00F75D51" w:rsidRDefault="00F75D51" w:rsidP="005178A1">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rsidR="00F75D51" w:rsidRPr="00F75D51" w:rsidRDefault="00F75D51" w:rsidP="005178A1">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використання прикладних програмних продуктів та електронних підручників в освітньому процесі;</w:t>
      </w:r>
    </w:p>
    <w:p w:rsidR="00F75D51" w:rsidRPr="00F75D51" w:rsidRDefault="00F75D51" w:rsidP="005178A1">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використання в освітній практиці мультимедійного забезпечення, інформаціїі з мережі Інтернет;</w:t>
      </w:r>
    </w:p>
    <w:p w:rsidR="00F75D51" w:rsidRPr="00F75D51" w:rsidRDefault="00F75D51" w:rsidP="005178A1">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розвиток комунікативної компетентності;</w:t>
      </w:r>
    </w:p>
    <w:p w:rsidR="00F75D51" w:rsidRPr="00F75D51" w:rsidRDefault="00F75D51" w:rsidP="005178A1">
      <w:pPr>
        <w:pStyle w:val="ab"/>
        <w:numPr>
          <w:ilvl w:val="0"/>
          <w:numId w:val="27"/>
        </w:numPr>
        <w:tabs>
          <w:tab w:val="left" w:pos="993"/>
        </w:tabs>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використання інтерактивних технологій навчання та виховання учнів.</w:t>
      </w:r>
    </w:p>
    <w:p w:rsidR="00F75D51" w:rsidRDefault="00F75D51" w:rsidP="005178A1">
      <w:pPr>
        <w:pStyle w:val="ab"/>
        <w:tabs>
          <w:tab w:val="left" w:pos="993"/>
        </w:tabs>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 xml:space="preserve">Співпраця </w:t>
      </w:r>
      <w:r w:rsidRPr="00F75D51">
        <w:rPr>
          <w:rFonts w:ascii="Times New Roman" w:hAnsi="Times New Roman" w:cs="Times New Roman"/>
          <w:sz w:val="28"/>
          <w:szCs w:val="28"/>
          <w:lang w:val="uk-UA"/>
        </w:rPr>
        <w:t>закладу</w:t>
      </w:r>
      <w:r w:rsidRPr="00F75D51">
        <w:rPr>
          <w:rFonts w:ascii="Times New Roman" w:hAnsi="Times New Roman" w:cs="Times New Roman"/>
          <w:sz w:val="28"/>
          <w:szCs w:val="28"/>
        </w:rPr>
        <w:t xml:space="preserve"> з науковими установами, навчальними заклад</w:t>
      </w:r>
      <w:r w:rsidRPr="00F75D51">
        <w:rPr>
          <w:rFonts w:ascii="Times New Roman" w:hAnsi="Times New Roman" w:cs="Times New Roman"/>
          <w:sz w:val="28"/>
          <w:szCs w:val="28"/>
          <w:lang w:val="uk-UA"/>
        </w:rPr>
        <w:t>ами</w:t>
      </w:r>
      <w:r w:rsidRPr="00F75D51">
        <w:rPr>
          <w:rFonts w:ascii="Times New Roman" w:hAnsi="Times New Roman" w:cs="Times New Roman"/>
          <w:sz w:val="28"/>
          <w:szCs w:val="28"/>
        </w:rPr>
        <w:t xml:space="preserve"> різних рівнів акредитації, державн</w:t>
      </w:r>
      <w:r w:rsidR="00BB2725">
        <w:rPr>
          <w:rFonts w:ascii="Times New Roman" w:hAnsi="Times New Roman" w:cs="Times New Roman"/>
          <w:sz w:val="28"/>
          <w:szCs w:val="28"/>
        </w:rPr>
        <w:t>ими, громадськими організаціями</w:t>
      </w:r>
      <w:r w:rsidR="00BB2725">
        <w:rPr>
          <w:rFonts w:ascii="Times New Roman" w:hAnsi="Times New Roman" w:cs="Times New Roman"/>
          <w:sz w:val="28"/>
          <w:szCs w:val="28"/>
          <w:lang w:val="uk-UA"/>
        </w:rPr>
        <w:t xml:space="preserve"> </w:t>
      </w:r>
      <w:r w:rsidR="00BB2725">
        <w:rPr>
          <w:rFonts w:ascii="Times New Roman" w:hAnsi="Times New Roman" w:cs="Times New Roman"/>
          <w:sz w:val="28"/>
          <w:szCs w:val="28"/>
        </w:rPr>
        <w:t>спрямована на</w:t>
      </w:r>
      <w:r w:rsidR="00BB2725">
        <w:rPr>
          <w:rFonts w:ascii="Times New Roman" w:hAnsi="Times New Roman" w:cs="Times New Roman"/>
          <w:sz w:val="28"/>
          <w:szCs w:val="28"/>
          <w:lang w:val="uk-UA"/>
        </w:rPr>
        <w:t xml:space="preserve"> в</w:t>
      </w:r>
      <w:r w:rsidRPr="00F75D51">
        <w:rPr>
          <w:rFonts w:ascii="Times New Roman" w:hAnsi="Times New Roman" w:cs="Times New Roman"/>
          <w:sz w:val="28"/>
          <w:szCs w:val="28"/>
        </w:rPr>
        <w:t>исвітлення проблем та напрацювань у засобах масової інформації.</w:t>
      </w:r>
    </w:p>
    <w:p w:rsidR="00F75D51" w:rsidRDefault="00847BA4" w:rsidP="005178A1">
      <w:pPr>
        <w:pStyle w:val="ab"/>
        <w:spacing w:line="240" w:lineRule="auto"/>
        <w:ind w:left="0" w:firstLine="709"/>
        <w:rPr>
          <w:rFonts w:ascii="Times New Roman" w:hAnsi="Times New Roman" w:cs="Times New Roman"/>
          <w:b/>
          <w:color w:val="003399"/>
          <w:sz w:val="28"/>
          <w:szCs w:val="28"/>
        </w:rPr>
      </w:pPr>
      <w:r w:rsidRPr="00BB2725">
        <w:rPr>
          <w:rFonts w:ascii="Times New Roman" w:hAnsi="Times New Roman" w:cs="Times New Roman"/>
          <w:b/>
          <w:color w:val="003399"/>
          <w:sz w:val="28"/>
          <w:szCs w:val="28"/>
        </w:rPr>
        <w:t>2.6</w:t>
      </w:r>
      <w:r w:rsidR="00F75D51" w:rsidRPr="00BB2725">
        <w:rPr>
          <w:rFonts w:ascii="Times New Roman" w:hAnsi="Times New Roman" w:cs="Times New Roman"/>
          <w:b/>
          <w:color w:val="003399"/>
          <w:sz w:val="28"/>
          <w:szCs w:val="28"/>
        </w:rPr>
        <w:t>. Управління навчальним закладом</w:t>
      </w:r>
    </w:p>
    <w:p w:rsidR="00F75D51" w:rsidRPr="00F75D51" w:rsidRDefault="00F75D51" w:rsidP="005178A1">
      <w:pPr>
        <w:pStyle w:val="ab"/>
        <w:spacing w:before="240"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 xml:space="preserve">Управління навчальним закладом здійснюється його засновником через </w:t>
      </w:r>
      <w:r w:rsidR="004F3A2C">
        <w:rPr>
          <w:rFonts w:ascii="Times New Roman" w:hAnsi="Times New Roman" w:cs="Times New Roman"/>
          <w:sz w:val="28"/>
          <w:szCs w:val="28"/>
          <w:lang w:val="uk-UA"/>
        </w:rPr>
        <w:t>г</w:t>
      </w:r>
      <w:r w:rsidRPr="00F75D51">
        <w:rPr>
          <w:rFonts w:ascii="Times New Roman" w:hAnsi="Times New Roman" w:cs="Times New Roman"/>
          <w:sz w:val="28"/>
          <w:szCs w:val="28"/>
          <w:lang w:val="uk-UA"/>
        </w:rPr>
        <w:t xml:space="preserve">уманітарний </w:t>
      </w:r>
      <w:r w:rsidRPr="00F75D51">
        <w:rPr>
          <w:rFonts w:ascii="Times New Roman" w:hAnsi="Times New Roman" w:cs="Times New Roman"/>
          <w:sz w:val="28"/>
          <w:szCs w:val="28"/>
        </w:rPr>
        <w:t>відділ</w:t>
      </w:r>
      <w:r w:rsidRPr="00F75D51">
        <w:rPr>
          <w:rFonts w:ascii="Times New Roman" w:hAnsi="Times New Roman" w:cs="Times New Roman"/>
          <w:color w:val="FF0000"/>
          <w:sz w:val="28"/>
          <w:szCs w:val="28"/>
        </w:rPr>
        <w:t xml:space="preserve"> </w:t>
      </w:r>
      <w:r w:rsidRPr="00F75D51">
        <w:rPr>
          <w:rFonts w:ascii="Times New Roman" w:hAnsi="Times New Roman" w:cs="Times New Roman"/>
          <w:sz w:val="28"/>
          <w:szCs w:val="28"/>
          <w:lang w:val="uk-UA"/>
        </w:rPr>
        <w:t xml:space="preserve"> Дубечненської сільської ради</w:t>
      </w:r>
      <w:r w:rsidRPr="00F75D51">
        <w:rPr>
          <w:rFonts w:ascii="Times New Roman" w:hAnsi="Times New Roman" w:cs="Times New Roman"/>
          <w:sz w:val="28"/>
          <w:szCs w:val="28"/>
        </w:rPr>
        <w:t xml:space="preserve"> в межах повноважень, визначених Конституцією України, законами України «Про освіту», Статутом закладу.</w:t>
      </w:r>
    </w:p>
    <w:p w:rsidR="00F75D51" w:rsidRPr="00F75D51" w:rsidRDefault="00F75D51" w:rsidP="005178A1">
      <w:pPr>
        <w:pStyle w:val="ab"/>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Безпосереднє керівництво здійснюється директором.</w:t>
      </w:r>
    </w:p>
    <w:p w:rsidR="00F75D51" w:rsidRPr="00F75D51" w:rsidRDefault="00F75D51" w:rsidP="005178A1">
      <w:pPr>
        <w:pStyle w:val="ab"/>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rsidR="00F75D51" w:rsidRPr="00F75D51" w:rsidRDefault="00F75D51" w:rsidP="005178A1">
      <w:pPr>
        <w:pStyle w:val="ab"/>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Застосовуються нові управлінські технології, які базуються на законах менеджменту.</w:t>
      </w:r>
    </w:p>
    <w:p w:rsidR="00F75D51" w:rsidRPr="00F75D51" w:rsidRDefault="00F75D51" w:rsidP="005178A1">
      <w:pPr>
        <w:pStyle w:val="ab"/>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 xml:space="preserve">У закладі діють органи громадського самоврядування: загальні збори (конференція), педагогічна рада </w:t>
      </w:r>
      <w:r w:rsidRPr="00F75D51">
        <w:rPr>
          <w:rFonts w:ascii="Times New Roman" w:hAnsi="Times New Roman" w:cs="Times New Roman"/>
          <w:sz w:val="28"/>
          <w:szCs w:val="28"/>
          <w:lang w:val="uk-UA"/>
        </w:rPr>
        <w:t>закладу</w:t>
      </w:r>
      <w:r w:rsidRPr="00F75D51">
        <w:rPr>
          <w:rFonts w:ascii="Times New Roman" w:hAnsi="Times New Roman" w:cs="Times New Roman"/>
          <w:sz w:val="28"/>
          <w:szCs w:val="28"/>
        </w:rPr>
        <w:t>, учнівське самоврядування.</w:t>
      </w:r>
    </w:p>
    <w:p w:rsidR="00F75D51" w:rsidRPr="00F75D51" w:rsidRDefault="00F75D51" w:rsidP="005178A1">
      <w:pPr>
        <w:pStyle w:val="ab"/>
        <w:spacing w:after="0" w:line="240" w:lineRule="auto"/>
        <w:ind w:left="0" w:firstLine="709"/>
        <w:jc w:val="both"/>
        <w:rPr>
          <w:rFonts w:ascii="Times New Roman" w:hAnsi="Times New Roman" w:cs="Times New Roman"/>
          <w:sz w:val="28"/>
          <w:szCs w:val="28"/>
        </w:rPr>
      </w:pPr>
      <w:r w:rsidRPr="00942E94">
        <w:rPr>
          <w:rFonts w:ascii="Times New Roman" w:hAnsi="Times New Roman" w:cs="Times New Roman"/>
          <w:b/>
          <w:i/>
          <w:color w:val="003399"/>
          <w:sz w:val="28"/>
          <w:szCs w:val="28"/>
        </w:rPr>
        <w:t>Основними функціями управління</w:t>
      </w:r>
      <w:r w:rsidRPr="00942E94">
        <w:rPr>
          <w:rFonts w:ascii="Times New Roman" w:hAnsi="Times New Roman" w:cs="Times New Roman"/>
          <w:color w:val="003399"/>
          <w:sz w:val="28"/>
          <w:szCs w:val="28"/>
        </w:rPr>
        <w:t xml:space="preserve"> </w:t>
      </w:r>
      <w:r w:rsidRPr="00F75D51">
        <w:rPr>
          <w:rFonts w:ascii="Times New Roman" w:hAnsi="Times New Roman" w:cs="Times New Roman"/>
          <w:sz w:val="28"/>
          <w:szCs w:val="28"/>
        </w:rPr>
        <w:t>закладом є:</w:t>
      </w:r>
    </w:p>
    <w:p w:rsidR="00F75D51" w:rsidRPr="00F75D51" w:rsidRDefault="00F75D51" w:rsidP="005178A1">
      <w:pPr>
        <w:pStyle w:val="ab"/>
        <w:numPr>
          <w:ilvl w:val="0"/>
          <w:numId w:val="28"/>
        </w:numPr>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інформаційно-аналітична;</w:t>
      </w:r>
    </w:p>
    <w:p w:rsidR="00F75D51" w:rsidRPr="00F75D51" w:rsidRDefault="00F75D51" w:rsidP="005178A1">
      <w:pPr>
        <w:pStyle w:val="ab"/>
        <w:numPr>
          <w:ilvl w:val="0"/>
          <w:numId w:val="28"/>
        </w:numPr>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мотиваційно-цільова;</w:t>
      </w:r>
    </w:p>
    <w:p w:rsidR="00F75D51" w:rsidRPr="00F75D51" w:rsidRDefault="00F75D51" w:rsidP="005178A1">
      <w:pPr>
        <w:pStyle w:val="ab"/>
        <w:numPr>
          <w:ilvl w:val="0"/>
          <w:numId w:val="28"/>
        </w:numPr>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планово-прогностична;</w:t>
      </w:r>
    </w:p>
    <w:p w:rsidR="00F75D51" w:rsidRPr="00F75D51" w:rsidRDefault="00F75D51" w:rsidP="005178A1">
      <w:pPr>
        <w:pStyle w:val="ab"/>
        <w:numPr>
          <w:ilvl w:val="0"/>
          <w:numId w:val="28"/>
        </w:numPr>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організаційно-виконавча;</w:t>
      </w:r>
    </w:p>
    <w:p w:rsidR="00F75D51" w:rsidRPr="00F75D51" w:rsidRDefault="00F75D51" w:rsidP="005178A1">
      <w:pPr>
        <w:pStyle w:val="ab"/>
        <w:numPr>
          <w:ilvl w:val="0"/>
          <w:numId w:val="28"/>
        </w:numPr>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lastRenderedPageBreak/>
        <w:t>контрольно-діагностична;</w:t>
      </w:r>
    </w:p>
    <w:p w:rsidR="00F75D51" w:rsidRPr="00942E94" w:rsidRDefault="00F75D51" w:rsidP="005178A1">
      <w:pPr>
        <w:pStyle w:val="ab"/>
        <w:numPr>
          <w:ilvl w:val="0"/>
          <w:numId w:val="28"/>
        </w:numPr>
        <w:spacing w:after="0" w:line="240" w:lineRule="auto"/>
        <w:ind w:left="0" w:firstLine="709"/>
        <w:jc w:val="both"/>
        <w:rPr>
          <w:rFonts w:ascii="Times New Roman" w:hAnsi="Times New Roman" w:cs="Times New Roman"/>
          <w:sz w:val="28"/>
          <w:szCs w:val="28"/>
        </w:rPr>
      </w:pPr>
      <w:r w:rsidRPr="00F75D51">
        <w:rPr>
          <w:rFonts w:ascii="Times New Roman" w:hAnsi="Times New Roman" w:cs="Times New Roman"/>
          <w:sz w:val="28"/>
          <w:szCs w:val="28"/>
        </w:rPr>
        <w:t>регуляційно-корекційна.</w:t>
      </w:r>
    </w:p>
    <w:p w:rsidR="007D0A93" w:rsidRPr="00942E94" w:rsidRDefault="00847BA4" w:rsidP="005178A1">
      <w:pPr>
        <w:spacing w:line="240" w:lineRule="auto"/>
        <w:jc w:val="both"/>
        <w:rPr>
          <w:rFonts w:ascii="Tahoma" w:eastAsia="Times New Roman" w:hAnsi="Tahoma" w:cs="Tahoma"/>
          <w:color w:val="003399"/>
          <w:sz w:val="18"/>
          <w:szCs w:val="18"/>
          <w:lang w:val="uk-UA" w:eastAsia="uk-UA"/>
        </w:rPr>
      </w:pPr>
      <w:r w:rsidRPr="00942E94">
        <w:rPr>
          <w:rFonts w:ascii="Times New Roman" w:eastAsia="Times New Roman" w:hAnsi="Times New Roman" w:cs="Times New Roman"/>
          <w:b/>
          <w:color w:val="003399"/>
          <w:sz w:val="28"/>
          <w:szCs w:val="28"/>
          <w:lang w:val="uk-UA" w:eastAsia="uk-UA"/>
        </w:rPr>
        <w:t>Ш</w:t>
      </w:r>
      <w:r w:rsidR="00C2251F" w:rsidRPr="00942E94">
        <w:rPr>
          <w:rFonts w:ascii="Times New Roman" w:eastAsia="Times New Roman" w:hAnsi="Times New Roman" w:cs="Times New Roman"/>
          <w:b/>
          <w:color w:val="003399"/>
          <w:sz w:val="28"/>
          <w:szCs w:val="28"/>
          <w:lang w:val="uk-UA" w:eastAsia="uk-UA"/>
        </w:rPr>
        <w:t>. ОСВІТНЄ СЕРЕДОВИЩЕ</w:t>
      </w:r>
    </w:p>
    <w:p w:rsidR="00AB34CF" w:rsidRPr="00942E94" w:rsidRDefault="00847BA4" w:rsidP="005178A1">
      <w:pPr>
        <w:spacing w:line="240" w:lineRule="auto"/>
        <w:rPr>
          <w:rFonts w:ascii="Times New Roman" w:hAnsi="Times New Roman"/>
          <w:b/>
          <w:color w:val="003399"/>
          <w:sz w:val="28"/>
          <w:szCs w:val="28"/>
          <w:lang w:val="uk-UA"/>
        </w:rPr>
      </w:pPr>
      <w:r w:rsidRPr="00942E94">
        <w:rPr>
          <w:rFonts w:ascii="Times New Roman" w:hAnsi="Times New Roman"/>
          <w:b/>
          <w:color w:val="003399"/>
          <w:sz w:val="28"/>
          <w:szCs w:val="28"/>
          <w:lang w:val="uk-UA"/>
        </w:rPr>
        <w:t>3</w:t>
      </w:r>
      <w:r w:rsidR="00AB34CF" w:rsidRPr="00942E94">
        <w:rPr>
          <w:rFonts w:ascii="Times New Roman" w:hAnsi="Times New Roman"/>
          <w:b/>
          <w:color w:val="003399"/>
          <w:sz w:val="28"/>
          <w:szCs w:val="28"/>
          <w:lang w:val="uk-UA"/>
        </w:rPr>
        <w:t>.1. SWOT-</w:t>
      </w:r>
      <w:r w:rsidR="0040283E" w:rsidRPr="00942E94">
        <w:rPr>
          <w:rFonts w:ascii="Times New Roman" w:hAnsi="Times New Roman"/>
          <w:b/>
          <w:color w:val="003399"/>
          <w:sz w:val="28"/>
          <w:szCs w:val="28"/>
          <w:lang w:val="uk-UA"/>
        </w:rPr>
        <w:t xml:space="preserve"> аналіз освітнього середовища</w:t>
      </w:r>
    </w:p>
    <w:tbl>
      <w:tblPr>
        <w:tblStyle w:val="-4510"/>
        <w:tblW w:w="13892" w:type="dxa"/>
        <w:tblLook w:val="00A0" w:firstRow="1" w:lastRow="0" w:firstColumn="1" w:lastColumn="0" w:noHBand="0" w:noVBand="0"/>
      </w:tblPr>
      <w:tblGrid>
        <w:gridCol w:w="2241"/>
        <w:gridCol w:w="6406"/>
        <w:gridCol w:w="5245"/>
      </w:tblGrid>
      <w:tr w:rsidR="0040283E" w:rsidRPr="002C1B70" w:rsidTr="00493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rsidR="00AB34CF" w:rsidRPr="002C1B70" w:rsidRDefault="00AB34CF" w:rsidP="005178A1">
            <w:pPr>
              <w:pStyle w:val="ab"/>
              <w:spacing w:after="0" w:line="240" w:lineRule="auto"/>
              <w:ind w:left="0"/>
              <w:jc w:val="center"/>
              <w:rPr>
                <w:rFonts w:ascii="Times New Roman" w:hAnsi="Times New Roman" w:cs="Times New Roman"/>
                <w:b w:val="0"/>
                <w:sz w:val="28"/>
                <w:szCs w:val="28"/>
                <w:lang w:val="uk-UA"/>
              </w:rPr>
            </w:pPr>
            <w:r w:rsidRPr="002C1B70">
              <w:rPr>
                <w:rFonts w:ascii="Times New Roman" w:hAnsi="Times New Roman" w:cs="Times New Roman"/>
                <w:b w:val="0"/>
                <w:sz w:val="28"/>
                <w:szCs w:val="28"/>
                <w:lang w:val="uk-UA"/>
              </w:rPr>
              <w:t>Напрямок</w:t>
            </w:r>
          </w:p>
        </w:tc>
        <w:tc>
          <w:tcPr>
            <w:cnfStyle w:val="000010000000" w:firstRow="0" w:lastRow="0" w:firstColumn="0" w:lastColumn="0" w:oddVBand="1" w:evenVBand="0" w:oddHBand="0" w:evenHBand="0" w:firstRowFirstColumn="0" w:firstRowLastColumn="0" w:lastRowFirstColumn="0" w:lastRowLastColumn="0"/>
            <w:tcW w:w="6406" w:type="dxa"/>
          </w:tcPr>
          <w:p w:rsidR="00AB34CF" w:rsidRPr="002C1B70" w:rsidRDefault="00AB34CF" w:rsidP="005178A1">
            <w:pPr>
              <w:pStyle w:val="ab"/>
              <w:spacing w:after="0" w:line="240" w:lineRule="auto"/>
              <w:ind w:left="0"/>
              <w:jc w:val="center"/>
              <w:rPr>
                <w:rFonts w:ascii="Times New Roman" w:hAnsi="Times New Roman" w:cs="Times New Roman"/>
                <w:b w:val="0"/>
                <w:sz w:val="28"/>
                <w:szCs w:val="28"/>
                <w:lang w:val="uk-UA"/>
              </w:rPr>
            </w:pPr>
            <w:r w:rsidRPr="002C1B70">
              <w:rPr>
                <w:rFonts w:ascii="Times New Roman" w:hAnsi="Times New Roman" w:cs="Times New Roman"/>
                <w:b w:val="0"/>
                <w:sz w:val="28"/>
                <w:szCs w:val="28"/>
                <w:lang w:val="uk-UA"/>
              </w:rPr>
              <w:t>Сильні сторони</w:t>
            </w:r>
          </w:p>
        </w:tc>
        <w:tc>
          <w:tcPr>
            <w:tcW w:w="5245" w:type="dxa"/>
          </w:tcPr>
          <w:p w:rsidR="00AB34CF" w:rsidRPr="002C1B70" w:rsidRDefault="00AB34CF" w:rsidP="005178A1">
            <w:pPr>
              <w:pStyle w:val="ab"/>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lang w:val="uk-UA"/>
              </w:rPr>
            </w:pPr>
            <w:r w:rsidRPr="002C1B70">
              <w:rPr>
                <w:rFonts w:ascii="Times New Roman" w:hAnsi="Times New Roman" w:cs="Times New Roman"/>
                <w:b w:val="0"/>
                <w:sz w:val="28"/>
                <w:szCs w:val="28"/>
                <w:lang w:val="uk-UA"/>
              </w:rPr>
              <w:t>Слабкі сторони</w:t>
            </w:r>
          </w:p>
        </w:tc>
      </w:tr>
      <w:tr w:rsidR="0040283E" w:rsidRPr="002C1B70" w:rsidTr="00493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rsidR="00AB34CF" w:rsidRPr="0095021E" w:rsidRDefault="00AB34CF" w:rsidP="005178A1">
            <w:pPr>
              <w:pStyle w:val="ab"/>
              <w:numPr>
                <w:ilvl w:val="0"/>
                <w:numId w:val="17"/>
              </w:numPr>
              <w:tabs>
                <w:tab w:val="left" w:pos="318"/>
              </w:tabs>
              <w:spacing w:after="0" w:line="240" w:lineRule="auto"/>
              <w:ind w:left="34" w:firstLine="0"/>
              <w:rPr>
                <w:rFonts w:ascii="Times New Roman" w:hAnsi="Times New Roman" w:cs="Times New Roman"/>
                <w:i/>
                <w:color w:val="003399"/>
                <w:sz w:val="28"/>
                <w:szCs w:val="28"/>
                <w:lang w:val="uk-UA"/>
              </w:rPr>
            </w:pPr>
            <w:r w:rsidRPr="0095021E">
              <w:rPr>
                <w:rFonts w:ascii="Times New Roman" w:hAnsi="Times New Roman" w:cs="Times New Roman"/>
                <w:i/>
                <w:color w:val="003399"/>
                <w:sz w:val="28"/>
                <w:szCs w:val="28"/>
                <w:lang w:val="uk-UA"/>
              </w:rPr>
              <w:t>Забезпечення комфортних і безпечних умов освітнього процесу</w:t>
            </w:r>
          </w:p>
        </w:tc>
        <w:tc>
          <w:tcPr>
            <w:cnfStyle w:val="000010000000" w:firstRow="0" w:lastRow="0" w:firstColumn="0" w:lastColumn="0" w:oddVBand="1" w:evenVBand="0" w:oddHBand="0" w:evenHBand="0" w:firstRowFirstColumn="0" w:firstRowLastColumn="0" w:lastRowFirstColumn="0" w:lastRowLastColumn="0"/>
            <w:tcW w:w="6406" w:type="dxa"/>
          </w:tcPr>
          <w:p w:rsidR="00AB34CF" w:rsidRPr="0095021E" w:rsidRDefault="00AB34CF" w:rsidP="005178A1">
            <w:pPr>
              <w:pStyle w:val="ab"/>
              <w:tabs>
                <w:tab w:val="left" w:pos="481"/>
              </w:tabs>
              <w:spacing w:after="0" w:line="240" w:lineRule="auto"/>
              <w:ind w:left="61"/>
              <w:jc w:val="center"/>
              <w:rPr>
                <w:rFonts w:ascii="Times New Roman" w:hAnsi="Times New Roman" w:cs="Times New Roman"/>
                <w:b/>
                <w:i/>
                <w:color w:val="003399"/>
                <w:sz w:val="28"/>
                <w:szCs w:val="28"/>
                <w:lang w:val="uk-UA"/>
              </w:rPr>
            </w:pPr>
            <w:r w:rsidRPr="0095021E">
              <w:rPr>
                <w:rFonts w:ascii="Times New Roman" w:hAnsi="Times New Roman" w:cs="Times New Roman"/>
                <w:b/>
                <w:i/>
                <w:color w:val="003399"/>
                <w:sz w:val="28"/>
                <w:szCs w:val="28"/>
                <w:lang w:val="uk-UA"/>
              </w:rPr>
              <w:t>Будівля</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Рік п</w:t>
            </w:r>
            <w:r w:rsidR="00E14F8D">
              <w:rPr>
                <w:rFonts w:ascii="Times New Roman" w:hAnsi="Times New Roman" w:cs="Times New Roman"/>
                <w:sz w:val="28"/>
                <w:szCs w:val="28"/>
                <w:lang w:val="uk-UA"/>
              </w:rPr>
              <w:t>обудови приміщень закладу – 1935</w:t>
            </w:r>
            <w:r w:rsidRPr="002C1B70">
              <w:rPr>
                <w:rFonts w:ascii="Times New Roman" w:hAnsi="Times New Roman" w:cs="Times New Roman"/>
                <w:sz w:val="28"/>
                <w:szCs w:val="28"/>
                <w:lang w:val="uk-UA"/>
              </w:rPr>
              <w:t xml:space="preserve"> р.</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Заклад розташовано в типовому приміщенні.</w:t>
            </w:r>
          </w:p>
          <w:p w:rsidR="00AB34CF" w:rsidRPr="002C1B70" w:rsidRDefault="00E14F8D"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Проектна потужність закладу – 150 учнів </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Загальна площа всіх приміщень – </w:t>
            </w:r>
            <w:r w:rsidR="004F3A2C" w:rsidRPr="004F3A2C">
              <w:rPr>
                <w:rFonts w:ascii="Times New Roman" w:hAnsi="Times New Roman" w:cs="Times New Roman"/>
                <w:sz w:val="28"/>
                <w:szCs w:val="28"/>
                <w:lang w:val="uk-UA"/>
              </w:rPr>
              <w:t>1030</w:t>
            </w:r>
            <w:r w:rsidRPr="002C1B70">
              <w:rPr>
                <w:rFonts w:ascii="Times New Roman" w:hAnsi="Times New Roman" w:cs="Times New Roman"/>
                <w:sz w:val="28"/>
                <w:szCs w:val="28"/>
                <w:lang w:val="uk-UA"/>
              </w:rPr>
              <w:t xml:space="preserve"> кв.м.</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Класи початкової шк</w:t>
            </w:r>
            <w:r w:rsidR="00E14F8D">
              <w:rPr>
                <w:rFonts w:ascii="Times New Roman" w:hAnsi="Times New Roman" w:cs="Times New Roman"/>
                <w:sz w:val="28"/>
                <w:szCs w:val="28"/>
                <w:lang w:val="uk-UA"/>
              </w:rPr>
              <w:t xml:space="preserve">оли розташовані в окремому приміщенні </w:t>
            </w:r>
            <w:r w:rsidRPr="002C1B70">
              <w:rPr>
                <w:rFonts w:ascii="Times New Roman" w:hAnsi="Times New Roman" w:cs="Times New Roman"/>
                <w:sz w:val="28"/>
                <w:szCs w:val="28"/>
                <w:lang w:val="uk-UA"/>
              </w:rPr>
              <w:t>.</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Вид опаленн</w:t>
            </w:r>
            <w:r w:rsidR="00E14F8D">
              <w:rPr>
                <w:rFonts w:ascii="Times New Roman" w:hAnsi="Times New Roman" w:cs="Times New Roman"/>
                <w:sz w:val="28"/>
                <w:szCs w:val="28"/>
                <w:lang w:val="uk-UA"/>
              </w:rPr>
              <w:t>я закладу – пічне</w:t>
            </w:r>
          </w:p>
          <w:p w:rsidR="00AB34CF" w:rsidRPr="0095021E" w:rsidRDefault="00C2251F" w:rsidP="005178A1">
            <w:pPr>
              <w:tabs>
                <w:tab w:val="left" w:pos="481"/>
              </w:tabs>
              <w:spacing w:after="0" w:line="240" w:lineRule="auto"/>
              <w:rPr>
                <w:rFonts w:ascii="Times New Roman" w:hAnsi="Times New Roman" w:cs="Times New Roman"/>
                <w:b/>
                <w:i/>
                <w:sz w:val="28"/>
                <w:szCs w:val="28"/>
                <w:lang w:val="uk-UA"/>
              </w:rPr>
            </w:pPr>
            <w:r>
              <w:rPr>
                <w:rFonts w:ascii="Times New Roman" w:hAnsi="Times New Roman" w:cs="Times New Roman"/>
                <w:b/>
                <w:sz w:val="28"/>
                <w:szCs w:val="28"/>
                <w:lang w:val="uk-UA"/>
              </w:rPr>
              <w:t xml:space="preserve">                          </w:t>
            </w:r>
            <w:r w:rsidR="00AB34CF" w:rsidRPr="0095021E">
              <w:rPr>
                <w:rFonts w:ascii="Times New Roman" w:hAnsi="Times New Roman" w:cs="Times New Roman"/>
                <w:b/>
                <w:i/>
                <w:color w:val="003399"/>
                <w:sz w:val="28"/>
                <w:szCs w:val="28"/>
                <w:lang w:val="uk-UA"/>
              </w:rPr>
              <w:t>Приміщення</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Наявність</w:t>
            </w:r>
            <w:r w:rsidR="00E14F8D">
              <w:rPr>
                <w:rFonts w:ascii="Times New Roman" w:hAnsi="Times New Roman" w:cs="Times New Roman"/>
                <w:sz w:val="28"/>
                <w:szCs w:val="28"/>
                <w:lang w:val="uk-UA"/>
              </w:rPr>
              <w:t xml:space="preserve"> внутрішніх санвузлів – 1 корпус</w:t>
            </w:r>
            <w:r w:rsidRPr="002C1B70">
              <w:rPr>
                <w:rFonts w:ascii="Times New Roman" w:hAnsi="Times New Roman" w:cs="Times New Roman"/>
                <w:sz w:val="28"/>
                <w:szCs w:val="28"/>
                <w:lang w:val="uk-UA"/>
              </w:rPr>
              <w:t xml:space="preserve"> початкової школи.</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Кі</w:t>
            </w:r>
            <w:r w:rsidR="0049314A">
              <w:rPr>
                <w:rFonts w:ascii="Times New Roman" w:hAnsi="Times New Roman" w:cs="Times New Roman"/>
                <w:sz w:val="28"/>
                <w:szCs w:val="28"/>
                <w:lang w:val="uk-UA"/>
              </w:rPr>
              <w:t>лькість навчальних кабінетів – 9</w:t>
            </w:r>
            <w:r w:rsidRPr="002C1B70">
              <w:rPr>
                <w:rFonts w:ascii="Times New Roman" w:hAnsi="Times New Roman" w:cs="Times New Roman"/>
                <w:sz w:val="28"/>
                <w:szCs w:val="28"/>
                <w:lang w:val="uk-UA"/>
              </w:rPr>
              <w:t xml:space="preserve"> (1 – г</w:t>
            </w:r>
            <w:r w:rsidR="00E14F8D">
              <w:rPr>
                <w:rFonts w:ascii="Times New Roman" w:hAnsi="Times New Roman" w:cs="Times New Roman"/>
                <w:sz w:val="28"/>
                <w:szCs w:val="28"/>
                <w:lang w:val="uk-UA"/>
              </w:rPr>
              <w:t>еографії та біології;  1- зарубіжної літератури; 1 – української мови та літератури; 1- математики; 1- історії</w:t>
            </w:r>
            <w:r w:rsidRPr="002C1B70">
              <w:rPr>
                <w:rFonts w:ascii="Times New Roman" w:hAnsi="Times New Roman" w:cs="Times New Roman"/>
                <w:sz w:val="28"/>
                <w:szCs w:val="28"/>
                <w:lang w:val="uk-UA"/>
              </w:rPr>
              <w:t>;1- комп’ютерний</w:t>
            </w:r>
            <w:r w:rsidR="00E14F8D">
              <w:rPr>
                <w:rFonts w:ascii="Times New Roman" w:hAnsi="Times New Roman" w:cs="Times New Roman"/>
                <w:sz w:val="28"/>
                <w:szCs w:val="28"/>
                <w:lang w:val="uk-UA"/>
              </w:rPr>
              <w:t xml:space="preserve"> клас</w:t>
            </w:r>
            <w:r w:rsidR="0049314A">
              <w:rPr>
                <w:rFonts w:ascii="Times New Roman" w:hAnsi="Times New Roman" w:cs="Times New Roman"/>
                <w:sz w:val="28"/>
                <w:szCs w:val="28"/>
                <w:lang w:val="uk-UA"/>
              </w:rPr>
              <w:t xml:space="preserve">, 3 </w:t>
            </w:r>
            <w:r w:rsidRPr="002C1B70">
              <w:rPr>
                <w:rFonts w:ascii="Times New Roman" w:hAnsi="Times New Roman" w:cs="Times New Roman"/>
                <w:sz w:val="28"/>
                <w:szCs w:val="28"/>
                <w:lang w:val="uk-UA"/>
              </w:rPr>
              <w:t>класних кімнат</w:t>
            </w:r>
            <w:r w:rsidR="001245C5">
              <w:rPr>
                <w:rFonts w:ascii="Times New Roman" w:hAnsi="Times New Roman" w:cs="Times New Roman"/>
                <w:sz w:val="28"/>
                <w:szCs w:val="28"/>
                <w:lang w:val="uk-UA"/>
              </w:rPr>
              <w:t>и</w:t>
            </w:r>
            <w:r w:rsidRPr="002C1B70">
              <w:rPr>
                <w:rFonts w:ascii="Times New Roman" w:hAnsi="Times New Roman" w:cs="Times New Roman"/>
                <w:sz w:val="28"/>
                <w:szCs w:val="28"/>
                <w:lang w:val="uk-UA"/>
              </w:rPr>
              <w:t>)</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Для задоволення потреб здобувачів освіти у закладі фун</w:t>
            </w:r>
            <w:r w:rsidR="001245C5">
              <w:rPr>
                <w:rFonts w:ascii="Times New Roman" w:hAnsi="Times New Roman" w:cs="Times New Roman"/>
                <w:sz w:val="28"/>
                <w:szCs w:val="28"/>
                <w:lang w:val="uk-UA"/>
              </w:rPr>
              <w:t>кціонують: шкільна їдальня на 50</w:t>
            </w:r>
            <w:r w:rsidRPr="002C1B70">
              <w:rPr>
                <w:rFonts w:ascii="Times New Roman" w:hAnsi="Times New Roman" w:cs="Times New Roman"/>
                <w:sz w:val="28"/>
                <w:szCs w:val="28"/>
                <w:lang w:val="uk-UA"/>
              </w:rPr>
              <w:t xml:space="preserve"> посадкових місць; </w:t>
            </w:r>
            <w:r w:rsidR="001245C5">
              <w:rPr>
                <w:rFonts w:ascii="Times New Roman" w:hAnsi="Times New Roman" w:cs="Times New Roman"/>
                <w:sz w:val="28"/>
                <w:szCs w:val="28"/>
                <w:lang w:val="uk-UA"/>
              </w:rPr>
              <w:t xml:space="preserve">пристосована спортивна зала </w:t>
            </w:r>
            <w:r w:rsidRPr="002C1B70">
              <w:rPr>
                <w:rFonts w:ascii="Times New Roman" w:hAnsi="Times New Roman" w:cs="Times New Roman"/>
                <w:sz w:val="28"/>
                <w:szCs w:val="28"/>
                <w:lang w:val="uk-UA"/>
              </w:rPr>
              <w:t xml:space="preserve">; бібліотека; </w:t>
            </w:r>
            <w:r w:rsidR="001245C5">
              <w:rPr>
                <w:rFonts w:ascii="Times New Roman" w:hAnsi="Times New Roman" w:cs="Times New Roman"/>
                <w:sz w:val="28"/>
                <w:szCs w:val="28"/>
                <w:lang w:val="uk-UA"/>
              </w:rPr>
              <w:t>комбінована майстерня</w:t>
            </w:r>
            <w:r w:rsidR="001245C5" w:rsidRPr="002C1B70">
              <w:rPr>
                <w:rFonts w:ascii="Times New Roman" w:hAnsi="Times New Roman" w:cs="Times New Roman"/>
                <w:sz w:val="28"/>
                <w:szCs w:val="28"/>
                <w:lang w:val="uk-UA"/>
              </w:rPr>
              <w:t xml:space="preserve"> </w:t>
            </w:r>
            <w:r w:rsidRPr="002C1B70">
              <w:rPr>
                <w:rFonts w:ascii="Times New Roman" w:hAnsi="Times New Roman" w:cs="Times New Roman"/>
                <w:sz w:val="28"/>
                <w:szCs w:val="28"/>
                <w:lang w:val="uk-UA"/>
              </w:rPr>
              <w:t xml:space="preserve">. </w:t>
            </w:r>
          </w:p>
          <w:p w:rsidR="00C2251F" w:rsidRDefault="001245C5"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Pr>
                <w:rFonts w:ascii="Times New Roman" w:hAnsi="Times New Roman" w:cs="Times New Roman"/>
                <w:sz w:val="28"/>
                <w:szCs w:val="28"/>
                <w:lang w:val="uk-UA"/>
              </w:rPr>
              <w:t>У</w:t>
            </w:r>
            <w:r w:rsidR="00AB34CF" w:rsidRPr="002C1B70">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і функціонує музейна кімната</w:t>
            </w:r>
            <w:r w:rsidR="00AB34CF" w:rsidRPr="002C1B70">
              <w:rPr>
                <w:rFonts w:ascii="Times New Roman" w:hAnsi="Times New Roman" w:cs="Times New Roman"/>
                <w:sz w:val="28"/>
                <w:szCs w:val="28"/>
                <w:lang w:val="uk-UA"/>
              </w:rPr>
              <w:t>.</w:t>
            </w:r>
          </w:p>
          <w:p w:rsidR="00AB34CF" w:rsidRPr="00C2251F" w:rsidRDefault="0049314A"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AB34CF" w:rsidRPr="00C2251F">
              <w:rPr>
                <w:rFonts w:ascii="Times New Roman" w:hAnsi="Times New Roman" w:cs="Times New Roman"/>
                <w:sz w:val="28"/>
                <w:szCs w:val="28"/>
                <w:lang w:val="uk-UA"/>
              </w:rPr>
              <w:t>класи НУШ обладнані всім необхідним.</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Кількість персональни</w:t>
            </w:r>
            <w:r w:rsidR="0049314A">
              <w:rPr>
                <w:rFonts w:ascii="Times New Roman" w:hAnsi="Times New Roman" w:cs="Times New Roman"/>
                <w:sz w:val="28"/>
                <w:szCs w:val="28"/>
                <w:lang w:val="uk-UA"/>
              </w:rPr>
              <w:t>х комп’ютерів -  5 (справні -3</w:t>
            </w:r>
            <w:r w:rsidR="001245C5">
              <w:rPr>
                <w:rFonts w:ascii="Times New Roman" w:hAnsi="Times New Roman" w:cs="Times New Roman"/>
                <w:sz w:val="28"/>
                <w:szCs w:val="28"/>
                <w:lang w:val="uk-UA"/>
              </w:rPr>
              <w:t>,</w:t>
            </w:r>
            <w:r w:rsidR="0049314A">
              <w:rPr>
                <w:rFonts w:ascii="Times New Roman" w:hAnsi="Times New Roman" w:cs="Times New Roman"/>
                <w:sz w:val="28"/>
                <w:szCs w:val="28"/>
                <w:lang w:val="uk-UA"/>
              </w:rPr>
              <w:t xml:space="preserve"> </w:t>
            </w:r>
            <w:r w:rsidR="001245C5">
              <w:rPr>
                <w:rFonts w:ascii="Times New Roman" w:hAnsi="Times New Roman" w:cs="Times New Roman"/>
                <w:sz w:val="28"/>
                <w:szCs w:val="28"/>
                <w:lang w:val="uk-UA"/>
              </w:rPr>
              <w:t>несправні- 2</w:t>
            </w:r>
            <w:r w:rsidRPr="002C1B70">
              <w:rPr>
                <w:rFonts w:ascii="Times New Roman" w:hAnsi="Times New Roman" w:cs="Times New Roman"/>
                <w:sz w:val="28"/>
                <w:szCs w:val="28"/>
                <w:lang w:val="uk-UA"/>
              </w:rPr>
              <w:t xml:space="preserve"> )</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Школа підключена до інтернету.</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lastRenderedPageBreak/>
              <w:t>Кількість мультимедійн</w:t>
            </w:r>
            <w:r w:rsidR="001245C5">
              <w:rPr>
                <w:rFonts w:ascii="Times New Roman" w:hAnsi="Times New Roman" w:cs="Times New Roman"/>
                <w:sz w:val="28"/>
                <w:szCs w:val="28"/>
                <w:lang w:val="uk-UA"/>
              </w:rPr>
              <w:t>их комплексів – 2: проектори – 2; телевізори – 9</w:t>
            </w:r>
            <w:r w:rsidRPr="002C1B70">
              <w:rPr>
                <w:rFonts w:ascii="Times New Roman" w:hAnsi="Times New Roman" w:cs="Times New Roman"/>
                <w:sz w:val="28"/>
                <w:szCs w:val="28"/>
                <w:lang w:val="uk-UA"/>
              </w:rPr>
              <w:t>)</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Щодо покращення матеріально-технічної бази закладу було зроблено: </w:t>
            </w:r>
          </w:p>
          <w:p w:rsidR="00AB34CF" w:rsidRPr="002C1B70" w:rsidRDefault="00942E94"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Pr>
                <w:rFonts w:ascii="Times New Roman" w:hAnsi="Times New Roman" w:cs="Times New Roman"/>
                <w:sz w:val="28"/>
                <w:szCs w:val="28"/>
                <w:lang w:val="uk-UA"/>
              </w:rPr>
              <w:t>в</w:t>
            </w:r>
            <w:r w:rsidR="001245C5">
              <w:rPr>
                <w:rFonts w:ascii="Times New Roman" w:hAnsi="Times New Roman" w:cs="Times New Roman"/>
                <w:sz w:val="28"/>
                <w:szCs w:val="28"/>
                <w:lang w:val="uk-UA"/>
              </w:rPr>
              <w:t xml:space="preserve">нутрішні туалети </w:t>
            </w:r>
            <w:r w:rsidR="00AB34CF" w:rsidRPr="002C1B70">
              <w:rPr>
                <w:rFonts w:ascii="Times New Roman" w:hAnsi="Times New Roman" w:cs="Times New Roman"/>
                <w:sz w:val="28"/>
                <w:szCs w:val="28"/>
                <w:lang w:val="uk-UA"/>
              </w:rPr>
              <w:t xml:space="preserve">в </w:t>
            </w:r>
            <w:r w:rsidR="001245C5">
              <w:rPr>
                <w:rFonts w:ascii="Times New Roman" w:hAnsi="Times New Roman" w:cs="Times New Roman"/>
                <w:sz w:val="28"/>
                <w:szCs w:val="28"/>
                <w:lang w:val="uk-UA"/>
              </w:rPr>
              <w:t xml:space="preserve">1 </w:t>
            </w:r>
            <w:r w:rsidR="00AB34CF" w:rsidRPr="002C1B70">
              <w:rPr>
                <w:rFonts w:ascii="Times New Roman" w:hAnsi="Times New Roman" w:cs="Times New Roman"/>
                <w:sz w:val="28"/>
                <w:szCs w:val="28"/>
                <w:lang w:val="uk-UA"/>
              </w:rPr>
              <w:t xml:space="preserve">блоці початкової школи; </w:t>
            </w:r>
          </w:p>
          <w:p w:rsidR="00AB34CF" w:rsidRPr="002C1B70" w:rsidRDefault="001245C5"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Pr>
                <w:rFonts w:ascii="Times New Roman" w:hAnsi="Times New Roman" w:cs="Times New Roman"/>
                <w:sz w:val="28"/>
                <w:szCs w:val="28"/>
                <w:lang w:val="uk-UA"/>
              </w:rPr>
              <w:t>закуплено генератор</w:t>
            </w:r>
            <w:r w:rsidR="00AB34CF" w:rsidRPr="002C1B70">
              <w:rPr>
                <w:rFonts w:ascii="Times New Roman" w:hAnsi="Times New Roman" w:cs="Times New Roman"/>
                <w:sz w:val="28"/>
                <w:szCs w:val="28"/>
                <w:lang w:val="uk-UA"/>
              </w:rPr>
              <w:t xml:space="preserve">; </w:t>
            </w:r>
          </w:p>
          <w:p w:rsidR="00AB34CF" w:rsidRPr="002C1B70" w:rsidRDefault="00AB34CF"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створено умови для роботи педагогічного колективу(учител</w:t>
            </w:r>
            <w:r w:rsidR="001245C5">
              <w:rPr>
                <w:rFonts w:ascii="Times New Roman" w:hAnsi="Times New Roman" w:cs="Times New Roman"/>
                <w:sz w:val="28"/>
                <w:szCs w:val="28"/>
                <w:lang w:val="uk-UA"/>
              </w:rPr>
              <w:t>ьська</w:t>
            </w:r>
            <w:r w:rsidRPr="002C1B70">
              <w:rPr>
                <w:rFonts w:ascii="Times New Roman" w:hAnsi="Times New Roman" w:cs="Times New Roman"/>
                <w:sz w:val="28"/>
                <w:szCs w:val="28"/>
                <w:lang w:val="uk-UA"/>
              </w:rPr>
              <w:t>);</w:t>
            </w:r>
          </w:p>
          <w:p w:rsidR="00AB34CF" w:rsidRPr="002C1B70" w:rsidRDefault="00AB34CF"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замінено вікна на металопластикові; </w:t>
            </w:r>
          </w:p>
          <w:p w:rsidR="00AB34CF" w:rsidRPr="002C1B70" w:rsidRDefault="00AB34CF"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замінено 3 дверей на металопластикові; </w:t>
            </w:r>
          </w:p>
          <w:p w:rsidR="00AB34CF" w:rsidRPr="002C1B70" w:rsidRDefault="00AB34CF"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замінено електричні лампочки розжарення на економні;</w:t>
            </w:r>
          </w:p>
          <w:p w:rsidR="00AB34CF" w:rsidRPr="002C1B70" w:rsidRDefault="00054660"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Pr>
                <w:rFonts w:ascii="Times New Roman" w:hAnsi="Times New Roman" w:cs="Times New Roman"/>
                <w:sz w:val="28"/>
                <w:szCs w:val="28"/>
                <w:lang w:val="uk-UA"/>
              </w:rPr>
              <w:t>придбано 3</w:t>
            </w:r>
            <w:r w:rsidR="00AB34CF" w:rsidRPr="002C1B70">
              <w:rPr>
                <w:rFonts w:ascii="Times New Roman" w:hAnsi="Times New Roman" w:cs="Times New Roman"/>
                <w:sz w:val="28"/>
                <w:szCs w:val="28"/>
                <w:lang w:val="uk-UA"/>
              </w:rPr>
              <w:t xml:space="preserve"> ст</w:t>
            </w:r>
            <w:r>
              <w:rPr>
                <w:rFonts w:ascii="Times New Roman" w:hAnsi="Times New Roman" w:cs="Times New Roman"/>
                <w:sz w:val="28"/>
                <w:szCs w:val="28"/>
                <w:lang w:val="uk-UA"/>
              </w:rPr>
              <w:t>інки в класи</w:t>
            </w:r>
            <w:r w:rsidR="00AB34CF" w:rsidRPr="002C1B70">
              <w:rPr>
                <w:rFonts w:ascii="Times New Roman" w:hAnsi="Times New Roman" w:cs="Times New Roman"/>
                <w:sz w:val="28"/>
                <w:szCs w:val="28"/>
                <w:lang w:val="uk-UA"/>
              </w:rPr>
              <w:t xml:space="preserve">; </w:t>
            </w:r>
          </w:p>
          <w:p w:rsidR="00AB34CF" w:rsidRPr="00054660" w:rsidRDefault="00054660" w:rsidP="005178A1">
            <w:pPr>
              <w:pStyle w:val="ab"/>
              <w:numPr>
                <w:ilvl w:val="0"/>
                <w:numId w:val="18"/>
              </w:numPr>
              <w:tabs>
                <w:tab w:val="left" w:pos="481"/>
              </w:tabs>
              <w:spacing w:after="0" w:line="240" w:lineRule="auto"/>
              <w:ind w:left="481" w:hanging="28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B34CF" w:rsidRPr="00054660">
              <w:rPr>
                <w:rFonts w:ascii="Times New Roman" w:hAnsi="Times New Roman" w:cs="Times New Roman"/>
                <w:sz w:val="28"/>
                <w:szCs w:val="28"/>
                <w:lang w:val="uk-UA"/>
              </w:rPr>
              <w:t>придбано вогнегасники;</w:t>
            </w:r>
          </w:p>
          <w:p w:rsidR="00AB34CF" w:rsidRPr="002C1B70" w:rsidRDefault="00AB34CF"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закуплено </w:t>
            </w:r>
            <w:r w:rsidR="00465D9B" w:rsidRPr="00465D9B">
              <w:rPr>
                <w:rFonts w:ascii="Times New Roman" w:hAnsi="Times New Roman" w:cs="Times New Roman"/>
                <w:sz w:val="28"/>
                <w:szCs w:val="28"/>
                <w:lang w:val="uk-UA"/>
              </w:rPr>
              <w:t>27</w:t>
            </w:r>
            <w:r w:rsidRPr="00465D9B">
              <w:rPr>
                <w:rFonts w:ascii="Times New Roman" w:hAnsi="Times New Roman" w:cs="Times New Roman"/>
                <w:sz w:val="28"/>
                <w:szCs w:val="28"/>
                <w:lang w:val="uk-UA"/>
              </w:rPr>
              <w:t xml:space="preserve"> комплектів </w:t>
            </w:r>
            <w:r w:rsidRPr="002C1B70">
              <w:rPr>
                <w:rFonts w:ascii="Times New Roman" w:hAnsi="Times New Roman" w:cs="Times New Roman"/>
                <w:sz w:val="28"/>
                <w:szCs w:val="28"/>
                <w:lang w:val="uk-UA"/>
              </w:rPr>
              <w:t>пар</w:t>
            </w:r>
            <w:r w:rsidR="00054660">
              <w:rPr>
                <w:rFonts w:ascii="Times New Roman" w:hAnsi="Times New Roman" w:cs="Times New Roman"/>
                <w:sz w:val="28"/>
                <w:szCs w:val="28"/>
                <w:lang w:val="uk-UA"/>
              </w:rPr>
              <w:t>т</w:t>
            </w:r>
            <w:r w:rsidRPr="002C1B70">
              <w:rPr>
                <w:rFonts w:ascii="Times New Roman" w:hAnsi="Times New Roman" w:cs="Times New Roman"/>
                <w:sz w:val="28"/>
                <w:szCs w:val="28"/>
                <w:lang w:val="uk-UA"/>
              </w:rPr>
              <w:t xml:space="preserve"> для початкової школи; </w:t>
            </w:r>
          </w:p>
          <w:p w:rsidR="00AB34CF" w:rsidRPr="002C1B70" w:rsidRDefault="00054660"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Pr>
                <w:rFonts w:ascii="Times New Roman" w:hAnsi="Times New Roman" w:cs="Times New Roman"/>
                <w:sz w:val="28"/>
                <w:szCs w:val="28"/>
                <w:lang w:val="uk-UA"/>
              </w:rPr>
              <w:t>придбано 1</w:t>
            </w:r>
            <w:r w:rsidR="008E243A">
              <w:rPr>
                <w:rFonts w:ascii="Times New Roman" w:hAnsi="Times New Roman" w:cs="Times New Roman"/>
                <w:sz w:val="28"/>
                <w:szCs w:val="28"/>
                <w:lang w:val="uk-UA"/>
              </w:rPr>
              <w:t xml:space="preserve"> </w:t>
            </w:r>
            <w:r>
              <w:rPr>
                <w:rFonts w:ascii="Times New Roman" w:hAnsi="Times New Roman" w:cs="Times New Roman"/>
                <w:sz w:val="28"/>
                <w:szCs w:val="28"/>
                <w:lang w:val="uk-UA"/>
              </w:rPr>
              <w:t>ламінатор</w:t>
            </w:r>
            <w:r w:rsidR="00AB34CF" w:rsidRPr="002C1B70">
              <w:rPr>
                <w:rFonts w:ascii="Times New Roman" w:hAnsi="Times New Roman" w:cs="Times New Roman"/>
                <w:sz w:val="28"/>
                <w:szCs w:val="28"/>
                <w:lang w:val="uk-UA"/>
              </w:rPr>
              <w:t xml:space="preserve">; </w:t>
            </w:r>
            <w:r w:rsidR="000821FF">
              <w:rPr>
                <w:rFonts w:ascii="Times New Roman" w:hAnsi="Times New Roman" w:cs="Times New Roman"/>
                <w:sz w:val="28"/>
                <w:szCs w:val="28"/>
                <w:lang w:val="uk-UA"/>
              </w:rPr>
              <w:t>7 телевізорів</w:t>
            </w:r>
            <w:r w:rsidR="00942E94">
              <w:rPr>
                <w:rFonts w:ascii="Times New Roman" w:hAnsi="Times New Roman" w:cs="Times New Roman"/>
                <w:sz w:val="28"/>
                <w:szCs w:val="28"/>
                <w:lang w:val="uk-UA"/>
              </w:rPr>
              <w:t>;</w:t>
            </w:r>
          </w:p>
          <w:p w:rsidR="00AB34CF" w:rsidRPr="002C1B70" w:rsidRDefault="00AB34CF"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придбано обладнання та інвентар для роботи з дітьми з особливими освітніми потребами; </w:t>
            </w:r>
          </w:p>
          <w:p w:rsidR="00AB34CF" w:rsidRDefault="000821FF"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Pr>
                <w:rFonts w:ascii="Times New Roman" w:hAnsi="Times New Roman" w:cs="Times New Roman"/>
                <w:sz w:val="28"/>
                <w:szCs w:val="28"/>
                <w:lang w:val="uk-UA"/>
              </w:rPr>
              <w:t>обладнано блискавкозахист;</w:t>
            </w:r>
          </w:p>
          <w:p w:rsidR="000821FF" w:rsidRPr="002C1B70" w:rsidRDefault="00942E94" w:rsidP="005178A1">
            <w:pPr>
              <w:pStyle w:val="ab"/>
              <w:numPr>
                <w:ilvl w:val="0"/>
                <w:numId w:val="18"/>
              </w:numPr>
              <w:tabs>
                <w:tab w:val="left" w:pos="481"/>
                <w:tab w:val="left" w:pos="628"/>
              </w:tabs>
              <w:spacing w:after="0" w:line="240" w:lineRule="auto"/>
              <w:ind w:left="203" w:firstLine="0"/>
              <w:rPr>
                <w:rFonts w:ascii="Times New Roman" w:hAnsi="Times New Roman" w:cs="Times New Roman"/>
                <w:sz w:val="28"/>
                <w:szCs w:val="28"/>
                <w:lang w:val="uk-UA"/>
              </w:rPr>
            </w:pPr>
            <w:r>
              <w:rPr>
                <w:rFonts w:ascii="Times New Roman" w:hAnsi="Times New Roman" w:cs="Times New Roman"/>
                <w:sz w:val="28"/>
                <w:szCs w:val="28"/>
                <w:lang w:val="uk-UA"/>
              </w:rPr>
              <w:t>п</w:t>
            </w:r>
            <w:r w:rsidR="000821FF">
              <w:rPr>
                <w:rFonts w:ascii="Times New Roman" w:hAnsi="Times New Roman" w:cs="Times New Roman"/>
                <w:sz w:val="28"/>
                <w:szCs w:val="28"/>
                <w:lang w:val="uk-UA"/>
              </w:rPr>
              <w:t>обудовано складське приміщення для дров</w:t>
            </w:r>
            <w:r w:rsidR="008E243A">
              <w:rPr>
                <w:rFonts w:ascii="Times New Roman" w:hAnsi="Times New Roman" w:cs="Times New Roman"/>
                <w:sz w:val="28"/>
                <w:szCs w:val="28"/>
                <w:lang w:val="uk-UA"/>
              </w:rPr>
              <w:t>.</w:t>
            </w:r>
          </w:p>
          <w:p w:rsidR="00B6551F" w:rsidRDefault="00B6551F" w:rsidP="005178A1">
            <w:pPr>
              <w:pStyle w:val="ab"/>
              <w:tabs>
                <w:tab w:val="left" w:pos="481"/>
              </w:tabs>
              <w:spacing w:after="0" w:line="240" w:lineRule="auto"/>
              <w:ind w:left="61"/>
              <w:jc w:val="center"/>
              <w:rPr>
                <w:rFonts w:ascii="Times New Roman" w:hAnsi="Times New Roman" w:cs="Times New Roman"/>
                <w:b/>
                <w:i/>
                <w:sz w:val="28"/>
                <w:szCs w:val="28"/>
                <w:lang w:val="uk-UA"/>
              </w:rPr>
            </w:pPr>
          </w:p>
          <w:p w:rsidR="00942E94" w:rsidRDefault="00942E94" w:rsidP="005178A1">
            <w:pPr>
              <w:pStyle w:val="ab"/>
              <w:tabs>
                <w:tab w:val="left" w:pos="481"/>
              </w:tabs>
              <w:spacing w:after="0" w:line="240" w:lineRule="auto"/>
              <w:ind w:left="61"/>
              <w:jc w:val="center"/>
              <w:rPr>
                <w:rFonts w:ascii="Times New Roman" w:hAnsi="Times New Roman" w:cs="Times New Roman"/>
                <w:b/>
                <w:i/>
                <w:sz w:val="28"/>
                <w:szCs w:val="28"/>
                <w:lang w:val="uk-UA"/>
              </w:rPr>
            </w:pPr>
          </w:p>
          <w:p w:rsidR="00B6551F" w:rsidRDefault="00B6551F" w:rsidP="005178A1">
            <w:pPr>
              <w:pStyle w:val="ab"/>
              <w:tabs>
                <w:tab w:val="left" w:pos="481"/>
              </w:tabs>
              <w:spacing w:after="0" w:line="240" w:lineRule="auto"/>
              <w:ind w:left="61"/>
              <w:jc w:val="center"/>
              <w:rPr>
                <w:rFonts w:ascii="Times New Roman" w:hAnsi="Times New Roman" w:cs="Times New Roman"/>
                <w:b/>
                <w:i/>
                <w:sz w:val="28"/>
                <w:szCs w:val="28"/>
                <w:lang w:val="uk-UA"/>
              </w:rPr>
            </w:pPr>
          </w:p>
          <w:p w:rsidR="00AB34CF" w:rsidRPr="003679FA" w:rsidRDefault="00AB34CF" w:rsidP="005178A1">
            <w:pPr>
              <w:pStyle w:val="ab"/>
              <w:tabs>
                <w:tab w:val="left" w:pos="481"/>
              </w:tabs>
              <w:spacing w:after="0" w:line="240" w:lineRule="auto"/>
              <w:ind w:left="61"/>
              <w:jc w:val="center"/>
              <w:rPr>
                <w:rFonts w:ascii="Times New Roman" w:hAnsi="Times New Roman" w:cs="Times New Roman"/>
                <w:b/>
                <w:color w:val="003399"/>
                <w:sz w:val="28"/>
                <w:szCs w:val="28"/>
                <w:lang w:val="uk-UA"/>
              </w:rPr>
            </w:pPr>
            <w:r w:rsidRPr="0095021E">
              <w:rPr>
                <w:rFonts w:ascii="Times New Roman" w:hAnsi="Times New Roman" w:cs="Times New Roman"/>
                <w:b/>
                <w:i/>
                <w:color w:val="003399"/>
                <w:sz w:val="28"/>
                <w:szCs w:val="28"/>
                <w:lang w:val="uk-UA"/>
              </w:rPr>
              <w:t>Територія</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Наявність спортивних споруд: поле дл</w:t>
            </w:r>
            <w:r w:rsidR="000821FF">
              <w:rPr>
                <w:rFonts w:ascii="Times New Roman" w:hAnsi="Times New Roman" w:cs="Times New Roman"/>
                <w:sz w:val="28"/>
                <w:szCs w:val="28"/>
                <w:lang w:val="uk-UA"/>
              </w:rPr>
              <w:t>я мініфутболу; волей</w:t>
            </w:r>
            <w:r w:rsidRPr="002C1B70">
              <w:rPr>
                <w:rFonts w:ascii="Times New Roman" w:hAnsi="Times New Roman" w:cs="Times New Roman"/>
                <w:sz w:val="28"/>
                <w:szCs w:val="28"/>
                <w:lang w:val="uk-UA"/>
              </w:rPr>
              <w:t>больний майданчик; силовий майданчик; бігові доріжки; стрибкові ями.</w:t>
            </w:r>
          </w:p>
          <w:p w:rsidR="00AB34CF" w:rsidRPr="002C1B70" w:rsidRDefault="00C2251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Pr>
                <w:rFonts w:ascii="Times New Roman" w:hAnsi="Times New Roman" w:cs="Times New Roman"/>
                <w:sz w:val="28"/>
                <w:szCs w:val="28"/>
                <w:lang w:val="uk-UA"/>
              </w:rPr>
              <w:t>На території гімназії</w:t>
            </w:r>
            <w:r w:rsidR="00AB34CF" w:rsidRPr="002C1B70">
              <w:rPr>
                <w:rFonts w:ascii="Times New Roman" w:hAnsi="Times New Roman" w:cs="Times New Roman"/>
                <w:sz w:val="28"/>
                <w:szCs w:val="28"/>
                <w:lang w:val="uk-UA"/>
              </w:rPr>
              <w:t xml:space="preserve"> по</w:t>
            </w:r>
            <w:r w:rsidR="00465D9B">
              <w:rPr>
                <w:rFonts w:ascii="Times New Roman" w:hAnsi="Times New Roman" w:cs="Times New Roman"/>
                <w:sz w:val="28"/>
                <w:szCs w:val="28"/>
                <w:lang w:val="uk-UA"/>
              </w:rPr>
              <w:t>саджено фруктовий сад ( 2</w:t>
            </w:r>
            <w:r w:rsidR="00AB34CF" w:rsidRPr="002C1B70">
              <w:rPr>
                <w:rFonts w:ascii="Times New Roman" w:hAnsi="Times New Roman" w:cs="Times New Roman"/>
                <w:sz w:val="28"/>
                <w:szCs w:val="28"/>
                <w:lang w:val="uk-UA"/>
              </w:rPr>
              <w:t>0 щеп)</w:t>
            </w:r>
          </w:p>
          <w:p w:rsidR="00AB34CF" w:rsidRPr="002C1B70" w:rsidRDefault="00AB34CF"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sidRPr="002C1B70">
              <w:rPr>
                <w:rFonts w:ascii="Times New Roman" w:hAnsi="Times New Roman" w:cs="Times New Roman"/>
                <w:sz w:val="28"/>
                <w:szCs w:val="28"/>
                <w:lang w:val="uk-UA"/>
              </w:rPr>
              <w:lastRenderedPageBreak/>
              <w:t xml:space="preserve">Площа земельної ділянки – </w:t>
            </w:r>
            <w:smartTag w:uri="urn:schemas-microsoft-com:office:smarttags" w:element="metricconverter">
              <w:smartTagPr>
                <w:attr w:name="ProductID" w:val="1,47 га"/>
              </w:smartTagPr>
              <w:r w:rsidRPr="004F3A2C">
                <w:rPr>
                  <w:rFonts w:ascii="Times New Roman" w:hAnsi="Times New Roman" w:cs="Times New Roman"/>
                  <w:sz w:val="28"/>
                  <w:szCs w:val="28"/>
                  <w:lang w:val="uk-UA"/>
                </w:rPr>
                <w:t xml:space="preserve">1,47 </w:t>
              </w:r>
              <w:r w:rsidRPr="002C1B70">
                <w:rPr>
                  <w:rFonts w:ascii="Times New Roman" w:hAnsi="Times New Roman" w:cs="Times New Roman"/>
                  <w:sz w:val="28"/>
                  <w:szCs w:val="28"/>
                  <w:lang w:val="uk-UA"/>
                </w:rPr>
                <w:t>га</w:t>
              </w:r>
            </w:smartTag>
            <w:r w:rsidRPr="002C1B70">
              <w:rPr>
                <w:rFonts w:ascii="Times New Roman" w:hAnsi="Times New Roman" w:cs="Times New Roman"/>
                <w:sz w:val="28"/>
                <w:szCs w:val="28"/>
                <w:lang w:val="uk-UA"/>
              </w:rPr>
              <w:t>.</w:t>
            </w:r>
          </w:p>
          <w:p w:rsidR="00AB34CF" w:rsidRPr="00942E94" w:rsidRDefault="00942E94" w:rsidP="005178A1">
            <w:pPr>
              <w:pStyle w:val="ab"/>
              <w:numPr>
                <w:ilvl w:val="0"/>
                <w:numId w:val="16"/>
              </w:numPr>
              <w:tabs>
                <w:tab w:val="left" w:pos="481"/>
              </w:tabs>
              <w:spacing w:after="0" w:line="240" w:lineRule="auto"/>
              <w:ind w:left="61" w:firstLine="0"/>
              <w:rPr>
                <w:rFonts w:ascii="Times New Roman" w:hAnsi="Times New Roman" w:cs="Times New Roman"/>
                <w:sz w:val="28"/>
                <w:szCs w:val="28"/>
                <w:lang w:val="uk-UA"/>
              </w:rPr>
            </w:pPr>
            <w:r>
              <w:rPr>
                <w:rFonts w:ascii="Times New Roman" w:hAnsi="Times New Roman" w:cs="Times New Roman"/>
                <w:sz w:val="28"/>
                <w:szCs w:val="28"/>
                <w:lang w:val="uk-UA"/>
              </w:rPr>
              <w:t>Наявний державний акт на землю.</w:t>
            </w:r>
          </w:p>
        </w:tc>
        <w:tc>
          <w:tcPr>
            <w:tcW w:w="5245" w:type="dxa"/>
          </w:tcPr>
          <w:p w:rsidR="0040283E" w:rsidRPr="002C1B70" w:rsidRDefault="0040283E" w:rsidP="005178A1">
            <w:pPr>
              <w:pStyle w:val="ab"/>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Недостатнє фінансування навчального закладу для осучаснення освітнього середовища.</w:t>
            </w:r>
          </w:p>
          <w:p w:rsidR="00AB34CF" w:rsidRPr="002C1B70" w:rsidRDefault="00AB34CF" w:rsidP="005178A1">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40283E" w:rsidRPr="002C1B70" w:rsidRDefault="0040283E" w:rsidP="005178A1">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40283E" w:rsidRPr="002C1B70" w:rsidRDefault="0040283E" w:rsidP="005178A1">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40283E" w:rsidRPr="002C1B70" w:rsidRDefault="0040283E" w:rsidP="005178A1">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40283E" w:rsidRPr="002C1B70" w:rsidRDefault="0040283E" w:rsidP="005178A1">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AB34CF" w:rsidRPr="00942E94" w:rsidRDefault="00054660" w:rsidP="005178A1">
            <w:pPr>
              <w:pStyle w:val="ab"/>
              <w:numPr>
                <w:ilvl w:val="0"/>
                <w:numId w:val="16"/>
              </w:numPr>
              <w:spacing w:after="0" w:line="240" w:lineRule="auto"/>
              <w:ind w:left="29" w:firstLine="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942E94">
              <w:rPr>
                <w:rFonts w:ascii="Times New Roman" w:hAnsi="Times New Roman" w:cs="Times New Roman"/>
                <w:sz w:val="28"/>
                <w:szCs w:val="28"/>
                <w:lang w:val="uk-UA"/>
              </w:rPr>
              <w:t>У приміщенні гімназії</w:t>
            </w:r>
            <w:r w:rsidR="00AB34CF" w:rsidRPr="00942E94">
              <w:rPr>
                <w:rFonts w:ascii="Times New Roman" w:hAnsi="Times New Roman" w:cs="Times New Roman"/>
                <w:sz w:val="28"/>
                <w:szCs w:val="28"/>
                <w:lang w:val="uk-UA"/>
              </w:rPr>
              <w:t xml:space="preserve"> відсутня система вентиляції повітря.</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Застаріле електроо</w:t>
            </w:r>
            <w:r w:rsidR="00054660">
              <w:rPr>
                <w:rFonts w:ascii="Times New Roman" w:hAnsi="Times New Roman" w:cs="Times New Roman"/>
                <w:sz w:val="28"/>
                <w:szCs w:val="28"/>
                <w:lang w:val="uk-UA"/>
              </w:rPr>
              <w:t>бладнання в будівлі гімназії</w:t>
            </w:r>
            <w:r w:rsidRPr="002C1B70">
              <w:rPr>
                <w:rFonts w:ascii="Times New Roman" w:hAnsi="Times New Roman" w:cs="Times New Roman"/>
                <w:sz w:val="28"/>
                <w:szCs w:val="28"/>
                <w:lang w:val="uk-UA"/>
              </w:rPr>
              <w:t>.</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Відсутня система пожежної сигналізації в приміщенні закладу.</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Відсутнє підведення до умивальників санвузлів</w:t>
            </w:r>
            <w:r w:rsidR="00054660">
              <w:rPr>
                <w:rFonts w:ascii="Times New Roman" w:hAnsi="Times New Roman" w:cs="Times New Roman"/>
                <w:sz w:val="28"/>
                <w:szCs w:val="28"/>
                <w:lang w:val="uk-UA"/>
              </w:rPr>
              <w:t xml:space="preserve"> холодної </w:t>
            </w:r>
            <w:r w:rsidRPr="002C1B70">
              <w:rPr>
                <w:rFonts w:ascii="Times New Roman" w:hAnsi="Times New Roman" w:cs="Times New Roman"/>
                <w:sz w:val="28"/>
                <w:szCs w:val="28"/>
                <w:lang w:val="uk-UA"/>
              </w:rPr>
              <w:t xml:space="preserve"> </w:t>
            </w:r>
            <w:r w:rsidR="00054660">
              <w:rPr>
                <w:rFonts w:ascii="Times New Roman" w:hAnsi="Times New Roman" w:cs="Times New Roman"/>
                <w:sz w:val="28"/>
                <w:szCs w:val="28"/>
                <w:lang w:val="uk-UA"/>
              </w:rPr>
              <w:t xml:space="preserve">та </w:t>
            </w:r>
            <w:r w:rsidRPr="002C1B70">
              <w:rPr>
                <w:rFonts w:ascii="Times New Roman" w:hAnsi="Times New Roman" w:cs="Times New Roman"/>
                <w:sz w:val="28"/>
                <w:szCs w:val="28"/>
                <w:lang w:val="uk-UA"/>
              </w:rPr>
              <w:t>гарячої води.</w:t>
            </w:r>
          </w:p>
          <w:p w:rsidR="00AB34CF" w:rsidRPr="002C1B70" w:rsidRDefault="00054660"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Необхідний ремонт бруківки </w:t>
            </w:r>
            <w:r w:rsidR="00AB34CF" w:rsidRPr="002C1B70">
              <w:rPr>
                <w:rFonts w:ascii="Times New Roman" w:hAnsi="Times New Roman" w:cs="Times New Roman"/>
                <w:sz w:val="28"/>
                <w:szCs w:val="28"/>
                <w:lang w:val="uk-UA"/>
              </w:rPr>
              <w:t>шкільної території.</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Застаріла база кабінетів біології та географії, фізики та хімії.</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Зношеність комп’ютерної техніки в кабінеті інформаційних технологій.</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lastRenderedPageBreak/>
              <w:t>Необхідний капітальний ремонт корид</w:t>
            </w:r>
            <w:r w:rsidR="00054660">
              <w:rPr>
                <w:rFonts w:ascii="Times New Roman" w:hAnsi="Times New Roman" w:cs="Times New Roman"/>
                <w:sz w:val="28"/>
                <w:szCs w:val="28"/>
                <w:lang w:val="uk-UA"/>
              </w:rPr>
              <w:t>орів початкової школи</w:t>
            </w:r>
            <w:r w:rsidRPr="002C1B70">
              <w:rPr>
                <w:rFonts w:ascii="Times New Roman" w:hAnsi="Times New Roman" w:cs="Times New Roman"/>
                <w:sz w:val="28"/>
                <w:szCs w:val="28"/>
                <w:lang w:val="uk-UA"/>
              </w:rPr>
              <w:t>.</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Відсутня система вентиляції в блоці початкової школи.</w:t>
            </w:r>
          </w:p>
          <w:p w:rsidR="00AB34CF" w:rsidRPr="002C1B70" w:rsidRDefault="000821F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Відсутні внутрішні туалети</w:t>
            </w:r>
            <w:r w:rsidR="00AB34CF" w:rsidRPr="002C1B70">
              <w:rPr>
                <w:rFonts w:ascii="Times New Roman" w:hAnsi="Times New Roman" w:cs="Times New Roman"/>
                <w:sz w:val="28"/>
                <w:szCs w:val="28"/>
                <w:lang w:val="uk-UA"/>
              </w:rPr>
              <w:t xml:space="preserve"> для середнь</w:t>
            </w:r>
            <w:r w:rsidR="00054660">
              <w:rPr>
                <w:rFonts w:ascii="Times New Roman" w:hAnsi="Times New Roman" w:cs="Times New Roman"/>
                <w:sz w:val="28"/>
                <w:szCs w:val="28"/>
                <w:lang w:val="uk-UA"/>
              </w:rPr>
              <w:t>ої школи</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Відсутній ремонт харчоблоку з обладнанням системи примусової витяжної вентиляції.</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Непрацююча 4-х камфорна плита.</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Відсутнє належне обладнання в бібліотеці.</w:t>
            </w:r>
          </w:p>
          <w:p w:rsidR="00AB34CF" w:rsidRPr="002C1B70" w:rsidRDefault="000821F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2</w:t>
            </w:r>
            <w:r w:rsidR="00AB34CF" w:rsidRPr="002C1B70">
              <w:rPr>
                <w:rFonts w:ascii="Times New Roman" w:hAnsi="Times New Roman" w:cs="Times New Roman"/>
                <w:sz w:val="28"/>
                <w:szCs w:val="28"/>
                <w:lang w:val="uk-UA"/>
              </w:rPr>
              <w:t>6 відкритих плафонів необхідно замінити на закриті.</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Необхідно замінити на металопластиков</w:t>
            </w:r>
            <w:r w:rsidR="000821FF">
              <w:rPr>
                <w:rFonts w:ascii="Times New Roman" w:hAnsi="Times New Roman" w:cs="Times New Roman"/>
                <w:sz w:val="28"/>
                <w:szCs w:val="28"/>
                <w:lang w:val="uk-UA"/>
              </w:rPr>
              <w:t>і 2 дверей (вхідні)</w:t>
            </w:r>
            <w:r w:rsidRPr="002C1B70">
              <w:rPr>
                <w:rFonts w:ascii="Times New Roman" w:hAnsi="Times New Roman" w:cs="Times New Roman"/>
                <w:sz w:val="28"/>
                <w:szCs w:val="28"/>
                <w:lang w:val="uk-UA"/>
              </w:rPr>
              <w:t>.</w:t>
            </w:r>
          </w:p>
          <w:p w:rsidR="00AB34CF" w:rsidRPr="002C1B70"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Відсутня термомодернізація будівлі.</w:t>
            </w:r>
          </w:p>
          <w:p w:rsidR="000821FF"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Необхідно здійснити роботи по заміні покрівлі.</w:t>
            </w:r>
          </w:p>
          <w:p w:rsidR="00942E94" w:rsidRDefault="000821F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 xml:space="preserve">Потреба </w:t>
            </w:r>
            <w:r w:rsidRPr="000821FF">
              <w:rPr>
                <w:rFonts w:ascii="Times New Roman" w:hAnsi="Times New Roman" w:cs="Times New Roman"/>
                <w:sz w:val="28"/>
                <w:szCs w:val="28"/>
                <w:lang w:val="uk-UA"/>
              </w:rPr>
              <w:t xml:space="preserve">в  облаштуванні  </w:t>
            </w:r>
            <w:r>
              <w:rPr>
                <w:rFonts w:ascii="Times New Roman" w:hAnsi="Times New Roman" w:cs="Times New Roman"/>
                <w:sz w:val="28"/>
                <w:szCs w:val="28"/>
                <w:lang w:val="uk-UA"/>
              </w:rPr>
              <w:t>ресурсної кімнати</w:t>
            </w:r>
            <w:r w:rsidR="00942E94">
              <w:rPr>
                <w:rFonts w:ascii="Times New Roman" w:hAnsi="Times New Roman" w:cs="Times New Roman"/>
                <w:sz w:val="28"/>
                <w:szCs w:val="28"/>
                <w:lang w:val="uk-UA"/>
              </w:rPr>
              <w:t>.</w:t>
            </w:r>
          </w:p>
          <w:p w:rsidR="00AB34CF" w:rsidRPr="00942E94" w:rsidRDefault="00AB34CF" w:rsidP="005178A1">
            <w:pPr>
              <w:pStyle w:val="ab"/>
              <w:numPr>
                <w:ilvl w:val="0"/>
                <w:numId w:val="16"/>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942E94">
              <w:rPr>
                <w:rFonts w:ascii="Times New Roman" w:hAnsi="Times New Roman" w:cs="Times New Roman"/>
                <w:sz w:val="28"/>
                <w:szCs w:val="28"/>
                <w:lang w:val="uk-UA"/>
              </w:rPr>
              <w:t>Потреба в утепленні фасадів.</w:t>
            </w:r>
          </w:p>
          <w:p w:rsidR="00AB34CF" w:rsidRPr="00942E94" w:rsidRDefault="00AB34CF" w:rsidP="005178A1">
            <w:pPr>
              <w:pStyle w:val="ab"/>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942E94">
              <w:rPr>
                <w:rFonts w:ascii="Times New Roman" w:hAnsi="Times New Roman" w:cs="Times New Roman"/>
                <w:sz w:val="28"/>
                <w:szCs w:val="28"/>
                <w:lang w:val="uk-UA"/>
              </w:rPr>
              <w:t>Відсутнє зовнішнє відведення стічних вод з покрівлі.</w:t>
            </w:r>
          </w:p>
          <w:p w:rsidR="00C2251F" w:rsidRDefault="00942E94"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B34CF" w:rsidRPr="00942E94" w:rsidRDefault="000821FF" w:rsidP="005178A1">
            <w:pPr>
              <w:pStyle w:val="ab"/>
              <w:numPr>
                <w:ilvl w:val="0"/>
                <w:numId w:val="16"/>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942E94">
              <w:rPr>
                <w:rFonts w:ascii="Times New Roman" w:hAnsi="Times New Roman" w:cs="Times New Roman"/>
                <w:sz w:val="28"/>
                <w:szCs w:val="28"/>
                <w:lang w:val="uk-UA"/>
              </w:rPr>
              <w:t xml:space="preserve">Потребує заміни  огорожа </w:t>
            </w:r>
            <w:r w:rsidR="00AB34CF" w:rsidRPr="00942E94">
              <w:rPr>
                <w:rFonts w:ascii="Times New Roman" w:hAnsi="Times New Roman" w:cs="Times New Roman"/>
                <w:sz w:val="28"/>
                <w:szCs w:val="28"/>
                <w:lang w:val="uk-UA"/>
              </w:rPr>
              <w:t>територі</w:t>
            </w:r>
            <w:r w:rsidRPr="00942E94">
              <w:rPr>
                <w:rFonts w:ascii="Times New Roman" w:hAnsi="Times New Roman" w:cs="Times New Roman"/>
                <w:sz w:val="28"/>
                <w:szCs w:val="28"/>
                <w:lang w:val="uk-UA"/>
              </w:rPr>
              <w:t>ї гімназії</w:t>
            </w:r>
            <w:r w:rsidR="00942E94">
              <w:rPr>
                <w:rFonts w:ascii="Times New Roman" w:hAnsi="Times New Roman" w:cs="Times New Roman"/>
                <w:sz w:val="28"/>
                <w:szCs w:val="28"/>
                <w:lang w:val="uk-UA"/>
              </w:rPr>
              <w:t>.</w:t>
            </w:r>
          </w:p>
          <w:p w:rsidR="00AB34CF" w:rsidRPr="002C1B70" w:rsidRDefault="00AB34CF" w:rsidP="005178A1">
            <w:pPr>
              <w:pStyle w:val="ab"/>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AB34CF" w:rsidRPr="002C1B70" w:rsidRDefault="00AB34CF" w:rsidP="005178A1">
            <w:pPr>
              <w:pStyle w:val="ab"/>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AB34CF" w:rsidRPr="002C1B70" w:rsidRDefault="00AB34CF" w:rsidP="005178A1">
            <w:pPr>
              <w:pStyle w:val="ab"/>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AB34CF" w:rsidRPr="002C1B70" w:rsidRDefault="00AB34CF" w:rsidP="005178A1">
            <w:pPr>
              <w:pStyle w:val="ab"/>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p w:rsidR="00AB34CF" w:rsidRPr="002C1B70" w:rsidRDefault="00AB34CF" w:rsidP="005178A1">
            <w:pPr>
              <w:pStyle w:val="ab"/>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tc>
      </w:tr>
      <w:tr w:rsidR="0040283E" w:rsidRPr="002C1B70" w:rsidTr="0049314A">
        <w:tc>
          <w:tcPr>
            <w:cnfStyle w:val="001000000000" w:firstRow="0" w:lastRow="0" w:firstColumn="1" w:lastColumn="0" w:oddVBand="0" w:evenVBand="0" w:oddHBand="0" w:evenHBand="0" w:firstRowFirstColumn="0" w:firstRowLastColumn="0" w:lastRowFirstColumn="0" w:lastRowLastColumn="0"/>
            <w:tcW w:w="2241" w:type="dxa"/>
          </w:tcPr>
          <w:p w:rsidR="00AB34CF" w:rsidRPr="0095021E" w:rsidRDefault="00AB34CF" w:rsidP="005178A1">
            <w:pPr>
              <w:pStyle w:val="ab"/>
              <w:spacing w:after="0" w:line="240" w:lineRule="auto"/>
              <w:ind w:left="0"/>
              <w:rPr>
                <w:rFonts w:ascii="Times New Roman" w:hAnsi="Times New Roman" w:cs="Times New Roman"/>
                <w:i/>
                <w:sz w:val="28"/>
                <w:szCs w:val="28"/>
                <w:lang w:val="uk-UA"/>
              </w:rPr>
            </w:pPr>
            <w:r w:rsidRPr="0095021E">
              <w:rPr>
                <w:rFonts w:ascii="Times New Roman" w:hAnsi="Times New Roman" w:cs="Times New Roman"/>
                <w:i/>
                <w:color w:val="003399"/>
                <w:sz w:val="28"/>
                <w:szCs w:val="28"/>
                <w:lang w:val="uk-UA"/>
              </w:rPr>
              <w:lastRenderedPageBreak/>
              <w:t>2. Створення освітнього середовища, вільного від будь-яких форм насильства та дискримінації</w:t>
            </w:r>
          </w:p>
        </w:tc>
        <w:tc>
          <w:tcPr>
            <w:cnfStyle w:val="000010000000" w:firstRow="0" w:lastRow="0" w:firstColumn="0" w:lastColumn="0" w:oddVBand="1" w:evenVBand="0" w:oddHBand="0" w:evenHBand="0" w:firstRowFirstColumn="0" w:firstRowLastColumn="0" w:lastRowFirstColumn="0" w:lastRowLastColumn="0"/>
            <w:tcW w:w="6406" w:type="dxa"/>
          </w:tcPr>
          <w:p w:rsidR="00543631" w:rsidRPr="002C1B70" w:rsidRDefault="00543631"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  </w:t>
            </w:r>
            <w:r w:rsidR="00AB34CF" w:rsidRPr="002C1B70">
              <w:rPr>
                <w:rFonts w:ascii="Times New Roman" w:hAnsi="Times New Roman" w:cs="Times New Roman"/>
                <w:sz w:val="28"/>
                <w:szCs w:val="28"/>
                <w:lang w:val="uk-UA"/>
              </w:rPr>
              <w:t>Створення інформаційного  куточка "STOP булінг" та постійне його оновлення.</w:t>
            </w:r>
          </w:p>
          <w:p w:rsidR="00543631" w:rsidRPr="002C1B70" w:rsidRDefault="00543631"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  </w:t>
            </w:r>
            <w:r w:rsidR="00AB34CF" w:rsidRPr="002C1B70">
              <w:rPr>
                <w:rFonts w:ascii="Times New Roman" w:hAnsi="Times New Roman" w:cs="Times New Roman"/>
                <w:sz w:val="28"/>
                <w:szCs w:val="28"/>
                <w:lang w:val="uk-UA"/>
              </w:rPr>
              <w:t>Складання та дотримання плану заходів щодо профілактики булінгу в навчальному закладі.</w:t>
            </w:r>
          </w:p>
          <w:p w:rsidR="00543631" w:rsidRPr="002C1B70" w:rsidRDefault="00543631"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  </w:t>
            </w:r>
            <w:r w:rsidR="00AB34CF" w:rsidRPr="002C1B70">
              <w:rPr>
                <w:rFonts w:ascii="Times New Roman" w:hAnsi="Times New Roman" w:cs="Times New Roman"/>
                <w:sz w:val="28"/>
                <w:szCs w:val="28"/>
                <w:lang w:val="uk-UA"/>
              </w:rPr>
              <w:t>Робота комісії щодо профілактики булінгу, запобігання та вия</w:t>
            </w:r>
            <w:r w:rsidRPr="002C1B70">
              <w:rPr>
                <w:rFonts w:ascii="Times New Roman" w:hAnsi="Times New Roman" w:cs="Times New Roman"/>
                <w:sz w:val="28"/>
                <w:szCs w:val="28"/>
                <w:lang w:val="uk-UA"/>
              </w:rPr>
              <w:t>влення випадків булінгу в школі.</w:t>
            </w:r>
          </w:p>
          <w:p w:rsidR="00AB34CF" w:rsidRPr="002C1B70" w:rsidRDefault="00543631"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  </w:t>
            </w:r>
            <w:r w:rsidR="00AB34CF" w:rsidRPr="002C1B70">
              <w:rPr>
                <w:rFonts w:ascii="Times New Roman" w:hAnsi="Times New Roman" w:cs="Times New Roman"/>
                <w:sz w:val="28"/>
                <w:szCs w:val="28"/>
                <w:lang w:val="uk-UA"/>
              </w:rPr>
              <w:t>Щорічне проведення ряду захо</w:t>
            </w:r>
            <w:r w:rsidR="00465D9B">
              <w:rPr>
                <w:rFonts w:ascii="Times New Roman" w:hAnsi="Times New Roman" w:cs="Times New Roman"/>
                <w:sz w:val="28"/>
                <w:szCs w:val="28"/>
                <w:lang w:val="uk-UA"/>
              </w:rPr>
              <w:t>дів до Дня толерантності у гімназії</w:t>
            </w:r>
            <w:r w:rsidR="00AB34CF" w:rsidRPr="002C1B70">
              <w:rPr>
                <w:rFonts w:ascii="Times New Roman" w:hAnsi="Times New Roman" w:cs="Times New Roman"/>
                <w:sz w:val="28"/>
                <w:szCs w:val="28"/>
                <w:lang w:val="uk-UA"/>
              </w:rPr>
              <w:t>.</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Проведення загальношкільних годин спілкування класними керівниками.</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Винесення питань щодо булінгу на засідання класних керівників , нарад, педрад. </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Проводяться заходи з протидії булінгу</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Інформування школярів, їх батьків, учителів та інших учасників освітнього процесу про відповідальність за вчинення булінгу та вироблення небайдужості до проблеми булінгу;</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Формування знань з правил безпечної поведінки в мережі інтернет.</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Розвиток навичок доброзичливого ставлення до тварин.</w:t>
            </w:r>
          </w:p>
          <w:p w:rsidR="00AB34CF" w:rsidRPr="002C1B70" w:rsidRDefault="00465D9B"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Pr>
                <w:rFonts w:ascii="Times New Roman" w:hAnsi="Times New Roman" w:cs="Times New Roman"/>
                <w:sz w:val="28"/>
                <w:szCs w:val="28"/>
                <w:lang w:val="uk-UA"/>
              </w:rPr>
              <w:t>Педагогом-організатором та класними керівниками</w:t>
            </w:r>
            <w:r w:rsidR="00AB34CF" w:rsidRPr="002C1B70">
              <w:rPr>
                <w:rFonts w:ascii="Times New Roman" w:hAnsi="Times New Roman" w:cs="Times New Roman"/>
                <w:sz w:val="28"/>
                <w:szCs w:val="28"/>
                <w:lang w:val="uk-UA"/>
              </w:rPr>
              <w:t xml:space="preserve"> здійснюються такі заходи:</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Діагностичні дослідження учнів, соціометрії;</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Аналіз стану прояву жорстокості серед неповнолітніх та захисту дітей від будь-яких форм </w:t>
            </w:r>
            <w:r w:rsidRPr="002C1B70">
              <w:rPr>
                <w:rFonts w:ascii="Times New Roman" w:hAnsi="Times New Roman" w:cs="Times New Roman"/>
                <w:sz w:val="28"/>
                <w:szCs w:val="28"/>
                <w:lang w:val="uk-UA"/>
              </w:rPr>
              <w:lastRenderedPageBreak/>
              <w:t>насильства;</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Вивче</w:t>
            </w:r>
            <w:r w:rsidR="00794D07">
              <w:rPr>
                <w:rFonts w:ascii="Times New Roman" w:hAnsi="Times New Roman" w:cs="Times New Roman"/>
                <w:sz w:val="28"/>
                <w:szCs w:val="28"/>
                <w:lang w:val="uk-UA"/>
              </w:rPr>
              <w:t>ння професійних інтересів учнів.</w:t>
            </w:r>
          </w:p>
          <w:p w:rsidR="00AB34CF" w:rsidRPr="00794D07" w:rsidRDefault="00AB34CF" w:rsidP="005178A1">
            <w:pPr>
              <w:tabs>
                <w:tab w:val="left" w:pos="481"/>
              </w:tabs>
              <w:spacing w:after="0" w:line="240" w:lineRule="auto"/>
              <w:ind w:left="56"/>
              <w:rPr>
                <w:rFonts w:ascii="Times New Roman" w:hAnsi="Times New Roman" w:cs="Times New Roman"/>
                <w:sz w:val="28"/>
                <w:szCs w:val="28"/>
                <w:lang w:val="uk-UA"/>
              </w:rPr>
            </w:pPr>
          </w:p>
        </w:tc>
        <w:tc>
          <w:tcPr>
            <w:tcW w:w="5245" w:type="dxa"/>
          </w:tcPr>
          <w:p w:rsidR="00AB34CF" w:rsidRPr="0095021E" w:rsidRDefault="00AB34CF" w:rsidP="005178A1">
            <w:pPr>
              <w:pStyle w:val="ab"/>
              <w:numPr>
                <w:ilvl w:val="0"/>
                <w:numId w:val="52"/>
              </w:numPr>
              <w:spacing w:after="0" w:line="240" w:lineRule="auto"/>
              <w:ind w:left="59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95021E">
              <w:rPr>
                <w:rFonts w:ascii="Times New Roman" w:hAnsi="Times New Roman" w:cs="Times New Roman"/>
                <w:sz w:val="28"/>
                <w:szCs w:val="28"/>
                <w:lang w:val="uk-UA"/>
              </w:rPr>
              <w:lastRenderedPageBreak/>
              <w:t>Недостатня поінформованість частини батькі</w:t>
            </w:r>
            <w:r w:rsidR="00942E94" w:rsidRPr="0095021E">
              <w:rPr>
                <w:rFonts w:ascii="Times New Roman" w:hAnsi="Times New Roman" w:cs="Times New Roman"/>
                <w:sz w:val="28"/>
                <w:szCs w:val="28"/>
                <w:lang w:val="uk-UA"/>
              </w:rPr>
              <w:t xml:space="preserve">вського колективу щодо питань </w:t>
            </w:r>
            <w:r w:rsidRPr="0095021E">
              <w:rPr>
                <w:rFonts w:ascii="Times New Roman" w:hAnsi="Times New Roman" w:cs="Times New Roman"/>
                <w:sz w:val="28"/>
                <w:szCs w:val="28"/>
                <w:lang w:val="uk-UA"/>
              </w:rPr>
              <w:t>булінгу.</w:t>
            </w:r>
          </w:p>
          <w:p w:rsidR="00AB34CF" w:rsidRPr="002C1B70" w:rsidRDefault="00AB34CF" w:rsidP="005178A1">
            <w:pPr>
              <w:pStyle w:val="ab"/>
              <w:spacing w:after="0" w:line="240" w:lineRule="auto"/>
              <w:ind w:left="1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p>
        </w:tc>
      </w:tr>
      <w:tr w:rsidR="0040283E" w:rsidRPr="002C1B70" w:rsidTr="00493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rsidR="00AB34CF" w:rsidRPr="0095021E" w:rsidRDefault="00AB34CF" w:rsidP="005178A1">
            <w:pPr>
              <w:pStyle w:val="ab"/>
              <w:spacing w:after="0" w:line="240" w:lineRule="auto"/>
              <w:ind w:left="0"/>
              <w:rPr>
                <w:rFonts w:ascii="Times New Roman" w:hAnsi="Times New Roman" w:cs="Times New Roman"/>
                <w:i/>
                <w:sz w:val="28"/>
                <w:szCs w:val="28"/>
                <w:lang w:val="uk-UA"/>
              </w:rPr>
            </w:pPr>
            <w:r w:rsidRPr="0095021E">
              <w:rPr>
                <w:rFonts w:ascii="Times New Roman" w:hAnsi="Times New Roman" w:cs="Times New Roman"/>
                <w:i/>
                <w:color w:val="003399"/>
                <w:sz w:val="28"/>
                <w:szCs w:val="28"/>
                <w:lang w:val="uk-UA"/>
              </w:rPr>
              <w:lastRenderedPageBreak/>
              <w:t>3.Формування інклюзивного, розвивального та мотивуючого до навчання освітнього простору</w:t>
            </w:r>
          </w:p>
        </w:tc>
        <w:tc>
          <w:tcPr>
            <w:cnfStyle w:val="000010000000" w:firstRow="0" w:lastRow="0" w:firstColumn="0" w:lastColumn="0" w:oddVBand="1" w:evenVBand="0" w:oddHBand="0" w:evenHBand="0" w:firstRowFirstColumn="0" w:firstRowLastColumn="0" w:lastRowFirstColumn="0" w:lastRowLastColumn="0"/>
            <w:tcW w:w="6406" w:type="dxa"/>
          </w:tcPr>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Органі</w:t>
            </w:r>
            <w:r w:rsidR="00465D9B">
              <w:rPr>
                <w:rFonts w:ascii="Times New Roman" w:hAnsi="Times New Roman" w:cs="Times New Roman"/>
                <w:sz w:val="28"/>
                <w:szCs w:val="28"/>
                <w:lang w:val="uk-UA"/>
              </w:rPr>
              <w:t>зоване інклюзивне навчання для 1 учня</w:t>
            </w:r>
            <w:r w:rsidRPr="002C1B70">
              <w:rPr>
                <w:rFonts w:ascii="Times New Roman" w:hAnsi="Times New Roman" w:cs="Times New Roman"/>
                <w:sz w:val="28"/>
                <w:szCs w:val="28"/>
                <w:lang w:val="uk-UA"/>
              </w:rPr>
              <w:t>.</w:t>
            </w:r>
          </w:p>
          <w:p w:rsidR="00AB34CF" w:rsidRPr="002C1B70" w:rsidRDefault="00465D9B"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Pr>
                <w:rFonts w:ascii="Times New Roman" w:hAnsi="Times New Roman" w:cs="Times New Roman"/>
                <w:sz w:val="28"/>
                <w:szCs w:val="28"/>
                <w:lang w:val="uk-UA"/>
              </w:rPr>
              <w:t>Функціонує 1  клас</w:t>
            </w:r>
            <w:r w:rsidR="00AB34CF" w:rsidRPr="002C1B70">
              <w:rPr>
                <w:rFonts w:ascii="Times New Roman" w:hAnsi="Times New Roman" w:cs="Times New Roman"/>
                <w:sz w:val="28"/>
                <w:szCs w:val="28"/>
                <w:lang w:val="uk-UA"/>
              </w:rPr>
              <w:t xml:space="preserve"> з інклюзивним навчанням.</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Наявна достатня кількість простору для усамітнення дітей з особливими освітніми потребами.</w:t>
            </w:r>
          </w:p>
          <w:p w:rsidR="00AB34CF" w:rsidRPr="002C1B70"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Педагогічні працівники, що навчають учнів з особливими освітніми потребами, систематично підвищують фаховий рівень шляхом опрацювання відповідної літератури, відвідування вебінарів, консультування з відповідними фахівцями.</w:t>
            </w:r>
          </w:p>
          <w:p w:rsidR="00AB34CF" w:rsidRPr="00942E94" w:rsidRDefault="00AB34CF" w:rsidP="005178A1">
            <w:pPr>
              <w:pStyle w:val="ab"/>
              <w:numPr>
                <w:ilvl w:val="0"/>
                <w:numId w:val="46"/>
              </w:numPr>
              <w:tabs>
                <w:tab w:val="left" w:pos="481"/>
              </w:tabs>
              <w:spacing w:after="0" w:line="240" w:lineRule="auto"/>
              <w:ind w:left="56" w:firstLine="0"/>
              <w:rPr>
                <w:rFonts w:ascii="Times New Roman" w:hAnsi="Times New Roman" w:cs="Times New Roman"/>
                <w:sz w:val="28"/>
                <w:szCs w:val="28"/>
                <w:lang w:val="uk-UA"/>
              </w:rPr>
            </w:pPr>
            <w:r w:rsidRPr="002C1B70">
              <w:rPr>
                <w:rFonts w:ascii="Times New Roman" w:hAnsi="Times New Roman" w:cs="Times New Roman"/>
                <w:sz w:val="28"/>
                <w:szCs w:val="28"/>
                <w:lang w:val="uk-UA"/>
              </w:rPr>
              <w:t>Активно у своїй роботі педагоги використовують інформаційно-технічне обладнання (таблиці, картки, посібники, підручники, ноутбуки, ресурсну кімнату з відповідним обладнанням), що дає змогу підтримувати в учнів інтерес до навчання, попереджувати перевтомлення дітей.</w:t>
            </w:r>
          </w:p>
        </w:tc>
        <w:tc>
          <w:tcPr>
            <w:tcW w:w="5245" w:type="dxa"/>
          </w:tcPr>
          <w:p w:rsidR="00AB34CF" w:rsidRPr="003679FA" w:rsidRDefault="00AB34CF" w:rsidP="005178A1">
            <w:pPr>
              <w:pStyle w:val="ab"/>
              <w:numPr>
                <w:ilvl w:val="0"/>
                <w:numId w:val="46"/>
              </w:numPr>
              <w:spacing w:after="0" w:line="240" w:lineRule="auto"/>
              <w:ind w:left="312"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3679FA">
              <w:rPr>
                <w:rFonts w:ascii="Times New Roman" w:hAnsi="Times New Roman" w:cs="Times New Roman"/>
                <w:sz w:val="28"/>
                <w:szCs w:val="28"/>
                <w:lang w:val="uk-UA"/>
              </w:rPr>
              <w:t>Відсутній фахівець – логопед для проведення корекційно-розвиткових занять.</w:t>
            </w:r>
          </w:p>
          <w:p w:rsidR="00AB34CF" w:rsidRPr="003679FA" w:rsidRDefault="00AB34CF" w:rsidP="005178A1">
            <w:pPr>
              <w:pStyle w:val="ab"/>
              <w:numPr>
                <w:ilvl w:val="0"/>
                <w:numId w:val="46"/>
              </w:numPr>
              <w:spacing w:after="0" w:line="240" w:lineRule="auto"/>
              <w:ind w:left="312"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3679FA">
              <w:rPr>
                <w:rFonts w:ascii="Times New Roman" w:hAnsi="Times New Roman" w:cs="Times New Roman"/>
                <w:sz w:val="28"/>
                <w:szCs w:val="28"/>
                <w:lang w:val="uk-UA"/>
              </w:rPr>
              <w:t>Відсутній пандус</w:t>
            </w:r>
            <w:r w:rsidR="00D024D0" w:rsidRPr="003679FA">
              <w:rPr>
                <w:rFonts w:ascii="Times New Roman" w:hAnsi="Times New Roman" w:cs="Times New Roman"/>
                <w:sz w:val="28"/>
                <w:szCs w:val="28"/>
                <w:lang w:val="uk-UA"/>
              </w:rPr>
              <w:t xml:space="preserve"> у 2 корпусі</w:t>
            </w:r>
            <w:r w:rsidRPr="003679FA">
              <w:rPr>
                <w:rFonts w:ascii="Times New Roman" w:hAnsi="Times New Roman" w:cs="Times New Roman"/>
                <w:sz w:val="28"/>
                <w:szCs w:val="28"/>
                <w:lang w:val="uk-UA"/>
              </w:rPr>
              <w:t xml:space="preserve">. </w:t>
            </w:r>
          </w:p>
        </w:tc>
      </w:tr>
    </w:tbl>
    <w:p w:rsidR="00AA2846" w:rsidRDefault="00AA2846" w:rsidP="005178A1">
      <w:pPr>
        <w:spacing w:line="240" w:lineRule="auto"/>
        <w:ind w:firstLine="709"/>
        <w:jc w:val="both"/>
        <w:rPr>
          <w:rFonts w:ascii="Times New Roman" w:eastAsia="Times New Roman" w:hAnsi="Times New Roman" w:cs="Times New Roman"/>
          <w:b/>
          <w:i/>
          <w:sz w:val="28"/>
          <w:szCs w:val="28"/>
          <w:lang w:val="uk-UA" w:eastAsia="uk-UA"/>
        </w:rPr>
      </w:pPr>
    </w:p>
    <w:p w:rsidR="00B35BF7" w:rsidRDefault="00B35BF7" w:rsidP="005178A1">
      <w:pPr>
        <w:spacing w:line="240" w:lineRule="auto"/>
        <w:ind w:firstLine="709"/>
        <w:jc w:val="both"/>
        <w:rPr>
          <w:rFonts w:ascii="Times New Roman" w:eastAsia="Times New Roman" w:hAnsi="Times New Roman" w:cs="Times New Roman"/>
          <w:b/>
          <w:i/>
          <w:sz w:val="28"/>
          <w:szCs w:val="28"/>
          <w:lang w:val="uk-UA" w:eastAsia="uk-UA"/>
        </w:rPr>
      </w:pPr>
    </w:p>
    <w:p w:rsidR="00B35BF7" w:rsidRDefault="00B35BF7" w:rsidP="005178A1">
      <w:pPr>
        <w:spacing w:line="240" w:lineRule="auto"/>
        <w:ind w:firstLine="709"/>
        <w:jc w:val="both"/>
        <w:rPr>
          <w:rFonts w:ascii="Times New Roman" w:eastAsia="Times New Roman" w:hAnsi="Times New Roman" w:cs="Times New Roman"/>
          <w:b/>
          <w:i/>
          <w:sz w:val="28"/>
          <w:szCs w:val="28"/>
          <w:lang w:val="uk-UA" w:eastAsia="uk-UA"/>
        </w:rPr>
      </w:pPr>
    </w:p>
    <w:p w:rsidR="00B35BF7" w:rsidRDefault="00B35BF7" w:rsidP="005178A1">
      <w:pPr>
        <w:spacing w:line="240" w:lineRule="auto"/>
        <w:ind w:firstLine="709"/>
        <w:jc w:val="both"/>
        <w:rPr>
          <w:rFonts w:ascii="Times New Roman" w:eastAsia="Times New Roman" w:hAnsi="Times New Roman" w:cs="Times New Roman"/>
          <w:b/>
          <w:i/>
          <w:sz w:val="28"/>
          <w:szCs w:val="28"/>
          <w:lang w:val="uk-UA" w:eastAsia="uk-UA"/>
        </w:rPr>
      </w:pPr>
    </w:p>
    <w:p w:rsidR="00B35BF7" w:rsidRDefault="00B35BF7" w:rsidP="005178A1">
      <w:pPr>
        <w:spacing w:line="240" w:lineRule="auto"/>
        <w:ind w:firstLine="709"/>
        <w:jc w:val="both"/>
        <w:rPr>
          <w:rFonts w:ascii="Times New Roman" w:eastAsia="Times New Roman" w:hAnsi="Times New Roman" w:cs="Times New Roman"/>
          <w:b/>
          <w:i/>
          <w:sz w:val="28"/>
          <w:szCs w:val="28"/>
          <w:lang w:val="uk-UA" w:eastAsia="uk-UA"/>
        </w:rPr>
      </w:pPr>
    </w:p>
    <w:p w:rsidR="00B35BF7" w:rsidRPr="0095021E" w:rsidRDefault="00B35BF7" w:rsidP="005178A1">
      <w:pPr>
        <w:spacing w:line="240" w:lineRule="auto"/>
        <w:ind w:firstLine="709"/>
        <w:jc w:val="both"/>
        <w:rPr>
          <w:rFonts w:ascii="Times New Roman" w:eastAsia="Times New Roman" w:hAnsi="Times New Roman" w:cs="Times New Roman"/>
          <w:b/>
          <w:i/>
          <w:sz w:val="28"/>
          <w:szCs w:val="28"/>
          <w:lang w:val="uk-UA" w:eastAsia="uk-UA"/>
        </w:rPr>
      </w:pPr>
    </w:p>
    <w:p w:rsidR="00445163" w:rsidRPr="0095021E" w:rsidRDefault="0095021E" w:rsidP="005178A1">
      <w:pPr>
        <w:spacing w:line="240" w:lineRule="auto"/>
        <w:jc w:val="both"/>
        <w:rPr>
          <w:rFonts w:ascii="Times New Roman" w:eastAsia="Times New Roman" w:hAnsi="Times New Roman" w:cs="Times New Roman"/>
          <w:b/>
          <w:color w:val="003399"/>
          <w:sz w:val="28"/>
          <w:szCs w:val="28"/>
          <w:lang w:val="uk-UA" w:eastAsia="uk-UA"/>
        </w:rPr>
      </w:pPr>
      <w:r w:rsidRPr="0095021E">
        <w:rPr>
          <w:rFonts w:ascii="Times New Roman" w:eastAsia="Times New Roman" w:hAnsi="Times New Roman" w:cs="Times New Roman"/>
          <w:b/>
          <w:color w:val="003399"/>
          <w:sz w:val="28"/>
          <w:szCs w:val="28"/>
          <w:lang w:val="uk-UA" w:eastAsia="uk-UA"/>
        </w:rPr>
        <w:lastRenderedPageBreak/>
        <w:t>3.2. СТРАТЕГІЧНІ ЦІЛІ ДІЯЛЬНОСТІ ЗАКЛАДУ ОСВІТИ</w:t>
      </w:r>
    </w:p>
    <w:p w:rsidR="00445163" w:rsidRPr="002C1B70" w:rsidRDefault="00445163" w:rsidP="005178A1">
      <w:pPr>
        <w:numPr>
          <w:ilvl w:val="0"/>
          <w:numId w:val="1"/>
        </w:numPr>
        <w:tabs>
          <w:tab w:val="left" w:pos="315"/>
        </w:tabs>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Створення сучасного, безпечного, комфортного, розвивального, партнерського освітнього середовища з дотриманням вимог універсального дизайну.</w:t>
      </w:r>
    </w:p>
    <w:p w:rsidR="00445163" w:rsidRPr="002C1B70" w:rsidRDefault="00445163" w:rsidP="005178A1">
      <w:pPr>
        <w:numPr>
          <w:ilvl w:val="0"/>
          <w:numId w:val="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Запровадження нового освітнього простору у 5-9 класах НУШ</w:t>
      </w:r>
    </w:p>
    <w:p w:rsidR="00445163" w:rsidRPr="002C1B70" w:rsidRDefault="00445163" w:rsidP="005178A1">
      <w:pPr>
        <w:numPr>
          <w:ilvl w:val="0"/>
          <w:numId w:val="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Забезпечення освіти для дітей з ООП.</w:t>
      </w:r>
    </w:p>
    <w:p w:rsidR="00445163" w:rsidRPr="002C1B70" w:rsidRDefault="00445163" w:rsidP="005178A1">
      <w:pPr>
        <w:numPr>
          <w:ilvl w:val="0"/>
          <w:numId w:val="1"/>
        </w:numPr>
        <w:spacing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Модернізація інфраструктури закладу.</w:t>
      </w:r>
    </w:p>
    <w:p w:rsidR="00445163" w:rsidRPr="00942E94" w:rsidRDefault="00854347" w:rsidP="005178A1">
      <w:pPr>
        <w:spacing w:after="0" w:line="240" w:lineRule="auto"/>
        <w:ind w:firstLine="709"/>
        <w:jc w:val="both"/>
        <w:rPr>
          <w:rFonts w:ascii="Times New Roman" w:eastAsia="Times New Roman" w:hAnsi="Times New Roman" w:cs="Times New Roman"/>
          <w:b/>
          <w:color w:val="003399"/>
          <w:sz w:val="28"/>
          <w:szCs w:val="28"/>
          <w:lang w:val="uk-UA" w:eastAsia="uk-UA"/>
        </w:rPr>
      </w:pPr>
      <w:r>
        <w:rPr>
          <w:rFonts w:ascii="Times New Roman" w:eastAsia="Times New Roman" w:hAnsi="Times New Roman" w:cs="Times New Roman"/>
          <w:b/>
          <w:i/>
          <w:iCs/>
          <w:color w:val="003399"/>
          <w:sz w:val="28"/>
          <w:szCs w:val="28"/>
          <w:lang w:val="uk-UA" w:eastAsia="uk-UA"/>
        </w:rPr>
        <w:t>Шляхи реалізації:</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Постійно підтримувати приміщення й територію закладу освіти з метою створення безпечних та комфортних умов для навчання та праці.</w:t>
      </w:r>
    </w:p>
    <w:p w:rsidR="00445163" w:rsidRPr="002C1B70" w:rsidRDefault="00D024D0"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Продовжувати поповнювати заклад</w:t>
      </w:r>
      <w:r w:rsidR="00445163" w:rsidRPr="002C1B70">
        <w:rPr>
          <w:rFonts w:ascii="Times New Roman" w:eastAsia="Times New Roman" w:hAnsi="Times New Roman" w:cs="Times New Roman"/>
          <w:sz w:val="28"/>
          <w:szCs w:val="28"/>
          <w:lang w:val="uk-UA" w:eastAsia="uk-UA"/>
        </w:rPr>
        <w:t xml:space="preserve"> освіти відповідним навчальним обладнанням, яке необхідне для реалізації освітніх програм.</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Постійно дотримуватися здобувачами освіти та працівниками закладу вимог охорони праці, безпеки життєдіяльності, пожежної безпеки, правил поведінки в умовах надзвичайних ситуацій.</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Дотримуватися відповідного алгоритму дій в разі нещасного випадку зі здобувачами освіти та працівниками закладу чи раптового погіршення їх стану здоров’я і вживати необхідних заходів у таких ситуаціях.</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Підтримувати належні умови для харчування здобувачів освіти і працівників.</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Створювати умови для безпечного використання мережі Інтернет, формувати навички безпечної поведінки в інтернеті в учасників освітнього процесу.</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Сприяти адаптації та інтеграції здобувачів освіти до освітнього процесу.</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Сприяти професійній адаптації працівників закладу.</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Планувати та реалізовувати програми щодо запобігання будь-яким проявам дискримінації, булінгу в закладі.</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Забезпечувати дотримання правил поведінки, етичних норм, поваги до гідності, прав і свобод людини учасниками освітнього процесу в закладі освіти.</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Розробити заходи для протидії булінгу, іншому насильству у відношенні до учасників освітнього процесу та дотримуватися порядку реагування на їх прояви.</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Продовжувати облаштування приміщення та території гімназії для формування інклюзивного, розвивального та мотивуючого до навчання освітнього простору з урахуванням принципів універсального дизайну.</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Забезпечити застосовування методик та технологій роботи з дітьми з особливими освітніми потребами.</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Взаємодіяти з батьками дітей з особливими освітніми потребами, фахівцями інклюзивно-ресурсного центру, залучати їх до необхідної підтримки дітей під час здобуття освіти.</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Пристосувати освітнє середовище для мотивації здобувачів освіти до оволодіння ключовими компетентностями та наскрізними уміннями, ведення здорового способу життя.</w:t>
      </w:r>
    </w:p>
    <w:p w:rsidR="00445163" w:rsidRPr="002C1B70" w:rsidRDefault="00445163" w:rsidP="005178A1">
      <w:pPr>
        <w:numPr>
          <w:ilvl w:val="0"/>
          <w:numId w:val="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Підтримувати у належному порядку простір інформаційної взаємодії та соціально-культурної комунікації учасників освітнього процесу (бібліоте</w:t>
      </w:r>
      <w:r w:rsidR="00D024D0">
        <w:rPr>
          <w:rFonts w:ascii="Times New Roman" w:eastAsia="Times New Roman" w:hAnsi="Times New Roman" w:cs="Times New Roman"/>
          <w:sz w:val="28"/>
          <w:szCs w:val="28"/>
          <w:lang w:val="uk-UA" w:eastAsia="uk-UA"/>
        </w:rPr>
        <w:t xml:space="preserve">ка, </w:t>
      </w:r>
      <w:r w:rsidRPr="002C1B70">
        <w:rPr>
          <w:rFonts w:ascii="Times New Roman" w:eastAsia="Times New Roman" w:hAnsi="Times New Roman" w:cs="Times New Roman"/>
          <w:sz w:val="28"/>
          <w:szCs w:val="28"/>
          <w:lang w:val="uk-UA" w:eastAsia="uk-UA"/>
        </w:rPr>
        <w:t xml:space="preserve"> тощо.)</w:t>
      </w: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854347" w:rsidRDefault="003679FA" w:rsidP="005178A1">
      <w:pPr>
        <w:spacing w:line="240" w:lineRule="auto"/>
        <w:jc w:val="both"/>
        <w:rPr>
          <w:rFonts w:ascii="Times New Roman" w:eastAsia="Times New Roman" w:hAnsi="Times New Roman" w:cs="Times New Roman"/>
          <w:b/>
          <w:color w:val="003399"/>
          <w:sz w:val="28"/>
          <w:szCs w:val="28"/>
          <w:lang w:val="uk-UA" w:eastAsia="uk-UA"/>
        </w:rPr>
      </w:pPr>
      <w:r>
        <w:rPr>
          <w:rFonts w:ascii="Times New Roman" w:eastAsia="Times New Roman" w:hAnsi="Times New Roman" w:cs="Times New Roman"/>
          <w:b/>
          <w:color w:val="003399"/>
          <w:sz w:val="28"/>
          <w:szCs w:val="28"/>
          <w:lang w:val="uk-UA" w:eastAsia="uk-UA"/>
        </w:rPr>
        <w:t>3</w:t>
      </w:r>
      <w:r w:rsidR="00E33536" w:rsidRPr="00854347">
        <w:rPr>
          <w:rFonts w:ascii="Times New Roman" w:eastAsia="Times New Roman" w:hAnsi="Times New Roman" w:cs="Times New Roman"/>
          <w:b/>
          <w:color w:val="003399"/>
          <w:sz w:val="28"/>
          <w:szCs w:val="28"/>
          <w:lang w:val="uk-UA" w:eastAsia="uk-UA"/>
        </w:rPr>
        <w:t>.3. ОПЕРАЦІЙНІ ЦІЛІ:</w:t>
      </w:r>
    </w:p>
    <w:tbl>
      <w:tblPr>
        <w:tblStyle w:val="-4510"/>
        <w:tblW w:w="0" w:type="auto"/>
        <w:tblInd w:w="250" w:type="dxa"/>
        <w:tblLook w:val="04A0" w:firstRow="1" w:lastRow="0" w:firstColumn="1" w:lastColumn="0" w:noHBand="0" w:noVBand="1"/>
      </w:tblPr>
      <w:tblGrid>
        <w:gridCol w:w="4731"/>
        <w:gridCol w:w="1716"/>
        <w:gridCol w:w="1716"/>
        <w:gridCol w:w="1716"/>
        <w:gridCol w:w="1716"/>
        <w:gridCol w:w="1717"/>
      </w:tblGrid>
      <w:tr w:rsidR="003679FA" w:rsidRPr="003679FA" w:rsidTr="00E47EDB">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731" w:type="dxa"/>
            <w:vAlign w:val="center"/>
            <w:hideMark/>
          </w:tcPr>
          <w:p w:rsidR="00445163" w:rsidRPr="003679FA" w:rsidRDefault="00445163" w:rsidP="00E82E36">
            <w:pPr>
              <w:spacing w:after="0" w:line="240" w:lineRule="auto"/>
              <w:ind w:left="199"/>
              <w:jc w:val="center"/>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iCs/>
                <w:sz w:val="28"/>
                <w:szCs w:val="28"/>
                <w:lang w:val="uk-UA" w:eastAsia="uk-UA"/>
              </w:rPr>
              <w:t>Шляхи реалізації</w:t>
            </w:r>
          </w:p>
        </w:tc>
        <w:tc>
          <w:tcPr>
            <w:tcW w:w="1716" w:type="dxa"/>
            <w:vAlign w:val="center"/>
            <w:hideMark/>
          </w:tcPr>
          <w:p w:rsidR="00445163" w:rsidRPr="003679FA" w:rsidRDefault="008E243A" w:rsidP="00E82E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2024-2025</w:t>
            </w:r>
          </w:p>
        </w:tc>
        <w:tc>
          <w:tcPr>
            <w:tcW w:w="1716" w:type="dxa"/>
            <w:vAlign w:val="center"/>
            <w:hideMark/>
          </w:tcPr>
          <w:p w:rsidR="00445163" w:rsidRPr="003679FA" w:rsidRDefault="008E243A" w:rsidP="00E82E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2025-2026</w:t>
            </w:r>
          </w:p>
        </w:tc>
        <w:tc>
          <w:tcPr>
            <w:tcW w:w="1716" w:type="dxa"/>
            <w:vAlign w:val="center"/>
            <w:hideMark/>
          </w:tcPr>
          <w:p w:rsidR="00445163" w:rsidRPr="003679FA" w:rsidRDefault="008E243A" w:rsidP="00E82E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2026-2027</w:t>
            </w:r>
          </w:p>
        </w:tc>
        <w:tc>
          <w:tcPr>
            <w:tcW w:w="1716" w:type="dxa"/>
            <w:vAlign w:val="center"/>
            <w:hideMark/>
          </w:tcPr>
          <w:p w:rsidR="00445163" w:rsidRPr="003679FA" w:rsidRDefault="008E243A" w:rsidP="00E82E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2027-2028</w:t>
            </w:r>
          </w:p>
        </w:tc>
        <w:tc>
          <w:tcPr>
            <w:tcW w:w="1717" w:type="dxa"/>
            <w:vAlign w:val="center"/>
            <w:hideMark/>
          </w:tcPr>
          <w:p w:rsidR="00E82E36" w:rsidRPr="00E82E36" w:rsidRDefault="008E243A" w:rsidP="00E82E36">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Cs/>
                <w:sz w:val="28"/>
                <w:szCs w:val="28"/>
                <w:lang w:val="uk-UA" w:eastAsia="uk-UA"/>
              </w:rPr>
            </w:pPr>
            <w:r>
              <w:rPr>
                <w:rFonts w:ascii="Times New Roman" w:eastAsia="Times New Roman" w:hAnsi="Times New Roman" w:cs="Times New Roman"/>
                <w:b w:val="0"/>
                <w:iCs/>
                <w:sz w:val="28"/>
                <w:szCs w:val="28"/>
                <w:lang w:val="uk-UA" w:eastAsia="uk-UA"/>
              </w:rPr>
              <w:t>2028-2029</w:t>
            </w:r>
          </w:p>
        </w:tc>
      </w:tr>
      <w:tr w:rsidR="00E33536" w:rsidRPr="003679FA" w:rsidTr="00E47E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12" w:type="dxa"/>
            <w:gridSpan w:val="6"/>
            <w:hideMark/>
          </w:tcPr>
          <w:p w:rsidR="00445163" w:rsidRPr="003679FA" w:rsidRDefault="003679FA" w:rsidP="005178A1">
            <w:pPr>
              <w:spacing w:after="0" w:line="240" w:lineRule="auto"/>
              <w:jc w:val="both"/>
              <w:rPr>
                <w:rFonts w:ascii="Times New Roman" w:eastAsia="Times New Roman" w:hAnsi="Times New Roman" w:cs="Times New Roman"/>
                <w:i/>
                <w:sz w:val="28"/>
                <w:szCs w:val="28"/>
                <w:lang w:val="uk-UA" w:eastAsia="uk-UA"/>
              </w:rPr>
            </w:pPr>
            <w:r>
              <w:rPr>
                <w:rFonts w:ascii="Times New Roman" w:eastAsia="Times New Roman" w:hAnsi="Times New Roman" w:cs="Times New Roman"/>
                <w:i/>
                <w:color w:val="003399"/>
                <w:sz w:val="28"/>
                <w:szCs w:val="28"/>
                <w:lang w:val="uk-UA" w:eastAsia="uk-UA"/>
              </w:rPr>
              <w:t>3</w:t>
            </w:r>
            <w:r w:rsidR="00921277" w:rsidRPr="003679FA">
              <w:rPr>
                <w:rFonts w:ascii="Times New Roman" w:eastAsia="Times New Roman" w:hAnsi="Times New Roman" w:cs="Times New Roman"/>
                <w:i/>
                <w:color w:val="003399"/>
                <w:sz w:val="28"/>
                <w:szCs w:val="28"/>
                <w:lang w:val="uk-UA" w:eastAsia="uk-UA"/>
              </w:rPr>
              <w:t>.3</w:t>
            </w:r>
            <w:r w:rsidR="00445163" w:rsidRPr="003679FA">
              <w:rPr>
                <w:rFonts w:ascii="Times New Roman" w:eastAsia="Times New Roman" w:hAnsi="Times New Roman" w:cs="Times New Roman"/>
                <w:i/>
                <w:color w:val="003399"/>
                <w:sz w:val="28"/>
                <w:szCs w:val="28"/>
                <w:lang w:val="uk-UA" w:eastAsia="uk-UA"/>
              </w:rPr>
              <w:t>.1. Забезпечення комфортних і безпечних умов навчання та праці</w:t>
            </w:r>
          </w:p>
        </w:tc>
      </w:tr>
      <w:tr w:rsidR="00E33536" w:rsidRPr="003679FA" w:rsidTr="00E47EDB">
        <w:trPr>
          <w:trHeight w:val="2020"/>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Обладнання укриття. Оформлення Паспорта безпеки (покажчики руху до укриття, план евакуації, розрахунковий час заходу до евакуації). Обладнання системи оповіщення. Навчання з евакуац</w:t>
            </w:r>
            <w:r w:rsidR="00E33536" w:rsidRPr="003679FA">
              <w:rPr>
                <w:rFonts w:ascii="Times New Roman" w:eastAsia="Times New Roman" w:hAnsi="Times New Roman" w:cs="Times New Roman"/>
                <w:b w:val="0"/>
                <w:sz w:val="28"/>
                <w:szCs w:val="28"/>
                <w:lang w:val="uk-UA" w:eastAsia="uk-UA"/>
              </w:rPr>
              <w:t>ії, надання домедичної допомоги.</w:t>
            </w:r>
          </w:p>
        </w:tc>
        <w:tc>
          <w:tcPr>
            <w:tcW w:w="1716" w:type="dxa"/>
            <w:hideMark/>
          </w:tcPr>
          <w:p w:rsidR="00E33536" w:rsidRPr="003679FA" w:rsidRDefault="00E33536"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серпень-вересень</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серпень-вересень</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серпень-вересень</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серпень-вересень</w:t>
            </w:r>
          </w:p>
        </w:tc>
        <w:tc>
          <w:tcPr>
            <w:tcW w:w="1717" w:type="dxa"/>
            <w:hideMark/>
          </w:tcPr>
          <w:p w:rsidR="00E33536" w:rsidRPr="003679FA" w:rsidRDefault="00E33536"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серпень-вересень</w:t>
            </w: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Обладнання пожежною сигналізацією, оновлення пожежного інвентарю</w:t>
            </w:r>
          </w:p>
        </w:tc>
        <w:tc>
          <w:tcPr>
            <w:tcW w:w="1716" w:type="dxa"/>
            <w:hideMark/>
          </w:tcPr>
          <w:p w:rsidR="00445163" w:rsidRPr="003679FA" w:rsidRDefault="00921277"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w:t>
            </w:r>
            <w:r w:rsidR="00E33536" w:rsidRPr="003679FA">
              <w:rPr>
                <w:rFonts w:ascii="Times New Roman" w:eastAsia="Times New Roman" w:hAnsi="Times New Roman" w:cs="Times New Roman"/>
                <w:sz w:val="28"/>
                <w:szCs w:val="28"/>
                <w:lang w:val="uk-UA" w:eastAsia="uk-UA"/>
              </w:rPr>
              <w:t>ерпень</w:t>
            </w:r>
            <w:r w:rsidR="00445163" w:rsidRPr="003679FA">
              <w:rPr>
                <w:rFonts w:ascii="Times New Roman" w:eastAsia="Times New Roman" w:hAnsi="Times New Roman" w:cs="Times New Roman"/>
                <w:sz w:val="28"/>
                <w:szCs w:val="28"/>
                <w:lang w:val="uk-UA" w:eastAsia="uk-UA"/>
              </w:rPr>
              <w:t>– грудень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E33536" w:rsidRPr="003679FA" w:rsidTr="00E47EDB">
        <w:trPr>
          <w:trHeight w:val="502"/>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Створення системи відеоспостереження та забезпечення охорони</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921277"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ч</w:t>
            </w:r>
            <w:r w:rsidR="00445163" w:rsidRPr="003679FA">
              <w:rPr>
                <w:rFonts w:ascii="Times New Roman" w:eastAsia="Times New Roman" w:hAnsi="Times New Roman" w:cs="Times New Roman"/>
                <w:sz w:val="28"/>
                <w:szCs w:val="28"/>
                <w:lang w:val="uk-UA" w:eastAsia="uk-UA"/>
              </w:rPr>
              <w:t>ервень</w:t>
            </w:r>
            <w:r w:rsidRPr="003679FA">
              <w:rPr>
                <w:rFonts w:ascii="Times New Roman" w:eastAsia="Times New Roman" w:hAnsi="Times New Roman" w:cs="Times New Roman"/>
                <w:sz w:val="28"/>
                <w:szCs w:val="28"/>
                <w:lang w:val="uk-UA" w:eastAsia="uk-UA"/>
              </w:rPr>
              <w:t xml:space="preserve"> </w:t>
            </w:r>
            <w:r w:rsidR="00445163" w:rsidRPr="003679FA">
              <w:rPr>
                <w:rFonts w:ascii="Times New Roman" w:eastAsia="Times New Roman" w:hAnsi="Times New Roman" w:cs="Times New Roman"/>
                <w:sz w:val="28"/>
                <w:szCs w:val="28"/>
                <w:lang w:val="uk-UA" w:eastAsia="uk-UA"/>
              </w:rPr>
              <w:t>-серпень</w:t>
            </w: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3679FA" w:rsidP="005178A1">
            <w:pPr>
              <w:spacing w:after="0" w:line="240" w:lineRule="auto"/>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sz w:val="28"/>
                <w:szCs w:val="28"/>
                <w:lang w:val="uk-UA" w:eastAsia="uk-UA"/>
              </w:rPr>
              <w:t>Поточний ремонт приміщень.</w:t>
            </w:r>
          </w:p>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lastRenderedPageBreak/>
              <w:t>Ремонт та утеплення  даху будівлі закладу освіти.</w:t>
            </w:r>
          </w:p>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Ремонт та утеплення фасаду будівлі</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lastRenderedPageBreak/>
              <w:t>липень</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lastRenderedPageBreak/>
              <w:t>серпень</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lastRenderedPageBreak/>
              <w:t>липень</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lastRenderedPageBreak/>
              <w:t>серпень</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lastRenderedPageBreak/>
              <w:t>липень</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lastRenderedPageBreak/>
              <w:t>серпень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lastRenderedPageBreak/>
              <w:t>липень</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lastRenderedPageBreak/>
              <w:t>серпень</w:t>
            </w:r>
          </w:p>
          <w:p w:rsid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липень</w:t>
            </w: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липень</w:t>
            </w:r>
          </w:p>
        </w:tc>
      </w:tr>
      <w:tr w:rsidR="00E33536" w:rsidRPr="003679FA" w:rsidTr="00E47EDB">
        <w:trPr>
          <w:trHeight w:val="626"/>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lastRenderedPageBreak/>
              <w:t> Облаштування зон відпочинку та місць сидіння.</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серпень</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Оновлення спортивного майданчика</w:t>
            </w:r>
          </w:p>
          <w:p w:rsidR="00E47EDB" w:rsidRPr="003679FA" w:rsidRDefault="00E47EDB" w:rsidP="005178A1">
            <w:pPr>
              <w:spacing w:after="0" w:line="240" w:lineRule="auto"/>
              <w:rPr>
                <w:rFonts w:ascii="Times New Roman" w:eastAsia="Times New Roman" w:hAnsi="Times New Roman" w:cs="Times New Roman"/>
                <w:b w:val="0"/>
                <w:sz w:val="28"/>
                <w:szCs w:val="28"/>
                <w:lang w:val="uk-UA" w:eastAsia="uk-UA"/>
              </w:rPr>
            </w:pPr>
          </w:p>
        </w:tc>
        <w:tc>
          <w:tcPr>
            <w:tcW w:w="1716" w:type="dxa"/>
            <w:hideMark/>
          </w:tcPr>
          <w:p w:rsidR="00445163" w:rsidRPr="003679FA" w:rsidRDefault="00E82E36"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серпень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червень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липень</w:t>
            </w:r>
          </w:p>
        </w:tc>
      </w:tr>
      <w:tr w:rsidR="00E33536" w:rsidRPr="003679FA" w:rsidTr="00E47EDB">
        <w:trPr>
          <w:trHeight w:val="642"/>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Оновлення твердого покриття на території закладу, доріжок</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серпень</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Закінчення встановлення паркану</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вересень-жовтень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E33536" w:rsidRPr="003679FA" w:rsidTr="00E47EDB">
        <w:trPr>
          <w:trHeight w:val="1379"/>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Впровадження енергозбережувальних технологій та проєктів.</w:t>
            </w:r>
          </w:p>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Система роботи щодо економії енергоресурсів.</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D024D0"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Перевірка готовності  до опалювального сезону</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вересень-квітень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вересень-квітень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вересень-квітень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вересень-квітень</w:t>
            </w: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вересень-квітень</w:t>
            </w:r>
          </w:p>
        </w:tc>
      </w:tr>
      <w:tr w:rsidR="00E33536" w:rsidRPr="003679FA" w:rsidTr="004D11CF">
        <w:trPr>
          <w:trHeight w:val="144"/>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Наповнення освітнього простору НУШ обладнанням, дидактичними та роздатковими матеріалами:</w:t>
            </w:r>
          </w:p>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5 -6 класи – адаптаційний;</w:t>
            </w:r>
          </w:p>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7 – 9 класи – базове навчання</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Модернізація технічної бази закладу.</w:t>
            </w:r>
          </w:p>
          <w:p w:rsidR="00AA2846" w:rsidRPr="003679FA" w:rsidRDefault="00AA2846" w:rsidP="005178A1">
            <w:pPr>
              <w:spacing w:after="0" w:line="240" w:lineRule="auto"/>
              <w:rPr>
                <w:rFonts w:ascii="Times New Roman" w:eastAsia="Times New Roman" w:hAnsi="Times New Roman" w:cs="Times New Roman"/>
                <w:b w:val="0"/>
                <w:sz w:val="28"/>
                <w:szCs w:val="28"/>
                <w:lang w:val="uk-UA" w:eastAsia="uk-UA"/>
              </w:rPr>
            </w:pPr>
          </w:p>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Оновлення комп’ютерної техніки в кабінеті інформатики</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2E2C87"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січень – серпень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E33536" w:rsidRPr="003679FA" w:rsidTr="00E47EDB">
        <w:trPr>
          <w:trHeight w:val="765"/>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Запровадження в освітній процес здоров’язберігаючих технологій</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1459"/>
        </w:trPr>
        <w:tc>
          <w:tcPr>
            <w:cnfStyle w:val="001000000000" w:firstRow="0" w:lastRow="0" w:firstColumn="1" w:lastColumn="0" w:oddVBand="0" w:evenVBand="0" w:oddHBand="0" w:evenHBand="0" w:firstRowFirstColumn="0" w:firstRowLastColumn="0" w:lastRowFirstColumn="0" w:lastRowLastColumn="0"/>
            <w:tcW w:w="4731" w:type="dxa"/>
            <w:hideMark/>
          </w:tcPr>
          <w:p w:rsidR="00921277"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lastRenderedPageBreak/>
              <w:t>Модернізація медіатеки  в шкільний б</w:t>
            </w:r>
            <w:r w:rsidR="003679FA">
              <w:rPr>
                <w:rFonts w:ascii="Times New Roman" w:eastAsia="Times New Roman" w:hAnsi="Times New Roman" w:cs="Times New Roman"/>
                <w:b w:val="0"/>
                <w:sz w:val="28"/>
                <w:szCs w:val="28"/>
                <w:lang w:val="uk-UA" w:eastAsia="uk-UA"/>
              </w:rPr>
              <w:t>ібліотечно-інформаційний центр.</w:t>
            </w:r>
          </w:p>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Створення електронної бази підручників. Поповнення фонду.</w:t>
            </w:r>
          </w:p>
        </w:tc>
        <w:tc>
          <w:tcPr>
            <w:tcW w:w="1716" w:type="dxa"/>
            <w:hideMark/>
          </w:tcPr>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серпень -жовтень</w:t>
            </w:r>
          </w:p>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r>
      <w:tr w:rsidR="00E33536" w:rsidRPr="003679FA" w:rsidTr="00E47EDB">
        <w:trPr>
          <w:trHeight w:val="556"/>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Реформування шкільного харчування.</w:t>
            </w:r>
          </w:p>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Модернізація харчоблоку</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вересень</w:t>
            </w:r>
          </w:p>
        </w:tc>
        <w:tc>
          <w:tcPr>
            <w:tcW w:w="1716" w:type="dxa"/>
            <w:hideMark/>
          </w:tcPr>
          <w:p w:rsidR="00445163" w:rsidRPr="003679FA"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липень</w:t>
            </w:r>
          </w:p>
        </w:tc>
        <w:tc>
          <w:tcPr>
            <w:tcW w:w="1716" w:type="dxa"/>
            <w:hideMark/>
          </w:tcPr>
          <w:p w:rsidR="00445163" w:rsidRPr="003679FA"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липень</w:t>
            </w:r>
          </w:p>
        </w:tc>
        <w:tc>
          <w:tcPr>
            <w:tcW w:w="1716" w:type="dxa"/>
            <w:hideMark/>
          </w:tcPr>
          <w:p w:rsidR="00445163" w:rsidRPr="003679FA"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липень</w:t>
            </w:r>
          </w:p>
        </w:tc>
        <w:tc>
          <w:tcPr>
            <w:tcW w:w="1717" w:type="dxa"/>
            <w:hideMark/>
          </w:tcPr>
          <w:p w:rsidR="00445163" w:rsidRPr="003679FA"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липень</w:t>
            </w: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Оновлення зелених насаджень.</w:t>
            </w:r>
          </w:p>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Дизайн клумб.</w:t>
            </w:r>
          </w:p>
          <w:p w:rsidR="00445163" w:rsidRPr="003679FA" w:rsidRDefault="00D024D0"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Оновлення ігрових майданчиків</w:t>
            </w:r>
            <w:r w:rsidR="003679FA">
              <w:rPr>
                <w:rFonts w:ascii="Times New Roman" w:eastAsia="Times New Roman" w:hAnsi="Times New Roman" w:cs="Times New Roman"/>
                <w:b w:val="0"/>
                <w:sz w:val="28"/>
                <w:szCs w:val="28"/>
                <w:lang w:val="uk-UA" w:eastAsia="uk-UA"/>
              </w:rPr>
              <w:t>.</w:t>
            </w:r>
          </w:p>
        </w:tc>
        <w:tc>
          <w:tcPr>
            <w:tcW w:w="1716" w:type="dxa"/>
            <w:hideMark/>
          </w:tcPr>
          <w:p w:rsidR="00445163"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E82E36" w:rsidRPr="003679FA" w:rsidRDefault="00E82E36"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вересень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квітень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травень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червень</w:t>
            </w: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E33536" w:rsidRPr="003679FA" w:rsidTr="00E47EDB">
        <w:trPr>
          <w:trHeight w:val="678"/>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Оновлення комп’ютерного програмного забезпечення</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r>
      <w:tr w:rsidR="00E33536" w:rsidRPr="003679FA" w:rsidTr="00E47E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312" w:type="dxa"/>
            <w:gridSpan w:val="6"/>
            <w:hideMark/>
          </w:tcPr>
          <w:p w:rsidR="00445163" w:rsidRPr="003679FA" w:rsidRDefault="003679FA" w:rsidP="005178A1">
            <w:pPr>
              <w:spacing w:after="0" w:line="240" w:lineRule="auto"/>
              <w:rPr>
                <w:rFonts w:ascii="Times New Roman" w:eastAsia="Times New Roman" w:hAnsi="Times New Roman" w:cs="Times New Roman"/>
                <w:i/>
                <w:sz w:val="28"/>
                <w:szCs w:val="28"/>
                <w:lang w:val="uk-UA" w:eastAsia="uk-UA"/>
              </w:rPr>
            </w:pPr>
            <w:r>
              <w:rPr>
                <w:rFonts w:ascii="Times New Roman" w:eastAsia="Times New Roman" w:hAnsi="Times New Roman" w:cs="Times New Roman"/>
                <w:i/>
                <w:color w:val="003399"/>
                <w:sz w:val="28"/>
                <w:szCs w:val="28"/>
                <w:lang w:val="uk-UA" w:eastAsia="uk-UA"/>
              </w:rPr>
              <w:t>3</w:t>
            </w:r>
            <w:r w:rsidR="00445163" w:rsidRPr="003679FA">
              <w:rPr>
                <w:rFonts w:ascii="Times New Roman" w:eastAsia="Times New Roman" w:hAnsi="Times New Roman" w:cs="Times New Roman"/>
                <w:i/>
                <w:color w:val="003399"/>
                <w:sz w:val="28"/>
                <w:szCs w:val="28"/>
                <w:lang w:val="uk-UA" w:eastAsia="uk-UA"/>
              </w:rPr>
              <w:t>.</w:t>
            </w:r>
            <w:r w:rsidR="00921277" w:rsidRPr="003679FA">
              <w:rPr>
                <w:rFonts w:ascii="Times New Roman" w:eastAsia="Times New Roman" w:hAnsi="Times New Roman" w:cs="Times New Roman"/>
                <w:i/>
                <w:color w:val="003399"/>
                <w:sz w:val="28"/>
                <w:szCs w:val="28"/>
                <w:lang w:val="uk-UA" w:eastAsia="uk-UA"/>
              </w:rPr>
              <w:t>3</w:t>
            </w:r>
            <w:r w:rsidR="00445163" w:rsidRPr="003679FA">
              <w:rPr>
                <w:rFonts w:ascii="Times New Roman" w:eastAsia="Times New Roman" w:hAnsi="Times New Roman" w:cs="Times New Roman"/>
                <w:i/>
                <w:color w:val="003399"/>
                <w:sz w:val="28"/>
                <w:szCs w:val="28"/>
                <w:lang w:val="uk-UA" w:eastAsia="uk-UA"/>
              </w:rPr>
              <w:t>.2.Створення освітнього середовища, вільного від будь-яких форм насильства та дискримінації, булінгу</w:t>
            </w:r>
          </w:p>
        </w:tc>
      </w:tr>
      <w:tr w:rsidR="00E33536" w:rsidRPr="003679FA" w:rsidTr="00E47EDB">
        <w:trPr>
          <w:trHeight w:val="144"/>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Налагодження співпраці з соціальними службами, громадськими ор</w:t>
            </w:r>
            <w:r w:rsidR="00D024D0" w:rsidRPr="003679FA">
              <w:rPr>
                <w:rFonts w:ascii="Times New Roman" w:eastAsia="Times New Roman" w:hAnsi="Times New Roman" w:cs="Times New Roman"/>
                <w:b w:val="0"/>
                <w:sz w:val="28"/>
                <w:szCs w:val="28"/>
                <w:lang w:val="uk-UA" w:eastAsia="uk-UA"/>
              </w:rPr>
              <w:t>ганізаціями, ювенальною поліці</w:t>
            </w:r>
            <w:r w:rsidRPr="003679FA">
              <w:rPr>
                <w:rFonts w:ascii="Times New Roman" w:eastAsia="Times New Roman" w:hAnsi="Times New Roman" w:cs="Times New Roman"/>
                <w:b w:val="0"/>
                <w:sz w:val="28"/>
                <w:szCs w:val="28"/>
                <w:lang w:val="uk-UA" w:eastAsia="uk-UA"/>
              </w:rPr>
              <w:t>єю, проведення спільних заходів</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4731" w:type="dxa"/>
            <w:hideMark/>
          </w:tcPr>
          <w:p w:rsidR="00AA2846"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Формування банку інформ</w:t>
            </w:r>
            <w:r w:rsidR="00AA2846" w:rsidRPr="003679FA">
              <w:rPr>
                <w:rFonts w:ascii="Times New Roman" w:eastAsia="Times New Roman" w:hAnsi="Times New Roman" w:cs="Times New Roman"/>
                <w:b w:val="0"/>
                <w:sz w:val="28"/>
                <w:szCs w:val="28"/>
                <w:lang w:val="uk-UA" w:eastAsia="uk-UA"/>
              </w:rPr>
              <w:t>аційних матеріалів, інфоресурсів</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AA2846"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r>
      <w:tr w:rsidR="00E33536" w:rsidRPr="003679FA" w:rsidTr="00E47EDB">
        <w:trPr>
          <w:trHeight w:val="144"/>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Створення системи профілактичної роботи з учасниками освітнього процесу щодо протидії булінгу, дискримінації, гендерній нерівності, насильству</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Обладнання кімнати довіри</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E82E36"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жовтень</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E33536" w:rsidRPr="003679FA" w:rsidTr="00E47EDB">
        <w:trPr>
          <w:trHeight w:val="955"/>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lastRenderedPageBreak/>
              <w:t>Психологічний супровід учасників осві</w:t>
            </w:r>
            <w:r w:rsidR="00D024D0" w:rsidRPr="003679FA">
              <w:rPr>
                <w:rFonts w:ascii="Times New Roman" w:eastAsia="Times New Roman" w:hAnsi="Times New Roman" w:cs="Times New Roman"/>
                <w:b w:val="0"/>
                <w:sz w:val="28"/>
                <w:szCs w:val="28"/>
                <w:lang w:val="uk-UA" w:eastAsia="uk-UA"/>
              </w:rPr>
              <w:t>тнього процесу, дітей з ООП</w:t>
            </w:r>
            <w:r w:rsidRPr="003679FA">
              <w:rPr>
                <w:rFonts w:ascii="Times New Roman" w:eastAsia="Times New Roman" w:hAnsi="Times New Roman" w:cs="Times New Roman"/>
                <w:b w:val="0"/>
                <w:sz w:val="28"/>
                <w:szCs w:val="28"/>
                <w:lang w:val="uk-UA" w:eastAsia="uk-UA"/>
              </w:rPr>
              <w:t xml:space="preserve"> в умовах сучасних викликів</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E33536" w:rsidRPr="003679FA" w:rsidTr="00E47ED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3312" w:type="dxa"/>
            <w:gridSpan w:val="6"/>
            <w:hideMark/>
          </w:tcPr>
          <w:p w:rsidR="00445163" w:rsidRPr="003679FA" w:rsidRDefault="00445163" w:rsidP="005178A1">
            <w:pPr>
              <w:spacing w:after="0" w:line="240" w:lineRule="auto"/>
              <w:rPr>
                <w:rFonts w:ascii="Times New Roman" w:eastAsia="Times New Roman" w:hAnsi="Times New Roman" w:cs="Times New Roman"/>
                <w:i/>
                <w:sz w:val="28"/>
                <w:szCs w:val="28"/>
                <w:lang w:val="uk-UA" w:eastAsia="uk-UA"/>
              </w:rPr>
            </w:pPr>
            <w:r w:rsidRPr="003679FA">
              <w:rPr>
                <w:rFonts w:ascii="Times New Roman" w:eastAsia="Times New Roman" w:hAnsi="Times New Roman" w:cs="Times New Roman"/>
                <w:i/>
                <w:color w:val="003399"/>
                <w:sz w:val="28"/>
                <w:szCs w:val="28"/>
                <w:lang w:val="uk-UA" w:eastAsia="uk-UA"/>
              </w:rPr>
              <w:t xml:space="preserve">5.2.3.Формування інклюзивного, розвивального та мотивуючого </w:t>
            </w:r>
            <w:r w:rsidR="003679FA" w:rsidRPr="003679FA">
              <w:rPr>
                <w:rFonts w:ascii="Times New Roman" w:eastAsia="Times New Roman" w:hAnsi="Times New Roman" w:cs="Times New Roman"/>
                <w:i/>
                <w:color w:val="003399"/>
                <w:sz w:val="28"/>
                <w:szCs w:val="28"/>
                <w:lang w:val="uk-UA" w:eastAsia="uk-UA"/>
              </w:rPr>
              <w:t>до навчання освітнього простору</w:t>
            </w:r>
          </w:p>
        </w:tc>
      </w:tr>
      <w:tr w:rsidR="00E33536" w:rsidRPr="003679FA" w:rsidTr="00E47EDB">
        <w:trPr>
          <w:trHeight w:val="626"/>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Розробка прогнозу очікуваної кількості дітей з ООП</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червень</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червень</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червень</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червень</w:t>
            </w: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червень</w:t>
            </w: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 xml:space="preserve">Створення умов для надання освітніх послуг дітям з ООП. Запровадження універсального дизайну, створення </w:t>
            </w:r>
            <w:r w:rsidR="003679FA">
              <w:rPr>
                <w:rFonts w:ascii="Times New Roman" w:eastAsia="Times New Roman" w:hAnsi="Times New Roman" w:cs="Times New Roman"/>
                <w:b w:val="0"/>
                <w:sz w:val="28"/>
                <w:szCs w:val="28"/>
                <w:lang w:val="uk-UA" w:eastAsia="uk-UA"/>
              </w:rPr>
              <w:t>б</w:t>
            </w:r>
            <w:r w:rsidRPr="003679FA">
              <w:rPr>
                <w:rFonts w:ascii="Times New Roman" w:eastAsia="Times New Roman" w:hAnsi="Times New Roman" w:cs="Times New Roman"/>
                <w:b w:val="0"/>
                <w:sz w:val="28"/>
                <w:szCs w:val="28"/>
                <w:lang w:val="uk-UA" w:eastAsia="uk-UA"/>
              </w:rPr>
              <w:t>езбар’єрного простору (обладнати поручні на пандусі, вбиральні)</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trHeight w:val="939"/>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927EFC"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Облаштува</w:t>
            </w:r>
            <w:r w:rsidR="00445163" w:rsidRPr="003679FA">
              <w:rPr>
                <w:rFonts w:ascii="Times New Roman" w:eastAsia="Times New Roman" w:hAnsi="Times New Roman" w:cs="Times New Roman"/>
                <w:b w:val="0"/>
                <w:sz w:val="28"/>
                <w:szCs w:val="28"/>
                <w:lang w:val="uk-UA" w:eastAsia="uk-UA"/>
              </w:rPr>
              <w:t>ння ресурсної кімнати. Придбання корекційно-розвивального обладнання</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 xml:space="preserve">Налагодження співпраці з спеціалістами </w:t>
            </w:r>
            <w:r w:rsidR="00927EFC" w:rsidRPr="003679FA">
              <w:rPr>
                <w:rFonts w:ascii="Times New Roman" w:eastAsia="Times New Roman" w:hAnsi="Times New Roman" w:cs="Times New Roman"/>
                <w:b w:val="0"/>
                <w:sz w:val="28"/>
                <w:szCs w:val="28"/>
                <w:lang w:val="uk-UA" w:eastAsia="uk-UA"/>
              </w:rPr>
              <w:t xml:space="preserve">з </w:t>
            </w:r>
            <w:r w:rsidRPr="003679FA">
              <w:rPr>
                <w:rFonts w:ascii="Times New Roman" w:eastAsia="Times New Roman" w:hAnsi="Times New Roman" w:cs="Times New Roman"/>
                <w:b w:val="0"/>
                <w:sz w:val="28"/>
                <w:szCs w:val="28"/>
                <w:lang w:val="uk-UA" w:eastAsia="uk-UA"/>
              </w:rPr>
              <w:t xml:space="preserve"> інклюзивно-ресурсного центру, проведення спільних заходів</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trHeight w:val="955"/>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Наповнення освіт</w:t>
            </w:r>
            <w:r w:rsidR="00927EFC" w:rsidRPr="003679FA">
              <w:rPr>
                <w:rFonts w:ascii="Times New Roman" w:eastAsia="Times New Roman" w:hAnsi="Times New Roman" w:cs="Times New Roman"/>
                <w:b w:val="0"/>
                <w:sz w:val="28"/>
                <w:szCs w:val="28"/>
                <w:lang w:val="uk-UA" w:eastAsia="uk-UA"/>
              </w:rPr>
              <w:t xml:space="preserve">нього простору закладу, </w:t>
            </w:r>
            <w:r w:rsidRPr="003679FA">
              <w:rPr>
                <w:rFonts w:ascii="Times New Roman" w:eastAsia="Times New Roman" w:hAnsi="Times New Roman" w:cs="Times New Roman"/>
                <w:b w:val="0"/>
                <w:sz w:val="28"/>
                <w:szCs w:val="28"/>
                <w:lang w:val="uk-UA" w:eastAsia="uk-UA"/>
              </w:rPr>
              <w:t xml:space="preserve"> коридорів</w:t>
            </w:r>
            <w:r w:rsidR="00927EFC" w:rsidRPr="003679FA">
              <w:rPr>
                <w:rFonts w:ascii="Times New Roman" w:eastAsia="Times New Roman" w:hAnsi="Times New Roman" w:cs="Times New Roman"/>
                <w:b w:val="0"/>
                <w:sz w:val="28"/>
                <w:szCs w:val="28"/>
                <w:lang w:val="uk-UA" w:eastAsia="uk-UA"/>
              </w:rPr>
              <w:t xml:space="preserve"> мотивуючими постерами.</w:t>
            </w: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6"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протягом року</w:t>
            </w:r>
          </w:p>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679FA" w:rsidRPr="003679FA" w:rsidTr="00E47EDB">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Облаштування інтелектуальних, творчих локацій для учнів</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7" w:type="dxa"/>
            <w:hideMark/>
          </w:tcPr>
          <w:p w:rsidR="00445163" w:rsidRPr="003679FA" w:rsidRDefault="003679FA" w:rsidP="005178A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r>
      <w:tr w:rsidR="003679FA" w:rsidRPr="003679FA" w:rsidTr="00E47EDB">
        <w:trPr>
          <w:trHeight w:val="687"/>
        </w:trPr>
        <w:tc>
          <w:tcPr>
            <w:cnfStyle w:val="001000000000" w:firstRow="0" w:lastRow="0" w:firstColumn="1" w:lastColumn="0" w:oddVBand="0" w:evenVBand="0" w:oddHBand="0" w:evenHBand="0" w:firstRowFirstColumn="0" w:firstRowLastColumn="0" w:lastRowFirstColumn="0" w:lastRowLastColumn="0"/>
            <w:tcW w:w="4731" w:type="dxa"/>
            <w:hideMark/>
          </w:tcPr>
          <w:p w:rsidR="00445163" w:rsidRPr="003679FA" w:rsidRDefault="00445163" w:rsidP="005178A1">
            <w:pPr>
              <w:spacing w:after="0" w:line="240" w:lineRule="auto"/>
              <w:rPr>
                <w:rFonts w:ascii="Times New Roman" w:eastAsia="Times New Roman" w:hAnsi="Times New Roman" w:cs="Times New Roman"/>
                <w:b w:val="0"/>
                <w:sz w:val="28"/>
                <w:szCs w:val="28"/>
                <w:lang w:val="uk-UA" w:eastAsia="uk-UA"/>
              </w:rPr>
            </w:pPr>
            <w:r w:rsidRPr="003679FA">
              <w:rPr>
                <w:rFonts w:ascii="Times New Roman" w:eastAsia="Times New Roman" w:hAnsi="Times New Roman" w:cs="Times New Roman"/>
                <w:b w:val="0"/>
                <w:sz w:val="28"/>
                <w:szCs w:val="28"/>
                <w:lang w:val="uk-UA" w:eastAsia="uk-UA"/>
              </w:rPr>
              <w:t>Облаштування зон розвитку і дозвілля для учасників освітнього процесу</w:t>
            </w:r>
            <w:r w:rsidR="003679FA">
              <w:rPr>
                <w:rFonts w:ascii="Times New Roman" w:eastAsia="Times New Roman" w:hAnsi="Times New Roman" w:cs="Times New Roman"/>
                <w:b w:val="0"/>
                <w:sz w:val="28"/>
                <w:szCs w:val="28"/>
                <w:lang w:val="uk-UA" w:eastAsia="uk-UA"/>
              </w:rPr>
              <w:t>.</w:t>
            </w:r>
          </w:p>
        </w:tc>
        <w:tc>
          <w:tcPr>
            <w:tcW w:w="1716" w:type="dxa"/>
            <w:hideMark/>
          </w:tcPr>
          <w:p w:rsidR="00445163" w:rsidRPr="003679FA" w:rsidRDefault="003679FA"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3679FA"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3679FA"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6" w:type="dxa"/>
            <w:hideMark/>
          </w:tcPr>
          <w:p w:rsidR="00445163" w:rsidRPr="003679FA" w:rsidRDefault="003679FA"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протягом року</w:t>
            </w:r>
          </w:p>
        </w:tc>
        <w:tc>
          <w:tcPr>
            <w:tcW w:w="1717" w:type="dxa"/>
            <w:hideMark/>
          </w:tcPr>
          <w:p w:rsidR="00445163" w:rsidRPr="003679FA" w:rsidRDefault="00445163" w:rsidP="005178A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3679FA">
              <w:rPr>
                <w:rFonts w:ascii="Times New Roman" w:eastAsia="Times New Roman" w:hAnsi="Times New Roman" w:cs="Times New Roman"/>
                <w:sz w:val="28"/>
                <w:szCs w:val="28"/>
                <w:lang w:val="uk-UA" w:eastAsia="uk-UA"/>
              </w:rPr>
              <w:t>протя</w:t>
            </w:r>
            <w:r w:rsidR="003679FA">
              <w:rPr>
                <w:rFonts w:ascii="Times New Roman" w:eastAsia="Times New Roman" w:hAnsi="Times New Roman" w:cs="Times New Roman"/>
                <w:sz w:val="28"/>
                <w:szCs w:val="28"/>
                <w:lang w:val="uk-UA" w:eastAsia="uk-UA"/>
              </w:rPr>
              <w:t>гом року</w:t>
            </w:r>
          </w:p>
        </w:tc>
      </w:tr>
    </w:tbl>
    <w:p w:rsidR="00C2251F" w:rsidRDefault="00C2251F" w:rsidP="00B35BF7">
      <w:pPr>
        <w:shd w:val="clear" w:color="auto" w:fill="FFFFFF"/>
        <w:spacing w:line="240" w:lineRule="auto"/>
        <w:rPr>
          <w:rFonts w:ascii="Times New Roman" w:eastAsia="Times New Roman" w:hAnsi="Times New Roman" w:cs="Times New Roman"/>
          <w:color w:val="333333"/>
          <w:sz w:val="28"/>
          <w:szCs w:val="28"/>
          <w:shd w:val="clear" w:color="auto" w:fill="FFFFFF"/>
          <w:lang w:val="uk-UA" w:eastAsia="uk-UA"/>
        </w:rPr>
      </w:pPr>
      <w:r w:rsidRPr="00343E04">
        <w:rPr>
          <w:rFonts w:ascii="Times New Roman" w:eastAsia="Times New Roman" w:hAnsi="Times New Roman" w:cs="Times New Roman"/>
          <w:b/>
          <w:bCs/>
          <w:color w:val="003399"/>
          <w:sz w:val="28"/>
          <w:szCs w:val="28"/>
          <w:shd w:val="clear" w:color="auto" w:fill="FFFFFF"/>
          <w:lang w:val="uk-UA" w:eastAsia="uk-UA"/>
        </w:rPr>
        <w:t xml:space="preserve">  </w:t>
      </w:r>
      <w:r w:rsidRPr="00343E04">
        <w:rPr>
          <w:rFonts w:ascii="Times New Roman" w:eastAsia="Times New Roman" w:hAnsi="Times New Roman" w:cs="Times New Roman"/>
          <w:b/>
          <w:bCs/>
          <w:color w:val="003399"/>
          <w:sz w:val="28"/>
          <w:szCs w:val="28"/>
          <w:shd w:val="clear" w:color="auto" w:fill="FFFFFF"/>
          <w:lang w:eastAsia="uk-UA"/>
        </w:rPr>
        <w:t>Очікувані результати:</w:t>
      </w:r>
      <w:r w:rsidR="00B35BF7">
        <w:rPr>
          <w:rFonts w:ascii="Times New Roman" w:eastAsia="Times New Roman" w:hAnsi="Times New Roman" w:cs="Times New Roman"/>
          <w:b/>
          <w:bCs/>
          <w:color w:val="003399"/>
          <w:sz w:val="28"/>
          <w:szCs w:val="28"/>
          <w:shd w:val="clear" w:color="auto" w:fill="FFFFFF"/>
          <w:lang w:val="uk-UA" w:eastAsia="uk-UA"/>
        </w:rPr>
        <w:t xml:space="preserve">  </w:t>
      </w:r>
      <w:r w:rsidRPr="00C2251F">
        <w:rPr>
          <w:rFonts w:ascii="Times New Roman" w:eastAsia="Times New Roman" w:hAnsi="Times New Roman" w:cs="Times New Roman"/>
          <w:color w:val="333333"/>
          <w:sz w:val="28"/>
          <w:szCs w:val="28"/>
          <w:shd w:val="clear" w:color="auto" w:fill="FFFFFF"/>
          <w:lang w:val="uk-UA" w:eastAsia="uk-UA"/>
        </w:rPr>
        <w:t>Створення комфортних і безпечних умов навчання учнів та праці педагогів, освітнього середовища вільного від будь-яких форм насильства та дискримінації, інклюзивного, розвивального та мотивуючого до навчання освітнього простору на засадах доступності і партнерства</w:t>
      </w:r>
    </w:p>
    <w:p w:rsidR="00543631" w:rsidRPr="00343E04" w:rsidRDefault="00343E04" w:rsidP="005178A1">
      <w:pPr>
        <w:spacing w:line="240" w:lineRule="auto"/>
        <w:jc w:val="both"/>
        <w:rPr>
          <w:rFonts w:ascii="Times New Roman" w:eastAsia="Times New Roman" w:hAnsi="Times New Roman" w:cs="Times New Roman"/>
          <w:color w:val="003399"/>
          <w:sz w:val="28"/>
          <w:szCs w:val="28"/>
          <w:lang w:val="uk-UA" w:eastAsia="uk-UA"/>
        </w:rPr>
      </w:pPr>
      <w:r>
        <w:rPr>
          <w:rFonts w:ascii="Times New Roman" w:eastAsia="Times New Roman" w:hAnsi="Times New Roman" w:cs="Times New Roman"/>
          <w:b/>
          <w:color w:val="003399"/>
          <w:sz w:val="28"/>
          <w:szCs w:val="28"/>
          <w:lang w:val="uk-UA" w:eastAsia="uk-UA"/>
        </w:rPr>
        <w:lastRenderedPageBreak/>
        <w:t>V</w:t>
      </w:r>
      <w:r w:rsidR="00543631" w:rsidRPr="00343E04">
        <w:rPr>
          <w:rFonts w:ascii="Times New Roman" w:eastAsia="Times New Roman" w:hAnsi="Times New Roman" w:cs="Times New Roman"/>
          <w:b/>
          <w:color w:val="003399"/>
          <w:sz w:val="28"/>
          <w:szCs w:val="28"/>
          <w:lang w:val="uk-UA" w:eastAsia="uk-UA"/>
        </w:rPr>
        <w:t>.</w:t>
      </w:r>
      <w:r w:rsidR="00543631" w:rsidRPr="00343E04">
        <w:rPr>
          <w:rFonts w:ascii="Times New Roman" w:hAnsi="Times New Roman"/>
          <w:b/>
          <w:color w:val="003399"/>
          <w:sz w:val="28"/>
          <w:szCs w:val="28"/>
          <w:lang w:val="uk-UA"/>
        </w:rPr>
        <w:t>СИСТЕМА ОЦІНЮВАННЯ УЧНІВ</w:t>
      </w:r>
    </w:p>
    <w:p w:rsidR="00543631" w:rsidRPr="00343E04" w:rsidRDefault="00343E04" w:rsidP="005178A1">
      <w:pPr>
        <w:spacing w:line="240" w:lineRule="auto"/>
        <w:rPr>
          <w:rFonts w:ascii="Times New Roman" w:hAnsi="Times New Roman"/>
          <w:color w:val="003399"/>
          <w:sz w:val="28"/>
          <w:szCs w:val="28"/>
          <w:lang w:val="uk-UA"/>
        </w:rPr>
      </w:pPr>
      <w:r>
        <w:rPr>
          <w:rFonts w:ascii="Times New Roman" w:hAnsi="Times New Roman"/>
          <w:b/>
          <w:color w:val="003399"/>
          <w:sz w:val="28"/>
          <w:szCs w:val="28"/>
          <w:lang w:val="uk-UA"/>
        </w:rPr>
        <w:t>4</w:t>
      </w:r>
      <w:r w:rsidR="00921277" w:rsidRPr="00343E04">
        <w:rPr>
          <w:rFonts w:ascii="Times New Roman" w:hAnsi="Times New Roman"/>
          <w:b/>
          <w:color w:val="003399"/>
          <w:sz w:val="28"/>
          <w:szCs w:val="28"/>
          <w:lang w:val="uk-UA"/>
        </w:rPr>
        <w:t xml:space="preserve">.1. SWOT- </w:t>
      </w:r>
      <w:r w:rsidR="00B6551F" w:rsidRPr="00343E04">
        <w:rPr>
          <w:rFonts w:ascii="Times New Roman" w:hAnsi="Times New Roman"/>
          <w:b/>
          <w:color w:val="003399"/>
          <w:sz w:val="28"/>
          <w:szCs w:val="28"/>
          <w:lang w:val="uk-UA"/>
        </w:rPr>
        <w:t>аналіз</w:t>
      </w:r>
      <w:r w:rsidR="00921277" w:rsidRPr="00343E04">
        <w:rPr>
          <w:rFonts w:ascii="Times New Roman" w:hAnsi="Times New Roman"/>
          <w:b/>
          <w:color w:val="003399"/>
          <w:sz w:val="28"/>
          <w:szCs w:val="28"/>
          <w:lang w:val="uk-UA"/>
        </w:rPr>
        <w:t xml:space="preserve"> </w:t>
      </w:r>
      <w:r w:rsidRPr="00343E04">
        <w:rPr>
          <w:rFonts w:ascii="Times New Roman" w:hAnsi="Times New Roman"/>
          <w:b/>
          <w:color w:val="003399"/>
          <w:sz w:val="28"/>
          <w:szCs w:val="28"/>
          <w:lang w:val="uk-UA"/>
        </w:rPr>
        <w:t>системи оцінювання учнів</w:t>
      </w:r>
    </w:p>
    <w:tbl>
      <w:tblPr>
        <w:tblStyle w:val="-4510"/>
        <w:tblW w:w="13608" w:type="dxa"/>
        <w:tblLook w:val="00A0" w:firstRow="1" w:lastRow="0" w:firstColumn="1" w:lastColumn="0" w:noHBand="0" w:noVBand="0"/>
      </w:tblPr>
      <w:tblGrid>
        <w:gridCol w:w="2552"/>
        <w:gridCol w:w="6662"/>
        <w:gridCol w:w="4394"/>
      </w:tblGrid>
      <w:tr w:rsidR="00543631" w:rsidRPr="002C1B70" w:rsidTr="002E2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543631" w:rsidRPr="002C1B70" w:rsidRDefault="00543631" w:rsidP="005178A1">
            <w:pPr>
              <w:pStyle w:val="ab"/>
              <w:spacing w:after="0" w:line="240" w:lineRule="auto"/>
              <w:ind w:left="0"/>
              <w:jc w:val="center"/>
              <w:rPr>
                <w:rFonts w:ascii="Times New Roman" w:hAnsi="Times New Roman"/>
                <w:b w:val="0"/>
                <w:sz w:val="28"/>
                <w:szCs w:val="28"/>
                <w:lang w:val="uk-UA"/>
              </w:rPr>
            </w:pPr>
            <w:r w:rsidRPr="002C1B70">
              <w:rPr>
                <w:rFonts w:ascii="Times New Roman" w:hAnsi="Times New Roman"/>
                <w:b w:val="0"/>
                <w:sz w:val="28"/>
                <w:szCs w:val="28"/>
                <w:lang w:val="uk-UA"/>
              </w:rPr>
              <w:t>Напрямок</w:t>
            </w:r>
          </w:p>
        </w:tc>
        <w:tc>
          <w:tcPr>
            <w:cnfStyle w:val="000010000000" w:firstRow="0" w:lastRow="0" w:firstColumn="0" w:lastColumn="0" w:oddVBand="1" w:evenVBand="0" w:oddHBand="0" w:evenHBand="0" w:firstRowFirstColumn="0" w:firstRowLastColumn="0" w:lastRowFirstColumn="0" w:lastRowLastColumn="0"/>
            <w:tcW w:w="6662" w:type="dxa"/>
          </w:tcPr>
          <w:p w:rsidR="00543631" w:rsidRPr="002C1B70" w:rsidRDefault="00543631" w:rsidP="005178A1">
            <w:pPr>
              <w:pStyle w:val="ab"/>
              <w:spacing w:after="0" w:line="240" w:lineRule="auto"/>
              <w:ind w:left="0"/>
              <w:jc w:val="center"/>
              <w:rPr>
                <w:rFonts w:ascii="Times New Roman" w:hAnsi="Times New Roman"/>
                <w:b w:val="0"/>
                <w:sz w:val="28"/>
                <w:szCs w:val="28"/>
                <w:lang w:val="uk-UA"/>
              </w:rPr>
            </w:pPr>
            <w:r w:rsidRPr="002C1B70">
              <w:rPr>
                <w:rFonts w:ascii="Times New Roman" w:hAnsi="Times New Roman"/>
                <w:b w:val="0"/>
                <w:sz w:val="28"/>
                <w:szCs w:val="28"/>
                <w:lang w:val="uk-UA"/>
              </w:rPr>
              <w:t>Сильні сторони</w:t>
            </w:r>
          </w:p>
        </w:tc>
        <w:tc>
          <w:tcPr>
            <w:tcW w:w="4394" w:type="dxa"/>
          </w:tcPr>
          <w:p w:rsidR="00543631" w:rsidRPr="002C1B70" w:rsidRDefault="00543631" w:rsidP="005178A1">
            <w:pPr>
              <w:pStyle w:val="ab"/>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uk-UA"/>
              </w:rPr>
            </w:pPr>
            <w:r w:rsidRPr="002C1B70">
              <w:rPr>
                <w:rFonts w:ascii="Times New Roman" w:hAnsi="Times New Roman"/>
                <w:b w:val="0"/>
                <w:sz w:val="28"/>
                <w:szCs w:val="28"/>
                <w:lang w:val="uk-UA"/>
              </w:rPr>
              <w:t>Слабкі сторони</w:t>
            </w:r>
          </w:p>
        </w:tc>
      </w:tr>
      <w:tr w:rsidR="00543631" w:rsidRPr="002C7D81" w:rsidTr="002E2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543631" w:rsidRPr="002E2C87" w:rsidRDefault="00543631" w:rsidP="005178A1">
            <w:pPr>
              <w:spacing w:after="0" w:line="240" w:lineRule="auto"/>
              <w:rPr>
                <w:rFonts w:ascii="Times New Roman" w:hAnsi="Times New Roman"/>
                <w:b w:val="0"/>
                <w:i/>
                <w:sz w:val="28"/>
                <w:szCs w:val="28"/>
                <w:lang w:val="uk-UA"/>
              </w:rPr>
            </w:pPr>
            <w:r w:rsidRPr="002E2C87">
              <w:rPr>
                <w:rFonts w:ascii="Times New Roman" w:hAnsi="Times New Roman"/>
                <w:i/>
                <w:color w:val="003399"/>
                <w:sz w:val="28"/>
                <w:szCs w:val="28"/>
                <w:lang w:val="uk-UA"/>
              </w:rPr>
              <w:t>1.Наявність відкритої, прозорої та зрозумілої для здобувачів освіти системи оцінювання їх навчальних досягнень</w:t>
            </w:r>
            <w:r w:rsidRPr="002E2C87">
              <w:rPr>
                <w:rFonts w:ascii="Times New Roman" w:hAnsi="Times New Roman"/>
                <w:b w:val="0"/>
                <w:i/>
                <w:color w:val="003399"/>
                <w:sz w:val="28"/>
                <w:szCs w:val="28"/>
                <w:lang w:val="uk-UA"/>
              </w:rPr>
              <w:t>.</w:t>
            </w:r>
          </w:p>
        </w:tc>
        <w:tc>
          <w:tcPr>
            <w:cnfStyle w:val="000010000000" w:firstRow="0" w:lastRow="0" w:firstColumn="0" w:lastColumn="0" w:oddVBand="1" w:evenVBand="0" w:oddHBand="0" w:evenHBand="0" w:firstRowFirstColumn="0" w:firstRowLastColumn="0" w:lastRowFirstColumn="0" w:lastRowLastColumn="0"/>
            <w:tcW w:w="6662" w:type="dxa"/>
          </w:tcPr>
          <w:p w:rsidR="00A8720D" w:rsidRPr="002E2C87" w:rsidRDefault="00543631" w:rsidP="005178A1">
            <w:pPr>
              <w:pStyle w:val="a3"/>
              <w:numPr>
                <w:ilvl w:val="0"/>
                <w:numId w:val="49"/>
              </w:numPr>
              <w:spacing w:before="0" w:beforeAutospacing="0" w:after="0" w:afterAutospacing="0"/>
              <w:ind w:left="170" w:firstLine="0"/>
              <w:rPr>
                <w:sz w:val="28"/>
                <w:szCs w:val="28"/>
                <w:lang w:val="uk-UA"/>
              </w:rPr>
            </w:pPr>
            <w:r w:rsidRPr="002E2C87">
              <w:rPr>
                <w:sz w:val="28"/>
                <w:szCs w:val="28"/>
                <w:lang w:val="uk-UA"/>
              </w:rPr>
              <w:t xml:space="preserve">У своїй роботі педагогічні працівники користуються нормативними документами, а саме: </w:t>
            </w:r>
          </w:p>
          <w:p w:rsidR="001628A7" w:rsidRPr="002E2C87" w:rsidRDefault="00A8720D" w:rsidP="005178A1">
            <w:pPr>
              <w:pStyle w:val="a3"/>
              <w:numPr>
                <w:ilvl w:val="1"/>
                <w:numId w:val="16"/>
              </w:numPr>
              <w:spacing w:before="0" w:beforeAutospacing="0" w:after="0" w:afterAutospacing="0"/>
              <w:ind w:left="170" w:firstLine="0"/>
              <w:rPr>
                <w:lang w:val="uk-UA"/>
              </w:rPr>
            </w:pPr>
            <w:r w:rsidRPr="002E2C87">
              <w:rPr>
                <w:sz w:val="28"/>
                <w:szCs w:val="28"/>
                <w:lang w:val="uk-UA"/>
              </w:rPr>
              <w:t xml:space="preserve">Наказ МОН № 813 від 13.07.2021 </w:t>
            </w:r>
            <w:r w:rsidR="00543631" w:rsidRPr="002E2C87">
              <w:rPr>
                <w:sz w:val="28"/>
                <w:szCs w:val="28"/>
                <w:lang w:val="uk-UA"/>
              </w:rPr>
              <w:t>«</w:t>
            </w:r>
            <w:r w:rsidRPr="002E2C87">
              <w:rPr>
                <w:sz w:val="28"/>
                <w:szCs w:val="28"/>
                <w:lang w:val="uk-UA"/>
              </w:rPr>
              <w:t>Про затвердження методичних рекомендацій щодо оцінювання результатів навчання учнів 1-4 класів закладів загальної середньої освіти</w:t>
            </w:r>
            <w:r w:rsidR="00543631" w:rsidRPr="002E2C87">
              <w:rPr>
                <w:sz w:val="28"/>
                <w:szCs w:val="28"/>
                <w:lang w:val="uk-UA"/>
              </w:rPr>
              <w:t xml:space="preserve">», </w:t>
            </w:r>
          </w:p>
          <w:p w:rsidR="001628A7" w:rsidRPr="002E2C87" w:rsidRDefault="00A8720D" w:rsidP="005178A1">
            <w:pPr>
              <w:pStyle w:val="a3"/>
              <w:numPr>
                <w:ilvl w:val="1"/>
                <w:numId w:val="16"/>
              </w:numPr>
              <w:spacing w:before="0" w:beforeAutospacing="0" w:after="0" w:afterAutospacing="0"/>
              <w:ind w:left="170" w:firstLine="0"/>
              <w:rPr>
                <w:lang w:val="uk-UA"/>
              </w:rPr>
            </w:pPr>
            <w:r w:rsidRPr="002E2C87">
              <w:rPr>
                <w:sz w:val="28"/>
                <w:szCs w:val="28"/>
                <w:lang w:val="uk-UA"/>
              </w:rPr>
              <w:t xml:space="preserve">Лист МОН № 4.5/2303-21 від 06.08.2021 </w:t>
            </w:r>
            <w:r w:rsidR="00543631" w:rsidRPr="002E2C87">
              <w:rPr>
                <w:sz w:val="28"/>
                <w:szCs w:val="28"/>
                <w:lang w:val="uk-UA"/>
              </w:rPr>
              <w:t>«</w:t>
            </w:r>
            <w:r w:rsidRPr="002E2C87">
              <w:rPr>
                <w:sz w:val="28"/>
                <w:szCs w:val="28"/>
                <w:lang w:val="uk-UA"/>
              </w:rPr>
              <w:t>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r w:rsidR="001628A7" w:rsidRPr="002E2C87">
              <w:rPr>
                <w:sz w:val="28"/>
                <w:szCs w:val="28"/>
                <w:lang w:val="uk-UA"/>
              </w:rPr>
              <w:t>,</w:t>
            </w:r>
          </w:p>
          <w:p w:rsidR="001628A7" w:rsidRPr="002E2C87" w:rsidRDefault="00A8720D" w:rsidP="005178A1">
            <w:pPr>
              <w:pStyle w:val="a3"/>
              <w:numPr>
                <w:ilvl w:val="1"/>
                <w:numId w:val="16"/>
              </w:numPr>
              <w:spacing w:before="0" w:beforeAutospacing="0" w:after="0" w:afterAutospacing="0"/>
              <w:ind w:left="170" w:firstLine="0"/>
              <w:rPr>
                <w:lang w:val="uk-UA"/>
              </w:rPr>
            </w:pPr>
            <w:r w:rsidRPr="002E2C87">
              <w:rPr>
                <w:sz w:val="28"/>
                <w:szCs w:val="28"/>
                <w:lang w:val="uk-UA"/>
              </w:rPr>
              <w:t xml:space="preserve">Наказ МОН № 289 від 01.04.2022 </w:t>
            </w:r>
            <w:r w:rsidR="00543631" w:rsidRPr="002E2C87">
              <w:rPr>
                <w:sz w:val="28"/>
                <w:szCs w:val="28"/>
                <w:lang w:val="uk-UA"/>
              </w:rPr>
              <w:t>«</w:t>
            </w:r>
            <w:r w:rsidRPr="002E2C87">
              <w:rPr>
                <w:sz w:val="28"/>
                <w:szCs w:val="28"/>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543631" w:rsidRPr="002E2C87">
              <w:rPr>
                <w:sz w:val="28"/>
                <w:szCs w:val="28"/>
                <w:lang w:val="uk-UA"/>
              </w:rPr>
              <w:t>»</w:t>
            </w:r>
            <w:r w:rsidRPr="002E2C87">
              <w:rPr>
                <w:sz w:val="28"/>
                <w:szCs w:val="28"/>
                <w:lang w:val="uk-UA"/>
              </w:rPr>
              <w:t>,</w:t>
            </w:r>
          </w:p>
          <w:p w:rsidR="001628A7" w:rsidRPr="002E2C87" w:rsidRDefault="00A8720D" w:rsidP="005178A1">
            <w:pPr>
              <w:pStyle w:val="a3"/>
              <w:numPr>
                <w:ilvl w:val="1"/>
                <w:numId w:val="16"/>
              </w:numPr>
              <w:spacing w:before="0" w:beforeAutospacing="0" w:after="0" w:afterAutospacing="0"/>
              <w:ind w:left="170" w:firstLine="0"/>
              <w:rPr>
                <w:lang w:val="uk-UA"/>
              </w:rPr>
            </w:pPr>
            <w:r w:rsidRPr="002E2C87">
              <w:rPr>
                <w:sz w:val="28"/>
                <w:szCs w:val="28"/>
                <w:lang w:val="uk-UA"/>
              </w:rPr>
              <w:t>Наказ МОН № 1222 від 21.08.2013 (зі змінами) «</w:t>
            </w:r>
            <w:r w:rsidRPr="002E2C87">
              <w:rPr>
                <w:sz w:val="28"/>
                <w:lang w:val="uk-UA"/>
              </w:rPr>
              <w:t xml:space="preserve">Про затвердження орієнтовних </w:t>
            </w:r>
            <w:r w:rsidRPr="002E2C87">
              <w:rPr>
                <w:bCs/>
                <w:sz w:val="28"/>
                <w:lang w:val="uk-UA"/>
              </w:rPr>
              <w:t xml:space="preserve">вимог оцінювання </w:t>
            </w:r>
            <w:r w:rsidRPr="002E2C87">
              <w:rPr>
                <w:sz w:val="28"/>
                <w:lang w:val="uk-UA"/>
              </w:rPr>
              <w:t xml:space="preserve">навчальних досягнень учнів із базових дисциплін у системі загальної середньої освіти», </w:t>
            </w:r>
          </w:p>
          <w:p w:rsidR="00A8720D" w:rsidRPr="00E47EDB" w:rsidRDefault="00616000" w:rsidP="005178A1">
            <w:pPr>
              <w:pStyle w:val="a3"/>
              <w:numPr>
                <w:ilvl w:val="1"/>
                <w:numId w:val="16"/>
              </w:numPr>
              <w:spacing w:before="0" w:beforeAutospacing="0" w:after="0" w:afterAutospacing="0"/>
              <w:ind w:left="170" w:firstLine="0"/>
              <w:rPr>
                <w:lang w:val="uk-UA"/>
              </w:rPr>
            </w:pPr>
            <w:r>
              <w:rPr>
                <w:sz w:val="28"/>
                <w:lang w:val="uk-UA"/>
              </w:rPr>
              <w:t>Наказ МОН</w:t>
            </w:r>
            <w:r w:rsidR="00A8720D" w:rsidRPr="002E2C87">
              <w:rPr>
                <w:sz w:val="28"/>
                <w:lang w:val="uk-UA"/>
              </w:rPr>
              <w:t xml:space="preserve"> № 329 від 13.04.2011 «Про затвердження критеріїв оцінювання навчальних досягнень учнів (вихованців) у системі загальної середньої освіти»</w:t>
            </w:r>
            <w:r w:rsidR="00E47EDB">
              <w:rPr>
                <w:sz w:val="28"/>
                <w:lang w:val="uk-UA"/>
              </w:rPr>
              <w:t>,</w:t>
            </w:r>
          </w:p>
          <w:p w:rsidR="00E47EDB" w:rsidRDefault="00E47EDB" w:rsidP="00616000">
            <w:pPr>
              <w:pStyle w:val="a3"/>
              <w:numPr>
                <w:ilvl w:val="1"/>
                <w:numId w:val="16"/>
              </w:numPr>
              <w:spacing w:before="0" w:beforeAutospacing="0" w:after="0"/>
              <w:ind w:left="142" w:firstLine="0"/>
              <w:rPr>
                <w:sz w:val="28"/>
                <w:lang w:val="uk-UA"/>
              </w:rPr>
            </w:pPr>
            <w:r w:rsidRPr="00616000">
              <w:rPr>
                <w:sz w:val="28"/>
                <w:lang w:val="uk-UA"/>
              </w:rPr>
              <w:lastRenderedPageBreak/>
              <w:t>Наказ МОН № 563 від 15.05.2023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sidR="00616000">
              <w:rPr>
                <w:sz w:val="28"/>
                <w:lang w:val="uk-UA"/>
              </w:rPr>
              <w:t>,</w:t>
            </w:r>
          </w:p>
          <w:p w:rsidR="00616000" w:rsidRDefault="00616000" w:rsidP="00616000">
            <w:pPr>
              <w:pStyle w:val="ab"/>
              <w:numPr>
                <w:ilvl w:val="1"/>
                <w:numId w:val="16"/>
              </w:numPr>
              <w:ind w:left="142"/>
              <w:rPr>
                <w:rFonts w:ascii="Times New Roman" w:eastAsia="Times New Roman" w:hAnsi="Times New Roman" w:cs="Times New Roman"/>
                <w:sz w:val="28"/>
                <w:szCs w:val="24"/>
                <w:lang w:val="uk-UA" w:eastAsia="uk-UA"/>
              </w:rPr>
            </w:pPr>
            <w:r w:rsidRPr="00616000">
              <w:rPr>
                <w:rFonts w:ascii="Times New Roman" w:hAnsi="Times New Roman" w:cs="Times New Roman"/>
                <w:sz w:val="28"/>
                <w:lang w:val="uk-UA"/>
              </w:rPr>
              <w:t>-  Наказ МОН № 836 від 13.06.2024 «</w:t>
            </w:r>
            <w:r w:rsidRPr="00616000">
              <w:rPr>
                <w:rFonts w:ascii="Times New Roman" w:eastAsia="Times New Roman" w:hAnsi="Times New Roman" w:cs="Times New Roman"/>
                <w:sz w:val="28"/>
                <w:szCs w:val="24"/>
                <w:lang w:val="uk-UA" w:eastAsia="uk-UA"/>
              </w:rPr>
              <w:t>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0019077B">
              <w:rPr>
                <w:rFonts w:ascii="Times New Roman" w:eastAsia="Times New Roman" w:hAnsi="Times New Roman" w:cs="Times New Roman"/>
                <w:sz w:val="28"/>
                <w:szCs w:val="24"/>
                <w:lang w:val="uk-UA" w:eastAsia="uk-UA"/>
              </w:rPr>
              <w:t>.</w:t>
            </w:r>
          </w:p>
          <w:p w:rsidR="00543631" w:rsidRPr="002E2C87" w:rsidRDefault="00543631" w:rsidP="005178A1">
            <w:pPr>
              <w:pStyle w:val="ab"/>
              <w:numPr>
                <w:ilvl w:val="0"/>
                <w:numId w:val="48"/>
              </w:numPr>
              <w:spacing w:after="0" w:line="240" w:lineRule="auto"/>
              <w:ind w:left="170" w:right="180" w:firstLine="0"/>
              <w:jc w:val="both"/>
              <w:rPr>
                <w:rFonts w:ascii="Times New Roman" w:hAnsi="Times New Roman" w:cs="Times New Roman"/>
                <w:sz w:val="28"/>
                <w:szCs w:val="28"/>
                <w:lang w:val="uk-UA"/>
              </w:rPr>
            </w:pPr>
            <w:r w:rsidRPr="002E2C87">
              <w:rPr>
                <w:rFonts w:ascii="Times New Roman" w:hAnsi="Times New Roman" w:cs="Times New Roman"/>
                <w:sz w:val="28"/>
                <w:szCs w:val="28"/>
                <w:lang w:val="uk-UA"/>
              </w:rPr>
              <w:t>На початку навчального року, семестру, вивчення нового розділу або теми педагогічні працівники ознайомлюють учнів з критеріями оцінювання навчальних досягнень.</w:t>
            </w:r>
          </w:p>
          <w:p w:rsidR="008C350D" w:rsidRPr="002E2C87" w:rsidRDefault="00543631" w:rsidP="005178A1">
            <w:pPr>
              <w:pStyle w:val="ab"/>
              <w:numPr>
                <w:ilvl w:val="0"/>
                <w:numId w:val="48"/>
              </w:numPr>
              <w:spacing w:after="0" w:line="240" w:lineRule="auto"/>
              <w:ind w:left="170" w:right="180" w:firstLine="0"/>
              <w:jc w:val="both"/>
              <w:rPr>
                <w:rFonts w:ascii="Times New Roman" w:hAnsi="Times New Roman" w:cs="Times New Roman"/>
                <w:sz w:val="28"/>
                <w:szCs w:val="28"/>
                <w:lang w:val="uk-UA"/>
              </w:rPr>
            </w:pPr>
            <w:r w:rsidRPr="002E2C87">
              <w:rPr>
                <w:rFonts w:ascii="Times New Roman" w:hAnsi="Times New Roman" w:cs="Times New Roman"/>
                <w:sz w:val="28"/>
                <w:szCs w:val="28"/>
                <w:lang w:val="uk-UA"/>
              </w:rPr>
              <w:t>Об’єктивність оцінюв</w:t>
            </w:r>
            <w:r w:rsidR="008C350D" w:rsidRPr="002E2C87">
              <w:rPr>
                <w:rFonts w:ascii="Times New Roman" w:hAnsi="Times New Roman" w:cs="Times New Roman"/>
                <w:sz w:val="28"/>
                <w:szCs w:val="28"/>
                <w:lang w:val="uk-UA"/>
              </w:rPr>
              <w:t>ання навчальних досягнень учнів</w:t>
            </w:r>
          </w:p>
          <w:p w:rsidR="008C350D" w:rsidRPr="006E39D1" w:rsidRDefault="004F750B" w:rsidP="005178A1">
            <w:pPr>
              <w:pStyle w:val="ab"/>
              <w:numPr>
                <w:ilvl w:val="0"/>
                <w:numId w:val="48"/>
              </w:numPr>
              <w:spacing w:after="0" w:line="240" w:lineRule="auto"/>
              <w:ind w:left="170" w:right="180" w:firstLine="0"/>
              <w:jc w:val="both"/>
              <w:rPr>
                <w:rFonts w:ascii="Times New Roman" w:hAnsi="Times New Roman" w:cs="Times New Roman"/>
                <w:sz w:val="28"/>
                <w:szCs w:val="28"/>
                <w:lang w:val="uk-UA"/>
              </w:rPr>
            </w:pPr>
            <w:r w:rsidRPr="006E39D1">
              <w:rPr>
                <w:rFonts w:ascii="Times New Roman" w:hAnsi="Times New Roman" w:cs="Times New Roman"/>
                <w:sz w:val="28"/>
                <w:szCs w:val="28"/>
              </w:rPr>
              <w:t xml:space="preserve">Формувальне оцінювання використовується для учнів початкової </w:t>
            </w:r>
            <w:r w:rsidR="008C350D" w:rsidRPr="006E39D1">
              <w:rPr>
                <w:rFonts w:ascii="Times New Roman" w:hAnsi="Times New Roman" w:cs="Times New Roman"/>
                <w:sz w:val="28"/>
                <w:szCs w:val="28"/>
              </w:rPr>
              <w:t>школита учнів 5 класу</w:t>
            </w:r>
          </w:p>
          <w:p w:rsidR="008C350D" w:rsidRPr="006E39D1" w:rsidRDefault="004F750B" w:rsidP="005178A1">
            <w:pPr>
              <w:pStyle w:val="ab"/>
              <w:numPr>
                <w:ilvl w:val="0"/>
                <w:numId w:val="48"/>
              </w:numPr>
              <w:spacing w:after="0" w:line="240" w:lineRule="auto"/>
              <w:ind w:left="170" w:right="180" w:firstLine="0"/>
              <w:jc w:val="both"/>
              <w:rPr>
                <w:rFonts w:ascii="Times New Roman" w:hAnsi="Times New Roman" w:cs="Times New Roman"/>
                <w:sz w:val="28"/>
                <w:szCs w:val="28"/>
                <w:lang w:val="uk-UA"/>
              </w:rPr>
            </w:pPr>
            <w:r w:rsidRPr="006E39D1">
              <w:rPr>
                <w:rFonts w:ascii="Times New Roman" w:hAnsi="Times New Roman" w:cs="Times New Roman"/>
                <w:sz w:val="28"/>
                <w:szCs w:val="28"/>
              </w:rPr>
              <w:t>При виставленні оцінки педагогічні працівники аналізують роботу учня, чітко проговоривши сильні та слабкі сторони роботи учня.</w:t>
            </w:r>
          </w:p>
          <w:p w:rsidR="008C350D" w:rsidRPr="006E39D1" w:rsidRDefault="004F750B" w:rsidP="005178A1">
            <w:pPr>
              <w:pStyle w:val="ab"/>
              <w:numPr>
                <w:ilvl w:val="0"/>
                <w:numId w:val="48"/>
              </w:numPr>
              <w:spacing w:after="0" w:line="240" w:lineRule="auto"/>
              <w:ind w:left="170" w:right="180" w:firstLine="0"/>
              <w:jc w:val="both"/>
              <w:rPr>
                <w:rFonts w:ascii="Times New Roman" w:hAnsi="Times New Roman" w:cs="Times New Roman"/>
                <w:sz w:val="28"/>
                <w:szCs w:val="28"/>
                <w:lang w:val="uk-UA"/>
              </w:rPr>
            </w:pPr>
            <w:r w:rsidRPr="006E39D1">
              <w:rPr>
                <w:rFonts w:ascii="Times New Roman" w:hAnsi="Times New Roman" w:cs="Times New Roman"/>
                <w:sz w:val="28"/>
                <w:szCs w:val="28"/>
              </w:rPr>
              <w:t xml:space="preserve"> Аналіз роботи учня ґрунтується на позитивному підході, аналізується не лише результат, а й процес вивчення навчального матеріалу.</w:t>
            </w:r>
          </w:p>
          <w:p w:rsidR="004F750B" w:rsidRPr="006E39D1" w:rsidRDefault="004F750B" w:rsidP="005178A1">
            <w:pPr>
              <w:pStyle w:val="ab"/>
              <w:numPr>
                <w:ilvl w:val="0"/>
                <w:numId w:val="48"/>
              </w:numPr>
              <w:spacing w:after="0" w:line="240" w:lineRule="auto"/>
              <w:ind w:left="170" w:right="180" w:firstLine="0"/>
              <w:jc w:val="both"/>
              <w:rPr>
                <w:rFonts w:ascii="Times New Roman" w:hAnsi="Times New Roman" w:cs="Times New Roman"/>
                <w:sz w:val="28"/>
                <w:szCs w:val="28"/>
                <w:lang w:val="uk-UA"/>
              </w:rPr>
            </w:pPr>
            <w:r w:rsidRPr="006E39D1">
              <w:rPr>
                <w:rFonts w:ascii="Times New Roman" w:hAnsi="Times New Roman" w:cs="Times New Roman"/>
                <w:sz w:val="28"/>
                <w:szCs w:val="28"/>
              </w:rPr>
              <w:t>Враховується індивідуальний поступ здобувача освіти</w:t>
            </w:r>
            <w:r w:rsidR="002E2C87" w:rsidRPr="006E39D1">
              <w:rPr>
                <w:rFonts w:ascii="Times New Roman" w:hAnsi="Times New Roman" w:cs="Times New Roman"/>
                <w:sz w:val="28"/>
                <w:szCs w:val="28"/>
                <w:lang w:val="uk-UA"/>
              </w:rPr>
              <w:t>.</w:t>
            </w:r>
          </w:p>
          <w:p w:rsidR="0095021E" w:rsidRPr="0019077B" w:rsidRDefault="0095021E" w:rsidP="005178A1">
            <w:pPr>
              <w:spacing w:after="0" w:line="240" w:lineRule="auto"/>
              <w:ind w:left="170" w:right="180"/>
              <w:jc w:val="both"/>
              <w:rPr>
                <w:rFonts w:ascii="Times New Roman" w:hAnsi="Times New Roman" w:cs="Times New Roman"/>
                <w:sz w:val="28"/>
                <w:szCs w:val="28"/>
                <w:lang w:val="uk-UA"/>
              </w:rPr>
            </w:pPr>
          </w:p>
        </w:tc>
        <w:tc>
          <w:tcPr>
            <w:tcW w:w="4394" w:type="dxa"/>
          </w:tcPr>
          <w:p w:rsidR="00543631" w:rsidRPr="002E2C87" w:rsidRDefault="00543631" w:rsidP="005178A1">
            <w:pPr>
              <w:pStyle w:val="ab"/>
              <w:numPr>
                <w:ilvl w:val="0"/>
                <w:numId w:val="47"/>
              </w:numPr>
              <w:shd w:val="clear" w:color="auto" w:fill="D9E2F3" w:themeFill="accent5" w:themeFillTint="33"/>
              <w:spacing w:after="0" w:line="240" w:lineRule="auto"/>
              <w:ind w:left="171"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uk-UA"/>
              </w:rPr>
            </w:pPr>
            <w:r w:rsidRPr="002E2C87">
              <w:rPr>
                <w:rFonts w:ascii="Times New Roman" w:hAnsi="Times New Roman"/>
                <w:sz w:val="28"/>
                <w:szCs w:val="28"/>
                <w:lang w:val="uk-UA"/>
              </w:rPr>
              <w:lastRenderedPageBreak/>
              <w:t>Низька мотивація учнів до здобуття знань.</w:t>
            </w:r>
          </w:p>
          <w:p w:rsidR="00543631" w:rsidRPr="002E2C87" w:rsidRDefault="00543631" w:rsidP="005178A1">
            <w:pPr>
              <w:pStyle w:val="ab"/>
              <w:numPr>
                <w:ilvl w:val="0"/>
                <w:numId w:val="47"/>
              </w:numPr>
              <w:shd w:val="clear" w:color="auto" w:fill="D9E2F3" w:themeFill="accent5" w:themeFillTint="33"/>
              <w:spacing w:after="0" w:line="240" w:lineRule="auto"/>
              <w:ind w:left="171"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uk-UA"/>
              </w:rPr>
            </w:pPr>
            <w:r w:rsidRPr="002E2C87">
              <w:rPr>
                <w:rFonts w:ascii="Times New Roman" w:hAnsi="Times New Roman"/>
                <w:sz w:val="28"/>
                <w:szCs w:val="28"/>
                <w:lang w:val="uk-UA"/>
              </w:rPr>
              <w:t>Частина учнів навчається заради оцінки.</w:t>
            </w:r>
          </w:p>
          <w:p w:rsidR="002E2C87" w:rsidRPr="00E47EDB" w:rsidRDefault="004F750B" w:rsidP="005178A1">
            <w:pPr>
              <w:pStyle w:val="a3"/>
              <w:numPr>
                <w:ilvl w:val="0"/>
                <w:numId w:val="47"/>
              </w:numPr>
              <w:shd w:val="clear" w:color="auto" w:fill="D9E2F3" w:themeFill="accent5" w:themeFillTint="33"/>
              <w:spacing w:before="0" w:beforeAutospacing="0" w:after="0" w:afterAutospacing="0"/>
              <w:ind w:left="171" w:firstLin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uk-UA"/>
              </w:rPr>
            </w:pPr>
            <w:r w:rsidRPr="00E47EDB">
              <w:rPr>
                <w:sz w:val="28"/>
                <w:szCs w:val="28"/>
              </w:rPr>
              <w:t xml:space="preserve">Не всі вчителі оприлюднюють критерії оцінювання, правила та процедури </w:t>
            </w:r>
            <w:r w:rsidR="002E2C87" w:rsidRPr="00E47EDB">
              <w:rPr>
                <w:sz w:val="28"/>
                <w:szCs w:val="28"/>
              </w:rPr>
              <w:t>оцінювання навчальних досягнень.</w:t>
            </w:r>
          </w:p>
          <w:p w:rsidR="002E2C87" w:rsidRPr="00E47EDB" w:rsidRDefault="004F750B" w:rsidP="005178A1">
            <w:pPr>
              <w:pStyle w:val="a3"/>
              <w:numPr>
                <w:ilvl w:val="0"/>
                <w:numId w:val="47"/>
              </w:numPr>
              <w:shd w:val="clear" w:color="auto" w:fill="D9E2F3" w:themeFill="accent5" w:themeFillTint="33"/>
              <w:spacing w:before="0" w:beforeAutospacing="0" w:after="0" w:afterAutospacing="0"/>
              <w:ind w:left="171" w:firstLin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uk-UA"/>
              </w:rPr>
            </w:pPr>
            <w:r w:rsidRPr="00E47EDB">
              <w:rPr>
                <w:sz w:val="28"/>
                <w:szCs w:val="28"/>
              </w:rPr>
              <w:t>Не завжди освітній процес спрямовується на формування і розвиток ключових компетентностей, а переважно на перевірку академічного компоненту.</w:t>
            </w:r>
          </w:p>
          <w:p w:rsidR="002E2C87" w:rsidRPr="00E47EDB" w:rsidRDefault="004F750B" w:rsidP="005178A1">
            <w:pPr>
              <w:pStyle w:val="a3"/>
              <w:numPr>
                <w:ilvl w:val="0"/>
                <w:numId w:val="47"/>
              </w:numPr>
              <w:shd w:val="clear" w:color="auto" w:fill="D9E2F3" w:themeFill="accent5" w:themeFillTint="33"/>
              <w:spacing w:before="0" w:beforeAutospacing="0" w:after="0" w:afterAutospacing="0"/>
              <w:ind w:left="171" w:firstLin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uk-UA"/>
              </w:rPr>
            </w:pPr>
            <w:r w:rsidRPr="00E47EDB">
              <w:rPr>
                <w:sz w:val="28"/>
                <w:szCs w:val="28"/>
              </w:rPr>
              <w:t>Посилення ролі особистісного чинника в засвоєнні навчального матеріалу.</w:t>
            </w:r>
          </w:p>
          <w:p w:rsidR="002E2C87" w:rsidRPr="00E47EDB" w:rsidRDefault="004F750B" w:rsidP="005178A1">
            <w:pPr>
              <w:pStyle w:val="a3"/>
              <w:numPr>
                <w:ilvl w:val="0"/>
                <w:numId w:val="47"/>
              </w:numPr>
              <w:shd w:val="clear" w:color="auto" w:fill="D9E2F3" w:themeFill="accent5" w:themeFillTint="33"/>
              <w:spacing w:before="0" w:beforeAutospacing="0" w:after="0" w:afterAutospacing="0"/>
              <w:ind w:left="171" w:firstLine="0"/>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val="uk-UA"/>
              </w:rPr>
            </w:pPr>
            <w:r w:rsidRPr="00E47EDB">
              <w:rPr>
                <w:sz w:val="28"/>
                <w:szCs w:val="28"/>
              </w:rPr>
              <w:t>Удосконалення методик формувального оцінювання.</w:t>
            </w:r>
          </w:p>
          <w:p w:rsidR="004F750B" w:rsidRPr="002E2C87" w:rsidRDefault="004F750B" w:rsidP="005178A1">
            <w:pPr>
              <w:pStyle w:val="a3"/>
              <w:numPr>
                <w:ilvl w:val="0"/>
                <w:numId w:val="47"/>
              </w:numPr>
              <w:shd w:val="clear" w:color="auto" w:fill="D9E2F3" w:themeFill="accent5" w:themeFillTint="33"/>
              <w:spacing w:before="0" w:beforeAutospacing="0" w:after="0" w:afterAutospacing="0"/>
              <w:ind w:left="171" w:firstLine="0"/>
              <w:cnfStyle w:val="000000100000" w:firstRow="0" w:lastRow="0" w:firstColumn="0" w:lastColumn="0" w:oddVBand="0" w:evenVBand="0" w:oddHBand="1" w:evenHBand="0" w:firstRowFirstColumn="0" w:firstRowLastColumn="0" w:lastRowFirstColumn="0" w:lastRowLastColumn="0"/>
              <w:rPr>
                <w:rFonts w:ascii="Tahoma" w:hAnsi="Tahoma" w:cs="Tahoma"/>
                <w:color w:val="111111"/>
                <w:sz w:val="18"/>
                <w:szCs w:val="18"/>
                <w:lang w:val="uk-UA"/>
              </w:rPr>
            </w:pPr>
            <w:r w:rsidRPr="00E47EDB">
              <w:rPr>
                <w:sz w:val="28"/>
                <w:szCs w:val="28"/>
                <w:lang w:val="uk-UA"/>
              </w:rPr>
              <w:t>При проведенні контрольних видів робіт не всі педагогічні працівники ознайомлюють здобувачів освіти з критеріями оцінювання</w:t>
            </w:r>
            <w:r w:rsidRPr="002E2C87">
              <w:rPr>
                <w:color w:val="333333"/>
                <w:sz w:val="28"/>
                <w:szCs w:val="28"/>
                <w:lang w:val="uk-UA"/>
              </w:rPr>
              <w:t>.</w:t>
            </w:r>
          </w:p>
          <w:p w:rsidR="004F750B" w:rsidRPr="002C1B70" w:rsidRDefault="004F750B" w:rsidP="005178A1">
            <w:pPr>
              <w:pStyle w:val="ab"/>
              <w:spacing w:after="0" w:line="240" w:lineRule="auto"/>
              <w:ind w:left="459"/>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lang w:val="uk-UA"/>
              </w:rPr>
            </w:pPr>
          </w:p>
        </w:tc>
      </w:tr>
      <w:tr w:rsidR="00543631" w:rsidRPr="002C1B70" w:rsidTr="0095021E">
        <w:trPr>
          <w:trHeight w:val="1676"/>
        </w:trPr>
        <w:tc>
          <w:tcPr>
            <w:cnfStyle w:val="001000000000" w:firstRow="0" w:lastRow="0" w:firstColumn="1" w:lastColumn="0" w:oddVBand="0" w:evenVBand="0" w:oddHBand="0" w:evenHBand="0" w:firstRowFirstColumn="0" w:firstRowLastColumn="0" w:lastRowFirstColumn="0" w:lastRowLastColumn="0"/>
            <w:tcW w:w="2552" w:type="dxa"/>
          </w:tcPr>
          <w:p w:rsidR="00543631" w:rsidRPr="002E2C87" w:rsidRDefault="00543631" w:rsidP="005178A1">
            <w:pPr>
              <w:spacing w:after="0" w:line="240" w:lineRule="auto"/>
              <w:rPr>
                <w:rFonts w:ascii="Times New Roman" w:hAnsi="Times New Roman"/>
                <w:i/>
                <w:sz w:val="28"/>
                <w:szCs w:val="28"/>
                <w:lang w:val="uk-UA"/>
              </w:rPr>
            </w:pPr>
            <w:r w:rsidRPr="002E2C87">
              <w:rPr>
                <w:rFonts w:ascii="Times New Roman" w:hAnsi="Times New Roman"/>
                <w:i/>
                <w:color w:val="003399"/>
                <w:sz w:val="28"/>
                <w:szCs w:val="28"/>
                <w:lang w:val="uk-UA"/>
              </w:rPr>
              <w:lastRenderedPageBreak/>
              <w:t>2.Застосування внутрішнього моніторингу, що передбачає систематичне відстеження та коригування результатів на</w:t>
            </w:r>
            <w:r w:rsidR="002E2C87" w:rsidRPr="002E2C87">
              <w:rPr>
                <w:rFonts w:ascii="Times New Roman" w:hAnsi="Times New Roman"/>
                <w:i/>
                <w:color w:val="003399"/>
                <w:sz w:val="28"/>
                <w:szCs w:val="28"/>
                <w:lang w:val="uk-UA"/>
              </w:rPr>
              <w:t>вчання кожного здобувача освіти</w:t>
            </w:r>
          </w:p>
        </w:tc>
        <w:tc>
          <w:tcPr>
            <w:cnfStyle w:val="000010000000" w:firstRow="0" w:lastRow="0" w:firstColumn="0" w:lastColumn="0" w:oddVBand="1" w:evenVBand="0" w:oddHBand="0" w:evenHBand="0" w:firstRowFirstColumn="0" w:firstRowLastColumn="0" w:lastRowFirstColumn="0" w:lastRowLastColumn="0"/>
            <w:tcW w:w="6662" w:type="dxa"/>
            <w:shd w:val="clear" w:color="auto" w:fill="FFFFFF" w:themeFill="background1"/>
          </w:tcPr>
          <w:p w:rsidR="008C350D" w:rsidRPr="002E2C87" w:rsidRDefault="00543631" w:rsidP="005178A1">
            <w:pPr>
              <w:pStyle w:val="ab"/>
              <w:numPr>
                <w:ilvl w:val="0"/>
                <w:numId w:val="50"/>
              </w:numPr>
              <w:spacing w:after="0" w:line="240" w:lineRule="auto"/>
              <w:ind w:left="170" w:firstLine="0"/>
              <w:rPr>
                <w:rFonts w:ascii="Times New Roman" w:hAnsi="Times New Roman" w:cs="Times New Roman"/>
                <w:sz w:val="28"/>
                <w:szCs w:val="28"/>
                <w:lang w:val="uk-UA"/>
              </w:rPr>
            </w:pPr>
            <w:r w:rsidRPr="002E2C87">
              <w:rPr>
                <w:rFonts w:ascii="Times New Roman" w:hAnsi="Times New Roman" w:cs="Times New Roman"/>
                <w:sz w:val="28"/>
                <w:szCs w:val="28"/>
                <w:lang w:val="uk-UA"/>
              </w:rPr>
              <w:t>Річним планом закладу передбачено моніторингові дослідження я</w:t>
            </w:r>
            <w:r w:rsidR="00927EFC" w:rsidRPr="002E2C87">
              <w:rPr>
                <w:rFonts w:ascii="Times New Roman" w:hAnsi="Times New Roman" w:cs="Times New Roman"/>
                <w:sz w:val="28"/>
                <w:szCs w:val="28"/>
                <w:lang w:val="uk-UA"/>
              </w:rPr>
              <w:t xml:space="preserve">кості знань здобувачів освіти 5,9 класів </w:t>
            </w:r>
            <w:r w:rsidRPr="002E2C87">
              <w:rPr>
                <w:rFonts w:ascii="Times New Roman" w:hAnsi="Times New Roman" w:cs="Times New Roman"/>
                <w:sz w:val="28"/>
                <w:szCs w:val="28"/>
                <w:lang w:val="uk-UA"/>
              </w:rPr>
              <w:t xml:space="preserve"> з різних навчальних предметів.</w:t>
            </w:r>
            <w:r w:rsidR="004F750B" w:rsidRPr="002E2C87">
              <w:rPr>
                <w:rFonts w:ascii="Times New Roman" w:hAnsi="Times New Roman" w:cs="Times New Roman"/>
                <w:color w:val="333333"/>
                <w:sz w:val="28"/>
                <w:szCs w:val="28"/>
              </w:rPr>
              <w:t xml:space="preserve"> </w:t>
            </w:r>
          </w:p>
          <w:p w:rsidR="008C350D" w:rsidRPr="002E2C87" w:rsidRDefault="004F750B" w:rsidP="005178A1">
            <w:pPr>
              <w:pStyle w:val="ab"/>
              <w:numPr>
                <w:ilvl w:val="0"/>
                <w:numId w:val="50"/>
              </w:numPr>
              <w:spacing w:after="0" w:line="240" w:lineRule="auto"/>
              <w:ind w:left="170" w:firstLine="0"/>
              <w:rPr>
                <w:rFonts w:ascii="Times New Roman" w:hAnsi="Times New Roman" w:cs="Times New Roman"/>
                <w:sz w:val="28"/>
                <w:szCs w:val="28"/>
                <w:lang w:val="uk-UA"/>
              </w:rPr>
            </w:pPr>
            <w:r w:rsidRPr="002E2C87">
              <w:rPr>
                <w:rFonts w:ascii="Times New Roman" w:hAnsi="Times New Roman" w:cs="Times New Roman"/>
                <w:color w:val="333333"/>
                <w:sz w:val="28"/>
                <w:szCs w:val="28"/>
              </w:rPr>
              <w:t>Класними керівниками ведеться моніторинг досягнень учнів класу (для ознайомлення батьків раз на місяць в щоденнику робиться звіт навчальних досягнень учня).</w:t>
            </w:r>
            <w:r w:rsidRPr="002E2C87">
              <w:rPr>
                <w:rFonts w:ascii="Times New Roman" w:hAnsi="Times New Roman" w:cs="Times New Roman"/>
                <w:color w:val="333333"/>
                <w:sz w:val="28"/>
                <w:szCs w:val="28"/>
                <w:lang w:val="en-US"/>
              </w:rPr>
              <w:t> </w:t>
            </w:r>
          </w:p>
          <w:p w:rsidR="008C350D" w:rsidRPr="002E2C87" w:rsidRDefault="004F750B" w:rsidP="005178A1">
            <w:pPr>
              <w:pStyle w:val="ab"/>
              <w:numPr>
                <w:ilvl w:val="0"/>
                <w:numId w:val="50"/>
              </w:numPr>
              <w:spacing w:after="0" w:line="240" w:lineRule="auto"/>
              <w:ind w:left="170" w:firstLine="0"/>
              <w:rPr>
                <w:rFonts w:ascii="Times New Roman" w:hAnsi="Times New Roman" w:cs="Times New Roman"/>
                <w:sz w:val="28"/>
                <w:szCs w:val="28"/>
                <w:lang w:val="uk-UA"/>
              </w:rPr>
            </w:pPr>
            <w:r w:rsidRPr="002E2C87">
              <w:rPr>
                <w:rFonts w:ascii="Times New Roman" w:hAnsi="Times New Roman" w:cs="Times New Roman"/>
                <w:color w:val="333333"/>
                <w:sz w:val="28"/>
                <w:szCs w:val="28"/>
                <w:lang w:val="uk-UA"/>
              </w:rPr>
              <w:t>Педагогічними працівниками відстежується особистий поступ кожного учня, що формує позитивну самооцінку, відзначають досягнення, підтримують бажання навчатися, запобігають побоюванням помилятися. Учителі початкової школи з цією метою формують портфоліо учнів.</w:t>
            </w:r>
          </w:p>
          <w:p w:rsidR="0095021E" w:rsidRPr="0019077B" w:rsidRDefault="004F750B" w:rsidP="0019077B">
            <w:pPr>
              <w:pStyle w:val="ab"/>
              <w:numPr>
                <w:ilvl w:val="0"/>
                <w:numId w:val="50"/>
              </w:numPr>
              <w:spacing w:after="0" w:line="240" w:lineRule="auto"/>
              <w:ind w:left="170" w:firstLine="0"/>
              <w:rPr>
                <w:rFonts w:ascii="Times New Roman" w:hAnsi="Times New Roman" w:cs="Times New Roman"/>
                <w:sz w:val="28"/>
                <w:szCs w:val="28"/>
                <w:lang w:val="uk-UA"/>
              </w:rPr>
            </w:pPr>
            <w:r w:rsidRPr="002E2C87">
              <w:rPr>
                <w:rFonts w:ascii="Times New Roman" w:hAnsi="Times New Roman" w:cs="Times New Roman"/>
                <w:color w:val="333333"/>
                <w:sz w:val="28"/>
                <w:szCs w:val="28"/>
                <w:lang w:val="uk-UA"/>
              </w:rPr>
              <w:t>Питання моніторингу навчальних досягнень учнів виноситься на засідання педагогічної ради, нарад при директорові.</w:t>
            </w:r>
          </w:p>
        </w:tc>
        <w:tc>
          <w:tcPr>
            <w:tcW w:w="4394" w:type="dxa"/>
          </w:tcPr>
          <w:p w:rsidR="008C350D" w:rsidRPr="0095021E" w:rsidRDefault="00543631" w:rsidP="005178A1">
            <w:pPr>
              <w:pStyle w:val="ab"/>
              <w:numPr>
                <w:ilvl w:val="0"/>
                <w:numId w:val="47"/>
              </w:numPr>
              <w:spacing w:after="0" w:line="240" w:lineRule="auto"/>
              <w:ind w:left="17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77B4E">
              <w:rPr>
                <w:rFonts w:ascii="Times New Roman" w:hAnsi="Times New Roman" w:cs="Times New Roman"/>
                <w:sz w:val="28"/>
                <w:szCs w:val="28"/>
                <w:lang w:val="uk-UA"/>
              </w:rPr>
              <w:t>Учителі приділяють недостатньо уваги роботі з учнями, які мають початковий рівень навчальних досягнень.Не всі вчителі володіють сучасними інформаційними технологіями.</w:t>
            </w:r>
          </w:p>
          <w:p w:rsidR="00543631" w:rsidRPr="002E2C87" w:rsidRDefault="004F750B" w:rsidP="005178A1">
            <w:pPr>
              <w:pStyle w:val="ab"/>
              <w:numPr>
                <w:ilvl w:val="0"/>
                <w:numId w:val="47"/>
              </w:numPr>
              <w:spacing w:after="0" w:line="240" w:lineRule="auto"/>
              <w:ind w:left="171"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E2C87">
              <w:rPr>
                <w:rFonts w:ascii="Times New Roman" w:hAnsi="Times New Roman" w:cs="Times New Roman"/>
                <w:color w:val="333333"/>
                <w:sz w:val="28"/>
                <w:szCs w:val="28"/>
                <w:shd w:val="clear" w:color="auto" w:fill="FFFFFF"/>
              </w:rPr>
              <w:t>Не завжди вчителі проводять глибокий аналіз результатів моніторингових досліджень, інколи цей аналіз носить формальний характер</w:t>
            </w:r>
            <w:r w:rsidR="002E2C87" w:rsidRPr="002E2C87">
              <w:rPr>
                <w:rFonts w:ascii="Times New Roman" w:hAnsi="Times New Roman" w:cs="Times New Roman"/>
                <w:color w:val="333333"/>
                <w:sz w:val="28"/>
                <w:szCs w:val="28"/>
                <w:shd w:val="clear" w:color="auto" w:fill="FFFFFF"/>
                <w:lang w:val="uk-UA"/>
              </w:rPr>
              <w:t>.</w:t>
            </w:r>
          </w:p>
        </w:tc>
      </w:tr>
      <w:tr w:rsidR="00543631" w:rsidRPr="002C1B70" w:rsidTr="002E2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543631" w:rsidRPr="0095021E" w:rsidRDefault="00543631" w:rsidP="005178A1">
            <w:pPr>
              <w:spacing w:after="0" w:line="240" w:lineRule="auto"/>
              <w:rPr>
                <w:rFonts w:ascii="Times New Roman" w:hAnsi="Times New Roman"/>
                <w:i/>
                <w:sz w:val="28"/>
                <w:szCs w:val="28"/>
                <w:lang w:val="uk-UA"/>
              </w:rPr>
            </w:pPr>
            <w:r w:rsidRPr="0095021E">
              <w:rPr>
                <w:rFonts w:ascii="Times New Roman" w:hAnsi="Times New Roman"/>
                <w:i/>
                <w:color w:val="003399"/>
                <w:sz w:val="28"/>
                <w:szCs w:val="28"/>
                <w:lang w:val="uk-UA"/>
              </w:rPr>
              <w:t>3.</w:t>
            </w:r>
            <w:r w:rsidR="0095021E" w:rsidRPr="0095021E">
              <w:rPr>
                <w:rFonts w:ascii="Times New Roman" w:hAnsi="Times New Roman"/>
                <w:i/>
                <w:color w:val="003399"/>
                <w:sz w:val="28"/>
                <w:szCs w:val="28"/>
                <w:lang w:val="uk-UA"/>
              </w:rPr>
              <w:t xml:space="preserve"> </w:t>
            </w:r>
            <w:r w:rsidRPr="0095021E">
              <w:rPr>
                <w:rFonts w:ascii="Times New Roman" w:hAnsi="Times New Roman"/>
                <w:i/>
                <w:color w:val="003399"/>
                <w:sz w:val="28"/>
                <w:szCs w:val="28"/>
                <w:lang w:val="uk-UA"/>
              </w:rPr>
              <w:t>Спрямування системи оцінювання на формування у здобувачів освіти відповідальності за результати свого навчання, здатності до самооцінювання</w:t>
            </w:r>
          </w:p>
        </w:tc>
        <w:tc>
          <w:tcPr>
            <w:cnfStyle w:val="000010000000" w:firstRow="0" w:lastRow="0" w:firstColumn="0" w:lastColumn="0" w:oddVBand="1" w:evenVBand="0" w:oddHBand="0" w:evenHBand="0" w:firstRowFirstColumn="0" w:firstRowLastColumn="0" w:lastRowFirstColumn="0" w:lastRowLastColumn="0"/>
            <w:tcW w:w="6662" w:type="dxa"/>
          </w:tcPr>
          <w:p w:rsidR="00277B4E" w:rsidRPr="0095021E" w:rsidRDefault="00543631" w:rsidP="005178A1">
            <w:pPr>
              <w:pStyle w:val="ab"/>
              <w:numPr>
                <w:ilvl w:val="0"/>
                <w:numId w:val="51"/>
              </w:numPr>
              <w:spacing w:after="0" w:line="240" w:lineRule="auto"/>
              <w:ind w:left="170" w:firstLine="0"/>
              <w:rPr>
                <w:rFonts w:ascii="Times New Roman" w:hAnsi="Times New Roman"/>
                <w:sz w:val="28"/>
                <w:szCs w:val="28"/>
                <w:lang w:val="uk-UA"/>
              </w:rPr>
            </w:pPr>
            <w:r w:rsidRPr="0095021E">
              <w:rPr>
                <w:rFonts w:ascii="Times New Roman" w:hAnsi="Times New Roman"/>
                <w:sz w:val="28"/>
                <w:szCs w:val="28"/>
                <w:lang w:val="uk-UA"/>
              </w:rPr>
              <w:t>Педагогічні працівники опановують роботу в електронній системі управління процесами в закладі.</w:t>
            </w:r>
            <w:r w:rsidR="00277B4E" w:rsidRPr="0095021E">
              <w:rPr>
                <w:rFonts w:ascii="Times New Roman" w:hAnsi="Times New Roman"/>
                <w:sz w:val="28"/>
                <w:szCs w:val="28"/>
                <w:lang w:val="uk-UA"/>
              </w:rPr>
              <w:t>(електронний журнал,електронний щоденник)</w:t>
            </w:r>
            <w:r w:rsidR="0095021E">
              <w:rPr>
                <w:rFonts w:ascii="Times New Roman" w:hAnsi="Times New Roman"/>
                <w:sz w:val="28"/>
                <w:szCs w:val="28"/>
                <w:lang w:val="uk-UA"/>
              </w:rPr>
              <w:t>.</w:t>
            </w:r>
          </w:p>
          <w:p w:rsidR="00277B4E" w:rsidRPr="0095021E" w:rsidRDefault="004F750B" w:rsidP="005178A1">
            <w:pPr>
              <w:pStyle w:val="ab"/>
              <w:numPr>
                <w:ilvl w:val="0"/>
                <w:numId w:val="51"/>
              </w:numPr>
              <w:spacing w:after="0" w:line="240" w:lineRule="auto"/>
              <w:ind w:left="170" w:firstLine="0"/>
              <w:rPr>
                <w:rFonts w:ascii="Times New Roman" w:hAnsi="Times New Roman" w:cs="Times New Roman"/>
                <w:sz w:val="28"/>
                <w:szCs w:val="28"/>
                <w:lang w:val="uk-UA"/>
              </w:rPr>
            </w:pPr>
            <w:r w:rsidRPr="0095021E">
              <w:rPr>
                <w:rFonts w:ascii="Times New Roman" w:hAnsi="Times New Roman" w:cs="Times New Roman"/>
                <w:color w:val="333333"/>
                <w:sz w:val="28"/>
                <w:szCs w:val="28"/>
              </w:rPr>
              <w:t>Педагогічними працівниками у співпраці з батьками формується відповідальне ставлення учнів до результатів своєї роботи.</w:t>
            </w:r>
          </w:p>
          <w:p w:rsidR="004F750B" w:rsidRPr="0095021E" w:rsidRDefault="004F750B" w:rsidP="005178A1">
            <w:pPr>
              <w:pStyle w:val="ab"/>
              <w:numPr>
                <w:ilvl w:val="0"/>
                <w:numId w:val="51"/>
              </w:numPr>
              <w:spacing w:after="0" w:line="240" w:lineRule="auto"/>
              <w:ind w:left="170" w:firstLine="0"/>
              <w:rPr>
                <w:rFonts w:ascii="Times New Roman" w:hAnsi="Times New Roman"/>
                <w:sz w:val="28"/>
                <w:szCs w:val="28"/>
                <w:lang w:val="uk-UA"/>
              </w:rPr>
            </w:pPr>
            <w:r w:rsidRPr="0095021E">
              <w:rPr>
                <w:rFonts w:ascii="Times New Roman" w:hAnsi="Times New Roman" w:cs="Times New Roman"/>
                <w:color w:val="333333"/>
                <w:sz w:val="28"/>
                <w:szCs w:val="28"/>
              </w:rPr>
              <w:t>Ведеться робота з обдарованими дітьми з метою якісної підготовки до предметних олімпіад, конкурсів, змагань</w:t>
            </w:r>
            <w:r w:rsidRPr="0095021E">
              <w:rPr>
                <w:color w:val="333333"/>
                <w:sz w:val="28"/>
                <w:szCs w:val="28"/>
              </w:rPr>
              <w:t>.</w:t>
            </w:r>
          </w:p>
          <w:p w:rsidR="00543631" w:rsidRDefault="00543631" w:rsidP="005178A1">
            <w:pPr>
              <w:pStyle w:val="ab"/>
              <w:spacing w:after="0" w:line="240" w:lineRule="auto"/>
              <w:ind w:left="170"/>
              <w:rPr>
                <w:rFonts w:ascii="Times New Roman" w:hAnsi="Times New Roman"/>
                <w:sz w:val="28"/>
                <w:szCs w:val="28"/>
                <w:lang w:val="uk-UA"/>
              </w:rPr>
            </w:pPr>
          </w:p>
          <w:p w:rsidR="004F750B" w:rsidRPr="002C1B70" w:rsidRDefault="004F750B" w:rsidP="005178A1">
            <w:pPr>
              <w:pStyle w:val="ab"/>
              <w:spacing w:after="0" w:line="240" w:lineRule="auto"/>
              <w:rPr>
                <w:rFonts w:ascii="Times New Roman" w:hAnsi="Times New Roman"/>
                <w:sz w:val="28"/>
                <w:szCs w:val="28"/>
                <w:lang w:val="uk-UA"/>
              </w:rPr>
            </w:pPr>
          </w:p>
        </w:tc>
        <w:tc>
          <w:tcPr>
            <w:tcW w:w="4394" w:type="dxa"/>
          </w:tcPr>
          <w:p w:rsidR="00543631" w:rsidRPr="002C1B70" w:rsidRDefault="00543631" w:rsidP="005178A1">
            <w:pPr>
              <w:pStyle w:val="ab"/>
              <w:numPr>
                <w:ilvl w:val="0"/>
                <w:numId w:val="47"/>
              </w:numPr>
              <w:spacing w:after="0" w:line="240" w:lineRule="auto"/>
              <w:ind w:left="171"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uk-UA"/>
              </w:rPr>
            </w:pPr>
            <w:r w:rsidRPr="002C1B70">
              <w:rPr>
                <w:rFonts w:ascii="Times New Roman" w:hAnsi="Times New Roman"/>
                <w:sz w:val="28"/>
                <w:szCs w:val="28"/>
                <w:lang w:val="uk-UA"/>
              </w:rPr>
              <w:t xml:space="preserve">Потребує активізації робота з батьками щодо формування в учня відповідального ставлення до навчального процесу. </w:t>
            </w:r>
          </w:p>
          <w:p w:rsidR="00277B4E" w:rsidRDefault="00543631" w:rsidP="005178A1">
            <w:pPr>
              <w:pStyle w:val="a3"/>
              <w:numPr>
                <w:ilvl w:val="0"/>
                <w:numId w:val="47"/>
              </w:numPr>
              <w:shd w:val="clear" w:color="auto" w:fill="D9E2F3" w:themeFill="accent5" w:themeFillTint="33"/>
              <w:spacing w:before="0" w:beforeAutospacing="0" w:after="0" w:afterAutospacing="0"/>
              <w:ind w:left="171" w:firstLine="0"/>
              <w:jc w:val="both"/>
              <w:cnfStyle w:val="000000100000" w:firstRow="0" w:lastRow="0" w:firstColumn="0" w:lastColumn="0" w:oddVBand="0" w:evenVBand="0" w:oddHBand="1" w:evenHBand="0" w:firstRowFirstColumn="0" w:firstRowLastColumn="0" w:lastRowFirstColumn="0" w:lastRowLastColumn="0"/>
              <w:rPr>
                <w:rFonts w:ascii="Tahoma" w:hAnsi="Tahoma" w:cs="Tahoma"/>
                <w:color w:val="111111"/>
                <w:sz w:val="18"/>
                <w:szCs w:val="18"/>
                <w:lang w:val="uk-UA"/>
              </w:rPr>
            </w:pPr>
            <w:r w:rsidRPr="002C1B70">
              <w:rPr>
                <w:sz w:val="28"/>
                <w:szCs w:val="28"/>
                <w:lang w:val="uk-UA"/>
              </w:rPr>
              <w:t>Низька ефективність роботи з обдарованими дітьми.</w:t>
            </w:r>
            <w:r w:rsidR="004F750B" w:rsidRPr="004F750B">
              <w:rPr>
                <w:color w:val="333333"/>
                <w:sz w:val="28"/>
                <w:szCs w:val="28"/>
              </w:rPr>
              <w:t xml:space="preserve"> </w:t>
            </w:r>
          </w:p>
          <w:p w:rsidR="004F750B" w:rsidRPr="00277B4E" w:rsidRDefault="004F750B" w:rsidP="005178A1">
            <w:pPr>
              <w:pStyle w:val="a3"/>
              <w:numPr>
                <w:ilvl w:val="0"/>
                <w:numId w:val="47"/>
              </w:numPr>
              <w:shd w:val="clear" w:color="auto" w:fill="D9E2F3" w:themeFill="accent5" w:themeFillTint="33"/>
              <w:spacing w:before="0" w:beforeAutospacing="0" w:after="0" w:afterAutospacing="0"/>
              <w:ind w:left="171" w:firstLine="0"/>
              <w:jc w:val="both"/>
              <w:cnfStyle w:val="000000100000" w:firstRow="0" w:lastRow="0" w:firstColumn="0" w:lastColumn="0" w:oddVBand="0" w:evenVBand="0" w:oddHBand="1" w:evenHBand="0" w:firstRowFirstColumn="0" w:firstRowLastColumn="0" w:lastRowFirstColumn="0" w:lastRowLastColumn="0"/>
              <w:rPr>
                <w:rFonts w:ascii="Tahoma" w:hAnsi="Tahoma" w:cs="Tahoma"/>
                <w:color w:val="111111"/>
                <w:sz w:val="18"/>
                <w:szCs w:val="18"/>
                <w:lang w:val="uk-UA"/>
              </w:rPr>
            </w:pPr>
            <w:r w:rsidRPr="00277B4E">
              <w:rPr>
                <w:color w:val="333333"/>
                <w:sz w:val="28"/>
                <w:szCs w:val="28"/>
              </w:rPr>
              <w:t xml:space="preserve"> Більшої уваги потребують прийоми самооцінювання на уроках.</w:t>
            </w:r>
          </w:p>
          <w:p w:rsidR="004F750B" w:rsidRPr="0006487D" w:rsidRDefault="004F750B" w:rsidP="005178A1">
            <w:pPr>
              <w:pStyle w:val="a3"/>
              <w:numPr>
                <w:ilvl w:val="0"/>
                <w:numId w:val="47"/>
              </w:numPr>
              <w:shd w:val="clear" w:color="auto" w:fill="D9E2F3" w:themeFill="accent5" w:themeFillTint="33"/>
              <w:spacing w:before="0" w:beforeAutospacing="0" w:after="0" w:afterAutospacing="0"/>
              <w:ind w:left="171" w:firstLine="0"/>
              <w:jc w:val="both"/>
              <w:cnfStyle w:val="000000100000" w:firstRow="0" w:lastRow="0" w:firstColumn="0" w:lastColumn="0" w:oddVBand="0" w:evenVBand="0" w:oddHBand="1" w:evenHBand="0" w:firstRowFirstColumn="0" w:firstRowLastColumn="0" w:lastRowFirstColumn="0" w:lastRowLastColumn="0"/>
              <w:rPr>
                <w:rFonts w:ascii="Tahoma" w:hAnsi="Tahoma" w:cs="Tahoma"/>
                <w:color w:val="111111"/>
                <w:sz w:val="18"/>
                <w:szCs w:val="18"/>
                <w:lang w:val="uk-UA"/>
              </w:rPr>
            </w:pPr>
            <w:r w:rsidRPr="0006487D">
              <w:rPr>
                <w:color w:val="333333"/>
                <w:sz w:val="28"/>
                <w:szCs w:val="28"/>
                <w:lang w:val="uk-UA"/>
              </w:rPr>
              <w:t xml:space="preserve">Більшу увагу вчителям необхідно приділяти учням, що мають низький рівень знань, через індивідуальні завдання, роботу на канікулах з даної </w:t>
            </w:r>
            <w:r w:rsidRPr="0006487D">
              <w:rPr>
                <w:color w:val="333333"/>
                <w:sz w:val="28"/>
                <w:szCs w:val="28"/>
                <w:lang w:val="uk-UA"/>
              </w:rPr>
              <w:lastRenderedPageBreak/>
              <w:t>категорією здобувачів освіти.</w:t>
            </w:r>
          </w:p>
          <w:p w:rsidR="004F750B" w:rsidRPr="0095021E" w:rsidRDefault="004F750B" w:rsidP="005178A1">
            <w:pPr>
              <w:pStyle w:val="a3"/>
              <w:numPr>
                <w:ilvl w:val="0"/>
                <w:numId w:val="47"/>
              </w:numPr>
              <w:shd w:val="clear" w:color="auto" w:fill="D9E2F3" w:themeFill="accent5" w:themeFillTint="33"/>
              <w:spacing w:before="0" w:beforeAutospacing="0" w:after="0" w:afterAutospacing="0"/>
              <w:ind w:left="171" w:firstLine="0"/>
              <w:jc w:val="both"/>
              <w:cnfStyle w:val="000000100000" w:firstRow="0" w:lastRow="0" w:firstColumn="0" w:lastColumn="0" w:oddVBand="0" w:evenVBand="0" w:oddHBand="1" w:evenHBand="0" w:firstRowFirstColumn="0" w:firstRowLastColumn="0" w:lastRowFirstColumn="0" w:lastRowLastColumn="0"/>
              <w:rPr>
                <w:rFonts w:ascii="Tahoma" w:hAnsi="Tahoma" w:cs="Tahoma"/>
                <w:color w:val="111111"/>
                <w:sz w:val="18"/>
                <w:szCs w:val="18"/>
              </w:rPr>
            </w:pPr>
            <w:r w:rsidRPr="004F750B">
              <w:rPr>
                <w:color w:val="333333"/>
                <w:sz w:val="28"/>
                <w:szCs w:val="28"/>
              </w:rPr>
              <w:t>Не достатньо висвітлюються досягнення учнів на сайті школи, сторінці у соціальній мережі Фейсбук</w:t>
            </w:r>
            <w:r w:rsidR="0095021E">
              <w:rPr>
                <w:color w:val="333333"/>
                <w:sz w:val="28"/>
                <w:szCs w:val="28"/>
                <w:lang w:val="uk-UA"/>
              </w:rPr>
              <w:t>.</w:t>
            </w:r>
          </w:p>
          <w:p w:rsidR="0095021E" w:rsidRPr="0095021E" w:rsidRDefault="0095021E" w:rsidP="005178A1">
            <w:pPr>
              <w:pStyle w:val="a3"/>
              <w:shd w:val="clear" w:color="auto" w:fill="D9E2F3" w:themeFill="accent5" w:themeFillTint="33"/>
              <w:spacing w:before="0" w:beforeAutospacing="0" w:after="0" w:afterAutospacing="0"/>
              <w:ind w:left="171"/>
              <w:jc w:val="both"/>
              <w:cnfStyle w:val="000000100000" w:firstRow="0" w:lastRow="0" w:firstColumn="0" w:lastColumn="0" w:oddVBand="0" w:evenVBand="0" w:oddHBand="1" w:evenHBand="0" w:firstRowFirstColumn="0" w:firstRowLastColumn="0" w:lastRowFirstColumn="0" w:lastRowLastColumn="0"/>
              <w:rPr>
                <w:rFonts w:ascii="Tahoma" w:hAnsi="Tahoma" w:cs="Tahoma"/>
                <w:color w:val="111111"/>
                <w:sz w:val="18"/>
                <w:szCs w:val="18"/>
              </w:rPr>
            </w:pPr>
          </w:p>
        </w:tc>
      </w:tr>
    </w:tbl>
    <w:p w:rsidR="00543631" w:rsidRPr="002C1B70" w:rsidRDefault="00543631" w:rsidP="005178A1">
      <w:pPr>
        <w:spacing w:after="0" w:line="240" w:lineRule="auto"/>
        <w:ind w:firstLine="709"/>
        <w:jc w:val="both"/>
        <w:rPr>
          <w:rFonts w:ascii="Times New Roman" w:eastAsia="Times New Roman" w:hAnsi="Times New Roman" w:cs="Times New Roman"/>
          <w:sz w:val="28"/>
          <w:szCs w:val="28"/>
          <w:lang w:val="uk-UA" w:eastAsia="uk-UA"/>
        </w:rPr>
      </w:pPr>
    </w:p>
    <w:p w:rsidR="00445163" w:rsidRPr="0095021E" w:rsidRDefault="0095021E" w:rsidP="005178A1">
      <w:pPr>
        <w:spacing w:line="240" w:lineRule="auto"/>
        <w:ind w:firstLine="709"/>
        <w:jc w:val="both"/>
        <w:rPr>
          <w:rFonts w:ascii="Times New Roman" w:eastAsia="Times New Roman" w:hAnsi="Times New Roman" w:cs="Times New Roman"/>
          <w:b/>
          <w:color w:val="003399"/>
          <w:sz w:val="28"/>
          <w:szCs w:val="28"/>
          <w:lang w:val="uk-UA" w:eastAsia="uk-UA"/>
        </w:rPr>
      </w:pPr>
      <w:r w:rsidRPr="0095021E">
        <w:rPr>
          <w:rFonts w:ascii="Times New Roman" w:eastAsia="Times New Roman" w:hAnsi="Times New Roman" w:cs="Times New Roman"/>
          <w:b/>
          <w:color w:val="003399"/>
          <w:sz w:val="28"/>
          <w:szCs w:val="28"/>
          <w:lang w:val="uk-UA" w:eastAsia="uk-UA"/>
        </w:rPr>
        <w:t>4</w:t>
      </w:r>
      <w:r w:rsidR="00921277" w:rsidRPr="0095021E">
        <w:rPr>
          <w:rFonts w:ascii="Times New Roman" w:eastAsia="Times New Roman" w:hAnsi="Times New Roman" w:cs="Times New Roman"/>
          <w:b/>
          <w:color w:val="003399"/>
          <w:sz w:val="28"/>
          <w:szCs w:val="28"/>
          <w:lang w:val="uk-UA" w:eastAsia="uk-UA"/>
        </w:rPr>
        <w:t xml:space="preserve">.2. СТРАТЕГІЧНІ ЦІЛІ </w:t>
      </w:r>
    </w:p>
    <w:p w:rsidR="00445163" w:rsidRPr="002C1B70" w:rsidRDefault="00445163" w:rsidP="005178A1">
      <w:pPr>
        <w:numPr>
          <w:ilvl w:val="0"/>
          <w:numId w:val="3"/>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Проведення внутрішніх моніторингів та зовнішніх досліджень для систематичного відстеження, коригування результатів навчання кожного учня, підвищення якості та результативності навчальних досягнень, якості освіти.</w:t>
      </w:r>
    </w:p>
    <w:p w:rsidR="00445163" w:rsidRPr="002C1B70" w:rsidRDefault="00445163" w:rsidP="005178A1">
      <w:pPr>
        <w:numPr>
          <w:ilvl w:val="0"/>
          <w:numId w:val="3"/>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445163" w:rsidRPr="002C1B70" w:rsidRDefault="00921277"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xml:space="preserve">     </w:t>
      </w:r>
      <w:r w:rsidR="00445163" w:rsidRPr="002C1B70">
        <w:rPr>
          <w:rFonts w:ascii="Times New Roman" w:eastAsia="Times New Roman" w:hAnsi="Times New Roman" w:cs="Times New Roman"/>
          <w:sz w:val="28"/>
          <w:szCs w:val="28"/>
          <w:lang w:val="uk-UA" w:eastAsia="uk-UA"/>
        </w:rPr>
        <w:t>3.Створення умов для вибору учнями власної освітньої траєкторії, спрямованої на формування і розвиток ключових компетентностей в НУШ.</w:t>
      </w:r>
    </w:p>
    <w:p w:rsidR="00445163" w:rsidRPr="002C1B70" w:rsidRDefault="00445163" w:rsidP="005178A1">
      <w:pPr>
        <w:numPr>
          <w:ilvl w:val="0"/>
          <w:numId w:val="4"/>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Волонтерська та проєктна діяльність учнів.</w:t>
      </w:r>
    </w:p>
    <w:p w:rsidR="00445163" w:rsidRPr="0095021E" w:rsidRDefault="00445163" w:rsidP="005178A1">
      <w:pPr>
        <w:spacing w:after="0" w:line="240" w:lineRule="auto"/>
        <w:ind w:firstLine="709"/>
        <w:jc w:val="both"/>
        <w:rPr>
          <w:rFonts w:ascii="Times New Roman" w:eastAsia="Times New Roman" w:hAnsi="Times New Roman" w:cs="Times New Roman"/>
          <w:b/>
          <w:color w:val="003399"/>
          <w:sz w:val="28"/>
          <w:szCs w:val="28"/>
          <w:lang w:val="uk-UA" w:eastAsia="uk-UA"/>
        </w:rPr>
      </w:pPr>
      <w:r w:rsidRPr="0095021E">
        <w:rPr>
          <w:rFonts w:ascii="Times New Roman" w:eastAsia="Times New Roman" w:hAnsi="Times New Roman" w:cs="Times New Roman"/>
          <w:b/>
          <w:i/>
          <w:iCs/>
          <w:color w:val="003399"/>
          <w:sz w:val="28"/>
          <w:szCs w:val="28"/>
          <w:lang w:val="uk-UA" w:eastAsia="uk-UA"/>
        </w:rPr>
        <w:t>Шляхи реалізації:</w:t>
      </w:r>
    </w:p>
    <w:p w:rsidR="00445163" w:rsidRPr="002C1B70" w:rsidRDefault="00445163" w:rsidP="005178A1">
      <w:pPr>
        <w:numPr>
          <w:ilvl w:val="0"/>
          <w:numId w:val="5"/>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Забезпечити доступ до відкритої, прозорої і зрозумілої для здобувачів освіти системи оцінювання їх навчальних досягнень.</w:t>
      </w:r>
    </w:p>
    <w:p w:rsidR="00445163" w:rsidRPr="002C1B70" w:rsidRDefault="00445163" w:rsidP="005178A1">
      <w:pPr>
        <w:numPr>
          <w:ilvl w:val="0"/>
          <w:numId w:val="5"/>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Розробити критерії, правила та процедури оцінювання навчальних досягнень здобувачів освіти.</w:t>
      </w:r>
    </w:p>
    <w:p w:rsidR="00445163" w:rsidRPr="002C1B70" w:rsidRDefault="00445163" w:rsidP="005178A1">
      <w:pPr>
        <w:numPr>
          <w:ilvl w:val="0"/>
          <w:numId w:val="5"/>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Проводити систематичний внутрішній моніторинг якості навчальних досягнень з наступним аналізом результатів навчання здобувачів освіти.</w:t>
      </w:r>
    </w:p>
    <w:p w:rsidR="00445163" w:rsidRPr="002C1B70" w:rsidRDefault="00445163" w:rsidP="005178A1">
      <w:pPr>
        <w:numPr>
          <w:ilvl w:val="0"/>
          <w:numId w:val="5"/>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Впроваджувати у закладі освіти систему формувального оцінювання.</w:t>
      </w:r>
    </w:p>
    <w:p w:rsidR="00445163" w:rsidRPr="002C1B70" w:rsidRDefault="00445163" w:rsidP="005178A1">
      <w:pPr>
        <w:numPr>
          <w:ilvl w:val="0"/>
          <w:numId w:val="5"/>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Формувати у здобувачів освіти відповідальне ставлення до результатів навчання.</w:t>
      </w:r>
    </w:p>
    <w:p w:rsidR="00445163" w:rsidRPr="002C1B70" w:rsidRDefault="00445163" w:rsidP="005178A1">
      <w:pPr>
        <w:numPr>
          <w:ilvl w:val="0"/>
          <w:numId w:val="5"/>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Формувати навички самооцінювання та взаємооцінювання здобувачів освіти.</w:t>
      </w:r>
    </w:p>
    <w:p w:rsidR="00445163" w:rsidRDefault="00445163" w:rsidP="005178A1">
      <w:pPr>
        <w:numPr>
          <w:ilvl w:val="0"/>
          <w:numId w:val="5"/>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Виявляти та детально досліджувати концептуальні засади STEM -освіти, їх можливого та доцільного співвіднесення із засадами освіти у навчальному закладі. Розробити критерії оцінки готовності всіх суб’єктів освітнього процесу до в</w:t>
      </w:r>
      <w:r w:rsidR="00927EFC">
        <w:rPr>
          <w:rFonts w:ascii="Times New Roman" w:eastAsia="Times New Roman" w:hAnsi="Times New Roman" w:cs="Times New Roman"/>
          <w:sz w:val="28"/>
          <w:szCs w:val="28"/>
          <w:lang w:val="uk-UA" w:eastAsia="uk-UA"/>
        </w:rPr>
        <w:t>провадження STEM -освіти у гімназії</w:t>
      </w:r>
      <w:r w:rsidRPr="002C1B70">
        <w:rPr>
          <w:rFonts w:ascii="Times New Roman" w:eastAsia="Times New Roman" w:hAnsi="Times New Roman" w:cs="Times New Roman"/>
          <w:sz w:val="28"/>
          <w:szCs w:val="28"/>
          <w:lang w:val="uk-UA" w:eastAsia="uk-UA"/>
        </w:rPr>
        <w:t>.</w:t>
      </w:r>
    </w:p>
    <w:p w:rsidR="00445163" w:rsidRPr="002C1B70" w:rsidRDefault="00445163" w:rsidP="005178A1">
      <w:pPr>
        <w:spacing w:after="0" w:line="240" w:lineRule="auto"/>
        <w:ind w:firstLine="709"/>
        <w:jc w:val="both"/>
        <w:rPr>
          <w:rFonts w:ascii="Times New Roman" w:eastAsia="Times New Roman" w:hAnsi="Times New Roman" w:cs="Times New Roman"/>
          <w:b/>
          <w:sz w:val="28"/>
          <w:szCs w:val="28"/>
          <w:lang w:val="uk-UA" w:eastAsia="uk-UA"/>
        </w:rPr>
      </w:pPr>
      <w:r w:rsidRPr="002C1B70">
        <w:rPr>
          <w:rFonts w:ascii="Times New Roman" w:eastAsia="Times New Roman" w:hAnsi="Times New Roman" w:cs="Times New Roman"/>
          <w:sz w:val="28"/>
          <w:szCs w:val="28"/>
          <w:lang w:val="uk-UA" w:eastAsia="uk-UA"/>
        </w:rPr>
        <w:t> </w:t>
      </w:r>
    </w:p>
    <w:p w:rsidR="0019077B" w:rsidRDefault="0019077B" w:rsidP="005178A1">
      <w:pPr>
        <w:spacing w:after="0" w:line="240" w:lineRule="auto"/>
        <w:ind w:firstLine="709"/>
        <w:jc w:val="both"/>
        <w:rPr>
          <w:rFonts w:ascii="Times New Roman" w:eastAsia="Times New Roman" w:hAnsi="Times New Roman" w:cs="Times New Roman"/>
          <w:b/>
          <w:color w:val="003399"/>
          <w:sz w:val="28"/>
          <w:szCs w:val="28"/>
          <w:lang w:val="uk-UA" w:eastAsia="uk-UA"/>
        </w:rPr>
      </w:pPr>
    </w:p>
    <w:p w:rsidR="00445163" w:rsidRPr="00F404E5" w:rsidRDefault="00F404E5" w:rsidP="005178A1">
      <w:pPr>
        <w:spacing w:after="0" w:line="240" w:lineRule="auto"/>
        <w:ind w:firstLine="709"/>
        <w:jc w:val="both"/>
        <w:rPr>
          <w:rFonts w:ascii="Times New Roman" w:eastAsia="Times New Roman" w:hAnsi="Times New Roman" w:cs="Times New Roman"/>
          <w:b/>
          <w:color w:val="003399"/>
          <w:sz w:val="28"/>
          <w:szCs w:val="28"/>
          <w:lang w:val="uk-UA" w:eastAsia="uk-UA"/>
        </w:rPr>
      </w:pPr>
      <w:r w:rsidRPr="00F404E5">
        <w:rPr>
          <w:rFonts w:ascii="Times New Roman" w:eastAsia="Times New Roman" w:hAnsi="Times New Roman" w:cs="Times New Roman"/>
          <w:b/>
          <w:color w:val="003399"/>
          <w:sz w:val="28"/>
          <w:szCs w:val="28"/>
          <w:lang w:val="uk-UA" w:eastAsia="uk-UA"/>
        </w:rPr>
        <w:lastRenderedPageBreak/>
        <w:t>4.3. ОПЕРАЦІЙНІ ЦІЛІ ДІЯЛЬНОСТІ ЗАКЛАДУ ОСВІТИ</w:t>
      </w:r>
    </w:p>
    <w:p w:rsidR="00921277" w:rsidRPr="00F404E5" w:rsidRDefault="00921277" w:rsidP="005178A1">
      <w:pPr>
        <w:spacing w:after="0" w:line="240" w:lineRule="auto"/>
        <w:ind w:firstLine="709"/>
        <w:jc w:val="center"/>
        <w:rPr>
          <w:rFonts w:ascii="Times New Roman" w:eastAsia="Times New Roman" w:hAnsi="Times New Roman" w:cs="Times New Roman"/>
          <w:b/>
          <w:color w:val="003399"/>
          <w:sz w:val="28"/>
          <w:szCs w:val="28"/>
          <w:lang w:val="uk-UA" w:eastAsia="uk-UA"/>
        </w:rPr>
      </w:pPr>
    </w:p>
    <w:tbl>
      <w:tblPr>
        <w:tblStyle w:val="-4510"/>
        <w:tblW w:w="13658" w:type="dxa"/>
        <w:tblLayout w:type="fixed"/>
        <w:tblLook w:val="04A0" w:firstRow="1" w:lastRow="0" w:firstColumn="1" w:lastColumn="0" w:noHBand="0" w:noVBand="1"/>
      </w:tblPr>
      <w:tblGrid>
        <w:gridCol w:w="4536"/>
        <w:gridCol w:w="1751"/>
        <w:gridCol w:w="1842"/>
        <w:gridCol w:w="1843"/>
        <w:gridCol w:w="1793"/>
        <w:gridCol w:w="50"/>
        <w:gridCol w:w="1843"/>
      </w:tblGrid>
      <w:tr w:rsidR="002C1B70" w:rsidRPr="002C1B70" w:rsidTr="00F40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445163" w:rsidRPr="002C1B70" w:rsidRDefault="00445163" w:rsidP="005178A1">
            <w:pPr>
              <w:spacing w:after="0" w:line="240" w:lineRule="auto"/>
              <w:jc w:val="center"/>
              <w:rPr>
                <w:rFonts w:ascii="Times New Roman" w:eastAsia="Times New Roman" w:hAnsi="Times New Roman" w:cs="Times New Roman"/>
                <w:b w:val="0"/>
                <w:sz w:val="28"/>
                <w:szCs w:val="28"/>
                <w:lang w:val="uk-UA" w:eastAsia="uk-UA"/>
              </w:rPr>
            </w:pPr>
            <w:r w:rsidRPr="002C1B70">
              <w:rPr>
                <w:rFonts w:ascii="Times New Roman" w:eastAsia="Times New Roman" w:hAnsi="Times New Roman" w:cs="Times New Roman"/>
                <w:b w:val="0"/>
                <w:iCs/>
                <w:sz w:val="28"/>
                <w:szCs w:val="28"/>
                <w:lang w:val="uk-UA" w:eastAsia="uk-UA"/>
              </w:rPr>
              <w:t>Шляхи реалізації</w:t>
            </w:r>
          </w:p>
        </w:tc>
        <w:tc>
          <w:tcPr>
            <w:tcW w:w="1751" w:type="dxa"/>
            <w:hideMark/>
          </w:tcPr>
          <w:p w:rsidR="00445163" w:rsidRPr="002C1B70" w:rsidRDefault="0019077B"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2024-2025</w:t>
            </w:r>
          </w:p>
        </w:tc>
        <w:tc>
          <w:tcPr>
            <w:tcW w:w="1842" w:type="dxa"/>
            <w:hideMark/>
          </w:tcPr>
          <w:p w:rsidR="00445163" w:rsidRPr="002C1B70" w:rsidRDefault="0019077B"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2025-2026</w:t>
            </w:r>
          </w:p>
        </w:tc>
        <w:tc>
          <w:tcPr>
            <w:tcW w:w="1843" w:type="dxa"/>
            <w:hideMark/>
          </w:tcPr>
          <w:p w:rsidR="00445163" w:rsidRPr="002C1B70" w:rsidRDefault="0019077B"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2026-2027</w:t>
            </w:r>
          </w:p>
        </w:tc>
        <w:tc>
          <w:tcPr>
            <w:tcW w:w="1843" w:type="dxa"/>
            <w:gridSpan w:val="2"/>
            <w:hideMark/>
          </w:tcPr>
          <w:p w:rsidR="00445163" w:rsidRPr="002C1B70" w:rsidRDefault="0019077B"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2027-2028</w:t>
            </w:r>
          </w:p>
        </w:tc>
        <w:tc>
          <w:tcPr>
            <w:tcW w:w="1843" w:type="dxa"/>
            <w:hideMark/>
          </w:tcPr>
          <w:p w:rsidR="00445163" w:rsidRPr="002C1B70" w:rsidRDefault="0019077B"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2028-2029</w:t>
            </w:r>
          </w:p>
        </w:tc>
      </w:tr>
      <w:tr w:rsidR="00921277"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8" w:type="dxa"/>
            <w:gridSpan w:val="7"/>
            <w:hideMark/>
          </w:tcPr>
          <w:p w:rsidR="00445163" w:rsidRPr="00F404E5" w:rsidRDefault="00F404E5" w:rsidP="005178A1">
            <w:pPr>
              <w:spacing w:after="0" w:line="240" w:lineRule="auto"/>
              <w:jc w:val="both"/>
              <w:rPr>
                <w:rFonts w:ascii="Times New Roman" w:eastAsia="Times New Roman" w:hAnsi="Times New Roman" w:cs="Times New Roman"/>
                <w:i/>
                <w:sz w:val="28"/>
                <w:szCs w:val="28"/>
                <w:lang w:val="uk-UA" w:eastAsia="uk-UA"/>
              </w:rPr>
            </w:pPr>
            <w:r w:rsidRPr="00F404E5">
              <w:rPr>
                <w:rFonts w:ascii="Times New Roman" w:eastAsia="Times New Roman" w:hAnsi="Times New Roman" w:cs="Times New Roman"/>
                <w:i/>
                <w:color w:val="003399"/>
                <w:sz w:val="28"/>
                <w:szCs w:val="28"/>
                <w:lang w:val="uk-UA" w:eastAsia="uk-UA"/>
              </w:rPr>
              <w:t>4</w:t>
            </w:r>
            <w:r w:rsidR="002C1B70" w:rsidRPr="00F404E5">
              <w:rPr>
                <w:rFonts w:ascii="Times New Roman" w:eastAsia="Times New Roman" w:hAnsi="Times New Roman" w:cs="Times New Roman"/>
                <w:i/>
                <w:color w:val="003399"/>
                <w:sz w:val="28"/>
                <w:szCs w:val="28"/>
                <w:lang w:val="uk-UA" w:eastAsia="uk-UA"/>
              </w:rPr>
              <w:t>.3</w:t>
            </w:r>
            <w:r w:rsidR="00445163" w:rsidRPr="00F404E5">
              <w:rPr>
                <w:rFonts w:ascii="Times New Roman" w:eastAsia="Times New Roman" w:hAnsi="Times New Roman" w:cs="Times New Roman"/>
                <w:i/>
                <w:color w:val="003399"/>
                <w:sz w:val="28"/>
                <w:szCs w:val="28"/>
                <w:lang w:val="uk-UA" w:eastAsia="uk-UA"/>
              </w:rPr>
              <w:t>.1.Наявність системи оцінювання результатів навчання учнів, яка забезпечує справедливе, неупереджене, об’єктивне та доброчесне оцінювання</w:t>
            </w:r>
          </w:p>
        </w:tc>
      </w:tr>
      <w:tr w:rsidR="002C1B70"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445163" w:rsidRPr="00F404E5"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Оновлення Правил, процедур, принципів, шкал, критеріїв оцінювання в закладі освіти на сайті закладу, в інформаційних куточках навчальних кабінетів, батьківських та учнівських групах</w:t>
            </w:r>
            <w:r w:rsidR="00F404E5">
              <w:rPr>
                <w:rFonts w:ascii="Times New Roman" w:eastAsia="Times New Roman" w:hAnsi="Times New Roman" w:cs="Times New Roman"/>
                <w:b w:val="0"/>
                <w:sz w:val="28"/>
                <w:szCs w:val="28"/>
                <w:lang w:val="uk-UA" w:eastAsia="uk-UA"/>
              </w:rPr>
              <w:t>.</w:t>
            </w:r>
          </w:p>
        </w:tc>
        <w:tc>
          <w:tcPr>
            <w:tcW w:w="1751" w:type="dxa"/>
            <w:hideMark/>
          </w:tcPr>
          <w:p w:rsidR="00445163" w:rsidRPr="002C1B70" w:rsidRDefault="00921277"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xml:space="preserve"> </w:t>
            </w:r>
            <w:r w:rsidR="00445163" w:rsidRPr="002C1B70">
              <w:rPr>
                <w:rFonts w:ascii="Times New Roman" w:eastAsia="Times New Roman" w:hAnsi="Times New Roman" w:cs="Times New Roman"/>
                <w:sz w:val="28"/>
                <w:szCs w:val="28"/>
                <w:lang w:val="uk-UA" w:eastAsia="uk-UA"/>
              </w:rPr>
              <w:t>вересень</w:t>
            </w:r>
          </w:p>
        </w:tc>
        <w:tc>
          <w:tcPr>
            <w:tcW w:w="184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gridSpan w:val="2"/>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445163" w:rsidRPr="00F404E5"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Ознайомлення з Правилами, процедурами, принципами, шкалами, критеріями оцінювання всіх учасників освітнього процесу</w:t>
            </w:r>
            <w:r w:rsidR="00F404E5">
              <w:rPr>
                <w:rFonts w:ascii="Times New Roman" w:eastAsia="Times New Roman" w:hAnsi="Times New Roman" w:cs="Times New Roman"/>
                <w:b w:val="0"/>
                <w:sz w:val="28"/>
                <w:szCs w:val="28"/>
                <w:lang w:val="uk-UA" w:eastAsia="uk-UA"/>
              </w:rPr>
              <w:t>.</w:t>
            </w:r>
          </w:p>
        </w:tc>
        <w:tc>
          <w:tcPr>
            <w:tcW w:w="175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tc>
        <w:tc>
          <w:tcPr>
            <w:tcW w:w="184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gridSpan w:val="2"/>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445163" w:rsidRPr="00F404E5"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Створення банку критеріїв оцінювання різних видів робіт, видів діяльності (виступ, само- та взаємооцінювання тощо),  форми організації учнів на навчальному занятті (групова, індивідуальна, фронтальна, колективна), які ґрунтуються на критеріях, затверджених МОН</w:t>
            </w:r>
            <w:r w:rsidR="00F404E5">
              <w:rPr>
                <w:rFonts w:ascii="Times New Roman" w:eastAsia="Times New Roman" w:hAnsi="Times New Roman" w:cs="Times New Roman"/>
                <w:b w:val="0"/>
                <w:sz w:val="28"/>
                <w:szCs w:val="28"/>
                <w:lang w:val="uk-UA" w:eastAsia="uk-UA"/>
              </w:rPr>
              <w:t>.</w:t>
            </w:r>
          </w:p>
        </w:tc>
        <w:tc>
          <w:tcPr>
            <w:tcW w:w="175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gridSpan w:val="2"/>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445163" w:rsidRPr="00F404E5" w:rsidRDefault="00445163" w:rsidP="005178A1">
            <w:pPr>
              <w:spacing w:after="0" w:line="240" w:lineRule="auto"/>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xml:space="preserve">Створення бази авторських компетентнісних завдань, сучасного інструментарію, освітніх ресурсів для проведення оцінювання, відстеження індивідуального поступу учнів, </w:t>
            </w:r>
            <w:r w:rsidRPr="00F404E5">
              <w:rPr>
                <w:rFonts w:ascii="Times New Roman" w:eastAsia="Times New Roman" w:hAnsi="Times New Roman" w:cs="Times New Roman"/>
                <w:b w:val="0"/>
                <w:sz w:val="28"/>
                <w:szCs w:val="28"/>
                <w:lang w:val="uk-UA" w:eastAsia="uk-UA"/>
              </w:rPr>
              <w:lastRenderedPageBreak/>
              <w:t>перевірки рівня оволодіння учнями ключовими компетентностями та наскрізними уміннями</w:t>
            </w:r>
            <w:r w:rsidR="00F404E5">
              <w:rPr>
                <w:rFonts w:ascii="Times New Roman" w:eastAsia="Times New Roman" w:hAnsi="Times New Roman" w:cs="Times New Roman"/>
                <w:b w:val="0"/>
                <w:sz w:val="28"/>
                <w:szCs w:val="28"/>
                <w:lang w:val="uk-UA" w:eastAsia="uk-UA"/>
              </w:rPr>
              <w:t>.</w:t>
            </w:r>
          </w:p>
        </w:tc>
        <w:tc>
          <w:tcPr>
            <w:tcW w:w="175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gridSpan w:val="2"/>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921277" w:rsidRPr="002C1B70" w:rsidTr="00F404E5">
        <w:tc>
          <w:tcPr>
            <w:cnfStyle w:val="001000000000" w:firstRow="0" w:lastRow="0" w:firstColumn="1" w:lastColumn="0" w:oddVBand="0" w:evenVBand="0" w:oddHBand="0" w:evenHBand="0" w:firstRowFirstColumn="0" w:firstRowLastColumn="0" w:lastRowFirstColumn="0" w:lastRowLastColumn="0"/>
            <w:tcW w:w="13658" w:type="dxa"/>
            <w:gridSpan w:val="7"/>
            <w:hideMark/>
          </w:tcPr>
          <w:p w:rsidR="00445163" w:rsidRPr="00F404E5" w:rsidRDefault="00F404E5" w:rsidP="005178A1">
            <w:pPr>
              <w:spacing w:after="0" w:line="240" w:lineRule="auto"/>
              <w:jc w:val="both"/>
              <w:rPr>
                <w:rFonts w:ascii="Times New Roman" w:eastAsia="Times New Roman" w:hAnsi="Times New Roman" w:cs="Times New Roman"/>
                <w:i/>
                <w:sz w:val="28"/>
                <w:szCs w:val="28"/>
                <w:lang w:val="uk-UA" w:eastAsia="uk-UA"/>
              </w:rPr>
            </w:pPr>
            <w:r w:rsidRPr="00F404E5">
              <w:rPr>
                <w:rFonts w:ascii="Times New Roman" w:eastAsia="Times New Roman" w:hAnsi="Times New Roman" w:cs="Times New Roman"/>
                <w:i/>
                <w:color w:val="003399"/>
                <w:sz w:val="28"/>
                <w:szCs w:val="28"/>
                <w:lang w:val="uk-UA" w:eastAsia="uk-UA"/>
              </w:rPr>
              <w:lastRenderedPageBreak/>
              <w:t>4</w:t>
            </w:r>
            <w:r w:rsidR="002C1B70" w:rsidRPr="00F404E5">
              <w:rPr>
                <w:rFonts w:ascii="Times New Roman" w:eastAsia="Times New Roman" w:hAnsi="Times New Roman" w:cs="Times New Roman"/>
                <w:i/>
                <w:color w:val="003399"/>
                <w:sz w:val="28"/>
                <w:szCs w:val="28"/>
                <w:lang w:val="uk-UA" w:eastAsia="uk-UA"/>
              </w:rPr>
              <w:t>.3</w:t>
            </w:r>
            <w:r w:rsidR="00445163" w:rsidRPr="00F404E5">
              <w:rPr>
                <w:rFonts w:ascii="Times New Roman" w:eastAsia="Times New Roman" w:hAnsi="Times New Roman" w:cs="Times New Roman"/>
                <w:i/>
                <w:color w:val="003399"/>
                <w:sz w:val="28"/>
                <w:szCs w:val="28"/>
                <w:lang w:val="uk-UA" w:eastAsia="uk-UA"/>
              </w:rPr>
              <w:t>.2.Систематичне відстеження результатів навчання кожного учня та надання йому (за потреби) підтримки в освітньому процесі</w:t>
            </w:r>
          </w:p>
        </w:tc>
      </w:tr>
      <w:tr w:rsidR="002C1B70"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445163" w:rsidRPr="00F404E5"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Проведення внутрішніх моніторингів щодо якості та результативності викладання навчальних предметів,  курсів:</w:t>
            </w:r>
          </w:p>
        </w:tc>
        <w:tc>
          <w:tcPr>
            <w:tcW w:w="175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D44F68">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-українська мова та література;</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1B1F5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tcPr>
          <w:p w:rsidR="00D44F68" w:rsidRPr="002C1B70" w:rsidRDefault="004D11CF"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лютий</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-зарубіжна література;</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березень</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англійська мова;</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л</w:t>
            </w:r>
            <w:r w:rsidRPr="002C1B70">
              <w:rPr>
                <w:rFonts w:ascii="Times New Roman" w:eastAsia="Times New Roman" w:hAnsi="Times New Roman" w:cs="Times New Roman"/>
                <w:sz w:val="28"/>
                <w:szCs w:val="28"/>
                <w:lang w:val="uk-UA" w:eastAsia="uk-UA"/>
              </w:rPr>
              <w:t>ютий</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-математика, алгебра, геометрія;</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березень</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sz w:val="28"/>
                <w:szCs w:val="28"/>
                <w:lang w:val="uk-UA" w:eastAsia="uk-UA"/>
              </w:rPr>
              <w:t xml:space="preserve">- </w:t>
            </w:r>
            <w:r w:rsidRPr="00F404E5">
              <w:rPr>
                <w:rFonts w:ascii="Times New Roman" w:eastAsia="Times New Roman" w:hAnsi="Times New Roman" w:cs="Times New Roman"/>
                <w:b w:val="0"/>
                <w:sz w:val="28"/>
                <w:szCs w:val="28"/>
                <w:lang w:val="uk-UA" w:eastAsia="uk-UA"/>
              </w:rPr>
              <w:t>я досліджую світ; я пізнаю природу;  біологія;</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лютий</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географія;</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березень</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фізика;</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лютий</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хімія;</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лютий</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здоров’я, безпека та добробут, етика, основи здоров’я;</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історія, правознавство;</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технології, трудове навчання;</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березень</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-інформатика;</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березень</w:t>
            </w: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мистецтво, музичне мистецтво, образотворче мистецтво;</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березень</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sz w:val="28"/>
                <w:szCs w:val="28"/>
                <w:lang w:val="uk-UA" w:eastAsia="uk-UA"/>
              </w:rPr>
              <w:t>- фізична культура.</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лютий</w:t>
            </w: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sz w:val="28"/>
                <w:szCs w:val="28"/>
                <w:lang w:val="uk-UA" w:eastAsia="uk-UA"/>
              </w:rPr>
              <w:t>Я</w:t>
            </w:r>
            <w:r w:rsidRPr="00F404E5">
              <w:rPr>
                <w:rFonts w:ascii="Times New Roman" w:eastAsia="Times New Roman" w:hAnsi="Times New Roman" w:cs="Times New Roman"/>
                <w:b w:val="0"/>
                <w:sz w:val="28"/>
                <w:szCs w:val="28"/>
                <w:lang w:val="uk-UA" w:eastAsia="uk-UA"/>
              </w:rPr>
              <w:t>кість освітнього процесу в початкових класах</w:t>
            </w:r>
            <w:r>
              <w:rPr>
                <w:rFonts w:ascii="Times New Roman" w:eastAsia="Times New Roman" w:hAnsi="Times New Roman" w:cs="Times New Roman"/>
                <w:b w:val="0"/>
                <w:sz w:val="28"/>
                <w:szCs w:val="28"/>
                <w:lang w:val="uk-UA" w:eastAsia="uk-UA"/>
              </w:rPr>
              <w:t>.</w:t>
            </w:r>
          </w:p>
        </w:tc>
        <w:tc>
          <w:tcPr>
            <w:tcW w:w="1751" w:type="dxa"/>
            <w:hideMark/>
          </w:tcPr>
          <w:p w:rsidR="00D44F68" w:rsidRPr="002C1B70" w:rsidRDefault="00D44F68" w:rsidP="005178A1">
            <w:pPr>
              <w:spacing w:after="0" w:line="240" w:lineRule="auto"/>
              <w:ind w:left="31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 лютий</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sz w:val="28"/>
                <w:szCs w:val="28"/>
                <w:lang w:val="uk-UA" w:eastAsia="uk-UA"/>
              </w:rPr>
              <w:t>Я</w:t>
            </w:r>
            <w:r w:rsidRPr="00F404E5">
              <w:rPr>
                <w:rFonts w:ascii="Times New Roman" w:eastAsia="Times New Roman" w:hAnsi="Times New Roman" w:cs="Times New Roman"/>
                <w:b w:val="0"/>
                <w:sz w:val="28"/>
                <w:szCs w:val="28"/>
                <w:lang w:val="uk-UA" w:eastAsia="uk-UA"/>
              </w:rPr>
              <w:t xml:space="preserve">кість та результативність </w:t>
            </w:r>
            <w:r w:rsidRPr="00F404E5">
              <w:rPr>
                <w:rFonts w:ascii="Times New Roman" w:eastAsia="Times New Roman" w:hAnsi="Times New Roman" w:cs="Times New Roman"/>
                <w:b w:val="0"/>
                <w:sz w:val="28"/>
                <w:szCs w:val="28"/>
                <w:lang w:val="uk-UA" w:eastAsia="uk-UA"/>
              </w:rPr>
              <w:lastRenderedPageBreak/>
              <w:t>здійснення освітнього процесу в 4,9 класах</w:t>
            </w:r>
            <w:r>
              <w:rPr>
                <w:rFonts w:ascii="Times New Roman" w:eastAsia="Times New Roman" w:hAnsi="Times New Roman" w:cs="Times New Roman"/>
                <w:b w:val="0"/>
                <w:sz w:val="28"/>
                <w:szCs w:val="28"/>
                <w:lang w:val="uk-UA" w:eastAsia="uk-UA"/>
              </w:rPr>
              <w:t>.</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травень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червень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травень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червень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травень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червень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травень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червень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травень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червень</w:t>
            </w: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lastRenderedPageBreak/>
              <w:t>-Адаптації учнів 1,5 класів, новоприбулих учнів</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сформованості читацької компетентності учнів початкових класів</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математичної компетентності учнів початкових класів</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Результатів навчальних досягнень учнів з навчальних предметів,  курсів за І семестр, ІІ семестр, навчальний рік;</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Порівняльний аналіз між результатами ДПА та підсумковим оцінюванням з предметів, з метою визначення надійності системи оцінювання результатів навчання учнів;</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ч</w:t>
            </w:r>
            <w:r w:rsidRPr="002C1B70">
              <w:rPr>
                <w:rFonts w:ascii="Times New Roman" w:eastAsia="Times New Roman" w:hAnsi="Times New Roman" w:cs="Times New Roman"/>
                <w:sz w:val="28"/>
                <w:szCs w:val="28"/>
                <w:lang w:val="uk-UA" w:eastAsia="uk-UA"/>
              </w:rPr>
              <w:t>ервень</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Порівняльний аналіз середнього бала за підсумками семестрового і річного оцінювання, з метою визначення успішності оволодіння учнями компетентностями у різних освітніх галузях;</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xml:space="preserve">- Порівняльний аналіз результатів навчання учнів кожного класу, з метою виявлення прогресу кожного учня та відставання учнів, своєчасного коригування їхніх </w:t>
            </w:r>
            <w:r w:rsidRPr="00F404E5">
              <w:rPr>
                <w:rFonts w:ascii="Times New Roman" w:eastAsia="Times New Roman" w:hAnsi="Times New Roman" w:cs="Times New Roman"/>
                <w:b w:val="0"/>
                <w:sz w:val="28"/>
                <w:szCs w:val="28"/>
                <w:lang w:val="uk-UA" w:eastAsia="uk-UA"/>
              </w:rPr>
              <w:lastRenderedPageBreak/>
              <w:t>результатів навчання;</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січень</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w:t>
            </w:r>
            <w:r w:rsidRPr="002C1B70">
              <w:rPr>
                <w:rFonts w:ascii="Times New Roman" w:eastAsia="Times New Roman" w:hAnsi="Times New Roman" w:cs="Times New Roman"/>
                <w:sz w:val="28"/>
                <w:szCs w:val="28"/>
                <w:lang w:val="uk-UA" w:eastAsia="uk-UA"/>
              </w:rPr>
              <w:t>ічень</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lastRenderedPageBreak/>
              <w:t>Участь в міжнародних моніторингових дослідженнях PISA, TIMSS та інших (відповідно до вибору)</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Проведення анкетування, онлайн-опитувань, заходів за результатами моніторингів</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8" w:type="dxa"/>
            <w:gridSpan w:val="7"/>
            <w:hideMark/>
          </w:tcPr>
          <w:p w:rsidR="00D44F68" w:rsidRPr="00F404E5" w:rsidRDefault="00D44F68" w:rsidP="005178A1">
            <w:pPr>
              <w:spacing w:after="0" w:line="240" w:lineRule="auto"/>
              <w:jc w:val="both"/>
              <w:rPr>
                <w:rFonts w:ascii="Times New Roman" w:eastAsia="Times New Roman" w:hAnsi="Times New Roman" w:cs="Times New Roman"/>
                <w:b w:val="0"/>
                <w:i/>
                <w:sz w:val="28"/>
                <w:szCs w:val="28"/>
                <w:lang w:val="uk-UA" w:eastAsia="uk-UA"/>
              </w:rPr>
            </w:pPr>
            <w:r w:rsidRPr="00F404E5">
              <w:rPr>
                <w:rFonts w:ascii="Times New Roman" w:eastAsia="Times New Roman" w:hAnsi="Times New Roman" w:cs="Times New Roman"/>
                <w:b w:val="0"/>
                <w:i/>
                <w:sz w:val="28"/>
                <w:szCs w:val="28"/>
                <w:lang w:val="uk-UA" w:eastAsia="uk-UA"/>
              </w:rPr>
              <w:t>6.3.3. Спрямованість системи оцінювання на формування в учнів освіти відповідальності за результати свого навчання, здатності до самооцінювання</w:t>
            </w: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Аналіз працевлаштування випускників закладу</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Організація роботи учнівського самоврядування</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Відзначення учнів за результатами досягнень за начальний рік . Свято обдарованості</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Висвітлення успіхів і досягнень учнів на сайті закладу, сторінці у соціальній мережі</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Залучення учнів до волонтерської діяльності, участі у громадських проектах</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Створення умов для вибору учнями власної освітньої траєкторії, вивчення їх запитів. Презентація факультативних занять, гуртків</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 xml:space="preserve">Організація роботи із здібними та обдарованими учнями. Робота консультативним пунктів щодо </w:t>
            </w:r>
            <w:r w:rsidRPr="00F404E5">
              <w:rPr>
                <w:rFonts w:ascii="Times New Roman" w:eastAsia="Times New Roman" w:hAnsi="Times New Roman" w:cs="Times New Roman"/>
                <w:b w:val="0"/>
                <w:sz w:val="28"/>
                <w:szCs w:val="28"/>
                <w:lang w:val="uk-UA" w:eastAsia="uk-UA"/>
              </w:rPr>
              <w:lastRenderedPageBreak/>
              <w:t>підготовки до олімпіад, конкурсів, змагань, турнірів, ДПА</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D44F68" w:rsidRPr="002C1B70" w:rsidTr="00F40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lastRenderedPageBreak/>
              <w:t>Використання технологій дистанційного навчання</w:t>
            </w:r>
          </w:p>
        </w:tc>
        <w:tc>
          <w:tcPr>
            <w:tcW w:w="1751"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2"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tc>
        <w:tc>
          <w:tcPr>
            <w:tcW w:w="184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tc>
        <w:tc>
          <w:tcPr>
            <w:tcW w:w="1793" w:type="dxa"/>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tc>
        <w:tc>
          <w:tcPr>
            <w:tcW w:w="1893" w:type="dxa"/>
            <w:gridSpan w:val="2"/>
            <w:hideMark/>
          </w:tcPr>
          <w:p w:rsidR="00D44F68" w:rsidRPr="002C1B70" w:rsidRDefault="00D44F68"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потреби</w:t>
            </w:r>
          </w:p>
        </w:tc>
      </w:tr>
      <w:tr w:rsidR="00D44F68" w:rsidRPr="002C1B70" w:rsidTr="00F404E5">
        <w:tc>
          <w:tcPr>
            <w:cnfStyle w:val="001000000000" w:firstRow="0" w:lastRow="0" w:firstColumn="1" w:lastColumn="0" w:oddVBand="0" w:evenVBand="0" w:oddHBand="0" w:evenHBand="0" w:firstRowFirstColumn="0" w:firstRowLastColumn="0" w:lastRowFirstColumn="0" w:lastRowLastColumn="0"/>
            <w:tcW w:w="4536" w:type="dxa"/>
            <w:hideMark/>
          </w:tcPr>
          <w:p w:rsidR="00D44F68" w:rsidRPr="00F404E5" w:rsidRDefault="00D44F68" w:rsidP="005178A1">
            <w:pPr>
              <w:spacing w:after="0" w:line="240" w:lineRule="auto"/>
              <w:jc w:val="both"/>
              <w:rPr>
                <w:rFonts w:ascii="Times New Roman" w:eastAsia="Times New Roman" w:hAnsi="Times New Roman" w:cs="Times New Roman"/>
                <w:b w:val="0"/>
                <w:sz w:val="28"/>
                <w:szCs w:val="28"/>
                <w:lang w:val="uk-UA" w:eastAsia="uk-UA"/>
              </w:rPr>
            </w:pPr>
            <w:r w:rsidRPr="00F404E5">
              <w:rPr>
                <w:rFonts w:ascii="Times New Roman" w:eastAsia="Times New Roman" w:hAnsi="Times New Roman" w:cs="Times New Roman"/>
                <w:b w:val="0"/>
                <w:sz w:val="28"/>
                <w:szCs w:val="28"/>
                <w:lang w:val="uk-UA" w:eastAsia="uk-UA"/>
              </w:rPr>
              <w:t>Організація само та взаємооцінювання учнів, з використанням трирівневої Шкали для само та взаємооцінювання «мені ще варто попрацювати — я тренуюся — мені вдається»,  Шкали, що застосовується у свідоцтві досягнень; Шкали, розробленої вчителем самостійно</w:t>
            </w:r>
          </w:p>
        </w:tc>
        <w:tc>
          <w:tcPr>
            <w:tcW w:w="1751"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2"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4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93" w:type="dxa"/>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893" w:type="dxa"/>
            <w:gridSpan w:val="2"/>
            <w:hideMark/>
          </w:tcPr>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D44F68" w:rsidRPr="002C1B70" w:rsidRDefault="00D44F68"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bl>
    <w:p w:rsidR="00CD1723" w:rsidRPr="002C1B70" w:rsidRDefault="00445163" w:rsidP="005178A1">
      <w:pPr>
        <w:spacing w:after="0" w:line="240" w:lineRule="auto"/>
        <w:ind w:left="315"/>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b/>
          <w:bCs/>
          <w:sz w:val="28"/>
          <w:szCs w:val="28"/>
          <w:lang w:val="uk-UA" w:eastAsia="uk-UA"/>
        </w:rPr>
        <w:t> </w:t>
      </w:r>
      <w:r w:rsidR="00CD1723" w:rsidRPr="00D44F68">
        <w:rPr>
          <w:rFonts w:ascii="Times New Roman" w:hAnsi="Times New Roman"/>
          <w:b/>
          <w:color w:val="1F3864" w:themeColor="accent5" w:themeShade="80"/>
          <w:sz w:val="28"/>
          <w:szCs w:val="28"/>
          <w:lang w:val="uk-UA"/>
        </w:rPr>
        <w:t>Очікуваний результат</w:t>
      </w:r>
      <w:r w:rsidR="00CD1723" w:rsidRPr="002C1B70">
        <w:rPr>
          <w:rFonts w:ascii="Times New Roman" w:hAnsi="Times New Roman"/>
          <w:b/>
          <w:sz w:val="28"/>
          <w:szCs w:val="28"/>
          <w:lang w:val="uk-UA"/>
        </w:rPr>
        <w:t>:</w:t>
      </w:r>
      <w:r w:rsidR="00CD1723" w:rsidRPr="002C1B70">
        <w:rPr>
          <w:rFonts w:ascii="Times New Roman" w:hAnsi="Times New Roman"/>
          <w:sz w:val="28"/>
          <w:szCs w:val="28"/>
          <w:lang w:val="uk-UA"/>
        </w:rPr>
        <w:t xml:space="preserve"> індивідуальна траєкторія розвитку кожного здобувача освіти або навчання не заради оцінки</w:t>
      </w:r>
    </w:p>
    <w:p w:rsidR="00445163" w:rsidRPr="002C1B70" w:rsidRDefault="00445163" w:rsidP="005178A1">
      <w:pPr>
        <w:spacing w:after="0" w:line="240" w:lineRule="auto"/>
        <w:ind w:firstLine="709"/>
        <w:rPr>
          <w:rFonts w:ascii="Times New Roman" w:eastAsia="Times New Roman" w:hAnsi="Times New Roman" w:cs="Times New Roman"/>
          <w:sz w:val="28"/>
          <w:szCs w:val="28"/>
          <w:lang w:val="uk-UA" w:eastAsia="uk-UA"/>
        </w:rPr>
      </w:pPr>
    </w:p>
    <w:p w:rsidR="00842E46" w:rsidRDefault="00842E46" w:rsidP="005178A1">
      <w:pPr>
        <w:tabs>
          <w:tab w:val="left" w:pos="0"/>
        </w:tabs>
        <w:spacing w:line="240" w:lineRule="auto"/>
        <w:ind w:firstLine="709"/>
        <w:rPr>
          <w:rFonts w:ascii="Times New Roman" w:eastAsia="Times New Roman" w:hAnsi="Times New Roman" w:cs="Times New Roman"/>
          <w:b/>
          <w:color w:val="1F3864" w:themeColor="accent5" w:themeShade="80"/>
          <w:sz w:val="28"/>
          <w:szCs w:val="28"/>
          <w:lang w:val="uk-UA" w:eastAsia="uk-UA"/>
        </w:rPr>
      </w:pPr>
    </w:p>
    <w:p w:rsidR="00842E46" w:rsidRDefault="00842E46" w:rsidP="005178A1">
      <w:pPr>
        <w:tabs>
          <w:tab w:val="left" w:pos="0"/>
        </w:tabs>
        <w:spacing w:line="240" w:lineRule="auto"/>
        <w:ind w:firstLine="709"/>
        <w:rPr>
          <w:rFonts w:ascii="Times New Roman" w:eastAsia="Times New Roman" w:hAnsi="Times New Roman" w:cs="Times New Roman"/>
          <w:b/>
          <w:color w:val="1F3864" w:themeColor="accent5" w:themeShade="80"/>
          <w:sz w:val="28"/>
          <w:szCs w:val="28"/>
          <w:lang w:val="uk-UA" w:eastAsia="uk-UA"/>
        </w:rPr>
      </w:pPr>
    </w:p>
    <w:p w:rsidR="00842E46" w:rsidRDefault="00842E46" w:rsidP="005178A1">
      <w:pPr>
        <w:tabs>
          <w:tab w:val="left" w:pos="0"/>
        </w:tabs>
        <w:spacing w:line="240" w:lineRule="auto"/>
        <w:ind w:firstLine="709"/>
        <w:rPr>
          <w:rFonts w:ascii="Times New Roman" w:eastAsia="Times New Roman" w:hAnsi="Times New Roman" w:cs="Times New Roman"/>
          <w:b/>
          <w:color w:val="1F3864" w:themeColor="accent5" w:themeShade="80"/>
          <w:sz w:val="28"/>
          <w:szCs w:val="28"/>
          <w:lang w:val="uk-UA" w:eastAsia="uk-UA"/>
        </w:rPr>
      </w:pPr>
    </w:p>
    <w:p w:rsidR="00842E46" w:rsidRDefault="00842E46" w:rsidP="005178A1">
      <w:pPr>
        <w:tabs>
          <w:tab w:val="left" w:pos="0"/>
        </w:tabs>
        <w:spacing w:line="240" w:lineRule="auto"/>
        <w:ind w:firstLine="709"/>
        <w:rPr>
          <w:rFonts w:ascii="Times New Roman" w:eastAsia="Times New Roman" w:hAnsi="Times New Roman" w:cs="Times New Roman"/>
          <w:b/>
          <w:color w:val="1F3864" w:themeColor="accent5" w:themeShade="80"/>
          <w:sz w:val="28"/>
          <w:szCs w:val="28"/>
          <w:lang w:val="uk-UA" w:eastAsia="uk-UA"/>
        </w:rPr>
      </w:pPr>
    </w:p>
    <w:p w:rsidR="00842E46" w:rsidRDefault="00842E46" w:rsidP="005178A1">
      <w:pPr>
        <w:tabs>
          <w:tab w:val="left" w:pos="0"/>
        </w:tabs>
        <w:spacing w:line="240" w:lineRule="auto"/>
        <w:ind w:firstLine="709"/>
        <w:rPr>
          <w:rFonts w:ascii="Times New Roman" w:eastAsia="Times New Roman" w:hAnsi="Times New Roman" w:cs="Times New Roman"/>
          <w:b/>
          <w:color w:val="1F3864" w:themeColor="accent5" w:themeShade="80"/>
          <w:sz w:val="28"/>
          <w:szCs w:val="28"/>
          <w:lang w:val="uk-UA" w:eastAsia="uk-UA"/>
        </w:rPr>
      </w:pPr>
    </w:p>
    <w:p w:rsidR="00842E46" w:rsidRDefault="00842E46" w:rsidP="005178A1">
      <w:pPr>
        <w:tabs>
          <w:tab w:val="left" w:pos="0"/>
        </w:tabs>
        <w:spacing w:line="240" w:lineRule="auto"/>
        <w:ind w:firstLine="709"/>
        <w:rPr>
          <w:rFonts w:ascii="Times New Roman" w:eastAsia="Times New Roman" w:hAnsi="Times New Roman" w:cs="Times New Roman"/>
          <w:b/>
          <w:color w:val="1F3864" w:themeColor="accent5" w:themeShade="80"/>
          <w:sz w:val="28"/>
          <w:szCs w:val="28"/>
          <w:lang w:val="uk-UA" w:eastAsia="uk-UA"/>
        </w:rPr>
      </w:pPr>
    </w:p>
    <w:p w:rsidR="00842E46" w:rsidRDefault="00842E46" w:rsidP="005178A1">
      <w:pPr>
        <w:tabs>
          <w:tab w:val="left" w:pos="0"/>
        </w:tabs>
        <w:spacing w:line="240" w:lineRule="auto"/>
        <w:ind w:firstLine="709"/>
        <w:rPr>
          <w:rFonts w:ascii="Times New Roman" w:eastAsia="Times New Roman" w:hAnsi="Times New Roman" w:cs="Times New Roman"/>
          <w:b/>
          <w:color w:val="1F3864" w:themeColor="accent5" w:themeShade="80"/>
          <w:sz w:val="28"/>
          <w:szCs w:val="28"/>
          <w:lang w:val="uk-UA" w:eastAsia="uk-UA"/>
        </w:rPr>
      </w:pPr>
    </w:p>
    <w:p w:rsidR="00842E46" w:rsidRDefault="00842E46" w:rsidP="005178A1">
      <w:pPr>
        <w:tabs>
          <w:tab w:val="left" w:pos="0"/>
        </w:tabs>
        <w:spacing w:line="240" w:lineRule="auto"/>
        <w:ind w:firstLine="709"/>
        <w:rPr>
          <w:rFonts w:ascii="Times New Roman" w:eastAsia="Times New Roman" w:hAnsi="Times New Roman" w:cs="Times New Roman"/>
          <w:b/>
          <w:color w:val="1F3864" w:themeColor="accent5" w:themeShade="80"/>
          <w:sz w:val="28"/>
          <w:szCs w:val="28"/>
          <w:lang w:val="uk-UA" w:eastAsia="uk-UA"/>
        </w:rPr>
      </w:pPr>
    </w:p>
    <w:p w:rsidR="00842E46" w:rsidRDefault="00842E46" w:rsidP="005178A1">
      <w:pPr>
        <w:tabs>
          <w:tab w:val="left" w:pos="0"/>
        </w:tabs>
        <w:spacing w:line="240" w:lineRule="auto"/>
        <w:ind w:firstLine="709"/>
        <w:rPr>
          <w:rFonts w:ascii="Times New Roman" w:eastAsia="Times New Roman" w:hAnsi="Times New Roman" w:cs="Times New Roman"/>
          <w:b/>
          <w:color w:val="1F3864" w:themeColor="accent5" w:themeShade="80"/>
          <w:sz w:val="28"/>
          <w:szCs w:val="28"/>
          <w:lang w:val="uk-UA" w:eastAsia="uk-UA"/>
        </w:rPr>
      </w:pPr>
    </w:p>
    <w:p w:rsidR="00543631" w:rsidRPr="00D44F68" w:rsidRDefault="00842E46" w:rsidP="005178A1">
      <w:pPr>
        <w:tabs>
          <w:tab w:val="left" w:pos="0"/>
        </w:tabs>
        <w:spacing w:line="240" w:lineRule="auto"/>
        <w:ind w:firstLine="709"/>
        <w:rPr>
          <w:rFonts w:ascii="Times New Roman" w:eastAsia="Times New Roman" w:hAnsi="Times New Roman" w:cs="Times New Roman"/>
          <w:color w:val="1F3864" w:themeColor="accent5" w:themeShade="80"/>
          <w:sz w:val="28"/>
          <w:szCs w:val="28"/>
          <w:lang w:val="uk-UA" w:eastAsia="uk-UA"/>
        </w:rPr>
      </w:pPr>
      <w:r>
        <w:rPr>
          <w:rFonts w:ascii="Times New Roman" w:eastAsia="Times New Roman" w:hAnsi="Times New Roman" w:cs="Times New Roman"/>
          <w:b/>
          <w:color w:val="1F3864" w:themeColor="accent5" w:themeShade="80"/>
          <w:sz w:val="28"/>
          <w:szCs w:val="28"/>
          <w:lang w:val="uk-UA" w:eastAsia="uk-UA"/>
        </w:rPr>
        <w:t>V</w:t>
      </w:r>
      <w:r w:rsidR="002A6125" w:rsidRPr="00D44F68">
        <w:rPr>
          <w:rFonts w:ascii="Times New Roman" w:eastAsia="Times New Roman" w:hAnsi="Times New Roman" w:cs="Times New Roman"/>
          <w:b/>
          <w:color w:val="1F3864" w:themeColor="accent5" w:themeShade="80"/>
          <w:sz w:val="28"/>
          <w:szCs w:val="28"/>
          <w:lang w:val="uk-UA" w:eastAsia="uk-UA"/>
        </w:rPr>
        <w:t>.</w:t>
      </w:r>
      <w:r w:rsidR="002A6125" w:rsidRPr="00D44F68">
        <w:rPr>
          <w:rFonts w:ascii="Times New Roman" w:eastAsia="Times New Roman" w:hAnsi="Times New Roman" w:cs="Times New Roman"/>
          <w:color w:val="1F3864" w:themeColor="accent5" w:themeShade="80"/>
          <w:sz w:val="28"/>
          <w:szCs w:val="28"/>
          <w:lang w:val="uk-UA" w:eastAsia="uk-UA"/>
        </w:rPr>
        <w:t xml:space="preserve"> </w:t>
      </w:r>
      <w:r w:rsidR="002A6125" w:rsidRPr="00D44F68">
        <w:rPr>
          <w:rFonts w:ascii="Times New Roman" w:hAnsi="Times New Roman" w:cs="Times New Roman"/>
          <w:b/>
          <w:color w:val="1F3864" w:themeColor="accent5" w:themeShade="80"/>
          <w:sz w:val="28"/>
          <w:szCs w:val="28"/>
          <w:lang w:val="uk-UA"/>
        </w:rPr>
        <w:t>ПЕДАГОГІЧНА ДІЯЛЬНІСТЬ ПЕДАГОГІЧНИХ ПРАЦІВНИКІВ ЗАКЛАДУ</w:t>
      </w:r>
      <w:r w:rsidR="00543631" w:rsidRPr="00D44F68">
        <w:rPr>
          <w:rFonts w:ascii="Times New Roman" w:hAnsi="Times New Roman" w:cs="Times New Roman"/>
          <w:color w:val="1F3864" w:themeColor="accent5" w:themeShade="80"/>
          <w:sz w:val="28"/>
          <w:szCs w:val="28"/>
          <w:lang w:val="uk-UA"/>
        </w:rPr>
        <w:t>.</w:t>
      </w:r>
    </w:p>
    <w:p w:rsidR="00543631" w:rsidRDefault="00842E46" w:rsidP="005178A1">
      <w:pPr>
        <w:spacing w:line="240" w:lineRule="auto"/>
        <w:ind w:firstLine="709"/>
        <w:rPr>
          <w:rFonts w:ascii="Times New Roman" w:hAnsi="Times New Roman" w:cs="Times New Roman"/>
          <w:b/>
          <w:color w:val="1F3864" w:themeColor="accent5" w:themeShade="80"/>
          <w:sz w:val="28"/>
          <w:szCs w:val="28"/>
          <w:lang w:val="uk-UA"/>
        </w:rPr>
      </w:pPr>
      <w:r>
        <w:rPr>
          <w:rFonts w:ascii="Times New Roman" w:hAnsi="Times New Roman" w:cs="Times New Roman"/>
          <w:b/>
          <w:color w:val="1F3864" w:themeColor="accent5" w:themeShade="80"/>
          <w:sz w:val="28"/>
          <w:szCs w:val="28"/>
          <w:lang w:val="uk-UA"/>
        </w:rPr>
        <w:t>5</w:t>
      </w:r>
      <w:r w:rsidR="002C1B70" w:rsidRPr="00D44F68">
        <w:rPr>
          <w:rFonts w:ascii="Times New Roman" w:hAnsi="Times New Roman" w:cs="Times New Roman"/>
          <w:b/>
          <w:color w:val="1F3864" w:themeColor="accent5" w:themeShade="80"/>
          <w:sz w:val="28"/>
          <w:szCs w:val="28"/>
          <w:lang w:val="uk-UA"/>
        </w:rPr>
        <w:t>.1.</w:t>
      </w:r>
      <w:r w:rsidR="002C1B70" w:rsidRPr="00D44F68">
        <w:rPr>
          <w:rFonts w:ascii="Times New Roman" w:hAnsi="Times New Roman" w:cs="Times New Roman"/>
          <w:color w:val="1F3864" w:themeColor="accent5" w:themeShade="80"/>
          <w:sz w:val="28"/>
          <w:szCs w:val="28"/>
          <w:lang w:val="uk-UA"/>
        </w:rPr>
        <w:t xml:space="preserve"> </w:t>
      </w:r>
      <w:r w:rsidR="002C1B70" w:rsidRPr="00D44F68">
        <w:rPr>
          <w:rFonts w:ascii="Times New Roman" w:hAnsi="Times New Roman" w:cs="Times New Roman"/>
          <w:b/>
          <w:color w:val="1F3864" w:themeColor="accent5" w:themeShade="80"/>
          <w:sz w:val="28"/>
          <w:szCs w:val="28"/>
          <w:lang w:val="uk-UA"/>
        </w:rPr>
        <w:t>SWOT- аналіз ПЕДАГОГІЧНОЇ ДІЯЛЬНОСТІ ПЕДАГОГІЧНИХ ПРАЦІВНИКІВ ЗАКЛАДУ</w:t>
      </w:r>
    </w:p>
    <w:tbl>
      <w:tblPr>
        <w:tblStyle w:val="-4510"/>
        <w:tblW w:w="0" w:type="auto"/>
        <w:tblLook w:val="04A0" w:firstRow="1" w:lastRow="0" w:firstColumn="1" w:lastColumn="0" w:noHBand="0" w:noVBand="1"/>
      </w:tblPr>
      <w:tblGrid>
        <w:gridCol w:w="2660"/>
        <w:gridCol w:w="5812"/>
        <w:gridCol w:w="5316"/>
      </w:tblGrid>
      <w:tr w:rsidR="008E0C54" w:rsidTr="008E0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E0C54" w:rsidRPr="002C1B70" w:rsidRDefault="008E0C54" w:rsidP="001B1F50">
            <w:pPr>
              <w:spacing w:after="0" w:line="240" w:lineRule="auto"/>
              <w:jc w:val="center"/>
              <w:rPr>
                <w:rFonts w:ascii="Times New Roman" w:hAnsi="Times New Roman" w:cs="Times New Roman"/>
                <w:b w:val="0"/>
                <w:sz w:val="28"/>
                <w:szCs w:val="28"/>
                <w:lang w:val="uk-UA"/>
              </w:rPr>
            </w:pPr>
            <w:r w:rsidRPr="002C1B70">
              <w:rPr>
                <w:rFonts w:ascii="Times New Roman" w:hAnsi="Times New Roman" w:cs="Times New Roman"/>
                <w:b w:val="0"/>
                <w:sz w:val="28"/>
                <w:szCs w:val="28"/>
                <w:lang w:val="uk-UA"/>
              </w:rPr>
              <w:t>Напрямки</w:t>
            </w:r>
          </w:p>
        </w:tc>
        <w:tc>
          <w:tcPr>
            <w:tcW w:w="5812" w:type="dxa"/>
          </w:tcPr>
          <w:p w:rsidR="008E0C54" w:rsidRPr="002C1B70" w:rsidRDefault="008E0C54" w:rsidP="001B1F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lang w:val="uk-UA"/>
              </w:rPr>
            </w:pPr>
            <w:r w:rsidRPr="002C1B70">
              <w:rPr>
                <w:rFonts w:ascii="Times New Roman" w:hAnsi="Times New Roman" w:cs="Times New Roman"/>
                <w:b w:val="0"/>
                <w:sz w:val="28"/>
                <w:szCs w:val="28"/>
                <w:lang w:val="uk-UA"/>
              </w:rPr>
              <w:t>Сильні сторони</w:t>
            </w:r>
          </w:p>
        </w:tc>
        <w:tc>
          <w:tcPr>
            <w:tcW w:w="5316" w:type="dxa"/>
          </w:tcPr>
          <w:p w:rsidR="008E0C54" w:rsidRPr="002C1B70" w:rsidRDefault="008E0C54" w:rsidP="001B1F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lang w:val="uk-UA"/>
              </w:rPr>
            </w:pPr>
            <w:r w:rsidRPr="002C1B70">
              <w:rPr>
                <w:rFonts w:ascii="Times New Roman" w:hAnsi="Times New Roman" w:cs="Times New Roman"/>
                <w:b w:val="0"/>
                <w:sz w:val="28"/>
                <w:szCs w:val="28"/>
                <w:lang w:val="uk-UA"/>
              </w:rPr>
              <w:t>Слабкі сторони</w:t>
            </w:r>
          </w:p>
        </w:tc>
      </w:tr>
      <w:tr w:rsidR="008E0C54" w:rsidTr="008E0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E0C54" w:rsidRDefault="008E0C54" w:rsidP="008E0C54">
            <w:pPr>
              <w:spacing w:after="0" w:line="240" w:lineRule="auto"/>
              <w:jc w:val="center"/>
              <w:rPr>
                <w:rFonts w:ascii="Times New Roman" w:hAnsi="Times New Roman" w:cs="Times New Roman"/>
                <w:b w:val="0"/>
                <w:color w:val="1F3864" w:themeColor="accent5" w:themeShade="80"/>
                <w:sz w:val="28"/>
                <w:szCs w:val="28"/>
                <w:lang w:val="uk-UA"/>
              </w:rPr>
            </w:pPr>
            <w:r w:rsidRPr="008E0C54">
              <w:rPr>
                <w:rFonts w:ascii="Times New Roman" w:hAnsi="Times New Roman" w:cs="Times New Roman"/>
                <w:i/>
                <w:color w:val="1F3864" w:themeColor="accent5" w:themeShade="80"/>
                <w:sz w:val="28"/>
                <w:szCs w:val="28"/>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та наскрізних умінь здобувачів освіти.</w:t>
            </w:r>
          </w:p>
        </w:tc>
        <w:tc>
          <w:tcPr>
            <w:tcW w:w="5812" w:type="dxa"/>
          </w:tcPr>
          <w:p w:rsidR="008E0C54" w:rsidRP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b/>
                <w:color w:val="1F3864" w:themeColor="accent5" w:themeShade="80"/>
                <w:sz w:val="28"/>
                <w:szCs w:val="28"/>
                <w:lang w:val="uk-UA"/>
              </w:rPr>
              <w:t>•</w:t>
            </w:r>
            <w:r w:rsidRPr="008E0C54">
              <w:rPr>
                <w:rFonts w:ascii="Times New Roman" w:hAnsi="Times New Roman" w:cs="Times New Roman"/>
                <w:b/>
                <w:color w:val="1F3864" w:themeColor="accent5" w:themeShade="80"/>
                <w:sz w:val="28"/>
                <w:szCs w:val="28"/>
                <w:lang w:val="uk-UA"/>
              </w:rPr>
              <w:tab/>
            </w:r>
            <w:r w:rsidRPr="008E0C54">
              <w:rPr>
                <w:rFonts w:ascii="Times New Roman" w:hAnsi="Times New Roman" w:cs="Times New Roman"/>
                <w:sz w:val="28"/>
                <w:szCs w:val="28"/>
                <w:lang w:val="uk-UA"/>
              </w:rPr>
              <w:t>Здійснюючи календарне планування уроків, педагогічні працівники враховують ступінь складності теми, обсяг навчального матеріалу, аналізують результативність в разі необхідності вносять корективи.</w:t>
            </w:r>
          </w:p>
          <w:p w:rsidR="008E0C54" w:rsidRP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Педагогічні працівники беруть участь у розробці індивідуальної програми розвитку для дітей з особливими освітніми потребами. 1.Здійснюючи календарне планування уроків окремі педагогічні працівники враховують ступінь складності теми, обсяг навчального матеріалу. Аналізують результативність. У разі необхідності - вносять корективи в планування.</w:t>
            </w:r>
          </w:p>
          <w:p w:rsidR="008E0C54" w:rsidRP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Більшість педагогів систематично використовують на уроках презентації, відеоматеріали.</w:t>
            </w:r>
          </w:p>
          <w:p w:rsidR="008E0C54" w:rsidRP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Значна частина вчителів використовує освітні платформи у своїй діяльності.</w:t>
            </w:r>
          </w:p>
          <w:p w:rsid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1F3864" w:themeColor="accent5" w:themeShade="80"/>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У закладі налагоджено систему дистанційного навчання учнів з використанням Google сервісів(Meet, Zoom.</w:t>
            </w:r>
          </w:p>
        </w:tc>
        <w:tc>
          <w:tcPr>
            <w:tcW w:w="5316" w:type="dxa"/>
          </w:tcPr>
          <w:p w:rsidR="008E0C54" w:rsidRP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 xml:space="preserve">Відсутня індивідуальна програма розвитку учнів,що виявляють низький рівень розвитку. </w:t>
            </w:r>
          </w:p>
          <w:p w:rsidR="008E0C54" w:rsidRP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Більшість педагогів використовують традиційні методи навчання,не активно використовують сучасні освітні технології, ведеться не достатня робота з оволодіння здобувачами освіти ключовими компетентностями та наскрізними уміннями.</w:t>
            </w:r>
          </w:p>
          <w:p w:rsidR="008E0C54" w:rsidRP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Недостатньо уваги педагоги приділяють роботі з учнями, що мають низький рівень знань. Для таких дітей часто відсутні індивідуальні завдання</w:t>
            </w:r>
          </w:p>
          <w:p w:rsidR="008E0C54" w:rsidRP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Деякі вчителі проводять уроки, які не відповідають сучасним вимогам і призводить до зниження інтересу учнів до навчання.</w:t>
            </w:r>
          </w:p>
          <w:p w:rsidR="008E0C54" w:rsidRP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Не всі педагоги використовують можливості Інтеренет-мережі, ІКТ, освітніх платформ.</w:t>
            </w:r>
          </w:p>
          <w:p w:rsidR="008E0C54" w:rsidRDefault="008E0C54" w:rsidP="008E0C5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1F3864" w:themeColor="accent5" w:themeShade="80"/>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 xml:space="preserve">Не ведеться робота щодо поширення власного досвіду роботи через </w:t>
            </w:r>
            <w:r w:rsidRPr="008E0C54">
              <w:rPr>
                <w:rFonts w:ascii="Times New Roman" w:hAnsi="Times New Roman" w:cs="Times New Roman"/>
                <w:sz w:val="28"/>
                <w:szCs w:val="28"/>
                <w:lang w:val="uk-UA"/>
              </w:rPr>
              <w:lastRenderedPageBreak/>
              <w:t>друк у фахових виданнях, Інтернет-виданнях, на сторінці сайту гімназії.</w:t>
            </w:r>
          </w:p>
        </w:tc>
      </w:tr>
      <w:tr w:rsidR="008E0C54" w:rsidTr="008E0C54">
        <w:tc>
          <w:tcPr>
            <w:cnfStyle w:val="001000000000" w:firstRow="0" w:lastRow="0" w:firstColumn="1" w:lastColumn="0" w:oddVBand="0" w:evenVBand="0" w:oddHBand="0" w:evenHBand="0" w:firstRowFirstColumn="0" w:firstRowLastColumn="0" w:lastRowFirstColumn="0" w:lastRowLastColumn="0"/>
            <w:tcW w:w="2660" w:type="dxa"/>
          </w:tcPr>
          <w:p w:rsidR="008E0C54" w:rsidRPr="008E0C54" w:rsidRDefault="008E0C54" w:rsidP="005178A1">
            <w:pPr>
              <w:spacing w:line="240" w:lineRule="auto"/>
              <w:rPr>
                <w:rFonts w:ascii="Times New Roman" w:hAnsi="Times New Roman" w:cs="Times New Roman"/>
                <w:i/>
                <w:color w:val="1F3864" w:themeColor="accent5" w:themeShade="80"/>
                <w:sz w:val="28"/>
                <w:szCs w:val="28"/>
                <w:lang w:val="uk-UA"/>
              </w:rPr>
            </w:pPr>
            <w:r w:rsidRPr="008E0C54">
              <w:rPr>
                <w:rFonts w:ascii="Times New Roman" w:hAnsi="Times New Roman" w:cs="Times New Roman"/>
                <w:i/>
                <w:color w:val="1F3864" w:themeColor="accent5" w:themeShade="80"/>
                <w:sz w:val="28"/>
                <w:szCs w:val="28"/>
                <w:lang w:val="uk-UA"/>
              </w:rPr>
              <w:lastRenderedPageBreak/>
              <w:t>2.Постійне підвищення професійного рівня і педагогічної майстерності педагогічних працівників.</w:t>
            </w:r>
          </w:p>
        </w:tc>
        <w:tc>
          <w:tcPr>
            <w:tcW w:w="5812" w:type="dxa"/>
          </w:tcPr>
          <w:p w:rsidR="008E0C54" w:rsidRPr="008E0C54" w:rsidRDefault="008E0C54" w:rsidP="008E0C5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b/>
                <w:color w:val="1F3864" w:themeColor="accent5" w:themeShade="80"/>
                <w:sz w:val="28"/>
                <w:szCs w:val="28"/>
                <w:lang w:val="uk-UA"/>
              </w:rPr>
              <w:t>•</w:t>
            </w:r>
            <w:r w:rsidRPr="008E0C54">
              <w:rPr>
                <w:rFonts w:ascii="Times New Roman" w:hAnsi="Times New Roman" w:cs="Times New Roman"/>
                <w:b/>
                <w:color w:val="1F3864" w:themeColor="accent5" w:themeShade="80"/>
                <w:sz w:val="28"/>
                <w:szCs w:val="28"/>
                <w:lang w:val="uk-UA"/>
              </w:rPr>
              <w:tab/>
            </w:r>
            <w:r w:rsidR="004D11CF">
              <w:rPr>
                <w:rFonts w:ascii="Times New Roman" w:hAnsi="Times New Roman" w:cs="Times New Roman"/>
                <w:sz w:val="28"/>
                <w:szCs w:val="28"/>
                <w:lang w:val="uk-UA"/>
              </w:rPr>
              <w:t>Освітній процес забезпечують 16</w:t>
            </w:r>
            <w:r w:rsidRPr="008E0C54">
              <w:rPr>
                <w:rFonts w:ascii="Times New Roman" w:hAnsi="Times New Roman" w:cs="Times New Roman"/>
                <w:sz w:val="28"/>
                <w:szCs w:val="28"/>
                <w:lang w:val="uk-UA"/>
              </w:rPr>
              <w:t xml:space="preserve"> педагогічних працівників.</w:t>
            </w:r>
          </w:p>
          <w:p w:rsidR="008E0C54" w:rsidRPr="008E0C54" w:rsidRDefault="008E0C54" w:rsidP="008E0C5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Вищ</w:t>
            </w:r>
            <w:r w:rsidR="004D11CF">
              <w:rPr>
                <w:rFonts w:ascii="Times New Roman" w:hAnsi="Times New Roman" w:cs="Times New Roman"/>
                <w:sz w:val="28"/>
                <w:szCs w:val="28"/>
                <w:lang w:val="uk-UA"/>
              </w:rPr>
              <w:t>у категорію мають - 5 вчителів</w:t>
            </w:r>
            <w:r w:rsidRPr="008E0C54">
              <w:rPr>
                <w:rFonts w:ascii="Times New Roman" w:hAnsi="Times New Roman" w:cs="Times New Roman"/>
                <w:sz w:val="28"/>
                <w:szCs w:val="28"/>
                <w:lang w:val="uk-UA"/>
              </w:rPr>
              <w:t>, старший вчитель  -1 вч</w:t>
            </w:r>
            <w:r w:rsidR="004D11CF">
              <w:rPr>
                <w:rFonts w:ascii="Times New Roman" w:hAnsi="Times New Roman" w:cs="Times New Roman"/>
                <w:sz w:val="28"/>
                <w:szCs w:val="28"/>
                <w:lang w:val="uk-UA"/>
              </w:rPr>
              <w:t>итель, спеціаліст І категорії -6</w:t>
            </w:r>
            <w:r w:rsidRPr="008E0C54">
              <w:rPr>
                <w:rFonts w:ascii="Times New Roman" w:hAnsi="Times New Roman" w:cs="Times New Roman"/>
                <w:sz w:val="28"/>
                <w:szCs w:val="28"/>
                <w:lang w:val="uk-UA"/>
              </w:rPr>
              <w:t xml:space="preserve"> в</w:t>
            </w:r>
            <w:r w:rsidR="004D11CF">
              <w:rPr>
                <w:rFonts w:ascii="Times New Roman" w:hAnsi="Times New Roman" w:cs="Times New Roman"/>
                <w:sz w:val="28"/>
                <w:szCs w:val="28"/>
                <w:lang w:val="uk-UA"/>
              </w:rPr>
              <w:t>чителів, спеціаліст ІІ категорії – 4</w:t>
            </w:r>
            <w:r w:rsidRPr="008E0C54">
              <w:rPr>
                <w:rFonts w:ascii="Times New Roman" w:hAnsi="Times New Roman" w:cs="Times New Roman"/>
                <w:sz w:val="28"/>
                <w:szCs w:val="28"/>
                <w:lang w:val="uk-UA"/>
              </w:rPr>
              <w:t xml:space="preserve"> вчителі , </w:t>
            </w:r>
            <w:r w:rsidR="004D11CF">
              <w:rPr>
                <w:rFonts w:ascii="Times New Roman" w:hAnsi="Times New Roman" w:cs="Times New Roman"/>
                <w:sz w:val="28"/>
                <w:szCs w:val="28"/>
                <w:lang w:val="uk-UA"/>
              </w:rPr>
              <w:t>спеціаліст -1</w:t>
            </w:r>
          </w:p>
          <w:p w:rsidR="008E0C54" w:rsidRPr="008E0C54" w:rsidRDefault="008E0C54" w:rsidP="008E0C5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 xml:space="preserve">Педагоги щорічно проходять курси підвищення кваліфікації </w:t>
            </w:r>
          </w:p>
          <w:p w:rsidR="008E0C54" w:rsidRPr="008E0C54" w:rsidRDefault="008E0C54" w:rsidP="008E0C5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Крім того, педагоги гімназії беруть участь у роботі онлайн-курсів (EdEra, Prometheus), вебінарів тощо.</w:t>
            </w:r>
          </w:p>
          <w:p w:rsidR="008E0C54" w:rsidRPr="008E0C54" w:rsidRDefault="004D11CF" w:rsidP="008E0C5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Протягом 2024</w:t>
            </w:r>
            <w:r w:rsidR="008E0C54" w:rsidRPr="008E0C54">
              <w:rPr>
                <w:rFonts w:ascii="Times New Roman" w:hAnsi="Times New Roman" w:cs="Times New Roman"/>
                <w:sz w:val="28"/>
                <w:szCs w:val="28"/>
                <w:lang w:val="uk-UA"/>
              </w:rPr>
              <w:t xml:space="preserve"> року вчителі удосконалювали свої навички з використання ІКТ, навчилися працювати на освітніх платформах Google Meet,Google Classroom,Zoom і використовували їх під час змішаного та дистанційного навчання.</w:t>
            </w:r>
          </w:p>
          <w:p w:rsidR="008E0C54" w:rsidRDefault="008E0C54" w:rsidP="008E0C5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3864" w:themeColor="accent5" w:themeShade="80"/>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Педагогічні працівники використовують у роботі освітні ресурси (презентації, відеоматеріали, методичні розробки, вебсайти, освітні платформи для дистанційного навчання</w:t>
            </w:r>
          </w:p>
        </w:tc>
        <w:tc>
          <w:tcPr>
            <w:tcW w:w="5316" w:type="dxa"/>
          </w:tcPr>
          <w:p w:rsidR="008E0C54" w:rsidRPr="008E0C54" w:rsidRDefault="008E0C54" w:rsidP="008E0C5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b/>
                <w:color w:val="1F3864" w:themeColor="accent5" w:themeShade="80"/>
                <w:sz w:val="28"/>
                <w:szCs w:val="28"/>
                <w:lang w:val="uk-UA"/>
              </w:rPr>
              <w:t>•</w:t>
            </w:r>
            <w:r w:rsidRPr="008E0C54">
              <w:rPr>
                <w:rFonts w:ascii="Times New Roman" w:hAnsi="Times New Roman" w:cs="Times New Roman"/>
                <w:sz w:val="28"/>
                <w:szCs w:val="28"/>
                <w:lang w:val="uk-UA"/>
              </w:rPr>
              <w:tab/>
              <w:t>Вчителі  не мають власних блогів, сайтів де можуть оприлюднювати свої напрацювання.</w:t>
            </w:r>
          </w:p>
          <w:p w:rsidR="008E0C54" w:rsidRPr="008E0C54" w:rsidRDefault="008E0C54" w:rsidP="008E0C5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Вчителі початкових класів не виявляють бажання проходити добровільну сертифікацію.</w:t>
            </w:r>
          </w:p>
          <w:p w:rsidR="008E0C54" w:rsidRPr="008E0C54" w:rsidRDefault="008E0C54" w:rsidP="008E0C5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E0C54">
              <w:rPr>
                <w:rFonts w:ascii="Times New Roman" w:hAnsi="Times New Roman" w:cs="Times New Roman"/>
                <w:sz w:val="28"/>
                <w:szCs w:val="28"/>
                <w:lang w:val="uk-UA"/>
              </w:rPr>
              <w:t>•</w:t>
            </w:r>
            <w:r w:rsidRPr="008E0C54">
              <w:rPr>
                <w:rFonts w:ascii="Times New Roman" w:hAnsi="Times New Roman" w:cs="Times New Roman"/>
                <w:sz w:val="28"/>
                <w:szCs w:val="28"/>
                <w:lang w:val="uk-UA"/>
              </w:rPr>
              <w:tab/>
              <w:t>Низьким є відсоток педагогів, які беруть участь у конкурсах фахової майстерності.</w:t>
            </w:r>
          </w:p>
          <w:p w:rsidR="008E0C54" w:rsidRDefault="008E0C54" w:rsidP="005178A1">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1F3864" w:themeColor="accent5" w:themeShade="80"/>
                <w:sz w:val="28"/>
                <w:szCs w:val="28"/>
                <w:lang w:val="uk-UA"/>
              </w:rPr>
            </w:pPr>
          </w:p>
        </w:tc>
      </w:tr>
      <w:tr w:rsidR="008E0C54" w:rsidTr="008E0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E0C54" w:rsidRPr="008E0C54" w:rsidRDefault="008E0C54" w:rsidP="005178A1">
            <w:pPr>
              <w:spacing w:line="240" w:lineRule="auto"/>
              <w:rPr>
                <w:rFonts w:ascii="Times New Roman" w:hAnsi="Times New Roman" w:cs="Times New Roman"/>
                <w:i/>
                <w:color w:val="1F3864" w:themeColor="accent5" w:themeShade="80"/>
                <w:sz w:val="28"/>
                <w:szCs w:val="28"/>
                <w:lang w:val="uk-UA"/>
              </w:rPr>
            </w:pPr>
            <w:r w:rsidRPr="008E0C54">
              <w:rPr>
                <w:rFonts w:ascii="Times New Roman" w:hAnsi="Times New Roman" w:cs="Times New Roman"/>
                <w:i/>
                <w:color w:val="1F3864" w:themeColor="accent5" w:themeShade="80"/>
                <w:sz w:val="28"/>
                <w:szCs w:val="28"/>
                <w:lang w:val="uk-UA"/>
              </w:rPr>
              <w:t xml:space="preserve">3.Налагодження співпраці зі здобувачами освіти, їх батьками працівниками </w:t>
            </w:r>
            <w:r w:rsidRPr="008E0C54">
              <w:rPr>
                <w:rFonts w:ascii="Times New Roman" w:hAnsi="Times New Roman" w:cs="Times New Roman"/>
                <w:i/>
                <w:color w:val="1F3864" w:themeColor="accent5" w:themeShade="80"/>
                <w:sz w:val="28"/>
                <w:szCs w:val="28"/>
                <w:lang w:val="uk-UA"/>
              </w:rPr>
              <w:lastRenderedPageBreak/>
              <w:t>закладу освіти</w:t>
            </w:r>
          </w:p>
        </w:tc>
        <w:tc>
          <w:tcPr>
            <w:tcW w:w="5812" w:type="dxa"/>
          </w:tcPr>
          <w:p w:rsidR="00842E46" w:rsidRPr="00842E46" w:rsidRDefault="00842E46" w:rsidP="00842E4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lastRenderedPageBreak/>
              <w:t>•</w:t>
            </w:r>
            <w:r w:rsidRPr="00842E46">
              <w:rPr>
                <w:rFonts w:ascii="Times New Roman" w:hAnsi="Times New Roman" w:cs="Times New Roman"/>
                <w:sz w:val="28"/>
                <w:szCs w:val="28"/>
                <w:lang w:val="uk-UA"/>
              </w:rPr>
              <w:tab/>
              <w:t>Представники колективу є членами атестаційної комісії.</w:t>
            </w:r>
          </w:p>
          <w:p w:rsidR="00842E46" w:rsidRPr="00842E46" w:rsidRDefault="00842E46" w:rsidP="00842E4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w:t>
            </w:r>
            <w:r w:rsidRPr="00842E46">
              <w:rPr>
                <w:rFonts w:ascii="Times New Roman" w:hAnsi="Times New Roman" w:cs="Times New Roman"/>
                <w:sz w:val="28"/>
                <w:szCs w:val="28"/>
                <w:lang w:val="uk-UA"/>
              </w:rPr>
              <w:tab/>
              <w:t xml:space="preserve">Обмін думками між адміністрацією та колективом здійснюється через засідання педагогічної ради, методичні об’єднання, наради при директору, консультування, </w:t>
            </w:r>
            <w:r w:rsidRPr="00842E46">
              <w:rPr>
                <w:rFonts w:ascii="Times New Roman" w:hAnsi="Times New Roman" w:cs="Times New Roman"/>
                <w:sz w:val="28"/>
                <w:szCs w:val="28"/>
                <w:lang w:val="uk-UA"/>
              </w:rPr>
              <w:lastRenderedPageBreak/>
              <w:t>засідання психолого-педагогічного семінару.</w:t>
            </w:r>
          </w:p>
          <w:p w:rsidR="00842E46" w:rsidRPr="00842E46" w:rsidRDefault="00842E46" w:rsidP="00842E4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w:t>
            </w:r>
            <w:r w:rsidRPr="00842E46">
              <w:rPr>
                <w:rFonts w:ascii="Times New Roman" w:hAnsi="Times New Roman" w:cs="Times New Roman"/>
                <w:sz w:val="28"/>
                <w:szCs w:val="28"/>
                <w:lang w:val="uk-UA"/>
              </w:rPr>
              <w:tab/>
              <w:t>Здійснюється взаємовідвідування уроків та заходів між педагогами гімназії.</w:t>
            </w:r>
          </w:p>
          <w:p w:rsidR="00842E46" w:rsidRPr="00842E46" w:rsidRDefault="00842E46" w:rsidP="00842E4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w:t>
            </w:r>
            <w:r w:rsidRPr="00842E46">
              <w:rPr>
                <w:rFonts w:ascii="Times New Roman" w:hAnsi="Times New Roman" w:cs="Times New Roman"/>
                <w:sz w:val="28"/>
                <w:szCs w:val="28"/>
                <w:lang w:val="uk-UA"/>
              </w:rPr>
              <w:tab/>
              <w:t>Батьки залучаються до проведення позакласних заходів, екскурсій, подорожей., консультування, засідання психолого-педагогічного семінару.</w:t>
            </w:r>
          </w:p>
          <w:p w:rsidR="008E0C54" w:rsidRPr="00842E46" w:rsidRDefault="00842E46" w:rsidP="00842E4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w:t>
            </w:r>
            <w:r w:rsidRPr="00842E46">
              <w:rPr>
                <w:rFonts w:ascii="Times New Roman" w:hAnsi="Times New Roman" w:cs="Times New Roman"/>
                <w:sz w:val="28"/>
                <w:szCs w:val="28"/>
                <w:lang w:val="uk-UA"/>
              </w:rPr>
              <w:tab/>
              <w:t xml:space="preserve"> Батьки є активними учасниками освітнього процесу. Їхня думка враховується при складанні освітньої програми, виборі класного керівника</w:t>
            </w:r>
          </w:p>
        </w:tc>
        <w:tc>
          <w:tcPr>
            <w:tcW w:w="5316" w:type="dxa"/>
          </w:tcPr>
          <w:p w:rsidR="00842E46" w:rsidRPr="00842E46" w:rsidRDefault="00842E46" w:rsidP="00842E4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lastRenderedPageBreak/>
              <w:t>-</w:t>
            </w:r>
            <w:r w:rsidRPr="00842E46">
              <w:rPr>
                <w:rFonts w:ascii="Times New Roman" w:hAnsi="Times New Roman" w:cs="Times New Roman"/>
                <w:sz w:val="28"/>
                <w:szCs w:val="28"/>
                <w:lang w:val="uk-UA"/>
              </w:rPr>
              <w:tab/>
              <w:t>Окремі члени колективу є пасивними під час роботи педагогічної ради.</w:t>
            </w:r>
          </w:p>
          <w:p w:rsidR="00842E46" w:rsidRPr="00842E46" w:rsidRDefault="00842E46" w:rsidP="00842E4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w:t>
            </w:r>
            <w:r w:rsidRPr="00842E46">
              <w:rPr>
                <w:rFonts w:ascii="Times New Roman" w:hAnsi="Times New Roman" w:cs="Times New Roman"/>
                <w:sz w:val="28"/>
                <w:szCs w:val="28"/>
                <w:lang w:val="uk-UA"/>
              </w:rPr>
              <w:tab/>
              <w:t>Не всі батьки можуть дозволити собі фінансування екскурсій та подорожей їхніх дітей.</w:t>
            </w:r>
          </w:p>
          <w:p w:rsidR="00842E46" w:rsidRPr="00842E46" w:rsidRDefault="00842E46" w:rsidP="00842E4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lastRenderedPageBreak/>
              <w:t xml:space="preserve">     У деяких випадках взаємне відвідування уроків  носить формальний характер.</w:t>
            </w:r>
          </w:p>
          <w:p w:rsidR="008E0C54" w:rsidRPr="00842E46" w:rsidRDefault="00842E46" w:rsidP="00842E4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uk-UA"/>
              </w:rPr>
            </w:pPr>
            <w:r w:rsidRPr="00842E46">
              <w:rPr>
                <w:rFonts w:ascii="Times New Roman" w:hAnsi="Times New Roman" w:cs="Times New Roman"/>
                <w:sz w:val="28"/>
                <w:szCs w:val="28"/>
                <w:lang w:val="uk-UA"/>
              </w:rPr>
              <w:t xml:space="preserve">   Недостатньо високим є відсоток батьків, які цікавляться життям гімназії, класу.</w:t>
            </w:r>
          </w:p>
        </w:tc>
      </w:tr>
      <w:tr w:rsidR="00842E46" w:rsidTr="008E0C54">
        <w:tc>
          <w:tcPr>
            <w:cnfStyle w:val="001000000000" w:firstRow="0" w:lastRow="0" w:firstColumn="1" w:lastColumn="0" w:oddVBand="0" w:evenVBand="0" w:oddHBand="0" w:evenHBand="0" w:firstRowFirstColumn="0" w:firstRowLastColumn="0" w:lastRowFirstColumn="0" w:lastRowLastColumn="0"/>
            <w:tcW w:w="2660" w:type="dxa"/>
          </w:tcPr>
          <w:p w:rsidR="00842E46" w:rsidRPr="008E0C54" w:rsidRDefault="00842E46" w:rsidP="005178A1">
            <w:pPr>
              <w:spacing w:line="240" w:lineRule="auto"/>
              <w:rPr>
                <w:rFonts w:ascii="Times New Roman" w:hAnsi="Times New Roman" w:cs="Times New Roman"/>
                <w:i/>
                <w:color w:val="1F3864" w:themeColor="accent5" w:themeShade="80"/>
                <w:sz w:val="28"/>
                <w:szCs w:val="28"/>
                <w:lang w:val="uk-UA"/>
              </w:rPr>
            </w:pPr>
            <w:r w:rsidRPr="00842E46">
              <w:rPr>
                <w:rFonts w:ascii="Times New Roman" w:hAnsi="Times New Roman" w:cs="Times New Roman"/>
                <w:i/>
                <w:color w:val="1F3864" w:themeColor="accent5" w:themeShade="80"/>
                <w:sz w:val="28"/>
                <w:szCs w:val="28"/>
                <w:lang w:val="uk-UA"/>
              </w:rPr>
              <w:lastRenderedPageBreak/>
              <w:t>4.Організація педагогічної діяльності та навчання здобувачів освіти на засадах академічної доброчесності.</w:t>
            </w:r>
          </w:p>
        </w:tc>
        <w:tc>
          <w:tcPr>
            <w:tcW w:w="5812" w:type="dxa"/>
          </w:tcPr>
          <w:p w:rsidR="00842E46" w:rsidRPr="00842E46" w:rsidRDefault="00842E46" w:rsidP="00842E4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1.У закладі розроблено та діє положення про академічну доброчесність</w:t>
            </w:r>
          </w:p>
          <w:p w:rsidR="00842E46" w:rsidRPr="00842E46" w:rsidRDefault="00842E46" w:rsidP="00842E4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2.Педагогічні працівники систематично інформують здобувачів освіти про дотримання правил академічної доброчесності.</w:t>
            </w:r>
          </w:p>
          <w:p w:rsidR="00842E46" w:rsidRPr="00842E46" w:rsidRDefault="00842E46" w:rsidP="00842E4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3.Питання дотримання академічної доброчесності слухається на педагогічних радах.</w:t>
            </w:r>
          </w:p>
        </w:tc>
        <w:tc>
          <w:tcPr>
            <w:tcW w:w="5316" w:type="dxa"/>
          </w:tcPr>
          <w:p w:rsidR="00842E46" w:rsidRPr="00842E46" w:rsidRDefault="00842E46" w:rsidP="00842E4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Слабкі сторони, проблеми, що потребують вирішення</w:t>
            </w:r>
          </w:p>
          <w:p w:rsidR="00842E46" w:rsidRPr="00842E46" w:rsidRDefault="00842E46" w:rsidP="00842E4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842E46">
              <w:rPr>
                <w:rFonts w:ascii="Times New Roman" w:hAnsi="Times New Roman" w:cs="Times New Roman"/>
                <w:sz w:val="28"/>
                <w:szCs w:val="28"/>
                <w:lang w:val="uk-UA"/>
              </w:rPr>
              <w:t>1.Не всі учні та батьки розуміють сутність поняття академічної доброчесності та відповідальність за її порушення.</w:t>
            </w:r>
          </w:p>
        </w:tc>
      </w:tr>
    </w:tbl>
    <w:p w:rsidR="008E0C54" w:rsidRPr="00D44F68" w:rsidRDefault="008E0C54" w:rsidP="005178A1">
      <w:pPr>
        <w:spacing w:line="240" w:lineRule="auto"/>
        <w:ind w:firstLine="709"/>
        <w:rPr>
          <w:rFonts w:ascii="Times New Roman" w:hAnsi="Times New Roman" w:cs="Times New Roman"/>
          <w:b/>
          <w:color w:val="1F3864" w:themeColor="accent5" w:themeShade="80"/>
          <w:sz w:val="28"/>
          <w:szCs w:val="28"/>
          <w:lang w:val="uk-UA"/>
        </w:rPr>
      </w:pPr>
    </w:p>
    <w:p w:rsidR="00543631" w:rsidRPr="002C1B70" w:rsidRDefault="00543631" w:rsidP="005178A1">
      <w:pPr>
        <w:spacing w:line="240" w:lineRule="auto"/>
        <w:ind w:firstLine="709"/>
        <w:rPr>
          <w:rFonts w:ascii="Times New Roman" w:hAnsi="Times New Roman" w:cs="Times New Roman"/>
          <w:b/>
          <w:sz w:val="28"/>
          <w:szCs w:val="28"/>
          <w:lang w:val="uk-UA"/>
        </w:rPr>
      </w:pPr>
    </w:p>
    <w:p w:rsidR="00445163"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p>
    <w:p w:rsidR="002C1B70" w:rsidRDefault="002C1B70"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2C1B70" w:rsidRDefault="002C1B70" w:rsidP="005178A1">
      <w:pPr>
        <w:spacing w:after="0" w:line="240" w:lineRule="auto"/>
        <w:ind w:firstLine="709"/>
        <w:jc w:val="both"/>
        <w:rPr>
          <w:rFonts w:ascii="Times New Roman" w:eastAsia="Times New Roman" w:hAnsi="Times New Roman" w:cs="Times New Roman"/>
          <w:sz w:val="28"/>
          <w:szCs w:val="28"/>
          <w:lang w:val="uk-UA" w:eastAsia="uk-UA"/>
        </w:rPr>
      </w:pPr>
    </w:p>
    <w:p w:rsidR="001B1F50" w:rsidRDefault="001B1F50" w:rsidP="005178A1">
      <w:pPr>
        <w:spacing w:after="0" w:line="240" w:lineRule="auto"/>
        <w:ind w:firstLine="709"/>
        <w:jc w:val="both"/>
        <w:rPr>
          <w:rFonts w:ascii="Times New Roman" w:eastAsia="Times New Roman" w:hAnsi="Times New Roman" w:cs="Times New Roman"/>
          <w:sz w:val="28"/>
          <w:szCs w:val="28"/>
          <w:lang w:val="uk-UA" w:eastAsia="uk-UA"/>
        </w:rPr>
      </w:pPr>
    </w:p>
    <w:p w:rsidR="002C1B70" w:rsidRPr="002C1B70" w:rsidRDefault="002C1B70" w:rsidP="005178A1">
      <w:pPr>
        <w:spacing w:after="0" w:line="240" w:lineRule="auto"/>
        <w:ind w:firstLine="709"/>
        <w:jc w:val="both"/>
        <w:rPr>
          <w:rFonts w:ascii="Times New Roman" w:eastAsia="Times New Roman" w:hAnsi="Times New Roman" w:cs="Times New Roman"/>
          <w:sz w:val="28"/>
          <w:szCs w:val="28"/>
          <w:lang w:val="uk-UA" w:eastAsia="uk-UA"/>
        </w:rPr>
      </w:pPr>
    </w:p>
    <w:p w:rsidR="00445163" w:rsidRPr="00842E46" w:rsidRDefault="00842E46" w:rsidP="005178A1">
      <w:pPr>
        <w:spacing w:line="240" w:lineRule="auto"/>
        <w:ind w:firstLine="709"/>
        <w:jc w:val="both"/>
        <w:rPr>
          <w:rFonts w:ascii="Times New Roman" w:eastAsia="Times New Roman" w:hAnsi="Times New Roman" w:cs="Times New Roman"/>
          <w:b/>
          <w:color w:val="1F3864" w:themeColor="accent5" w:themeShade="80"/>
          <w:sz w:val="28"/>
          <w:szCs w:val="28"/>
          <w:lang w:val="uk-UA" w:eastAsia="uk-UA"/>
        </w:rPr>
      </w:pPr>
      <w:r w:rsidRPr="00842E46">
        <w:rPr>
          <w:rFonts w:ascii="Times New Roman" w:eastAsia="Times New Roman" w:hAnsi="Times New Roman" w:cs="Times New Roman"/>
          <w:b/>
          <w:color w:val="1F3864" w:themeColor="accent5" w:themeShade="80"/>
          <w:sz w:val="28"/>
          <w:szCs w:val="28"/>
          <w:lang w:val="uk-UA" w:eastAsia="uk-UA"/>
        </w:rPr>
        <w:t>5</w:t>
      </w:r>
      <w:r w:rsidR="002C1B70" w:rsidRPr="00842E46">
        <w:rPr>
          <w:rFonts w:ascii="Times New Roman" w:eastAsia="Times New Roman" w:hAnsi="Times New Roman" w:cs="Times New Roman"/>
          <w:b/>
          <w:color w:val="1F3864" w:themeColor="accent5" w:themeShade="80"/>
          <w:sz w:val="28"/>
          <w:szCs w:val="28"/>
          <w:lang w:val="uk-UA" w:eastAsia="uk-UA"/>
        </w:rPr>
        <w:t>.2. СТРАТЕГІЧНІ ЦІЛІ ПЕДАГОГІЧНОЇ ДІЯЛЬНОСТІ ЗАКЛАДУ ОСВІТИ:</w:t>
      </w:r>
    </w:p>
    <w:p w:rsidR="00445163" w:rsidRPr="002C1B70" w:rsidRDefault="00445163" w:rsidP="005178A1">
      <w:pPr>
        <w:numPr>
          <w:ilvl w:val="0"/>
          <w:numId w:val="6"/>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Професійний розвиток педагогів.</w:t>
      </w:r>
    </w:p>
    <w:p w:rsidR="00445163" w:rsidRPr="002C1B70" w:rsidRDefault="00445163" w:rsidP="005178A1">
      <w:pPr>
        <w:numPr>
          <w:ilvl w:val="0"/>
          <w:numId w:val="6"/>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Забезпечення якості освітнього процесу та якості освіти відповідно до вимог суспільного замовлення з поєднанням інтелектуальних, творчих, функціональних можливостей кожної дитини, потребами сім’ї, громади.</w:t>
      </w:r>
    </w:p>
    <w:p w:rsidR="00445163" w:rsidRPr="002C1B70" w:rsidRDefault="00445163" w:rsidP="005178A1">
      <w:pPr>
        <w:numPr>
          <w:ilvl w:val="0"/>
          <w:numId w:val="6"/>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Створення якісної системи психолого – педагогічного супроводу навчального процесу для покращення ефективності на засадах гуманітаризації освіти.</w:t>
      </w:r>
    </w:p>
    <w:p w:rsidR="00445163" w:rsidRPr="002C1B70" w:rsidRDefault="00445163" w:rsidP="005178A1">
      <w:pPr>
        <w:numPr>
          <w:ilvl w:val="0"/>
          <w:numId w:val="6"/>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Утвердження закладу, як школи, де основні зусилля спрямовуються не на просту передачу знань від учителя до учня, а на формування ключових компетентносте здобувачів освіти.</w:t>
      </w:r>
    </w:p>
    <w:p w:rsidR="00445163" w:rsidRPr="002C1B70" w:rsidRDefault="00445163" w:rsidP="005178A1">
      <w:pPr>
        <w:numPr>
          <w:ilvl w:val="0"/>
          <w:numId w:val="6"/>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Цифровізація освітньої діяльності.</w:t>
      </w:r>
    </w:p>
    <w:p w:rsidR="00445163" w:rsidRPr="002C1B70" w:rsidRDefault="00445163" w:rsidP="005178A1">
      <w:pPr>
        <w:numPr>
          <w:ilvl w:val="0"/>
          <w:numId w:val="6"/>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Робота з обдарованими та здібними учнями.</w:t>
      </w:r>
    </w:p>
    <w:p w:rsidR="00445163" w:rsidRPr="002C1B70" w:rsidRDefault="00445163" w:rsidP="005178A1">
      <w:pPr>
        <w:numPr>
          <w:ilvl w:val="0"/>
          <w:numId w:val="6"/>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Академічна свобода вчителя.</w:t>
      </w:r>
    </w:p>
    <w:p w:rsidR="00445163" w:rsidRPr="002C1B70" w:rsidRDefault="00445163" w:rsidP="005178A1">
      <w:pPr>
        <w:numPr>
          <w:ilvl w:val="0"/>
          <w:numId w:val="6"/>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Реалізація Концепції НУШ, Державного стандарту базової середньої освіти в 5-9 класах.</w:t>
      </w:r>
    </w:p>
    <w:p w:rsidR="00445163" w:rsidRPr="002C1B70" w:rsidRDefault="00445163" w:rsidP="005178A1">
      <w:pPr>
        <w:numPr>
          <w:ilvl w:val="0"/>
          <w:numId w:val="6"/>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10.Виховання почуття любові до Батьківщини і свого народу як основи духовного розвитку особистості, шанобливе ставлення до історичних пам’яток;</w:t>
      </w: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11.Сприяння формуванню навичок самоврядування, соціальної активності й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445163" w:rsidRPr="002C1B70" w:rsidRDefault="00842E46" w:rsidP="00842E4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12.</w:t>
      </w:r>
      <w:r w:rsidR="00445163" w:rsidRPr="002C1B70">
        <w:rPr>
          <w:rFonts w:ascii="Times New Roman" w:eastAsia="Times New Roman" w:hAnsi="Times New Roman" w:cs="Times New Roman"/>
          <w:sz w:val="28"/>
          <w:szCs w:val="28"/>
          <w:lang w:val="uk-UA" w:eastAsia="uk-UA"/>
        </w:rPr>
        <w:t>Залучення до активної екологічної діяльності, формування основ естетичної культури, гармонійний розвиток духовного, фізичного та психічного здоров’я, формування культури здорового способу життя.</w:t>
      </w: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13.Створювати безпечне толерантне середовище шляхом удосконалення соціального захисту учнів, у тому числі дітей пільгових категорій.</w:t>
      </w:r>
    </w:p>
    <w:p w:rsidR="00445163" w:rsidRPr="002C1B70" w:rsidRDefault="00842E46" w:rsidP="00842E4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14. </w:t>
      </w:r>
      <w:r w:rsidR="00445163" w:rsidRPr="002C1B70">
        <w:rPr>
          <w:rFonts w:ascii="Times New Roman" w:eastAsia="Times New Roman" w:hAnsi="Times New Roman" w:cs="Times New Roman"/>
          <w:sz w:val="28"/>
          <w:szCs w:val="28"/>
          <w:lang w:val="uk-UA" w:eastAsia="uk-UA"/>
        </w:rPr>
        <w:t xml:space="preserve">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w:t>
      </w:r>
      <w:r w:rsidR="00A54DE6">
        <w:rPr>
          <w:rFonts w:ascii="Times New Roman" w:eastAsia="Times New Roman" w:hAnsi="Times New Roman" w:cs="Times New Roman"/>
          <w:sz w:val="28"/>
          <w:szCs w:val="28"/>
          <w:lang w:val="uk-UA" w:eastAsia="uk-UA"/>
        </w:rPr>
        <w:t xml:space="preserve">бойових дій та </w:t>
      </w:r>
      <w:r w:rsidR="00445163" w:rsidRPr="002C1B70">
        <w:rPr>
          <w:rFonts w:ascii="Times New Roman" w:eastAsia="Times New Roman" w:hAnsi="Times New Roman" w:cs="Times New Roman"/>
          <w:sz w:val="28"/>
          <w:szCs w:val="28"/>
          <w:lang w:val="uk-UA" w:eastAsia="uk-UA"/>
        </w:rPr>
        <w:t>АТО.</w:t>
      </w:r>
    </w:p>
    <w:p w:rsidR="00445163" w:rsidRPr="002C1B70" w:rsidRDefault="00842E46" w:rsidP="00842E46">
      <w:pPr>
        <w:spacing w:after="0" w:line="240" w:lineRule="auto"/>
        <w:ind w:left="360" w:firstLine="34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15. </w:t>
      </w:r>
      <w:r w:rsidR="00445163" w:rsidRPr="002C1B70">
        <w:rPr>
          <w:rFonts w:ascii="Times New Roman" w:eastAsia="Times New Roman" w:hAnsi="Times New Roman" w:cs="Times New Roman"/>
          <w:sz w:val="28"/>
          <w:szCs w:val="28"/>
          <w:lang w:val="uk-UA" w:eastAsia="uk-UA"/>
        </w:rPr>
        <w:t>Спрямувати виховну роботу на прищеплення здорового способу життя та зміцнення моральності.</w:t>
      </w:r>
    </w:p>
    <w:p w:rsidR="00445163" w:rsidRPr="002C1B70" w:rsidRDefault="00842E46" w:rsidP="00842E4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16. </w:t>
      </w:r>
      <w:r w:rsidR="00445163" w:rsidRPr="002C1B70">
        <w:rPr>
          <w:rFonts w:ascii="Times New Roman" w:eastAsia="Times New Roman" w:hAnsi="Times New Roman" w:cs="Times New Roman"/>
          <w:sz w:val="28"/>
          <w:szCs w:val="28"/>
          <w:lang w:val="uk-UA" w:eastAsia="uk-UA"/>
        </w:rPr>
        <w:t>Здійснювати соціально-психологічну профілактику негативних явищ в освітньому середовищі, профілактику девіантної поведінки, булінгу.</w:t>
      </w:r>
    </w:p>
    <w:p w:rsidR="00445163" w:rsidRPr="002C1B70" w:rsidRDefault="00842E46" w:rsidP="00842E4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17. </w:t>
      </w:r>
      <w:r w:rsidR="00445163" w:rsidRPr="002C1B70">
        <w:rPr>
          <w:rFonts w:ascii="Times New Roman" w:eastAsia="Times New Roman" w:hAnsi="Times New Roman" w:cs="Times New Roman"/>
          <w:sz w:val="28"/>
          <w:szCs w:val="28"/>
          <w:lang w:val="uk-UA" w:eastAsia="uk-UA"/>
        </w:rPr>
        <w:t>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445163" w:rsidRPr="002C1B70" w:rsidRDefault="00842E46" w:rsidP="00842E4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18. </w:t>
      </w:r>
      <w:r w:rsidR="00445163" w:rsidRPr="002C1B70">
        <w:rPr>
          <w:rFonts w:ascii="Times New Roman" w:eastAsia="Times New Roman" w:hAnsi="Times New Roman" w:cs="Times New Roman"/>
          <w:sz w:val="28"/>
          <w:szCs w:val="28"/>
          <w:lang w:val="uk-UA" w:eastAsia="uk-UA"/>
        </w:rPr>
        <w:t>Створювати сприятливий психологічний клімат у всіх структурних підрозділах освітнього процесу.</w:t>
      </w:r>
    </w:p>
    <w:p w:rsidR="00445163" w:rsidRPr="002C1B70" w:rsidRDefault="00842E46" w:rsidP="00842E4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19. </w:t>
      </w:r>
      <w:r w:rsidR="00445163" w:rsidRPr="002C1B70">
        <w:rPr>
          <w:rFonts w:ascii="Times New Roman" w:eastAsia="Times New Roman" w:hAnsi="Times New Roman" w:cs="Times New Roman"/>
          <w:sz w:val="28"/>
          <w:szCs w:val="28"/>
          <w:lang w:val="uk-UA" w:eastAsia="uk-UA"/>
        </w:rPr>
        <w:t>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rsidR="00445163" w:rsidRPr="002C1B70" w:rsidRDefault="00842E46" w:rsidP="00842E46">
      <w:pPr>
        <w:spacing w:after="0" w:line="240"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20. </w:t>
      </w:r>
      <w:r w:rsidR="00445163" w:rsidRPr="002C1B70">
        <w:rPr>
          <w:rFonts w:ascii="Times New Roman" w:eastAsia="Times New Roman" w:hAnsi="Times New Roman" w:cs="Times New Roman"/>
          <w:sz w:val="28"/>
          <w:szCs w:val="28"/>
          <w:lang w:val="uk-UA" w:eastAsia="uk-UA"/>
        </w:rPr>
        <w:t>Впроваджувати активні форми виховної роботи шляхом застосування інноваційних методів та прийомів.</w:t>
      </w: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842E46" w:rsidRDefault="00445163" w:rsidP="005178A1">
      <w:pPr>
        <w:spacing w:after="0" w:line="240" w:lineRule="auto"/>
        <w:ind w:firstLine="709"/>
        <w:jc w:val="both"/>
        <w:rPr>
          <w:rFonts w:ascii="Times New Roman" w:eastAsia="Times New Roman" w:hAnsi="Times New Roman" w:cs="Times New Roman"/>
          <w:b/>
          <w:color w:val="1F3864" w:themeColor="accent5" w:themeShade="80"/>
          <w:sz w:val="28"/>
          <w:szCs w:val="28"/>
          <w:lang w:val="uk-UA" w:eastAsia="uk-UA"/>
        </w:rPr>
      </w:pPr>
      <w:r w:rsidRPr="00842E46">
        <w:rPr>
          <w:rFonts w:ascii="Times New Roman" w:eastAsia="Times New Roman" w:hAnsi="Times New Roman" w:cs="Times New Roman"/>
          <w:b/>
          <w:i/>
          <w:iCs/>
          <w:color w:val="1F3864" w:themeColor="accent5" w:themeShade="80"/>
          <w:sz w:val="28"/>
          <w:szCs w:val="28"/>
          <w:lang w:val="uk-UA" w:eastAsia="uk-UA"/>
        </w:rPr>
        <w:t>Шляхи реалізації:</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Впроваджувати освітні технології, спрямовані на формування ключових компетентностей і наскрізних умінь здобувачів освіти.</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Створювати та використовувати цифрові освітні ресурси (електронні презентації, відеоматеріали, методичні розробки, вебсайти, блоги тощо)</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Сприяти формуванню суспільних цінностей у здобувачів освіти у процесі їх навчання, виховання та розвитку.</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Використовувати інформаційно-комунікаційні технології в освітньому процесі.</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Продовжувати та вдосконалювати роботу з виявлення та розвитку здібностей, уподобань, обдарованостей здобувачів освіти в закладі через участь в проектах, експериментально-дослідну роботу, реалізацію внутрішкільного  проєкту «Обдарована дитина»; створення індивідуальних освітніх траєкторій школярів.</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Формувати комунікативні компетентності учнів у володінні іноземними мовами через включення в міжнародні освітні проєкти та гранти, налагодження мережевих взаємодій з іншими школами, ровиток школи як відкритої освітньої системи</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Впроваджувати методики роботи з дітьми з особливими освітніми потребами.</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Організовувати освітній процес на засадах людиноцентризму.</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Здійснювати інноваційну освітню діяльність, брати участь в освітніх проєктах, залучатися до роботи як освітні експерти, підвищувати власну професійну майстерність і кваліфікацію.</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Впроваджувати політику академічної доброчесності.</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Виявляти громадську активність, ініціативу, креативність.</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Постійно діяти на засадах педагогіки партнерства, співпрацювати з батьками здобувачів освіти з питань організації освітнього процесу, забезпечувати постійний зворотній зв’язок.</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Створювати безпечне толерантне середовище шляхом удосконалення соціального захисту учнів, у тому числі дітей пільгових категорій та внутрішньо переміщених осіб.</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Здійснювати соціально-педагогічний супрові</w:t>
      </w:r>
      <w:r w:rsidR="0053425E">
        <w:rPr>
          <w:rFonts w:ascii="Times New Roman" w:eastAsia="Times New Roman" w:hAnsi="Times New Roman" w:cs="Times New Roman"/>
          <w:sz w:val="28"/>
          <w:szCs w:val="28"/>
          <w:lang w:val="uk-UA" w:eastAsia="uk-UA"/>
        </w:rPr>
        <w:t xml:space="preserve">д </w:t>
      </w:r>
      <w:r w:rsidRPr="002C1B70">
        <w:rPr>
          <w:rFonts w:ascii="Times New Roman" w:eastAsia="Times New Roman" w:hAnsi="Times New Roman" w:cs="Times New Roman"/>
          <w:sz w:val="28"/>
          <w:szCs w:val="28"/>
          <w:lang w:val="uk-UA" w:eastAsia="uk-UA"/>
        </w:rPr>
        <w:t xml:space="preserve">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w:t>
      </w:r>
      <w:r w:rsidR="0053425E">
        <w:rPr>
          <w:rFonts w:ascii="Times New Roman" w:eastAsia="Times New Roman" w:hAnsi="Times New Roman" w:cs="Times New Roman"/>
          <w:sz w:val="28"/>
          <w:szCs w:val="28"/>
          <w:lang w:val="uk-UA" w:eastAsia="uk-UA"/>
        </w:rPr>
        <w:t xml:space="preserve"> бойових дій та </w:t>
      </w:r>
      <w:r w:rsidRPr="002C1B70">
        <w:rPr>
          <w:rFonts w:ascii="Times New Roman" w:eastAsia="Times New Roman" w:hAnsi="Times New Roman" w:cs="Times New Roman"/>
          <w:sz w:val="28"/>
          <w:szCs w:val="28"/>
          <w:lang w:val="uk-UA" w:eastAsia="uk-UA"/>
        </w:rPr>
        <w:t>АТО.</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Спрямувати виховну роботу на прищеплення здорового способу життя та зміцнення моральності.</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Здійснювати соціально-психологічну профілактику негативних явищ в освітньому середовищі, профілактику девіантної поведінки, булінгу.</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Створювати сприятливий психологічний клімат у всіх структурних підрозділах освітнього процесу</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rsidR="00445163" w:rsidRPr="002C1B70" w:rsidRDefault="00445163" w:rsidP="005178A1">
      <w:pPr>
        <w:numPr>
          <w:ilvl w:val="0"/>
          <w:numId w:val="9"/>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Впроваджувати активні форми виховної роботи шляхом застосування інноваційних методів та прийомів.</w:t>
      </w:r>
    </w:p>
    <w:p w:rsidR="00445163"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842E46" w:rsidRPr="002C1B70" w:rsidRDefault="00842E46" w:rsidP="005178A1">
      <w:pPr>
        <w:spacing w:after="0" w:line="240" w:lineRule="auto"/>
        <w:ind w:firstLine="709"/>
        <w:jc w:val="both"/>
        <w:rPr>
          <w:rFonts w:ascii="Times New Roman" w:eastAsia="Times New Roman" w:hAnsi="Times New Roman" w:cs="Times New Roman"/>
          <w:sz w:val="28"/>
          <w:szCs w:val="28"/>
          <w:lang w:val="uk-UA" w:eastAsia="uk-UA"/>
        </w:rPr>
      </w:pPr>
    </w:p>
    <w:p w:rsidR="00445163" w:rsidRPr="00A559C3" w:rsidRDefault="001B1F50" w:rsidP="005178A1">
      <w:pPr>
        <w:spacing w:after="0" w:line="240" w:lineRule="auto"/>
        <w:ind w:firstLine="709"/>
        <w:rPr>
          <w:rFonts w:ascii="Times New Roman" w:eastAsia="Times New Roman" w:hAnsi="Times New Roman" w:cs="Times New Roman"/>
          <w:b/>
          <w:color w:val="1F3864" w:themeColor="accent5" w:themeShade="80"/>
          <w:sz w:val="28"/>
          <w:szCs w:val="28"/>
          <w:lang w:val="uk-UA" w:eastAsia="uk-UA"/>
        </w:rPr>
      </w:pPr>
      <w:r>
        <w:rPr>
          <w:rFonts w:ascii="Times New Roman" w:eastAsia="Times New Roman" w:hAnsi="Times New Roman" w:cs="Times New Roman"/>
          <w:b/>
          <w:color w:val="1F3864" w:themeColor="accent5" w:themeShade="80"/>
          <w:sz w:val="28"/>
          <w:szCs w:val="28"/>
          <w:lang w:val="uk-UA" w:eastAsia="uk-UA"/>
        </w:rPr>
        <w:t>5</w:t>
      </w:r>
      <w:r w:rsidR="00A559C3" w:rsidRPr="00A559C3">
        <w:rPr>
          <w:rFonts w:ascii="Times New Roman" w:eastAsia="Times New Roman" w:hAnsi="Times New Roman" w:cs="Times New Roman"/>
          <w:b/>
          <w:color w:val="1F3864" w:themeColor="accent5" w:themeShade="80"/>
          <w:sz w:val="28"/>
          <w:szCs w:val="28"/>
          <w:lang w:val="uk-UA" w:eastAsia="uk-UA"/>
        </w:rPr>
        <w:t>.3. Операційні цілі:</w:t>
      </w:r>
    </w:p>
    <w:p w:rsidR="003873F6" w:rsidRPr="002C1B70" w:rsidRDefault="003873F6" w:rsidP="005178A1">
      <w:pPr>
        <w:spacing w:after="0" w:line="240" w:lineRule="auto"/>
        <w:ind w:firstLine="709"/>
        <w:rPr>
          <w:rFonts w:ascii="Times New Roman" w:eastAsia="Times New Roman" w:hAnsi="Times New Roman" w:cs="Times New Roman"/>
          <w:b/>
          <w:sz w:val="28"/>
          <w:szCs w:val="28"/>
          <w:lang w:val="uk-UA" w:eastAsia="uk-UA"/>
        </w:rPr>
      </w:pPr>
    </w:p>
    <w:tbl>
      <w:tblPr>
        <w:tblStyle w:val="-4510"/>
        <w:tblW w:w="0" w:type="auto"/>
        <w:tblLook w:val="04A0" w:firstRow="1" w:lastRow="0" w:firstColumn="1" w:lastColumn="0" w:noHBand="0" w:noVBand="1"/>
      </w:tblPr>
      <w:tblGrid>
        <w:gridCol w:w="5292"/>
        <w:gridCol w:w="1652"/>
        <w:gridCol w:w="1652"/>
        <w:gridCol w:w="1652"/>
        <w:gridCol w:w="1652"/>
        <w:gridCol w:w="1652"/>
      </w:tblGrid>
      <w:tr w:rsidR="002C1B70" w:rsidRPr="002C1B70" w:rsidTr="00A559C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3873F6" w:rsidRDefault="00445163" w:rsidP="005178A1">
            <w:pPr>
              <w:spacing w:after="0" w:line="240" w:lineRule="auto"/>
              <w:jc w:val="center"/>
              <w:rPr>
                <w:rFonts w:ascii="Times New Roman" w:eastAsia="Times New Roman" w:hAnsi="Times New Roman" w:cs="Times New Roman"/>
                <w:b w:val="0"/>
                <w:sz w:val="28"/>
                <w:szCs w:val="28"/>
                <w:lang w:val="uk-UA" w:eastAsia="uk-UA"/>
              </w:rPr>
            </w:pPr>
            <w:r w:rsidRPr="003873F6">
              <w:rPr>
                <w:rFonts w:ascii="Times New Roman" w:eastAsia="Times New Roman" w:hAnsi="Times New Roman" w:cs="Times New Roman"/>
                <w:b w:val="0"/>
                <w:iCs/>
                <w:sz w:val="28"/>
                <w:szCs w:val="28"/>
                <w:lang w:val="uk-UA" w:eastAsia="uk-UA"/>
              </w:rPr>
              <w:t>Шляхи реалізації</w:t>
            </w:r>
          </w:p>
        </w:tc>
        <w:tc>
          <w:tcPr>
            <w:tcW w:w="1652" w:type="dxa"/>
            <w:hideMark/>
          </w:tcPr>
          <w:p w:rsidR="00445163" w:rsidRPr="003873F6" w:rsidRDefault="00A559C3"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2024-2025</w:t>
            </w:r>
          </w:p>
        </w:tc>
        <w:tc>
          <w:tcPr>
            <w:tcW w:w="1652" w:type="dxa"/>
            <w:hideMark/>
          </w:tcPr>
          <w:p w:rsidR="00445163" w:rsidRPr="003873F6" w:rsidRDefault="00445163" w:rsidP="00A559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sidRPr="003873F6">
              <w:rPr>
                <w:rFonts w:ascii="Times New Roman" w:eastAsia="Times New Roman" w:hAnsi="Times New Roman" w:cs="Times New Roman"/>
                <w:b w:val="0"/>
                <w:iCs/>
                <w:sz w:val="28"/>
                <w:szCs w:val="28"/>
                <w:lang w:val="uk-UA" w:eastAsia="uk-UA"/>
              </w:rPr>
              <w:t>202</w:t>
            </w:r>
            <w:r w:rsidR="00A559C3">
              <w:rPr>
                <w:rFonts w:ascii="Times New Roman" w:eastAsia="Times New Roman" w:hAnsi="Times New Roman" w:cs="Times New Roman"/>
                <w:b w:val="0"/>
                <w:iCs/>
                <w:sz w:val="28"/>
                <w:szCs w:val="28"/>
                <w:lang w:val="uk-UA" w:eastAsia="uk-UA"/>
              </w:rPr>
              <w:t>5-2026</w:t>
            </w:r>
          </w:p>
        </w:tc>
        <w:tc>
          <w:tcPr>
            <w:tcW w:w="1652" w:type="dxa"/>
            <w:hideMark/>
          </w:tcPr>
          <w:p w:rsidR="00445163" w:rsidRPr="003873F6" w:rsidRDefault="00445163" w:rsidP="00A559C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sidRPr="003873F6">
              <w:rPr>
                <w:rFonts w:ascii="Times New Roman" w:eastAsia="Times New Roman" w:hAnsi="Times New Roman" w:cs="Times New Roman"/>
                <w:b w:val="0"/>
                <w:iCs/>
                <w:sz w:val="28"/>
                <w:szCs w:val="28"/>
                <w:lang w:val="uk-UA" w:eastAsia="uk-UA"/>
              </w:rPr>
              <w:t>202</w:t>
            </w:r>
            <w:r w:rsidR="00A559C3">
              <w:rPr>
                <w:rFonts w:ascii="Times New Roman" w:eastAsia="Times New Roman" w:hAnsi="Times New Roman" w:cs="Times New Roman"/>
                <w:b w:val="0"/>
                <w:iCs/>
                <w:sz w:val="28"/>
                <w:szCs w:val="28"/>
                <w:lang w:val="uk-UA" w:eastAsia="uk-UA"/>
              </w:rPr>
              <w:t>6-2027</w:t>
            </w:r>
          </w:p>
        </w:tc>
        <w:tc>
          <w:tcPr>
            <w:tcW w:w="1652" w:type="dxa"/>
            <w:hideMark/>
          </w:tcPr>
          <w:p w:rsidR="00445163" w:rsidRPr="003873F6" w:rsidRDefault="00A559C3"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2027-2028</w:t>
            </w:r>
          </w:p>
        </w:tc>
        <w:tc>
          <w:tcPr>
            <w:tcW w:w="1652" w:type="dxa"/>
            <w:hideMark/>
          </w:tcPr>
          <w:p w:rsidR="00445163" w:rsidRPr="003873F6" w:rsidRDefault="00A559C3"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b w:val="0"/>
                <w:iCs/>
                <w:sz w:val="28"/>
                <w:szCs w:val="28"/>
                <w:lang w:val="uk-UA" w:eastAsia="uk-UA"/>
              </w:rPr>
              <w:t>2028-2029</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13552" w:type="dxa"/>
            <w:gridSpan w:val="6"/>
            <w:hideMark/>
          </w:tcPr>
          <w:p w:rsidR="00445163" w:rsidRPr="00A559C3" w:rsidRDefault="002C1B70" w:rsidP="005178A1">
            <w:pPr>
              <w:spacing w:after="0" w:line="240" w:lineRule="auto"/>
              <w:rPr>
                <w:rFonts w:ascii="Times New Roman" w:eastAsia="Times New Roman" w:hAnsi="Times New Roman" w:cs="Times New Roman"/>
                <w:i/>
                <w:sz w:val="28"/>
                <w:szCs w:val="28"/>
                <w:lang w:val="uk-UA" w:eastAsia="uk-UA"/>
              </w:rPr>
            </w:pPr>
            <w:r w:rsidRPr="00A559C3">
              <w:rPr>
                <w:rFonts w:ascii="Times New Roman" w:eastAsia="Times New Roman" w:hAnsi="Times New Roman" w:cs="Times New Roman"/>
                <w:i/>
                <w:color w:val="1F3864" w:themeColor="accent5" w:themeShade="80"/>
                <w:sz w:val="28"/>
                <w:szCs w:val="28"/>
                <w:lang w:val="uk-UA" w:eastAsia="uk-UA"/>
              </w:rPr>
              <w:t>7.3</w:t>
            </w:r>
            <w:r w:rsidR="00445163" w:rsidRPr="00A559C3">
              <w:rPr>
                <w:rFonts w:ascii="Times New Roman" w:eastAsia="Times New Roman" w:hAnsi="Times New Roman" w:cs="Times New Roman"/>
                <w:i/>
                <w:color w:val="1F3864" w:themeColor="accent5" w:themeShade="80"/>
                <w:sz w:val="28"/>
                <w:szCs w:val="28"/>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C1B70" w:rsidRPr="002C1B70" w:rsidTr="00A559C3">
        <w:trPr>
          <w:trHeight w:val="1478"/>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A559C3" w:rsidRDefault="00445163" w:rsidP="005178A1">
            <w:pPr>
              <w:spacing w:after="0" w:line="240" w:lineRule="auto"/>
              <w:rPr>
                <w:rFonts w:ascii="Times New Roman" w:eastAsia="Times New Roman" w:hAnsi="Times New Roman" w:cs="Times New Roman"/>
                <w:b w:val="0"/>
                <w:sz w:val="28"/>
                <w:szCs w:val="28"/>
                <w:lang w:val="uk-UA" w:eastAsia="uk-UA"/>
              </w:rPr>
            </w:pPr>
            <w:r w:rsidRPr="00A559C3">
              <w:rPr>
                <w:rFonts w:ascii="Times New Roman" w:eastAsia="Times New Roman" w:hAnsi="Times New Roman" w:cs="Times New Roman"/>
                <w:b w:val="0"/>
                <w:sz w:val="28"/>
                <w:szCs w:val="28"/>
                <w:lang w:val="uk-UA" w:eastAsia="uk-UA"/>
              </w:rPr>
              <w:t>Опрацювання Державного стандарту базової середньої освіти та нормативних документів щодо організації освітньої діяльності</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c>
          <w:tcPr>
            <w:tcW w:w="1652" w:type="dxa"/>
            <w:hideMark/>
          </w:tcPr>
          <w:p w:rsidR="00445163" w:rsidRPr="002C1B70" w:rsidRDefault="00A559C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c>
          <w:tcPr>
            <w:tcW w:w="1652" w:type="dxa"/>
            <w:hideMark/>
          </w:tcPr>
          <w:p w:rsidR="00445163" w:rsidRPr="002C1B70" w:rsidRDefault="00A559C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c>
          <w:tcPr>
            <w:tcW w:w="1652" w:type="dxa"/>
            <w:hideMark/>
          </w:tcPr>
          <w:p w:rsidR="00445163" w:rsidRPr="002C1B70" w:rsidRDefault="00A559C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c>
          <w:tcPr>
            <w:tcW w:w="1652" w:type="dxa"/>
            <w:hideMark/>
          </w:tcPr>
          <w:p w:rsidR="00445163" w:rsidRPr="002C1B70" w:rsidRDefault="00A559C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A559C3" w:rsidRDefault="00445163" w:rsidP="005178A1">
            <w:pPr>
              <w:spacing w:after="0" w:line="240" w:lineRule="auto"/>
              <w:rPr>
                <w:rFonts w:ascii="Times New Roman" w:eastAsia="Times New Roman" w:hAnsi="Times New Roman" w:cs="Times New Roman"/>
                <w:b w:val="0"/>
                <w:sz w:val="28"/>
                <w:szCs w:val="28"/>
                <w:lang w:val="uk-UA" w:eastAsia="uk-UA"/>
              </w:rPr>
            </w:pPr>
            <w:r w:rsidRPr="00A559C3">
              <w:rPr>
                <w:rFonts w:ascii="Times New Roman" w:eastAsia="Times New Roman" w:hAnsi="Times New Roman" w:cs="Times New Roman"/>
                <w:b w:val="0"/>
                <w:sz w:val="28"/>
                <w:szCs w:val="28"/>
                <w:lang w:val="uk-UA" w:eastAsia="uk-UA"/>
              </w:rPr>
              <w:t>Вибір вчителями модельних програм НУШ 7-9 класи</w:t>
            </w:r>
          </w:p>
        </w:tc>
        <w:tc>
          <w:tcPr>
            <w:tcW w:w="1652" w:type="dxa"/>
            <w:hideMark/>
          </w:tcPr>
          <w:p w:rsidR="00445163" w:rsidRPr="002C1B70" w:rsidRDefault="00A559C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лютий</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trHeight w:val="739"/>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A559C3" w:rsidRDefault="00445163" w:rsidP="005178A1">
            <w:pPr>
              <w:spacing w:after="0" w:line="240" w:lineRule="auto"/>
              <w:rPr>
                <w:rFonts w:ascii="Times New Roman" w:eastAsia="Times New Roman" w:hAnsi="Times New Roman" w:cs="Times New Roman"/>
                <w:b w:val="0"/>
                <w:sz w:val="28"/>
                <w:szCs w:val="28"/>
                <w:lang w:val="uk-UA" w:eastAsia="uk-UA"/>
              </w:rPr>
            </w:pPr>
            <w:r w:rsidRPr="00A559C3">
              <w:rPr>
                <w:rFonts w:ascii="Times New Roman" w:eastAsia="Times New Roman" w:hAnsi="Times New Roman" w:cs="Times New Roman"/>
                <w:b w:val="0"/>
                <w:sz w:val="28"/>
                <w:szCs w:val="28"/>
                <w:lang w:val="uk-UA" w:eastAsia="uk-UA"/>
              </w:rPr>
              <w:t>Вибір вчителя</w:t>
            </w:r>
            <w:r w:rsidR="00A559C3">
              <w:rPr>
                <w:rFonts w:ascii="Times New Roman" w:eastAsia="Times New Roman" w:hAnsi="Times New Roman" w:cs="Times New Roman"/>
                <w:b w:val="0"/>
                <w:sz w:val="28"/>
                <w:szCs w:val="28"/>
                <w:lang w:val="uk-UA" w:eastAsia="uk-UA"/>
              </w:rPr>
              <w:t>ми підручників для учнів НУШ 5-6</w:t>
            </w:r>
            <w:r w:rsidRPr="00A559C3">
              <w:rPr>
                <w:rFonts w:ascii="Times New Roman" w:eastAsia="Times New Roman" w:hAnsi="Times New Roman" w:cs="Times New Roman"/>
                <w:b w:val="0"/>
                <w:sz w:val="28"/>
                <w:szCs w:val="28"/>
                <w:lang w:val="uk-UA" w:eastAsia="uk-UA"/>
              </w:rPr>
              <w:t xml:space="preserve"> класів</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лютий</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2198"/>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A559C3" w:rsidRDefault="00445163" w:rsidP="005178A1">
            <w:pPr>
              <w:spacing w:after="0" w:line="240" w:lineRule="auto"/>
              <w:rPr>
                <w:rFonts w:ascii="Times New Roman" w:eastAsia="Times New Roman" w:hAnsi="Times New Roman" w:cs="Times New Roman"/>
                <w:b w:val="0"/>
                <w:sz w:val="28"/>
                <w:szCs w:val="28"/>
                <w:lang w:val="uk-UA" w:eastAsia="uk-UA"/>
              </w:rPr>
            </w:pPr>
            <w:r w:rsidRPr="00A559C3">
              <w:rPr>
                <w:rFonts w:ascii="Times New Roman" w:eastAsia="Times New Roman" w:hAnsi="Times New Roman" w:cs="Times New Roman"/>
                <w:b w:val="0"/>
                <w:sz w:val="28"/>
                <w:szCs w:val="28"/>
                <w:lang w:val="uk-UA" w:eastAsia="uk-UA"/>
              </w:rPr>
              <w:t>Розробка навчальних програм, календарних планів:</w:t>
            </w:r>
          </w:p>
          <w:p w:rsidR="00445163" w:rsidRPr="00A559C3" w:rsidRDefault="00445163" w:rsidP="005178A1">
            <w:pPr>
              <w:spacing w:after="0" w:line="240" w:lineRule="auto"/>
              <w:rPr>
                <w:rFonts w:ascii="Times New Roman" w:eastAsia="Times New Roman" w:hAnsi="Times New Roman" w:cs="Times New Roman"/>
                <w:b w:val="0"/>
                <w:sz w:val="28"/>
                <w:szCs w:val="28"/>
                <w:lang w:val="uk-UA" w:eastAsia="uk-UA"/>
              </w:rPr>
            </w:pPr>
            <w:r w:rsidRPr="00A559C3">
              <w:rPr>
                <w:rFonts w:ascii="Times New Roman" w:eastAsia="Times New Roman" w:hAnsi="Times New Roman" w:cs="Times New Roman"/>
                <w:b w:val="0"/>
                <w:sz w:val="28"/>
                <w:szCs w:val="28"/>
                <w:lang w:val="uk-UA" w:eastAsia="uk-UA"/>
              </w:rPr>
              <w:t xml:space="preserve">– для учнів 5-6 класів </w:t>
            </w:r>
          </w:p>
          <w:p w:rsidR="00445163" w:rsidRPr="00A559C3" w:rsidRDefault="00445163" w:rsidP="005178A1">
            <w:pPr>
              <w:spacing w:after="0" w:line="240" w:lineRule="auto"/>
              <w:rPr>
                <w:rFonts w:ascii="Times New Roman" w:eastAsia="Times New Roman" w:hAnsi="Times New Roman" w:cs="Times New Roman"/>
                <w:b w:val="0"/>
                <w:sz w:val="28"/>
                <w:szCs w:val="28"/>
                <w:lang w:val="uk-UA" w:eastAsia="uk-UA"/>
              </w:rPr>
            </w:pPr>
            <w:r w:rsidRPr="00A559C3">
              <w:rPr>
                <w:rFonts w:ascii="Times New Roman" w:eastAsia="Times New Roman" w:hAnsi="Times New Roman" w:cs="Times New Roman"/>
                <w:b w:val="0"/>
                <w:sz w:val="28"/>
                <w:szCs w:val="28"/>
                <w:lang w:val="uk-UA" w:eastAsia="uk-UA"/>
              </w:rPr>
              <w:t>– для учнів 7-9 класів</w:t>
            </w:r>
            <w:r w:rsidR="00A559C3" w:rsidRPr="00A559C3">
              <w:rPr>
                <w:rFonts w:ascii="Times New Roman" w:eastAsia="Times New Roman" w:hAnsi="Times New Roman" w:cs="Times New Roman"/>
                <w:b w:val="0"/>
                <w:sz w:val="28"/>
                <w:szCs w:val="28"/>
                <w:lang w:val="uk-UA" w:eastAsia="uk-UA"/>
              </w:rPr>
              <w:t xml:space="preserve"> НУШ на основі Державного стандарту та модельних програм;</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A559C3"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r w:rsidR="00A559C3" w:rsidRPr="002C1B70">
              <w:rPr>
                <w:rFonts w:ascii="Times New Roman" w:eastAsia="Times New Roman" w:hAnsi="Times New Roman" w:cs="Times New Roman"/>
                <w:sz w:val="28"/>
                <w:szCs w:val="28"/>
                <w:lang w:val="uk-UA" w:eastAsia="uk-UA"/>
              </w:rPr>
              <w:t xml:space="preserve"> </w:t>
            </w:r>
          </w:p>
          <w:p w:rsidR="00A559C3" w:rsidRDefault="00A559C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445163" w:rsidRPr="002C1B70" w:rsidRDefault="00A559C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trHeight w:val="759"/>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A559C3" w:rsidRDefault="00445163" w:rsidP="005178A1">
            <w:pPr>
              <w:spacing w:after="0" w:line="240" w:lineRule="auto"/>
              <w:rPr>
                <w:rFonts w:ascii="Times New Roman" w:eastAsia="Times New Roman" w:hAnsi="Times New Roman" w:cs="Times New Roman"/>
                <w:b w:val="0"/>
                <w:sz w:val="28"/>
                <w:szCs w:val="28"/>
                <w:lang w:val="uk-UA" w:eastAsia="uk-UA"/>
              </w:rPr>
            </w:pPr>
            <w:r w:rsidRPr="00A559C3">
              <w:rPr>
                <w:rFonts w:ascii="Times New Roman" w:eastAsia="Times New Roman" w:hAnsi="Times New Roman" w:cs="Times New Roman"/>
                <w:b w:val="0"/>
                <w:sz w:val="28"/>
                <w:szCs w:val="28"/>
                <w:lang w:val="uk-UA" w:eastAsia="uk-UA"/>
              </w:rPr>
              <w:t xml:space="preserve">Створення необхідних умов для виконання освітньої програми та навчальних програм у відповідності до </w:t>
            </w:r>
            <w:r w:rsidRPr="00A559C3">
              <w:rPr>
                <w:rFonts w:ascii="Times New Roman" w:eastAsia="Times New Roman" w:hAnsi="Times New Roman" w:cs="Times New Roman"/>
                <w:b w:val="0"/>
                <w:sz w:val="28"/>
                <w:szCs w:val="28"/>
                <w:lang w:val="uk-UA" w:eastAsia="uk-UA"/>
              </w:rPr>
              <w:lastRenderedPageBreak/>
              <w:t>Державного стандарту по</w:t>
            </w:r>
            <w:r w:rsidR="00A559C3">
              <w:rPr>
                <w:rFonts w:ascii="Times New Roman" w:eastAsia="Times New Roman" w:hAnsi="Times New Roman" w:cs="Times New Roman"/>
                <w:b w:val="0"/>
                <w:sz w:val="28"/>
                <w:szCs w:val="28"/>
                <w:lang w:val="uk-UA" w:eastAsia="uk-UA"/>
              </w:rPr>
              <w:t xml:space="preserve">чаткової </w:t>
            </w:r>
            <w:r w:rsidRPr="00A559C3">
              <w:rPr>
                <w:rFonts w:ascii="Times New Roman" w:eastAsia="Times New Roman" w:hAnsi="Times New Roman" w:cs="Times New Roman"/>
                <w:b w:val="0"/>
                <w:sz w:val="28"/>
                <w:szCs w:val="28"/>
                <w:lang w:val="uk-UA" w:eastAsia="uk-UA"/>
              </w:rPr>
              <w:t>освіти</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Цифровізація педагогічної діяльності. Розробка та використання  електронних шкільних документів</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Організація системи роботи щодо розвитку в учнів та педагогів навичок 4К: креативність, критичне мислення, комунікація та командна праця</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Розробка індивідуальних освітніх траєкторій, індивідуальних програм для учнів, які потребують індивідуальної форми навчання (педагогічного патронажу, екстернату, сімейної освіти); перебували/ють на довготривалому лікуванні; потребують відповідного періоду адаптації; прибули із закладів з іншими умовами навчання; випереджають однокласників у швидкості та якості засвоєння навчального матеріалу; більш повільно засвоюють навчальний матеріал; мають індивідуальні інтереси, нахили, уподобання; мають особливі освітні потреби з окремих предметів чи групи предметів</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 заявами батьків)</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Створення та поширення авторських освітніх матеріалів:</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календарно-тематичні плани;</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плани-конспекти, розробки, сценарії проведення навчальних занять;</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додаткові інформаційні, дидактичні, роздаткові матеріали для проведення навчальних занять;</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тести, контрольні та моніторингові роботи;</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практичні та проєктні завдання для роботи учнів;</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завдання для самостійного опрацювання;</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навчальні програми;</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електронні освітні ресурси для технології дистанційного, змішаного навчання;</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критерії оцінювання навчальних досягнень учнів при проведенні різних видів робіт;</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публікації, виступи;</w:t>
            </w:r>
          </w:p>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електронні освітні інформаційні ресурси, каталоги, бази даних</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Вдосконалення навичок володіння ІКТ шляхом дистанційного навчання  (за потреби)</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Організація позакласної роботи, проведення спільних тематичних позаурочних заходів</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xml:space="preserve">Організація наскрізного виховного процесу, який формує стійку систему </w:t>
            </w:r>
            <w:r w:rsidRPr="002C1B70">
              <w:rPr>
                <w:rFonts w:ascii="Times New Roman" w:eastAsia="Times New Roman" w:hAnsi="Times New Roman" w:cs="Times New Roman"/>
                <w:sz w:val="28"/>
                <w:szCs w:val="28"/>
                <w:lang w:val="uk-UA" w:eastAsia="uk-UA"/>
              </w:rPr>
              <w:lastRenderedPageBreak/>
              <w:t>цінностей, компетенцій, мотивів</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Розробка моделі учнівського самоврядування  та  її реалізація</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Внутрішній моніторинг наскрізного виховного процесу: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національно-патріотичного виховання;</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листопад</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духовно-морального виховання;</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військово-патріотичного виховання;</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екологічного виховання;</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березень</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формування здорового способу життя;</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реалізацію компетентісного підходу класними керівниками</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листопад</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роботи шкільного парламенту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3552" w:type="dxa"/>
            <w:gridSpan w:val="6"/>
            <w:hideMark/>
          </w:tcPr>
          <w:p w:rsidR="00445163" w:rsidRPr="003873F6" w:rsidRDefault="003873F6" w:rsidP="005178A1">
            <w:pPr>
              <w:spacing w:after="0" w:line="240" w:lineRule="auto"/>
              <w:rPr>
                <w:rFonts w:ascii="Times New Roman" w:eastAsia="Times New Roman" w:hAnsi="Times New Roman" w:cs="Times New Roman"/>
                <w:b w:val="0"/>
                <w:i/>
                <w:sz w:val="28"/>
                <w:szCs w:val="28"/>
                <w:lang w:val="uk-UA" w:eastAsia="uk-UA"/>
              </w:rPr>
            </w:pPr>
            <w:r w:rsidRPr="003873F6">
              <w:rPr>
                <w:rFonts w:ascii="Times New Roman" w:eastAsia="Times New Roman" w:hAnsi="Times New Roman" w:cs="Times New Roman"/>
                <w:b w:val="0"/>
                <w:i/>
                <w:sz w:val="28"/>
                <w:szCs w:val="28"/>
                <w:lang w:val="uk-UA" w:eastAsia="uk-UA"/>
              </w:rPr>
              <w:t>7.3</w:t>
            </w:r>
            <w:r w:rsidR="00445163" w:rsidRPr="003873F6">
              <w:rPr>
                <w:rFonts w:ascii="Times New Roman" w:eastAsia="Times New Roman" w:hAnsi="Times New Roman" w:cs="Times New Roman"/>
                <w:b w:val="0"/>
                <w:i/>
                <w:sz w:val="28"/>
                <w:szCs w:val="28"/>
                <w:lang w:val="uk-UA" w:eastAsia="uk-UA"/>
              </w:rPr>
              <w:t>.2. Постійне підвищення професійного рівня й педагогічної майстерності педагогічних працівників</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Підвищення кваліфікації педагогічних працівників, у за напрямом роботи з дітьми з ООП</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Атестація педагогічних працівників(згідно графіку)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жовтень-квітень</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жовтень-квітень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жовтень-квітень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жовтень-квітень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жовтень-квітень</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Присвоєння педагогічних звань</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Добровільна сертифікація вчителів</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xml:space="preserve">Створення та наповнення електронної бази відомостей щодо самоосвітньої діяльності педагогічних працівників: вебінари, семінари, конференції, </w:t>
            </w:r>
            <w:r w:rsidRPr="002C1B70">
              <w:rPr>
                <w:rFonts w:ascii="Times New Roman" w:eastAsia="Times New Roman" w:hAnsi="Times New Roman" w:cs="Times New Roman"/>
                <w:sz w:val="28"/>
                <w:szCs w:val="28"/>
                <w:lang w:val="uk-UA" w:eastAsia="uk-UA"/>
              </w:rPr>
              <w:lastRenderedPageBreak/>
              <w:t>навчання  тощо на  Google диску закладу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Організаційно-методична підготовка педагогічних працівників до роботи в НУШ</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Серпень-вересень</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13552" w:type="dxa"/>
            <w:gridSpan w:val="6"/>
            <w:hideMark/>
          </w:tcPr>
          <w:p w:rsidR="00445163" w:rsidRPr="003873F6" w:rsidRDefault="003873F6" w:rsidP="005178A1">
            <w:pPr>
              <w:spacing w:after="0" w:line="240" w:lineRule="auto"/>
              <w:rPr>
                <w:rFonts w:ascii="Times New Roman" w:eastAsia="Times New Roman" w:hAnsi="Times New Roman" w:cs="Times New Roman"/>
                <w:b w:val="0"/>
                <w:i/>
                <w:sz w:val="28"/>
                <w:szCs w:val="28"/>
                <w:lang w:val="uk-UA" w:eastAsia="uk-UA"/>
              </w:rPr>
            </w:pPr>
            <w:r w:rsidRPr="003873F6">
              <w:rPr>
                <w:rFonts w:ascii="Times New Roman" w:eastAsia="Times New Roman" w:hAnsi="Times New Roman" w:cs="Times New Roman"/>
                <w:b w:val="0"/>
                <w:i/>
                <w:sz w:val="28"/>
                <w:szCs w:val="28"/>
                <w:lang w:val="uk-UA" w:eastAsia="uk-UA"/>
              </w:rPr>
              <w:t>7.3</w:t>
            </w:r>
            <w:r w:rsidR="00445163" w:rsidRPr="003873F6">
              <w:rPr>
                <w:rFonts w:ascii="Times New Roman" w:eastAsia="Times New Roman" w:hAnsi="Times New Roman" w:cs="Times New Roman"/>
                <w:b w:val="0"/>
                <w:i/>
                <w:sz w:val="28"/>
                <w:szCs w:val="28"/>
                <w:lang w:val="uk-UA" w:eastAsia="uk-UA"/>
              </w:rPr>
              <w:t>.3. Налагодження співпраці з учнями, їх батьками, працівниками закладу освіти</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Оновлення освітнього простору навчальних кабінетів</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Залучення учнів до участі в олімпіадах, кон</w:t>
            </w:r>
            <w:r w:rsidR="00A54DE6">
              <w:rPr>
                <w:rFonts w:ascii="Times New Roman" w:eastAsia="Times New Roman" w:hAnsi="Times New Roman" w:cs="Times New Roman"/>
                <w:sz w:val="28"/>
                <w:szCs w:val="28"/>
                <w:lang w:val="uk-UA" w:eastAsia="uk-UA"/>
              </w:rPr>
              <w:t>курсах, турнірах, змаганнях</w:t>
            </w:r>
            <w:r w:rsidRPr="002C1B70">
              <w:rPr>
                <w:rFonts w:ascii="Times New Roman" w:eastAsia="Times New Roman" w:hAnsi="Times New Roman" w:cs="Times New Roman"/>
                <w:sz w:val="28"/>
                <w:szCs w:val="28"/>
                <w:lang w:val="uk-UA" w:eastAsia="uk-UA"/>
              </w:rPr>
              <w:t>, проєктах</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Робота в Google Класах, дистанційне навчання у вільний час, надання консультацій та зворотного зв’язку в рамках періоду корекційного навчання.</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Проведення адаптаційних заходів з метою підтримки учнів, забезпечення їх психологічного комфорту. Організація роботи зони довіри та підтримки</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Створення електронного банку диференційованих завдань, впровадження особистісно орієнтованого навчання.</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Налагодження партнерської співпраці з батьками, залучення їх до спільної діяльності, комунікації. Допомога в роботі батьківських спільнот</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A54DE6" w:rsidP="005178A1">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Організація роботи </w:t>
            </w:r>
            <w:r w:rsidR="00445163" w:rsidRPr="002C1B70">
              <w:rPr>
                <w:rFonts w:ascii="Times New Roman" w:eastAsia="Times New Roman" w:hAnsi="Times New Roman" w:cs="Times New Roman"/>
                <w:sz w:val="28"/>
                <w:szCs w:val="28"/>
                <w:lang w:val="uk-UA" w:eastAsia="uk-UA"/>
              </w:rPr>
              <w:t xml:space="preserve"> методичної ради, інноваційних форм методичної роботи, наставництва, взаємовідвідування уроків, спільної роботи над науково-методично</w:t>
            </w:r>
            <w:r>
              <w:rPr>
                <w:rFonts w:ascii="Times New Roman" w:eastAsia="Times New Roman" w:hAnsi="Times New Roman" w:cs="Times New Roman"/>
                <w:sz w:val="28"/>
                <w:szCs w:val="28"/>
                <w:lang w:val="uk-UA" w:eastAsia="uk-UA"/>
              </w:rPr>
              <w:t>ю темою, вивчення та поширення ППД</w:t>
            </w:r>
            <w:r w:rsidR="00445163" w:rsidRPr="002C1B70">
              <w:rPr>
                <w:rFonts w:ascii="Times New Roman" w:eastAsia="Times New Roman" w:hAnsi="Times New Roman" w:cs="Times New Roman"/>
                <w:sz w:val="28"/>
                <w:szCs w:val="28"/>
                <w:lang w:val="uk-UA" w:eastAsia="uk-UA"/>
              </w:rPr>
              <w:t>  для професійного самовдосконалення педагогічних працівників</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trHeight w:val="1099"/>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Психологічний супровід освітнього процесу в умовах реформування освітньої галузі</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552" w:type="dxa"/>
            <w:gridSpan w:val="6"/>
            <w:hideMark/>
          </w:tcPr>
          <w:p w:rsidR="00445163" w:rsidRPr="003873F6" w:rsidRDefault="00445163" w:rsidP="005178A1">
            <w:pPr>
              <w:spacing w:after="0" w:line="240" w:lineRule="auto"/>
              <w:rPr>
                <w:rFonts w:ascii="Times New Roman" w:eastAsia="Times New Roman" w:hAnsi="Times New Roman" w:cs="Times New Roman"/>
                <w:b w:val="0"/>
                <w:i/>
                <w:sz w:val="28"/>
                <w:szCs w:val="28"/>
                <w:lang w:val="uk-UA" w:eastAsia="uk-UA"/>
              </w:rPr>
            </w:pPr>
            <w:r w:rsidRPr="003873F6">
              <w:rPr>
                <w:rFonts w:ascii="Times New Roman" w:eastAsia="Times New Roman" w:hAnsi="Times New Roman" w:cs="Times New Roman"/>
                <w:b w:val="0"/>
                <w:i/>
                <w:sz w:val="28"/>
                <w:szCs w:val="28"/>
                <w:lang w:val="uk-UA" w:eastAsia="uk-UA"/>
              </w:rPr>
              <w:t>7.</w:t>
            </w:r>
            <w:r w:rsidR="003873F6">
              <w:rPr>
                <w:rFonts w:ascii="Times New Roman" w:eastAsia="Times New Roman" w:hAnsi="Times New Roman" w:cs="Times New Roman"/>
                <w:b w:val="0"/>
                <w:i/>
                <w:sz w:val="28"/>
                <w:szCs w:val="28"/>
                <w:lang w:val="uk-UA" w:eastAsia="uk-UA"/>
              </w:rPr>
              <w:t>3</w:t>
            </w:r>
            <w:r w:rsidRPr="003873F6">
              <w:rPr>
                <w:rFonts w:ascii="Times New Roman" w:eastAsia="Times New Roman" w:hAnsi="Times New Roman" w:cs="Times New Roman"/>
                <w:b w:val="0"/>
                <w:i/>
                <w:sz w:val="28"/>
                <w:szCs w:val="28"/>
                <w:lang w:val="uk-UA" w:eastAsia="uk-UA"/>
              </w:rPr>
              <w:t>.4. Організація осівітньої  діяльності  на засадах академічної доброчесності</w:t>
            </w:r>
          </w:p>
        </w:tc>
      </w:tr>
      <w:tr w:rsidR="002C1B70" w:rsidRPr="002C1B70" w:rsidTr="00A559C3">
        <w:trPr>
          <w:trHeight w:val="1099"/>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Організація та робота освітньої кампанії «Так, академічній доброчесності!»</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2597"/>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Інформування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інфографіки (старанність, самостійність у навчанні, відповідальність за свої рішення, чесність здобуття оцінок тощо)</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trHeight w:val="2937"/>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Інформування батьків про необхідність дотримання академічної доброчесності в батьківських чатах, особистих розмовах про непотрібність збірників готових домашніх завдань, виконання за дітей домашніх завдань, практичних робіт тощо</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2C1B70" w:rsidRPr="002C1B70" w:rsidTr="00A559C3">
        <w:trPr>
          <w:cnfStyle w:val="000000100000" w:firstRow="0" w:lastRow="0" w:firstColumn="0" w:lastColumn="0" w:oddVBand="0" w:evenVBand="0" w:oddHBand="1" w:evenHBand="0" w:firstRowFirstColumn="0" w:firstRowLastColumn="0" w:lastRowFirstColumn="0" w:lastRowLastColumn="0"/>
          <w:trHeight w:val="2218"/>
        </w:trPr>
        <w:tc>
          <w:tcPr>
            <w:cnfStyle w:val="001000000000" w:firstRow="0" w:lastRow="0" w:firstColumn="1" w:lastColumn="0" w:oddVBand="0" w:evenVBand="0" w:oddHBand="0" w:evenHBand="0" w:firstRowFirstColumn="0" w:firstRowLastColumn="0" w:lastRowFirstColumn="0" w:lastRowLastColumn="0"/>
            <w:tcW w:w="5292" w:type="dxa"/>
            <w:hideMark/>
          </w:tcPr>
          <w:p w:rsidR="00445163" w:rsidRPr="002C1B70" w:rsidRDefault="00445163" w:rsidP="005178A1">
            <w:pPr>
              <w:spacing w:after="0" w:line="240" w:lineRule="auto"/>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Створення та використання банку дослідницьких, творчих, аналітичних завдань, проєктів, есе, відкритих питань, для перевірки рівня володіння навичками, а не знаннями та неуможливлення списування</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52" w:type="dxa"/>
            <w:hideMark/>
          </w:tcPr>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bl>
    <w:p w:rsidR="00CD1723" w:rsidRPr="002C1B70" w:rsidRDefault="00CD1723" w:rsidP="005178A1">
      <w:pPr>
        <w:spacing w:line="240" w:lineRule="auto"/>
        <w:ind w:firstLine="709"/>
        <w:rPr>
          <w:rFonts w:ascii="Times New Roman" w:hAnsi="Times New Roman" w:cs="Times New Roman"/>
          <w:sz w:val="28"/>
          <w:szCs w:val="28"/>
          <w:lang w:val="uk-UA"/>
        </w:rPr>
      </w:pPr>
      <w:r w:rsidRPr="002C1B70">
        <w:rPr>
          <w:rFonts w:ascii="Times New Roman" w:hAnsi="Times New Roman" w:cs="Times New Roman"/>
          <w:b/>
          <w:sz w:val="28"/>
          <w:szCs w:val="28"/>
          <w:lang w:val="uk-UA"/>
        </w:rPr>
        <w:t xml:space="preserve">Очікуваний результат: </w:t>
      </w:r>
      <w:r w:rsidRPr="002C1B70">
        <w:rPr>
          <w:rFonts w:ascii="Times New Roman" w:hAnsi="Times New Roman" w:cs="Times New Roman"/>
          <w:sz w:val="28"/>
          <w:szCs w:val="28"/>
          <w:lang w:val="uk-UA"/>
        </w:rPr>
        <w:t>кожен педагогічний працівник вільно володіє та застосовує сучасні інформаційні технології у викладанні свого предмету.</w:t>
      </w:r>
    </w:p>
    <w:p w:rsidR="00445163" w:rsidRPr="002C1B70" w:rsidRDefault="00445163" w:rsidP="005178A1">
      <w:pPr>
        <w:spacing w:after="0" w:line="240" w:lineRule="auto"/>
        <w:ind w:firstLine="709"/>
        <w:jc w:val="both"/>
        <w:rPr>
          <w:rFonts w:ascii="Times New Roman" w:eastAsia="Times New Roman" w:hAnsi="Times New Roman" w:cs="Times New Roman"/>
          <w:b/>
          <w:bCs/>
          <w:sz w:val="28"/>
          <w:szCs w:val="28"/>
          <w:lang w:val="uk-UA" w:eastAsia="uk-UA"/>
        </w:rPr>
      </w:pPr>
    </w:p>
    <w:p w:rsidR="002A6125" w:rsidRPr="002C1B70" w:rsidRDefault="002A6125" w:rsidP="005178A1">
      <w:pPr>
        <w:spacing w:after="0" w:line="240" w:lineRule="auto"/>
        <w:ind w:firstLine="709"/>
        <w:jc w:val="both"/>
        <w:rPr>
          <w:rFonts w:ascii="Times New Roman" w:eastAsia="Times New Roman" w:hAnsi="Times New Roman" w:cs="Times New Roman"/>
          <w:sz w:val="28"/>
          <w:szCs w:val="28"/>
          <w:lang w:val="uk-UA" w:eastAsia="uk-UA"/>
        </w:rPr>
      </w:pPr>
    </w:p>
    <w:p w:rsidR="002A6125" w:rsidRPr="00721A78" w:rsidRDefault="001B1F50" w:rsidP="005178A1">
      <w:pPr>
        <w:spacing w:line="240" w:lineRule="auto"/>
        <w:ind w:firstLine="709"/>
        <w:rPr>
          <w:rFonts w:ascii="Times New Roman" w:hAnsi="Times New Roman" w:cs="Times New Roman"/>
          <w:b/>
          <w:color w:val="1F3864" w:themeColor="accent5" w:themeShade="80"/>
          <w:sz w:val="28"/>
          <w:szCs w:val="28"/>
          <w:lang w:val="uk-UA"/>
        </w:rPr>
      </w:pPr>
      <w:r w:rsidRPr="00721A78">
        <w:rPr>
          <w:rFonts w:ascii="Times New Roman" w:eastAsia="Times New Roman" w:hAnsi="Times New Roman" w:cs="Times New Roman"/>
          <w:b/>
          <w:color w:val="1F3864" w:themeColor="accent5" w:themeShade="80"/>
          <w:sz w:val="28"/>
          <w:szCs w:val="28"/>
          <w:lang w:val="uk-UA" w:eastAsia="uk-UA"/>
        </w:rPr>
        <w:t>V</w:t>
      </w:r>
      <w:r w:rsidR="002A6125" w:rsidRPr="00721A78">
        <w:rPr>
          <w:rFonts w:ascii="Times New Roman" w:eastAsia="Times New Roman" w:hAnsi="Times New Roman" w:cs="Times New Roman"/>
          <w:b/>
          <w:color w:val="1F3864" w:themeColor="accent5" w:themeShade="80"/>
          <w:sz w:val="28"/>
          <w:szCs w:val="28"/>
          <w:lang w:val="uk-UA" w:eastAsia="uk-UA"/>
        </w:rPr>
        <w:t xml:space="preserve">I. </w:t>
      </w:r>
      <w:r w:rsidR="002A6125" w:rsidRPr="00721A78">
        <w:rPr>
          <w:rFonts w:ascii="Times New Roman" w:hAnsi="Times New Roman" w:cs="Times New Roman"/>
          <w:b/>
          <w:color w:val="1F3864" w:themeColor="accent5" w:themeShade="80"/>
          <w:sz w:val="28"/>
          <w:szCs w:val="28"/>
          <w:lang w:val="uk-UA"/>
        </w:rPr>
        <w:t>УПРАВЛІНСЬКА ДІЯЛЬНІСТЬ ЗАКЛАДУ ОСВІТИ</w:t>
      </w:r>
    </w:p>
    <w:p w:rsidR="002A6125" w:rsidRPr="00721A78" w:rsidRDefault="00721A78" w:rsidP="005178A1">
      <w:pPr>
        <w:spacing w:line="240" w:lineRule="auto"/>
        <w:ind w:firstLine="709"/>
        <w:rPr>
          <w:rFonts w:ascii="Times New Roman" w:hAnsi="Times New Roman" w:cs="Times New Roman"/>
          <w:b/>
          <w:color w:val="1F3864" w:themeColor="accent5" w:themeShade="80"/>
          <w:sz w:val="28"/>
          <w:szCs w:val="28"/>
          <w:lang w:val="uk-UA"/>
        </w:rPr>
      </w:pPr>
      <w:r w:rsidRPr="00721A78">
        <w:rPr>
          <w:rFonts w:ascii="Times New Roman" w:hAnsi="Times New Roman" w:cs="Times New Roman"/>
          <w:b/>
          <w:color w:val="1F3864" w:themeColor="accent5" w:themeShade="80"/>
          <w:sz w:val="28"/>
          <w:szCs w:val="28"/>
          <w:lang w:val="uk-UA"/>
        </w:rPr>
        <w:t>6.1. SWOT- аналіз управлінської діяльності закладу освіти</w:t>
      </w:r>
    </w:p>
    <w:tbl>
      <w:tblPr>
        <w:tblStyle w:val="-4510"/>
        <w:tblW w:w="13750" w:type="dxa"/>
        <w:tblLook w:val="04A0" w:firstRow="1" w:lastRow="0" w:firstColumn="1" w:lastColumn="0" w:noHBand="0" w:noVBand="1"/>
      </w:tblPr>
      <w:tblGrid>
        <w:gridCol w:w="3544"/>
        <w:gridCol w:w="5103"/>
        <w:gridCol w:w="5103"/>
      </w:tblGrid>
      <w:tr w:rsidR="002A6125" w:rsidRPr="002C1B70" w:rsidTr="001B1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2A6125" w:rsidRPr="00721A78" w:rsidRDefault="002A6125" w:rsidP="005178A1">
            <w:pPr>
              <w:spacing w:after="0" w:line="240" w:lineRule="auto"/>
              <w:jc w:val="center"/>
              <w:rPr>
                <w:rFonts w:ascii="Times New Roman" w:hAnsi="Times New Roman" w:cs="Times New Roman"/>
                <w:b w:val="0"/>
                <w:sz w:val="28"/>
                <w:szCs w:val="28"/>
                <w:lang w:val="uk-UA"/>
              </w:rPr>
            </w:pPr>
            <w:r w:rsidRPr="00721A78">
              <w:rPr>
                <w:rFonts w:ascii="Times New Roman" w:hAnsi="Times New Roman" w:cs="Times New Roman"/>
                <w:sz w:val="28"/>
                <w:szCs w:val="28"/>
                <w:lang w:val="uk-UA"/>
              </w:rPr>
              <w:t>Напрямки</w:t>
            </w:r>
          </w:p>
        </w:tc>
        <w:tc>
          <w:tcPr>
            <w:tcW w:w="5103" w:type="dxa"/>
          </w:tcPr>
          <w:p w:rsidR="002A6125" w:rsidRPr="003873F6" w:rsidRDefault="002A6125"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lang w:val="uk-UA"/>
              </w:rPr>
            </w:pPr>
            <w:r w:rsidRPr="003873F6">
              <w:rPr>
                <w:rFonts w:ascii="Times New Roman" w:hAnsi="Times New Roman" w:cs="Times New Roman"/>
                <w:sz w:val="28"/>
                <w:szCs w:val="28"/>
                <w:lang w:val="uk-UA"/>
              </w:rPr>
              <w:t>Сильні сторони</w:t>
            </w:r>
          </w:p>
        </w:tc>
        <w:tc>
          <w:tcPr>
            <w:tcW w:w="5103" w:type="dxa"/>
          </w:tcPr>
          <w:p w:rsidR="002A6125" w:rsidRPr="003873F6" w:rsidRDefault="002A6125"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lang w:val="uk-UA"/>
              </w:rPr>
            </w:pPr>
            <w:r w:rsidRPr="003873F6">
              <w:rPr>
                <w:rFonts w:ascii="Times New Roman" w:hAnsi="Times New Roman" w:cs="Times New Roman"/>
                <w:sz w:val="28"/>
                <w:szCs w:val="28"/>
                <w:lang w:val="uk-UA"/>
              </w:rPr>
              <w:t>Слабкі сторони</w:t>
            </w:r>
          </w:p>
        </w:tc>
      </w:tr>
      <w:tr w:rsidR="002A6125" w:rsidRPr="002C1B70" w:rsidTr="001B1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2A6125" w:rsidRPr="00721A78" w:rsidRDefault="002A6125" w:rsidP="005178A1">
            <w:pPr>
              <w:spacing w:after="0" w:line="240" w:lineRule="auto"/>
              <w:rPr>
                <w:rFonts w:ascii="Times New Roman" w:hAnsi="Times New Roman" w:cs="Times New Roman"/>
                <w:b w:val="0"/>
                <w:i/>
                <w:sz w:val="28"/>
                <w:szCs w:val="28"/>
                <w:lang w:val="uk-UA"/>
              </w:rPr>
            </w:pPr>
            <w:r w:rsidRPr="00721A78">
              <w:rPr>
                <w:rFonts w:ascii="Times New Roman" w:hAnsi="Times New Roman" w:cs="Times New Roman"/>
                <w:i/>
                <w:color w:val="1F3864" w:themeColor="accent5" w:themeShade="80"/>
                <w:sz w:val="28"/>
                <w:szCs w:val="28"/>
                <w:lang w:val="uk-UA"/>
              </w:rPr>
              <w:t xml:space="preserve">1.Наявність стратегії розвитку та системи планування діяльності закладу, моніторинг виконання поставлених </w:t>
            </w:r>
            <w:r w:rsidRPr="00721A78">
              <w:rPr>
                <w:rFonts w:ascii="Times New Roman" w:hAnsi="Times New Roman" w:cs="Times New Roman"/>
                <w:i/>
                <w:color w:val="1F3864" w:themeColor="accent5" w:themeShade="80"/>
                <w:sz w:val="28"/>
                <w:szCs w:val="28"/>
                <w:lang w:val="uk-UA"/>
              </w:rPr>
              <w:lastRenderedPageBreak/>
              <w:t>цілей і завдань.</w:t>
            </w:r>
          </w:p>
        </w:tc>
        <w:tc>
          <w:tcPr>
            <w:tcW w:w="5103" w:type="dxa"/>
          </w:tcPr>
          <w:p w:rsidR="002A6125" w:rsidRPr="002C1B70" w:rsidRDefault="002A6125" w:rsidP="005178A1">
            <w:pPr>
              <w:pStyle w:val="ab"/>
              <w:numPr>
                <w:ilvl w:val="0"/>
                <w:numId w:val="23"/>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lastRenderedPageBreak/>
              <w:t xml:space="preserve">Стратегія розвитку закладу відповідає особливостям і умовам діяльності закладу (тип закладу – загальноосвітній, мова навчання – українська, заклад має свою територію </w:t>
            </w:r>
            <w:r w:rsidRPr="002C1B70">
              <w:rPr>
                <w:rFonts w:ascii="Times New Roman" w:hAnsi="Times New Roman" w:cs="Times New Roman"/>
                <w:sz w:val="28"/>
                <w:szCs w:val="28"/>
                <w:lang w:val="uk-UA"/>
              </w:rPr>
              <w:lastRenderedPageBreak/>
              <w:t>обслуговування).</w:t>
            </w:r>
          </w:p>
          <w:p w:rsidR="002A6125" w:rsidRPr="002C1B70" w:rsidRDefault="002A6125" w:rsidP="005178A1">
            <w:pPr>
              <w:pStyle w:val="ab"/>
              <w:numPr>
                <w:ilvl w:val="0"/>
                <w:numId w:val="23"/>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Адм</w:t>
            </w:r>
            <w:r w:rsidR="00A54DE6">
              <w:rPr>
                <w:rFonts w:ascii="Times New Roman" w:hAnsi="Times New Roman" w:cs="Times New Roman"/>
                <w:sz w:val="28"/>
                <w:szCs w:val="28"/>
                <w:lang w:val="uk-UA"/>
              </w:rPr>
              <w:t>іністрація гімназії</w:t>
            </w:r>
            <w:r w:rsidRPr="002C1B70">
              <w:rPr>
                <w:rFonts w:ascii="Times New Roman" w:hAnsi="Times New Roman" w:cs="Times New Roman"/>
                <w:sz w:val="28"/>
                <w:szCs w:val="28"/>
                <w:lang w:val="uk-UA"/>
              </w:rPr>
              <w:t xml:space="preserve"> аналізує виконання річного плану, у разі потреби вносить корективи.</w:t>
            </w:r>
          </w:p>
          <w:p w:rsidR="002A6125" w:rsidRPr="002C1B70" w:rsidRDefault="002A6125" w:rsidP="005178A1">
            <w:pPr>
              <w:pStyle w:val="ab"/>
              <w:numPr>
                <w:ilvl w:val="0"/>
                <w:numId w:val="23"/>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Річний план відповідає завданням, що ставить перед собою колектив, сприяє покращенню роботи закладу, відповідає стратегії розвитку.</w:t>
            </w:r>
          </w:p>
          <w:p w:rsidR="002A6125" w:rsidRPr="002C1B70" w:rsidRDefault="00A54DE6" w:rsidP="005178A1">
            <w:pPr>
              <w:pStyle w:val="ab"/>
              <w:numPr>
                <w:ilvl w:val="0"/>
                <w:numId w:val="23"/>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 xml:space="preserve">На сайті гімназії </w:t>
            </w:r>
            <w:r w:rsidR="002A6125" w:rsidRPr="002C1B70">
              <w:rPr>
                <w:rFonts w:ascii="Times New Roman" w:hAnsi="Times New Roman" w:cs="Times New Roman"/>
                <w:sz w:val="28"/>
                <w:szCs w:val="28"/>
                <w:lang w:val="uk-UA"/>
              </w:rPr>
              <w:t>оприлюднюються головні документи закладу.</w:t>
            </w:r>
          </w:p>
          <w:p w:rsidR="002A6125" w:rsidRPr="002A428F" w:rsidRDefault="002A6125" w:rsidP="005178A1">
            <w:pPr>
              <w:pStyle w:val="ab"/>
              <w:numPr>
                <w:ilvl w:val="0"/>
                <w:numId w:val="23"/>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uk-UA"/>
              </w:rPr>
            </w:pPr>
            <w:r w:rsidRPr="002C1B70">
              <w:rPr>
                <w:rFonts w:ascii="Times New Roman" w:hAnsi="Times New Roman" w:cs="Times New Roman"/>
                <w:sz w:val="28"/>
                <w:szCs w:val="28"/>
                <w:lang w:val="uk-UA"/>
              </w:rPr>
              <w:t>Приділяється увага створенню комфортних умов для всіх учасників освітнього процесу.</w:t>
            </w:r>
          </w:p>
          <w:p w:rsidR="002A428F" w:rsidRDefault="002A428F"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uk-UA"/>
              </w:rPr>
            </w:pPr>
          </w:p>
          <w:p w:rsidR="002A428F" w:rsidRDefault="002A428F"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uk-UA"/>
              </w:rPr>
            </w:pPr>
          </w:p>
          <w:p w:rsidR="002A428F" w:rsidRDefault="002A428F"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uk-UA"/>
              </w:rPr>
            </w:pPr>
          </w:p>
          <w:p w:rsidR="002A428F" w:rsidRPr="002A428F" w:rsidRDefault="002A428F"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uk-UA"/>
              </w:rPr>
            </w:pPr>
          </w:p>
        </w:tc>
        <w:tc>
          <w:tcPr>
            <w:tcW w:w="5103" w:type="dxa"/>
          </w:tcPr>
          <w:p w:rsidR="002A6125" w:rsidRPr="002C1B70" w:rsidRDefault="002A6125" w:rsidP="005178A1">
            <w:pPr>
              <w:pStyle w:val="ab"/>
              <w:numPr>
                <w:ilvl w:val="0"/>
                <w:numId w:val="24"/>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lastRenderedPageBreak/>
              <w:t>Коштів, які виділяють на заклад, недостатньо. Зокрема, необхідно на облаштування території закладу.</w:t>
            </w:r>
          </w:p>
          <w:p w:rsidR="002A6125" w:rsidRPr="002C1B70" w:rsidRDefault="002A6125" w:rsidP="005178A1">
            <w:pPr>
              <w:pStyle w:val="ab"/>
              <w:numPr>
                <w:ilvl w:val="0"/>
                <w:numId w:val="24"/>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Матеріально-технічне забезпечення не в повній мірі </w:t>
            </w:r>
            <w:r w:rsidRPr="002C1B70">
              <w:rPr>
                <w:rFonts w:ascii="Times New Roman" w:hAnsi="Times New Roman" w:cs="Times New Roman"/>
                <w:sz w:val="28"/>
                <w:szCs w:val="28"/>
                <w:lang w:val="uk-UA"/>
              </w:rPr>
              <w:lastRenderedPageBreak/>
              <w:t>відповідає сучасним вимогам до освітнього середовища.</w:t>
            </w:r>
          </w:p>
          <w:p w:rsidR="002A6125" w:rsidRPr="002C1B70" w:rsidRDefault="002A6125" w:rsidP="005178A1">
            <w:pPr>
              <w:pStyle w:val="ab"/>
              <w:numPr>
                <w:ilvl w:val="0"/>
                <w:numId w:val="24"/>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До написання річного плану залучаються не всі учасники освітнього процесу.</w:t>
            </w:r>
          </w:p>
          <w:p w:rsidR="002A6125" w:rsidRPr="002C1B70" w:rsidRDefault="002A6125" w:rsidP="005178A1">
            <w:pPr>
              <w:pStyle w:val="ab"/>
              <w:numPr>
                <w:ilvl w:val="0"/>
                <w:numId w:val="24"/>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Інформація про результати моніторингових досліджень не завжди доноситься до відома батьків.</w:t>
            </w:r>
          </w:p>
        </w:tc>
      </w:tr>
      <w:tr w:rsidR="002A6125" w:rsidRPr="002C1B70" w:rsidTr="001B1F50">
        <w:tc>
          <w:tcPr>
            <w:cnfStyle w:val="001000000000" w:firstRow="0" w:lastRow="0" w:firstColumn="1" w:lastColumn="0" w:oddVBand="0" w:evenVBand="0" w:oddHBand="0" w:evenHBand="0" w:firstRowFirstColumn="0" w:firstRowLastColumn="0" w:lastRowFirstColumn="0" w:lastRowLastColumn="0"/>
            <w:tcW w:w="3544" w:type="dxa"/>
          </w:tcPr>
          <w:p w:rsidR="002A6125" w:rsidRPr="00721A78" w:rsidRDefault="002A6125" w:rsidP="005178A1">
            <w:pPr>
              <w:spacing w:after="0" w:line="240" w:lineRule="auto"/>
              <w:rPr>
                <w:rFonts w:ascii="Times New Roman" w:hAnsi="Times New Roman" w:cs="Times New Roman"/>
                <w:b w:val="0"/>
                <w:i/>
                <w:color w:val="1F3864" w:themeColor="accent5" w:themeShade="80"/>
                <w:sz w:val="28"/>
                <w:szCs w:val="28"/>
                <w:lang w:val="uk-UA"/>
              </w:rPr>
            </w:pPr>
            <w:r w:rsidRPr="00721A78">
              <w:rPr>
                <w:rFonts w:ascii="Times New Roman" w:hAnsi="Times New Roman" w:cs="Times New Roman"/>
                <w:i/>
                <w:color w:val="1F3864" w:themeColor="accent5" w:themeShade="80"/>
                <w:sz w:val="28"/>
                <w:szCs w:val="28"/>
                <w:lang w:val="uk-UA"/>
              </w:rPr>
              <w:lastRenderedPageBreak/>
              <w:t>2.Формування відносин довіри, прозорості, дотримання етичних норм.</w:t>
            </w:r>
          </w:p>
        </w:tc>
        <w:tc>
          <w:tcPr>
            <w:tcW w:w="5103" w:type="dxa"/>
          </w:tcPr>
          <w:p w:rsidR="002A6125" w:rsidRPr="002C1B70" w:rsidRDefault="002A6125" w:rsidP="005178A1">
            <w:pPr>
              <w:pStyle w:val="ab"/>
              <w:numPr>
                <w:ilvl w:val="0"/>
                <w:numId w:val="23"/>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З метою вивчення рівня задоволення учнями психо</w:t>
            </w:r>
            <w:r w:rsidR="005A4221">
              <w:rPr>
                <w:rFonts w:ascii="Times New Roman" w:hAnsi="Times New Roman" w:cs="Times New Roman"/>
                <w:sz w:val="28"/>
                <w:szCs w:val="28"/>
                <w:lang w:val="uk-UA"/>
              </w:rPr>
              <w:t>логічним кліматом в класі, гімназії, класними керівниками систематично проводя</w:t>
            </w:r>
            <w:r w:rsidRPr="002C1B70">
              <w:rPr>
                <w:rFonts w:ascii="Times New Roman" w:hAnsi="Times New Roman" w:cs="Times New Roman"/>
                <w:sz w:val="28"/>
                <w:szCs w:val="28"/>
                <w:lang w:val="uk-UA"/>
              </w:rPr>
              <w:t>ться анкетування, діагностичні дослідження. У разі потреби, з батьками учнів проводиться консультування.</w:t>
            </w:r>
          </w:p>
          <w:p w:rsidR="002A6125" w:rsidRPr="002C1B70" w:rsidRDefault="005A4221" w:rsidP="005178A1">
            <w:pPr>
              <w:pStyle w:val="ab"/>
              <w:numPr>
                <w:ilvl w:val="0"/>
                <w:numId w:val="23"/>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 xml:space="preserve">Адміністрація гімназії </w:t>
            </w:r>
            <w:r w:rsidR="002A6125" w:rsidRPr="002C1B70">
              <w:rPr>
                <w:rFonts w:ascii="Times New Roman" w:hAnsi="Times New Roman" w:cs="Times New Roman"/>
                <w:sz w:val="28"/>
                <w:szCs w:val="28"/>
                <w:lang w:val="uk-UA"/>
              </w:rPr>
              <w:t xml:space="preserve">демократична, відкрита для спілкування, реагує на зауваження, пропозиції. На звернення реагує згідно </w:t>
            </w:r>
            <w:r w:rsidR="002A6125" w:rsidRPr="002C1B70">
              <w:rPr>
                <w:rFonts w:ascii="Times New Roman" w:hAnsi="Times New Roman" w:cs="Times New Roman"/>
                <w:sz w:val="28"/>
                <w:szCs w:val="28"/>
                <w:lang w:val="uk-UA"/>
              </w:rPr>
              <w:lastRenderedPageBreak/>
              <w:t>чинного законодавства, шукає шляхи розв’язку проблем.</w:t>
            </w:r>
          </w:p>
          <w:p w:rsidR="002A6125" w:rsidRPr="002C1B70" w:rsidRDefault="005A4221" w:rsidP="005178A1">
            <w:pPr>
              <w:pStyle w:val="ab"/>
              <w:numPr>
                <w:ilvl w:val="0"/>
                <w:numId w:val="23"/>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2A6125" w:rsidRPr="002C1B70">
              <w:rPr>
                <w:rFonts w:ascii="Times New Roman" w:hAnsi="Times New Roman" w:cs="Times New Roman"/>
                <w:sz w:val="28"/>
                <w:szCs w:val="28"/>
                <w:lang w:val="uk-UA"/>
              </w:rPr>
              <w:t xml:space="preserve"> коридорах є інформаційні стенди для учнів, батьків. Інформація для педагогічних працівників вивішується на стенді в учительській або в інтернет-джерелах.</w:t>
            </w:r>
          </w:p>
        </w:tc>
        <w:tc>
          <w:tcPr>
            <w:tcW w:w="5103" w:type="dxa"/>
          </w:tcPr>
          <w:p w:rsidR="002A6125" w:rsidRPr="002C1B70" w:rsidRDefault="002A6125" w:rsidP="005178A1">
            <w:pPr>
              <w:pStyle w:val="ab"/>
              <w:numPr>
                <w:ilvl w:val="0"/>
                <w:numId w:val="24"/>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lastRenderedPageBreak/>
              <w:t>Не всі батьки цікавляться результатами навчальних досягнень своїх дітей.</w:t>
            </w:r>
          </w:p>
          <w:p w:rsidR="002A6125" w:rsidRPr="002C1B70" w:rsidRDefault="002A6125" w:rsidP="005178A1">
            <w:pPr>
              <w:pStyle w:val="ab"/>
              <w:numPr>
                <w:ilvl w:val="0"/>
                <w:numId w:val="24"/>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Інформація на сайті представлена не в повному обсязі.</w:t>
            </w:r>
          </w:p>
        </w:tc>
      </w:tr>
      <w:tr w:rsidR="002A6125" w:rsidRPr="002C1B70" w:rsidTr="001B1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2A6125" w:rsidRPr="00721A78" w:rsidRDefault="002A6125" w:rsidP="005178A1">
            <w:pPr>
              <w:spacing w:after="0" w:line="240" w:lineRule="auto"/>
              <w:rPr>
                <w:rFonts w:ascii="Times New Roman" w:hAnsi="Times New Roman" w:cs="Times New Roman"/>
                <w:b w:val="0"/>
                <w:i/>
                <w:color w:val="1F3864" w:themeColor="accent5" w:themeShade="80"/>
                <w:sz w:val="28"/>
                <w:szCs w:val="28"/>
                <w:lang w:val="uk-UA"/>
              </w:rPr>
            </w:pPr>
            <w:r w:rsidRPr="00721A78">
              <w:rPr>
                <w:rFonts w:ascii="Times New Roman" w:hAnsi="Times New Roman" w:cs="Times New Roman"/>
                <w:i/>
                <w:color w:val="1F3864" w:themeColor="accent5" w:themeShade="80"/>
                <w:sz w:val="28"/>
                <w:szCs w:val="28"/>
                <w:lang w:val="uk-UA"/>
              </w:rPr>
              <w:lastRenderedPageBreak/>
              <w:t>3.Ефективність кадрової політики та забезпечення можливостей професійного розвитку педагогічних працівників.</w:t>
            </w:r>
          </w:p>
        </w:tc>
        <w:tc>
          <w:tcPr>
            <w:tcW w:w="5103" w:type="dxa"/>
          </w:tcPr>
          <w:p w:rsidR="002A6125" w:rsidRPr="002C1B70" w:rsidRDefault="005A4221" w:rsidP="005178A1">
            <w:pPr>
              <w:pStyle w:val="ab"/>
              <w:numPr>
                <w:ilvl w:val="0"/>
                <w:numId w:val="23"/>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Pr>
                <w:rFonts w:ascii="Times New Roman" w:hAnsi="Times New Roman" w:cs="Times New Roman"/>
                <w:sz w:val="28"/>
                <w:szCs w:val="28"/>
                <w:lang w:val="uk-UA"/>
              </w:rPr>
              <w:t>Педагогічний колектив гімназії</w:t>
            </w:r>
            <w:r w:rsidR="002A6125" w:rsidRPr="002C1B70">
              <w:rPr>
                <w:rFonts w:ascii="Times New Roman" w:hAnsi="Times New Roman" w:cs="Times New Roman"/>
                <w:sz w:val="28"/>
                <w:szCs w:val="28"/>
                <w:lang w:val="uk-UA"/>
              </w:rPr>
              <w:t xml:space="preserve"> укомплектований. Усі педагогічні працівники працюють за фахом.</w:t>
            </w:r>
          </w:p>
        </w:tc>
        <w:tc>
          <w:tcPr>
            <w:tcW w:w="5103" w:type="dxa"/>
          </w:tcPr>
          <w:p w:rsidR="002A6125" w:rsidRPr="002C1B70" w:rsidRDefault="002A6125" w:rsidP="005178A1">
            <w:pPr>
              <w:pStyle w:val="ab"/>
              <w:numPr>
                <w:ilvl w:val="0"/>
                <w:numId w:val="24"/>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 xml:space="preserve">Немає переможців </w:t>
            </w:r>
            <w:r w:rsidR="005A4221">
              <w:rPr>
                <w:rFonts w:ascii="Times New Roman" w:hAnsi="Times New Roman" w:cs="Times New Roman"/>
                <w:sz w:val="28"/>
                <w:szCs w:val="28"/>
                <w:lang w:val="uk-UA"/>
              </w:rPr>
              <w:t>районного ,</w:t>
            </w:r>
            <w:r w:rsidRPr="002C1B70">
              <w:rPr>
                <w:rFonts w:ascii="Times New Roman" w:hAnsi="Times New Roman" w:cs="Times New Roman"/>
                <w:sz w:val="28"/>
                <w:szCs w:val="28"/>
                <w:lang w:val="uk-UA"/>
              </w:rPr>
              <w:t>обласного рівня серед здобувачів освіти.</w:t>
            </w:r>
          </w:p>
          <w:p w:rsidR="002A6125" w:rsidRPr="002C1B70" w:rsidRDefault="002A6125" w:rsidP="005178A1">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p>
        </w:tc>
      </w:tr>
      <w:tr w:rsidR="002A6125" w:rsidRPr="002C1B70" w:rsidTr="001B1F50">
        <w:tc>
          <w:tcPr>
            <w:cnfStyle w:val="001000000000" w:firstRow="0" w:lastRow="0" w:firstColumn="1" w:lastColumn="0" w:oddVBand="0" w:evenVBand="0" w:oddHBand="0" w:evenHBand="0" w:firstRowFirstColumn="0" w:firstRowLastColumn="0" w:lastRowFirstColumn="0" w:lastRowLastColumn="0"/>
            <w:tcW w:w="3544" w:type="dxa"/>
          </w:tcPr>
          <w:p w:rsidR="002A6125" w:rsidRPr="00721A78" w:rsidRDefault="002A6125" w:rsidP="005178A1">
            <w:pPr>
              <w:spacing w:after="0" w:line="240" w:lineRule="auto"/>
              <w:rPr>
                <w:rFonts w:ascii="Times New Roman" w:hAnsi="Times New Roman" w:cs="Times New Roman"/>
                <w:b w:val="0"/>
                <w:i/>
                <w:color w:val="1F3864" w:themeColor="accent5" w:themeShade="80"/>
                <w:sz w:val="28"/>
                <w:szCs w:val="28"/>
                <w:lang w:val="uk-UA"/>
              </w:rPr>
            </w:pPr>
            <w:r w:rsidRPr="00721A78">
              <w:rPr>
                <w:rFonts w:ascii="Times New Roman" w:hAnsi="Times New Roman" w:cs="Times New Roman"/>
                <w:i/>
                <w:color w:val="1F3864" w:themeColor="accent5" w:themeShade="80"/>
                <w:sz w:val="28"/>
                <w:szCs w:val="28"/>
                <w:lang w:val="uk-UA"/>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5103" w:type="dxa"/>
          </w:tcPr>
          <w:p w:rsidR="002A6125" w:rsidRPr="002C1B70" w:rsidRDefault="002A6125" w:rsidP="005178A1">
            <w:pPr>
              <w:pStyle w:val="ab"/>
              <w:numPr>
                <w:ilvl w:val="0"/>
                <w:numId w:val="23"/>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Адміністрація закладу чітко дотримується норм законодавства у питанні дотримання прав учасників освітнього процесу.</w:t>
            </w:r>
          </w:p>
          <w:p w:rsidR="002A6125" w:rsidRPr="002C1B70" w:rsidRDefault="002A6125" w:rsidP="005178A1">
            <w:pPr>
              <w:pStyle w:val="ab"/>
              <w:numPr>
                <w:ilvl w:val="0"/>
                <w:numId w:val="23"/>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Адміністрація закладу враховує думку батьків в організації інклюзивного навчання.</w:t>
            </w:r>
          </w:p>
          <w:p w:rsidR="002A6125" w:rsidRPr="002C1B70" w:rsidRDefault="002A6125" w:rsidP="005178A1">
            <w:pPr>
              <w:pStyle w:val="ab"/>
              <w:numPr>
                <w:ilvl w:val="0"/>
                <w:numId w:val="23"/>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Розклад уроків сформовано відповідно до освітньої програми.</w:t>
            </w:r>
          </w:p>
        </w:tc>
        <w:tc>
          <w:tcPr>
            <w:tcW w:w="5103" w:type="dxa"/>
          </w:tcPr>
          <w:p w:rsidR="002A6125" w:rsidRPr="002C1B70" w:rsidRDefault="002A6125" w:rsidP="005178A1">
            <w:pPr>
              <w:pStyle w:val="ab"/>
              <w:numPr>
                <w:ilvl w:val="0"/>
                <w:numId w:val="24"/>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Педагогічні працівники відчувають проблеми з налагодженням партнерських стосунків з учнями та їх батьками.</w:t>
            </w:r>
          </w:p>
          <w:p w:rsidR="002A6125" w:rsidRPr="002C1B70" w:rsidRDefault="002A6125" w:rsidP="005178A1">
            <w:pPr>
              <w:pStyle w:val="ab"/>
              <w:numPr>
                <w:ilvl w:val="0"/>
                <w:numId w:val="24"/>
              </w:numPr>
              <w:spacing w:after="0" w:line="240" w:lineRule="auto"/>
              <w:ind w:left="176"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Відсутня співпраця з вищими навчальними закладами.</w:t>
            </w:r>
          </w:p>
        </w:tc>
      </w:tr>
      <w:tr w:rsidR="002A6125" w:rsidRPr="002C1B70" w:rsidTr="001B1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2A6125" w:rsidRPr="00721A78" w:rsidRDefault="002A6125" w:rsidP="005178A1">
            <w:pPr>
              <w:spacing w:after="0" w:line="240" w:lineRule="auto"/>
              <w:rPr>
                <w:rFonts w:ascii="Times New Roman" w:hAnsi="Times New Roman" w:cs="Times New Roman"/>
                <w:b w:val="0"/>
                <w:i/>
                <w:color w:val="1F3864" w:themeColor="accent5" w:themeShade="80"/>
                <w:sz w:val="28"/>
                <w:szCs w:val="28"/>
                <w:lang w:val="uk-UA"/>
              </w:rPr>
            </w:pPr>
            <w:r w:rsidRPr="00721A78">
              <w:rPr>
                <w:rFonts w:ascii="Times New Roman" w:hAnsi="Times New Roman" w:cs="Times New Roman"/>
                <w:i/>
                <w:color w:val="1F3864" w:themeColor="accent5" w:themeShade="80"/>
                <w:sz w:val="28"/>
                <w:szCs w:val="28"/>
                <w:lang w:val="uk-UA"/>
              </w:rPr>
              <w:t>5.Формування та забезпечення реалізації політики академічної доброчесності.</w:t>
            </w:r>
          </w:p>
        </w:tc>
        <w:tc>
          <w:tcPr>
            <w:tcW w:w="5103" w:type="dxa"/>
          </w:tcPr>
          <w:p w:rsidR="002A6125" w:rsidRPr="002C1B70" w:rsidRDefault="002A6125" w:rsidP="005178A1">
            <w:pPr>
              <w:pStyle w:val="ab"/>
              <w:numPr>
                <w:ilvl w:val="0"/>
                <w:numId w:val="23"/>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Питання протидії корупції на постійному контролі керівництва.</w:t>
            </w:r>
          </w:p>
        </w:tc>
        <w:tc>
          <w:tcPr>
            <w:tcW w:w="5103" w:type="dxa"/>
          </w:tcPr>
          <w:p w:rsidR="002A6125" w:rsidRPr="002C1B70" w:rsidRDefault="002A6125" w:rsidP="005178A1">
            <w:pPr>
              <w:pStyle w:val="ab"/>
              <w:numPr>
                <w:ilvl w:val="0"/>
                <w:numId w:val="24"/>
              </w:numPr>
              <w:spacing w:after="0" w:line="240" w:lineRule="auto"/>
              <w:ind w:left="176"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uk-UA"/>
              </w:rPr>
            </w:pPr>
            <w:r w:rsidRPr="002C1B70">
              <w:rPr>
                <w:rFonts w:ascii="Times New Roman" w:hAnsi="Times New Roman" w:cs="Times New Roman"/>
                <w:sz w:val="28"/>
                <w:szCs w:val="28"/>
                <w:lang w:val="uk-UA"/>
              </w:rPr>
              <w:t>Рівень дотримання академічної доброчесності під час дистанційного навчання вимагає покращення.</w:t>
            </w:r>
          </w:p>
        </w:tc>
      </w:tr>
    </w:tbl>
    <w:p w:rsidR="00445163" w:rsidRPr="003873F6" w:rsidRDefault="00445163" w:rsidP="005178A1">
      <w:pPr>
        <w:spacing w:after="0" w:line="240" w:lineRule="auto"/>
        <w:ind w:firstLine="709"/>
        <w:jc w:val="both"/>
        <w:rPr>
          <w:rFonts w:ascii="Times New Roman" w:eastAsia="Times New Roman" w:hAnsi="Times New Roman" w:cs="Times New Roman"/>
          <w:b/>
          <w:sz w:val="28"/>
          <w:szCs w:val="28"/>
          <w:lang w:val="uk-UA" w:eastAsia="uk-UA"/>
        </w:rPr>
      </w:pPr>
    </w:p>
    <w:p w:rsidR="00445163" w:rsidRPr="00721A78" w:rsidRDefault="001B1F50" w:rsidP="005178A1">
      <w:pPr>
        <w:spacing w:after="0" w:line="240" w:lineRule="auto"/>
        <w:ind w:firstLine="709"/>
        <w:jc w:val="both"/>
        <w:rPr>
          <w:rFonts w:ascii="Times New Roman" w:eastAsia="Times New Roman" w:hAnsi="Times New Roman" w:cs="Times New Roman"/>
          <w:b/>
          <w:color w:val="1F3864" w:themeColor="accent5" w:themeShade="80"/>
          <w:sz w:val="28"/>
          <w:szCs w:val="28"/>
          <w:lang w:val="uk-UA" w:eastAsia="uk-UA"/>
        </w:rPr>
      </w:pPr>
      <w:r w:rsidRPr="00721A78">
        <w:rPr>
          <w:rFonts w:ascii="Times New Roman" w:eastAsia="Times New Roman" w:hAnsi="Times New Roman" w:cs="Times New Roman"/>
          <w:b/>
          <w:color w:val="1F3864" w:themeColor="accent5" w:themeShade="80"/>
          <w:sz w:val="28"/>
          <w:szCs w:val="28"/>
          <w:lang w:val="uk-UA" w:eastAsia="uk-UA"/>
        </w:rPr>
        <w:t>6</w:t>
      </w:r>
      <w:r w:rsidR="003873F6" w:rsidRPr="00721A78">
        <w:rPr>
          <w:rFonts w:ascii="Times New Roman" w:eastAsia="Times New Roman" w:hAnsi="Times New Roman" w:cs="Times New Roman"/>
          <w:b/>
          <w:color w:val="1F3864" w:themeColor="accent5" w:themeShade="80"/>
          <w:sz w:val="28"/>
          <w:szCs w:val="28"/>
          <w:lang w:val="uk-UA" w:eastAsia="uk-UA"/>
        </w:rPr>
        <w:t>.2</w:t>
      </w:r>
      <w:r w:rsidR="00721A78" w:rsidRPr="00721A78">
        <w:rPr>
          <w:rFonts w:ascii="Times New Roman" w:eastAsia="Times New Roman" w:hAnsi="Times New Roman" w:cs="Times New Roman"/>
          <w:b/>
          <w:color w:val="1F3864" w:themeColor="accent5" w:themeShade="80"/>
          <w:sz w:val="28"/>
          <w:szCs w:val="28"/>
          <w:lang w:val="uk-UA" w:eastAsia="uk-UA"/>
        </w:rPr>
        <w:t>. Стратегічні цілі розвитку закладу освіти</w:t>
      </w:r>
    </w:p>
    <w:p w:rsidR="00445163" w:rsidRPr="0053425E" w:rsidRDefault="00445163" w:rsidP="005178A1">
      <w:pPr>
        <w:numPr>
          <w:ilvl w:val="0"/>
          <w:numId w:val="10"/>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w:t>
      </w:r>
      <w:r w:rsidRPr="0053425E">
        <w:rPr>
          <w:rFonts w:ascii="Times New Roman" w:eastAsia="Times New Roman" w:hAnsi="Times New Roman" w:cs="Times New Roman"/>
          <w:sz w:val="28"/>
          <w:szCs w:val="28"/>
          <w:lang w:val="uk-UA" w:eastAsia="uk-UA"/>
        </w:rPr>
        <w:t>Впровадження курсів STEM.</w:t>
      </w:r>
    </w:p>
    <w:p w:rsidR="00445163" w:rsidRPr="002C1B70" w:rsidRDefault="00445163" w:rsidP="005178A1">
      <w:pPr>
        <w:numPr>
          <w:ilvl w:val="0"/>
          <w:numId w:val="10"/>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Інформатизація управлінської діяльності. Впровадження електронного документообігу.</w:t>
      </w:r>
    </w:p>
    <w:p w:rsidR="00445163" w:rsidRPr="002C1B70" w:rsidRDefault="00445163" w:rsidP="005178A1">
      <w:pPr>
        <w:numPr>
          <w:ilvl w:val="0"/>
          <w:numId w:val="10"/>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Автономія закладу.</w:t>
      </w:r>
    </w:p>
    <w:p w:rsidR="00445163" w:rsidRPr="002C1B70" w:rsidRDefault="00445163" w:rsidP="005178A1">
      <w:pPr>
        <w:numPr>
          <w:ilvl w:val="0"/>
          <w:numId w:val="10"/>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Проведення внутрішніх моніторингів якості освітньої діяльності.</w:t>
      </w:r>
    </w:p>
    <w:p w:rsidR="00445163" w:rsidRPr="002C1B70" w:rsidRDefault="00445163" w:rsidP="005178A1">
      <w:pPr>
        <w:numPr>
          <w:ilvl w:val="0"/>
          <w:numId w:val="10"/>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Дотримання принципів академічної доброчесності.</w:t>
      </w:r>
    </w:p>
    <w:p w:rsidR="00445163" w:rsidRPr="002C1B70" w:rsidRDefault="00445163" w:rsidP="005178A1">
      <w:pPr>
        <w:numPr>
          <w:ilvl w:val="0"/>
          <w:numId w:val="10"/>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Педагогіка партнерства.</w:t>
      </w:r>
    </w:p>
    <w:p w:rsidR="00445163" w:rsidRDefault="00445163" w:rsidP="005178A1">
      <w:pPr>
        <w:spacing w:after="0" w:line="240" w:lineRule="auto"/>
        <w:ind w:firstLine="709"/>
        <w:jc w:val="both"/>
        <w:rPr>
          <w:rFonts w:ascii="Times New Roman" w:eastAsia="Times New Roman" w:hAnsi="Times New Roman" w:cs="Times New Roman"/>
          <w:b/>
          <w:bCs/>
          <w:sz w:val="28"/>
          <w:szCs w:val="28"/>
          <w:lang w:val="uk-UA" w:eastAsia="uk-UA"/>
        </w:rPr>
      </w:pPr>
      <w:r w:rsidRPr="002C1B70">
        <w:rPr>
          <w:rFonts w:ascii="Times New Roman" w:eastAsia="Times New Roman" w:hAnsi="Times New Roman" w:cs="Times New Roman"/>
          <w:b/>
          <w:bCs/>
          <w:sz w:val="28"/>
          <w:szCs w:val="28"/>
          <w:lang w:val="uk-UA" w:eastAsia="uk-UA"/>
        </w:rPr>
        <w:t> </w:t>
      </w:r>
    </w:p>
    <w:p w:rsidR="006E39D1" w:rsidRDefault="006E39D1" w:rsidP="005178A1">
      <w:pPr>
        <w:spacing w:after="0" w:line="240" w:lineRule="auto"/>
        <w:ind w:firstLine="709"/>
        <w:jc w:val="both"/>
        <w:rPr>
          <w:rFonts w:ascii="Times New Roman" w:eastAsia="Times New Roman" w:hAnsi="Times New Roman" w:cs="Times New Roman"/>
          <w:b/>
          <w:bCs/>
          <w:sz w:val="28"/>
          <w:szCs w:val="28"/>
          <w:lang w:val="uk-UA" w:eastAsia="uk-UA"/>
        </w:rPr>
      </w:pPr>
    </w:p>
    <w:p w:rsidR="003873F6" w:rsidRDefault="003873F6" w:rsidP="005178A1">
      <w:pPr>
        <w:spacing w:after="0" w:line="240" w:lineRule="auto"/>
        <w:ind w:firstLine="709"/>
        <w:jc w:val="both"/>
        <w:rPr>
          <w:rFonts w:ascii="Times New Roman" w:eastAsia="Times New Roman" w:hAnsi="Times New Roman" w:cs="Times New Roman"/>
          <w:sz w:val="28"/>
          <w:szCs w:val="28"/>
          <w:lang w:val="uk-UA" w:eastAsia="uk-UA"/>
        </w:rPr>
      </w:pPr>
    </w:p>
    <w:p w:rsidR="001B1F50" w:rsidRDefault="001B1F50" w:rsidP="005178A1">
      <w:pPr>
        <w:spacing w:after="0" w:line="240" w:lineRule="auto"/>
        <w:ind w:firstLine="709"/>
        <w:jc w:val="both"/>
        <w:rPr>
          <w:rFonts w:ascii="Times New Roman" w:eastAsia="Times New Roman" w:hAnsi="Times New Roman" w:cs="Times New Roman"/>
          <w:sz w:val="28"/>
          <w:szCs w:val="28"/>
          <w:lang w:val="uk-UA" w:eastAsia="uk-UA"/>
        </w:rPr>
      </w:pPr>
    </w:p>
    <w:p w:rsidR="001B1F50" w:rsidRPr="002C1B70" w:rsidRDefault="001B1F50" w:rsidP="005178A1">
      <w:pPr>
        <w:spacing w:after="0" w:line="240" w:lineRule="auto"/>
        <w:ind w:firstLine="709"/>
        <w:jc w:val="both"/>
        <w:rPr>
          <w:rFonts w:ascii="Times New Roman" w:eastAsia="Times New Roman" w:hAnsi="Times New Roman" w:cs="Times New Roman"/>
          <w:sz w:val="28"/>
          <w:szCs w:val="28"/>
          <w:lang w:val="uk-UA" w:eastAsia="uk-UA"/>
        </w:rPr>
      </w:pPr>
    </w:p>
    <w:p w:rsidR="00445163" w:rsidRPr="00721A78" w:rsidRDefault="00721A78" w:rsidP="005178A1">
      <w:pPr>
        <w:spacing w:after="0" w:line="240" w:lineRule="auto"/>
        <w:ind w:firstLine="709"/>
        <w:jc w:val="both"/>
        <w:rPr>
          <w:rFonts w:ascii="Times New Roman" w:eastAsia="Times New Roman" w:hAnsi="Times New Roman" w:cs="Times New Roman"/>
          <w:b/>
          <w:color w:val="1F3864" w:themeColor="accent5" w:themeShade="80"/>
          <w:sz w:val="28"/>
          <w:szCs w:val="28"/>
          <w:lang w:val="uk-UA" w:eastAsia="uk-UA"/>
        </w:rPr>
      </w:pPr>
      <w:r w:rsidRPr="00721A78">
        <w:rPr>
          <w:rFonts w:ascii="Times New Roman" w:eastAsia="Times New Roman" w:hAnsi="Times New Roman" w:cs="Times New Roman"/>
          <w:b/>
          <w:color w:val="1F3864" w:themeColor="accent5" w:themeShade="80"/>
          <w:sz w:val="28"/>
          <w:szCs w:val="28"/>
          <w:lang w:val="uk-UA" w:eastAsia="uk-UA"/>
        </w:rPr>
        <w:t>6.3. Операційні цілі закладу освіти:</w:t>
      </w:r>
    </w:p>
    <w:tbl>
      <w:tblPr>
        <w:tblStyle w:val="-4510"/>
        <w:tblW w:w="13980" w:type="dxa"/>
        <w:tblLayout w:type="fixed"/>
        <w:tblLook w:val="04A0" w:firstRow="1" w:lastRow="0" w:firstColumn="1" w:lastColumn="0" w:noHBand="0" w:noVBand="1"/>
      </w:tblPr>
      <w:tblGrid>
        <w:gridCol w:w="5299"/>
        <w:gridCol w:w="1566"/>
        <w:gridCol w:w="1761"/>
        <w:gridCol w:w="1762"/>
        <w:gridCol w:w="1661"/>
        <w:gridCol w:w="1919"/>
        <w:gridCol w:w="12"/>
      </w:tblGrid>
      <w:tr w:rsidR="003873F6" w:rsidRPr="002C1B70" w:rsidTr="001B1F50">
        <w:trPr>
          <w:gridAfter w:val="1"/>
          <w:cnfStyle w:val="100000000000" w:firstRow="1" w:lastRow="0" w:firstColumn="0" w:lastColumn="0" w:oddVBand="0" w:evenVBand="0" w:oddHBand="0" w:evenHBand="0" w:firstRowFirstColumn="0" w:firstRowLastColumn="0" w:lastRowFirstColumn="0" w:lastRowLastColumn="0"/>
          <w:wAfter w:w="12" w:type="dxa"/>
          <w:trHeight w:val="533"/>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3873F6" w:rsidRDefault="00445163" w:rsidP="005178A1">
            <w:pPr>
              <w:spacing w:after="0" w:line="240" w:lineRule="auto"/>
              <w:jc w:val="center"/>
              <w:rPr>
                <w:rFonts w:ascii="Times New Roman" w:eastAsia="Times New Roman" w:hAnsi="Times New Roman" w:cs="Times New Roman"/>
                <w:b w:val="0"/>
                <w:sz w:val="28"/>
                <w:szCs w:val="28"/>
                <w:lang w:val="uk-UA" w:eastAsia="uk-UA"/>
              </w:rPr>
            </w:pPr>
            <w:r w:rsidRPr="003873F6">
              <w:rPr>
                <w:rFonts w:ascii="Times New Roman" w:eastAsia="Times New Roman" w:hAnsi="Times New Roman" w:cs="Times New Roman"/>
                <w:iCs/>
                <w:sz w:val="28"/>
                <w:szCs w:val="28"/>
                <w:lang w:val="uk-UA" w:eastAsia="uk-UA"/>
              </w:rPr>
              <w:t>Шляхи реалізації</w:t>
            </w:r>
          </w:p>
        </w:tc>
        <w:tc>
          <w:tcPr>
            <w:tcW w:w="1566" w:type="dxa"/>
            <w:hideMark/>
          </w:tcPr>
          <w:p w:rsidR="00445163" w:rsidRPr="003873F6" w:rsidRDefault="004D11CF"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iCs/>
                <w:sz w:val="28"/>
                <w:szCs w:val="28"/>
                <w:lang w:val="uk-UA" w:eastAsia="uk-UA"/>
              </w:rPr>
              <w:t>2024-2025</w:t>
            </w:r>
          </w:p>
        </w:tc>
        <w:tc>
          <w:tcPr>
            <w:tcW w:w="1761" w:type="dxa"/>
            <w:hideMark/>
          </w:tcPr>
          <w:p w:rsidR="00445163" w:rsidRPr="003873F6" w:rsidRDefault="004D11CF"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iCs/>
                <w:sz w:val="28"/>
                <w:szCs w:val="28"/>
                <w:lang w:val="uk-UA" w:eastAsia="uk-UA"/>
              </w:rPr>
              <w:t>2025-2026</w:t>
            </w:r>
          </w:p>
        </w:tc>
        <w:tc>
          <w:tcPr>
            <w:tcW w:w="1762" w:type="dxa"/>
            <w:hideMark/>
          </w:tcPr>
          <w:p w:rsidR="00445163" w:rsidRPr="003873F6" w:rsidRDefault="004D11CF"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iCs/>
                <w:sz w:val="28"/>
                <w:szCs w:val="28"/>
                <w:lang w:val="uk-UA" w:eastAsia="uk-UA"/>
              </w:rPr>
              <w:t>2026-2027</w:t>
            </w:r>
          </w:p>
        </w:tc>
        <w:tc>
          <w:tcPr>
            <w:tcW w:w="1661" w:type="dxa"/>
            <w:hideMark/>
          </w:tcPr>
          <w:p w:rsidR="00445163" w:rsidRPr="003873F6" w:rsidRDefault="004D11CF" w:rsidP="005178A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Pr>
                <w:rFonts w:ascii="Times New Roman" w:eastAsia="Times New Roman" w:hAnsi="Times New Roman" w:cs="Times New Roman"/>
                <w:iCs/>
                <w:sz w:val="28"/>
                <w:szCs w:val="28"/>
                <w:lang w:val="uk-UA" w:eastAsia="uk-UA"/>
              </w:rPr>
              <w:t>2027-2028</w:t>
            </w:r>
          </w:p>
        </w:tc>
        <w:tc>
          <w:tcPr>
            <w:tcW w:w="1919" w:type="dxa"/>
            <w:hideMark/>
          </w:tcPr>
          <w:p w:rsidR="00445163" w:rsidRPr="003873F6" w:rsidRDefault="00445163" w:rsidP="004D11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uk-UA"/>
              </w:rPr>
            </w:pPr>
            <w:r w:rsidRPr="003873F6">
              <w:rPr>
                <w:rFonts w:ascii="Times New Roman" w:eastAsia="Times New Roman" w:hAnsi="Times New Roman" w:cs="Times New Roman"/>
                <w:iCs/>
                <w:sz w:val="28"/>
                <w:szCs w:val="28"/>
                <w:lang w:val="uk-UA" w:eastAsia="uk-UA"/>
              </w:rPr>
              <w:t>202</w:t>
            </w:r>
            <w:r w:rsidR="004D11CF">
              <w:rPr>
                <w:rFonts w:ascii="Times New Roman" w:eastAsia="Times New Roman" w:hAnsi="Times New Roman" w:cs="Times New Roman"/>
                <w:iCs/>
                <w:sz w:val="28"/>
                <w:szCs w:val="28"/>
                <w:lang w:val="uk-UA" w:eastAsia="uk-UA"/>
              </w:rPr>
              <w:t>8-2029</w:t>
            </w:r>
          </w:p>
        </w:tc>
      </w:tr>
      <w:tr w:rsidR="00A414C3" w:rsidRPr="002C1B70" w:rsidTr="001B1F50">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3980" w:type="dxa"/>
            <w:gridSpan w:val="7"/>
            <w:hideMark/>
          </w:tcPr>
          <w:p w:rsidR="00A414C3" w:rsidRPr="00721A78" w:rsidRDefault="00721A78" w:rsidP="005178A1">
            <w:pPr>
              <w:spacing w:after="160" w:line="240" w:lineRule="auto"/>
              <w:rPr>
                <w:color w:val="1F3864" w:themeColor="accent5" w:themeShade="80"/>
                <w:lang w:val="uk-UA"/>
              </w:rPr>
            </w:pPr>
            <w:r w:rsidRPr="00721A78">
              <w:rPr>
                <w:rFonts w:ascii="Times New Roman" w:eastAsia="Times New Roman" w:hAnsi="Times New Roman" w:cs="Times New Roman"/>
                <w:i/>
                <w:color w:val="1F3864" w:themeColor="accent5" w:themeShade="80"/>
                <w:sz w:val="28"/>
                <w:szCs w:val="28"/>
                <w:lang w:val="uk-UA" w:eastAsia="uk-UA"/>
              </w:rPr>
              <w:t>6</w:t>
            </w:r>
            <w:r w:rsidR="00A414C3" w:rsidRPr="00721A78">
              <w:rPr>
                <w:rFonts w:ascii="Times New Roman" w:eastAsia="Times New Roman" w:hAnsi="Times New Roman" w:cs="Times New Roman"/>
                <w:i/>
                <w:color w:val="1F3864" w:themeColor="accent5" w:themeShade="80"/>
                <w:sz w:val="28"/>
                <w:szCs w:val="28"/>
                <w:lang w:val="uk-UA" w:eastAsia="uk-UA"/>
              </w:rPr>
              <w:t>.3.1. Наявність стратегії  розвитку та системи планування діяльності закладу, моніторинг виконання поставлених цілей і завдань</w:t>
            </w:r>
          </w:p>
        </w:tc>
      </w:tr>
      <w:tr w:rsidR="003873F6" w:rsidRPr="002C1B70" w:rsidTr="001B1F50">
        <w:trPr>
          <w:gridAfter w:val="1"/>
          <w:wAfter w:w="12" w:type="dxa"/>
          <w:trHeight w:val="1824"/>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Спільна розробка, схвалення, затвердження та оприлюднення Стратегії розвитку закладу освіти. Коригування (за потреби)</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червень-серпень</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318"/>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Спільна розробка, схвалення, затвердження та оприлюднення Освітньої програми закладу. Внесення змін (за потреби)</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квітень-травень,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wAfter w:w="12" w:type="dxa"/>
          <w:trHeight w:val="788"/>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Спільна розробка, схвалення, затвердження та оприлюднення річного плану роботи закладу</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травень-червень, серпень</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5A4221"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 xml:space="preserve">Проведення самоаналізу якості освітньої діяльності за напрямом </w:t>
            </w:r>
          </w:p>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1.Освітнє середовище</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5A4221"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lastRenderedPageBreak/>
              <w:t>Проведення самоаналізу якості освітньої діяльності за напрямом</w:t>
            </w:r>
          </w:p>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2. Система оцінювання</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 травень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5A4221"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 xml:space="preserve">Проведення самоаналізу освітньої діяльності за напрямом </w:t>
            </w:r>
          </w:p>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3.Педагогічна діяльність</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 травень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5A4221"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 xml:space="preserve">Проведення самоаналізу освітньої діяльності за напрямом </w:t>
            </w:r>
          </w:p>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4. Управлінські процеси закладу освіти</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 травень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Проведення комплексного самоаналізу якості освітньої діяльності за 4 напрямами</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Річний звіт керівника перед громадськістю, висвітлення діяльності на сайті</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Спільна розробка, подання та оприлюднення кошторису на рік</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грудень</w:t>
            </w:r>
          </w:p>
        </w:tc>
      </w:tr>
      <w:tr w:rsidR="003873F6"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Проведення внутрішніх моніторингів якості освітньої діяльності:</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 освітнього середовища, створення безпечних та</w:t>
            </w:r>
          </w:p>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 комфортних умов</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 цифрової компетентності, використання ІКТ, дотримання кібербезпеки</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 роботи шкільної медіатеки як інформаційно-ресурсного центру, забезпечення учнів підручниками</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листопад</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 xml:space="preserve">- запобіганню та протидії булінгу (цькуванню), робота класних керівників, </w:t>
            </w:r>
            <w:r w:rsidRPr="00721A78">
              <w:rPr>
                <w:rFonts w:ascii="Times New Roman" w:eastAsia="Times New Roman" w:hAnsi="Times New Roman" w:cs="Times New Roman"/>
                <w:b w:val="0"/>
                <w:i/>
                <w:iCs/>
                <w:sz w:val="28"/>
                <w:szCs w:val="28"/>
                <w:lang w:val="uk-UA" w:eastAsia="uk-UA"/>
              </w:rPr>
              <w:lastRenderedPageBreak/>
              <w:t>працівників психологічної служби</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lastRenderedPageBreak/>
              <w:t>- результативності роботи з обдарованими учнями та позаурочної діяльності</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r>
      <w:tr w:rsidR="003873F6"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 відвідування учнями закладу та навчальних занять, наявність документів щодо пропусків</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травень</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травень</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травень</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травень</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жовтень,</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травень</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 якості ведення шкільної документації;</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r>
      <w:tr w:rsidR="003873F6"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 якості та безпечності</w:t>
            </w:r>
          </w:p>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харчування, створення умов здорового харчування та роботу шкільної їдальні</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листопад</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листопад</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листопад</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листопад</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листопад</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i/>
                <w:iCs/>
                <w:sz w:val="28"/>
                <w:szCs w:val="28"/>
                <w:lang w:val="uk-UA" w:eastAsia="uk-UA"/>
              </w:rPr>
              <w:t>- реалізації освітньої програми та виконання навчальних  програм</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r>
      <w:tr w:rsidR="003873F6"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Введення та оновлення електронного документообігу, планування, електронних журналів, щоденників електронних виховних планів</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525"/>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Оновленн</w:t>
            </w:r>
            <w:r w:rsidR="005A4221" w:rsidRPr="00721A78">
              <w:rPr>
                <w:rFonts w:ascii="Times New Roman" w:eastAsia="Times New Roman" w:hAnsi="Times New Roman" w:cs="Times New Roman"/>
                <w:b w:val="0"/>
                <w:sz w:val="28"/>
                <w:szCs w:val="28"/>
                <w:lang w:val="uk-UA" w:eastAsia="uk-UA"/>
              </w:rPr>
              <w:t>я та оприлюднення положень гімназії</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A414C3" w:rsidRDefault="00A414C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p w:rsidR="00A414C3" w:rsidRPr="002C1B70" w:rsidRDefault="00A414C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r>
      <w:tr w:rsidR="00A414C3" w:rsidRPr="002C1B70" w:rsidTr="001B1F50">
        <w:trPr>
          <w:gridAfter w:val="1"/>
          <w:wAfter w:w="12" w:type="dxa"/>
          <w:trHeight w:val="142"/>
        </w:trPr>
        <w:tc>
          <w:tcPr>
            <w:cnfStyle w:val="001000000000" w:firstRow="0" w:lastRow="0" w:firstColumn="1" w:lastColumn="0" w:oddVBand="0" w:evenVBand="0" w:oddHBand="0" w:evenHBand="0" w:firstRowFirstColumn="0" w:firstRowLastColumn="0" w:lastRowFirstColumn="0" w:lastRowLastColumn="0"/>
            <w:tcW w:w="13968" w:type="dxa"/>
            <w:gridSpan w:val="6"/>
          </w:tcPr>
          <w:p w:rsidR="00A414C3" w:rsidRPr="00721A78" w:rsidRDefault="00721A78" w:rsidP="005178A1">
            <w:pPr>
              <w:spacing w:after="0" w:line="240" w:lineRule="auto"/>
              <w:jc w:val="both"/>
              <w:rPr>
                <w:rFonts w:ascii="Times New Roman" w:eastAsia="Times New Roman" w:hAnsi="Times New Roman" w:cs="Times New Roman"/>
                <w:i/>
                <w:color w:val="1F3864" w:themeColor="accent5" w:themeShade="80"/>
                <w:sz w:val="28"/>
                <w:szCs w:val="28"/>
                <w:lang w:val="uk-UA" w:eastAsia="uk-UA"/>
              </w:rPr>
            </w:pPr>
            <w:r w:rsidRPr="00721A78">
              <w:rPr>
                <w:rFonts w:ascii="Times New Roman" w:eastAsia="Times New Roman" w:hAnsi="Times New Roman" w:cs="Times New Roman"/>
                <w:i/>
                <w:color w:val="1F3864" w:themeColor="accent5" w:themeShade="80"/>
                <w:sz w:val="28"/>
                <w:szCs w:val="28"/>
                <w:lang w:val="uk-UA" w:eastAsia="uk-UA"/>
              </w:rPr>
              <w:t>6</w:t>
            </w:r>
            <w:r w:rsidR="00A414C3" w:rsidRPr="00721A78">
              <w:rPr>
                <w:rFonts w:ascii="Times New Roman" w:eastAsia="Times New Roman" w:hAnsi="Times New Roman" w:cs="Times New Roman"/>
                <w:i/>
                <w:color w:val="1F3864" w:themeColor="accent5" w:themeShade="80"/>
                <w:sz w:val="28"/>
                <w:szCs w:val="28"/>
                <w:lang w:val="uk-UA" w:eastAsia="uk-UA"/>
              </w:rPr>
              <w:t>.3.2.Формування відносин довіри, прозорості, дотримання етичних норм</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644"/>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 xml:space="preserve">Заходи </w:t>
            </w:r>
            <w:r w:rsidR="005A4221" w:rsidRPr="00721A78">
              <w:rPr>
                <w:rFonts w:ascii="Times New Roman" w:eastAsia="Times New Roman" w:hAnsi="Times New Roman" w:cs="Times New Roman"/>
                <w:b w:val="0"/>
                <w:sz w:val="28"/>
                <w:szCs w:val="28"/>
                <w:lang w:val="uk-UA" w:eastAsia="uk-UA"/>
              </w:rPr>
              <w:t>щодо попередження конфліктів.</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wAfter w:w="12" w:type="dxa"/>
          <w:trHeight w:val="733"/>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Обладнання Куточка розвантаження</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680"/>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Організація неформальних зустрічей (свят, екскурсій, волонтерської діяльності тощо)</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wAfter w:w="12" w:type="dxa"/>
          <w:trHeight w:val="682"/>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lastRenderedPageBreak/>
              <w:t>Проведення анкетування, онлайн-опитування</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530"/>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Оновлення інформаційного контенту сайту закладу. Наповнення відповідно статті 30 Закону України «Про освіту»</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A414C3" w:rsidRPr="002C1B70" w:rsidTr="001B1F50">
        <w:trPr>
          <w:gridAfter w:val="1"/>
          <w:wAfter w:w="12" w:type="dxa"/>
          <w:trHeight w:val="530"/>
        </w:trPr>
        <w:tc>
          <w:tcPr>
            <w:cnfStyle w:val="001000000000" w:firstRow="0" w:lastRow="0" w:firstColumn="1" w:lastColumn="0" w:oddVBand="0" w:evenVBand="0" w:oddHBand="0" w:evenHBand="0" w:firstRowFirstColumn="0" w:firstRowLastColumn="0" w:lastRowFirstColumn="0" w:lastRowLastColumn="0"/>
            <w:tcW w:w="13968" w:type="dxa"/>
            <w:gridSpan w:val="6"/>
          </w:tcPr>
          <w:p w:rsidR="00A414C3" w:rsidRPr="00721A78" w:rsidRDefault="00721A78" w:rsidP="005178A1">
            <w:pPr>
              <w:spacing w:after="0" w:line="240" w:lineRule="auto"/>
              <w:jc w:val="both"/>
              <w:rPr>
                <w:rFonts w:ascii="Times New Roman" w:eastAsia="Times New Roman" w:hAnsi="Times New Roman" w:cs="Times New Roman"/>
                <w:b w:val="0"/>
                <w:i/>
                <w:color w:val="1F3864" w:themeColor="accent5" w:themeShade="80"/>
                <w:sz w:val="28"/>
                <w:szCs w:val="28"/>
                <w:lang w:val="uk-UA" w:eastAsia="uk-UA"/>
              </w:rPr>
            </w:pPr>
            <w:r>
              <w:rPr>
                <w:rFonts w:ascii="Times New Roman" w:eastAsia="Times New Roman" w:hAnsi="Times New Roman" w:cs="Times New Roman"/>
                <w:i/>
                <w:color w:val="1F3864" w:themeColor="accent5" w:themeShade="80"/>
                <w:sz w:val="28"/>
                <w:szCs w:val="28"/>
                <w:lang w:val="uk-UA" w:eastAsia="uk-UA"/>
              </w:rPr>
              <w:t>6</w:t>
            </w:r>
            <w:r w:rsidR="00A414C3" w:rsidRPr="00721A78">
              <w:rPr>
                <w:rFonts w:ascii="Times New Roman" w:eastAsia="Times New Roman" w:hAnsi="Times New Roman" w:cs="Times New Roman"/>
                <w:i/>
                <w:color w:val="1F3864" w:themeColor="accent5" w:themeShade="80"/>
                <w:sz w:val="28"/>
                <w:szCs w:val="28"/>
                <w:lang w:val="uk-UA" w:eastAsia="uk-UA"/>
              </w:rPr>
              <w:t>.3.3.Ефективність кадрової політики та забезпечення можливостей для професійного розвитку педагогічних працівників</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760"/>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Аналіз забезпечення кадрами</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r>
      <w:tr w:rsidR="003873F6" w:rsidRPr="002C1B70" w:rsidTr="001B1F50">
        <w:trPr>
          <w:gridAfter w:val="1"/>
          <w:wAfter w:w="12" w:type="dxa"/>
          <w:trHeight w:val="488"/>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Аналіз вакантних місць</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 серпень</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326"/>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Складання та затвердження штатного розпису</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r>
      <w:tr w:rsidR="003873F6" w:rsidRPr="002C1B70" w:rsidTr="001B1F50">
        <w:trPr>
          <w:gridAfter w:val="1"/>
          <w:wAfter w:w="12" w:type="dxa"/>
          <w:trHeight w:val="609"/>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Аналіз підвищення кваліфікації педагогічними працівниками</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 грудень</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 грудень</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 грудень</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 грудень</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 грудень</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254"/>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Аналіз атестації педагогічних працівників</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квітень</w:t>
            </w:r>
          </w:p>
        </w:tc>
      </w:tr>
      <w:tr w:rsidR="003873F6" w:rsidRPr="002C1B70" w:rsidTr="001B1F50">
        <w:trPr>
          <w:gridAfter w:val="1"/>
          <w:wAfter w:w="12" w:type="dxa"/>
          <w:trHeight w:val="148"/>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Аналіз сертифікації</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381"/>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Робота із статистичною звітністю  Курс. Школа, АІКОМ</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wAfter w:w="12" w:type="dxa"/>
          <w:trHeight w:val="526"/>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Матеріальне і нематеріальне стимулювання педагогічних працівників</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2558"/>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lastRenderedPageBreak/>
              <w:t xml:space="preserve">Оприлюднення можливостей, пропозицій професійного розвитку навчальних центрів, освітніх </w:t>
            </w:r>
            <w:r w:rsidR="005A4221" w:rsidRPr="00721A78">
              <w:rPr>
                <w:rFonts w:ascii="Times New Roman" w:eastAsia="Times New Roman" w:hAnsi="Times New Roman" w:cs="Times New Roman"/>
                <w:b w:val="0"/>
                <w:sz w:val="28"/>
                <w:szCs w:val="28"/>
                <w:lang w:val="uk-UA" w:eastAsia="uk-UA"/>
              </w:rPr>
              <w:t xml:space="preserve">онлайн-платформ  тощо у вайбер </w:t>
            </w:r>
            <w:r w:rsidRPr="00721A78">
              <w:rPr>
                <w:rFonts w:ascii="Times New Roman" w:eastAsia="Times New Roman" w:hAnsi="Times New Roman" w:cs="Times New Roman"/>
                <w:b w:val="0"/>
                <w:sz w:val="28"/>
                <w:szCs w:val="28"/>
                <w:lang w:val="uk-UA" w:eastAsia="uk-UA"/>
              </w:rPr>
              <w:t xml:space="preserve"> групі працівників закладу</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wAfter w:w="12" w:type="dxa"/>
          <w:trHeight w:val="609"/>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Реалізація проекту «Дорогу подолає той, хто йде»         ( робота з молодими педагогами)</w:t>
            </w:r>
          </w:p>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(за потреби)</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467"/>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Створення та поповнення банку електронних публікацій педагогічних працівників, надання допомоги у розміщенні</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A414C3" w:rsidRPr="002C1B70" w:rsidTr="001B1F50">
        <w:trPr>
          <w:gridAfter w:val="1"/>
          <w:wAfter w:w="12" w:type="dxa"/>
          <w:trHeight w:val="467"/>
        </w:trPr>
        <w:tc>
          <w:tcPr>
            <w:cnfStyle w:val="001000000000" w:firstRow="0" w:lastRow="0" w:firstColumn="1" w:lastColumn="0" w:oddVBand="0" w:evenVBand="0" w:oddHBand="0" w:evenHBand="0" w:firstRowFirstColumn="0" w:firstRowLastColumn="0" w:lastRowFirstColumn="0" w:lastRowLastColumn="0"/>
            <w:tcW w:w="13968" w:type="dxa"/>
            <w:gridSpan w:val="6"/>
          </w:tcPr>
          <w:p w:rsidR="00A414C3" w:rsidRPr="00721A78" w:rsidRDefault="00721A78" w:rsidP="005178A1">
            <w:pPr>
              <w:spacing w:after="0" w:line="240" w:lineRule="auto"/>
              <w:jc w:val="both"/>
              <w:rPr>
                <w:rFonts w:ascii="Times New Roman" w:eastAsia="Times New Roman" w:hAnsi="Times New Roman" w:cs="Times New Roman"/>
                <w:color w:val="1F3864" w:themeColor="accent5" w:themeShade="80"/>
                <w:sz w:val="28"/>
                <w:szCs w:val="28"/>
                <w:lang w:val="uk-UA" w:eastAsia="uk-UA"/>
              </w:rPr>
            </w:pPr>
            <w:r w:rsidRPr="00721A78">
              <w:rPr>
                <w:rFonts w:ascii="Times New Roman" w:eastAsia="Times New Roman" w:hAnsi="Times New Roman" w:cs="Times New Roman"/>
                <w:i/>
                <w:color w:val="1F3864" w:themeColor="accent5" w:themeShade="80"/>
                <w:sz w:val="28"/>
                <w:szCs w:val="28"/>
                <w:lang w:val="uk-UA" w:eastAsia="uk-UA"/>
              </w:rPr>
              <w:t>6</w:t>
            </w:r>
            <w:r w:rsidR="00A414C3" w:rsidRPr="00721A78">
              <w:rPr>
                <w:rFonts w:ascii="Times New Roman" w:eastAsia="Times New Roman" w:hAnsi="Times New Roman" w:cs="Times New Roman"/>
                <w:i/>
                <w:color w:val="1F3864" w:themeColor="accent5" w:themeShade="80"/>
                <w:sz w:val="28"/>
                <w:szCs w:val="28"/>
                <w:lang w:val="uk-UA" w:eastAsia="uk-UA"/>
              </w:rPr>
              <w:t>.3.4.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603"/>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Розробка прогнозу очікуваної кількості дітей</w:t>
            </w:r>
          </w:p>
        </w:tc>
        <w:tc>
          <w:tcPr>
            <w:tcW w:w="1566" w:type="dxa"/>
            <w:hideMark/>
          </w:tcPr>
          <w:p w:rsidR="00445163" w:rsidRPr="002C1B70" w:rsidRDefault="004D11CF"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60</w:t>
            </w:r>
          </w:p>
        </w:tc>
        <w:tc>
          <w:tcPr>
            <w:tcW w:w="1761" w:type="dxa"/>
            <w:hideMark/>
          </w:tcPr>
          <w:p w:rsidR="00445163" w:rsidRPr="002C1B70" w:rsidRDefault="004D11CF"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55</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wAfter w:w="12" w:type="dxa"/>
          <w:trHeight w:val="389"/>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Здійснення прийом</w:t>
            </w:r>
            <w:r w:rsidR="00B06089" w:rsidRPr="00721A78">
              <w:rPr>
                <w:rFonts w:ascii="Times New Roman" w:eastAsia="Times New Roman" w:hAnsi="Times New Roman" w:cs="Times New Roman"/>
                <w:b w:val="0"/>
                <w:sz w:val="28"/>
                <w:szCs w:val="28"/>
                <w:lang w:val="uk-UA" w:eastAsia="uk-UA"/>
              </w:rPr>
              <w:t>у</w:t>
            </w:r>
            <w:r w:rsidRPr="00721A78">
              <w:rPr>
                <w:rFonts w:ascii="Times New Roman" w:eastAsia="Times New Roman" w:hAnsi="Times New Roman" w:cs="Times New Roman"/>
                <w:b w:val="0"/>
                <w:sz w:val="28"/>
                <w:szCs w:val="28"/>
                <w:lang w:val="uk-UA" w:eastAsia="uk-UA"/>
              </w:rPr>
              <w:t xml:space="preserve"> учнів до 1-го класу</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травень</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713"/>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Спільна розробка нового Статуту закладу</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червень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wAfter w:w="12" w:type="dxa"/>
          <w:trHeight w:val="367"/>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Спільна розробка нового колективного договору</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890"/>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Оновлення правил поведінки, правил внутрішнього розпорядку, посадових інструкцій</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вересень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wAfter w:w="12" w:type="dxa"/>
          <w:trHeight w:val="455"/>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 xml:space="preserve">Проведення інструктивних оперативок, </w:t>
            </w:r>
            <w:r w:rsidRPr="00721A78">
              <w:rPr>
                <w:rFonts w:ascii="Times New Roman" w:eastAsia="Times New Roman" w:hAnsi="Times New Roman" w:cs="Times New Roman"/>
                <w:b w:val="0"/>
                <w:sz w:val="28"/>
                <w:szCs w:val="28"/>
                <w:lang w:val="uk-UA" w:eastAsia="uk-UA"/>
              </w:rPr>
              <w:lastRenderedPageBreak/>
              <w:t>співбесід</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xml:space="preserve">протягом </w:t>
            </w:r>
            <w:r w:rsidRPr="002C1B70">
              <w:rPr>
                <w:rFonts w:ascii="Times New Roman" w:eastAsia="Times New Roman" w:hAnsi="Times New Roman" w:cs="Times New Roman"/>
                <w:sz w:val="28"/>
                <w:szCs w:val="28"/>
                <w:lang w:val="uk-UA" w:eastAsia="uk-UA"/>
              </w:rPr>
              <w:lastRenderedPageBreak/>
              <w:t>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xml:space="preserve">протягом </w:t>
            </w:r>
            <w:r w:rsidRPr="002C1B70">
              <w:rPr>
                <w:rFonts w:ascii="Times New Roman" w:eastAsia="Times New Roman" w:hAnsi="Times New Roman" w:cs="Times New Roman"/>
                <w:sz w:val="28"/>
                <w:szCs w:val="28"/>
                <w:lang w:val="uk-UA" w:eastAsia="uk-UA"/>
              </w:rPr>
              <w:lastRenderedPageBreak/>
              <w:t>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xml:space="preserve">протягом </w:t>
            </w:r>
            <w:r w:rsidRPr="002C1B70">
              <w:rPr>
                <w:rFonts w:ascii="Times New Roman" w:eastAsia="Times New Roman" w:hAnsi="Times New Roman" w:cs="Times New Roman"/>
                <w:sz w:val="28"/>
                <w:szCs w:val="28"/>
                <w:lang w:val="uk-UA" w:eastAsia="uk-UA"/>
              </w:rPr>
              <w:lastRenderedPageBreak/>
              <w:t>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xml:space="preserve">протягом </w:t>
            </w:r>
            <w:r w:rsidRPr="002C1B70">
              <w:rPr>
                <w:rFonts w:ascii="Times New Roman" w:eastAsia="Times New Roman" w:hAnsi="Times New Roman" w:cs="Times New Roman"/>
                <w:sz w:val="28"/>
                <w:szCs w:val="28"/>
                <w:lang w:val="uk-UA" w:eastAsia="uk-UA"/>
              </w:rPr>
              <w:lastRenderedPageBreak/>
              <w:t>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 xml:space="preserve">протягом </w:t>
            </w:r>
            <w:r w:rsidRPr="002C1B70">
              <w:rPr>
                <w:rFonts w:ascii="Times New Roman" w:eastAsia="Times New Roman" w:hAnsi="Times New Roman" w:cs="Times New Roman"/>
                <w:sz w:val="28"/>
                <w:szCs w:val="28"/>
                <w:lang w:val="uk-UA" w:eastAsia="uk-UA"/>
              </w:rPr>
              <w:lastRenderedPageBreak/>
              <w:t>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1090"/>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lastRenderedPageBreak/>
              <w:t>Впровадження курсів за вибором</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запитів</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запитів</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запитів</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запитів</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запитів</w:t>
            </w:r>
          </w:p>
        </w:tc>
      </w:tr>
      <w:tr w:rsidR="003873F6" w:rsidRPr="002C1B70" w:rsidTr="001B1F50">
        <w:trPr>
          <w:gridAfter w:val="1"/>
          <w:wAfter w:w="12" w:type="dxa"/>
          <w:trHeight w:val="609"/>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Реалізація Моделі партнерства. Проведення спільних заходів органів самоврядування педагогічних працівників, учнів, батьків</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788"/>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Співпраця з місцевою громадою, ЗДО, сільською бібліотекою, будинком культури. Проведення спільних заходів</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угод</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угод</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угод</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угод</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Згідно угод</w:t>
            </w:r>
          </w:p>
        </w:tc>
      </w:tr>
      <w:tr w:rsidR="003873F6" w:rsidRPr="002C1B70" w:rsidTr="001B1F50">
        <w:trPr>
          <w:gridAfter w:val="1"/>
          <w:wAfter w:w="12" w:type="dxa"/>
          <w:trHeight w:val="508"/>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Погодження та затвердження режиму роботи, розкладу уроків</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923"/>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Створення платформи для вибору формату навчання очне, змішане, дистанційне, індивідуальне (за заявами)</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серпень</w:t>
            </w:r>
          </w:p>
        </w:tc>
      </w:tr>
      <w:tr w:rsidR="003873F6" w:rsidRPr="002C1B70" w:rsidTr="001B1F50">
        <w:trPr>
          <w:gridAfter w:val="1"/>
          <w:wAfter w:w="12" w:type="dxa"/>
          <w:trHeight w:val="786"/>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Реалізація освітніх траєкторій учнів. Організація педагогічного патронажу, екстернатної форми навчання, сімейної (домашньої) форми навчання (за заявами)</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tc>
      </w:tr>
      <w:tr w:rsidR="00A414C3"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786"/>
        </w:trPr>
        <w:tc>
          <w:tcPr>
            <w:cnfStyle w:val="001000000000" w:firstRow="0" w:lastRow="0" w:firstColumn="1" w:lastColumn="0" w:oddVBand="0" w:evenVBand="0" w:oddHBand="0" w:evenHBand="0" w:firstRowFirstColumn="0" w:firstRowLastColumn="0" w:lastRowFirstColumn="0" w:lastRowLastColumn="0"/>
            <w:tcW w:w="13968" w:type="dxa"/>
            <w:gridSpan w:val="6"/>
          </w:tcPr>
          <w:p w:rsidR="00A414C3" w:rsidRPr="00721A78" w:rsidRDefault="00721A78" w:rsidP="005178A1">
            <w:pPr>
              <w:spacing w:after="0" w:line="240" w:lineRule="auto"/>
              <w:jc w:val="both"/>
              <w:rPr>
                <w:rFonts w:ascii="Times New Roman" w:eastAsia="Times New Roman" w:hAnsi="Times New Roman" w:cs="Times New Roman"/>
                <w:color w:val="1F3864" w:themeColor="accent5" w:themeShade="80"/>
                <w:sz w:val="28"/>
                <w:szCs w:val="28"/>
                <w:lang w:val="uk-UA" w:eastAsia="uk-UA"/>
              </w:rPr>
            </w:pPr>
            <w:r>
              <w:rPr>
                <w:rFonts w:ascii="Times New Roman" w:eastAsia="Times New Roman" w:hAnsi="Times New Roman" w:cs="Times New Roman"/>
                <w:i/>
                <w:color w:val="1F3864" w:themeColor="accent5" w:themeShade="80"/>
                <w:sz w:val="28"/>
                <w:szCs w:val="28"/>
                <w:lang w:val="uk-UA" w:eastAsia="uk-UA"/>
              </w:rPr>
              <w:t>6</w:t>
            </w:r>
            <w:r w:rsidR="00A414C3" w:rsidRPr="00721A78">
              <w:rPr>
                <w:rFonts w:ascii="Times New Roman" w:eastAsia="Times New Roman" w:hAnsi="Times New Roman" w:cs="Times New Roman"/>
                <w:i/>
                <w:color w:val="1F3864" w:themeColor="accent5" w:themeShade="80"/>
                <w:sz w:val="28"/>
                <w:szCs w:val="28"/>
                <w:lang w:val="uk-UA" w:eastAsia="uk-UA"/>
              </w:rPr>
              <w:t>.3.5. Реалізація політики академічної доброчесності</w:t>
            </w:r>
          </w:p>
        </w:tc>
      </w:tr>
      <w:tr w:rsidR="003873F6" w:rsidRPr="002C1B70" w:rsidTr="001B1F50">
        <w:trPr>
          <w:gridAfter w:val="1"/>
          <w:wAfter w:w="12" w:type="dxa"/>
          <w:trHeight w:val="1447"/>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Оновлення та оприлюднення внутрішнього положення закладу про академічну доброчесність</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893"/>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lastRenderedPageBreak/>
              <w:t>Організація та проведення заходів в рамках освітньої кампанії «Так, академічній доброчесності»</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протягом року</w:t>
            </w:r>
          </w:p>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tc>
      </w:tr>
      <w:tr w:rsidR="003873F6" w:rsidRPr="002C1B70" w:rsidTr="001B1F50">
        <w:trPr>
          <w:gridAfter w:val="1"/>
          <w:wAfter w:w="12" w:type="dxa"/>
          <w:trHeight w:val="613"/>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Створення бази інформаційних матеріалів, інфоресурсів</w:t>
            </w:r>
          </w:p>
        </w:tc>
        <w:tc>
          <w:tcPr>
            <w:tcW w:w="1566"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січень</w:t>
            </w:r>
          </w:p>
        </w:tc>
        <w:tc>
          <w:tcPr>
            <w:tcW w:w="1762"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uk-UA"/>
              </w:rPr>
            </w:pPr>
          </w:p>
        </w:tc>
      </w:tr>
      <w:tr w:rsidR="003873F6" w:rsidRPr="002C1B70" w:rsidTr="001B1F50">
        <w:trPr>
          <w:gridAfter w:val="1"/>
          <w:cnfStyle w:val="000000100000" w:firstRow="0" w:lastRow="0" w:firstColumn="0" w:lastColumn="0" w:oddVBand="0" w:evenVBand="0" w:oddHBand="1" w:evenHBand="0" w:firstRowFirstColumn="0" w:firstRowLastColumn="0" w:lastRowFirstColumn="0" w:lastRowLastColumn="0"/>
          <w:wAfter w:w="12" w:type="dxa"/>
          <w:trHeight w:val="399"/>
        </w:trPr>
        <w:tc>
          <w:tcPr>
            <w:cnfStyle w:val="001000000000" w:firstRow="0" w:lastRow="0" w:firstColumn="1" w:lastColumn="0" w:oddVBand="0" w:evenVBand="0" w:oddHBand="0" w:evenHBand="0" w:firstRowFirstColumn="0" w:firstRowLastColumn="0" w:lastRowFirstColumn="0" w:lastRowLastColumn="0"/>
            <w:tcW w:w="5299" w:type="dxa"/>
            <w:hideMark/>
          </w:tcPr>
          <w:p w:rsidR="00445163" w:rsidRPr="00721A78" w:rsidRDefault="00445163" w:rsidP="005178A1">
            <w:pPr>
              <w:spacing w:after="0" w:line="240" w:lineRule="auto"/>
              <w:jc w:val="both"/>
              <w:rPr>
                <w:rFonts w:ascii="Times New Roman" w:eastAsia="Times New Roman" w:hAnsi="Times New Roman" w:cs="Times New Roman"/>
                <w:b w:val="0"/>
                <w:sz w:val="28"/>
                <w:szCs w:val="28"/>
                <w:lang w:val="uk-UA" w:eastAsia="uk-UA"/>
              </w:rPr>
            </w:pPr>
            <w:r w:rsidRPr="00721A78">
              <w:rPr>
                <w:rFonts w:ascii="Times New Roman" w:eastAsia="Times New Roman" w:hAnsi="Times New Roman" w:cs="Times New Roman"/>
                <w:b w:val="0"/>
                <w:sz w:val="28"/>
                <w:szCs w:val="28"/>
                <w:lang w:val="uk-UA" w:eastAsia="uk-UA"/>
              </w:rPr>
              <w:t>Моніторинг формування та забезпечення реалізації політики академічної доброчесності</w:t>
            </w:r>
          </w:p>
        </w:tc>
        <w:tc>
          <w:tcPr>
            <w:tcW w:w="1566"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березень</w:t>
            </w:r>
          </w:p>
        </w:tc>
        <w:tc>
          <w:tcPr>
            <w:tcW w:w="17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762"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661"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c>
          <w:tcPr>
            <w:tcW w:w="1919" w:type="dxa"/>
            <w:hideMark/>
          </w:tcPr>
          <w:p w:rsidR="00445163" w:rsidRPr="002C1B70" w:rsidRDefault="00445163"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uk-UA"/>
              </w:rPr>
            </w:pPr>
          </w:p>
        </w:tc>
      </w:tr>
    </w:tbl>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A54DE6" w:rsidRPr="002C1B70" w:rsidRDefault="00445163" w:rsidP="005178A1">
      <w:pPr>
        <w:spacing w:line="240" w:lineRule="auto"/>
        <w:ind w:firstLine="709"/>
        <w:rPr>
          <w:rFonts w:ascii="Times New Roman" w:hAnsi="Times New Roman" w:cs="Times New Roman"/>
          <w:sz w:val="28"/>
          <w:szCs w:val="28"/>
          <w:lang w:val="uk-UA"/>
        </w:rPr>
      </w:pPr>
      <w:r w:rsidRPr="002C1B70">
        <w:rPr>
          <w:rFonts w:ascii="Times New Roman" w:eastAsia="Times New Roman" w:hAnsi="Times New Roman" w:cs="Times New Roman"/>
          <w:b/>
          <w:bCs/>
          <w:sz w:val="28"/>
          <w:szCs w:val="28"/>
          <w:lang w:val="uk-UA" w:eastAsia="uk-UA"/>
        </w:rPr>
        <w:t> </w:t>
      </w:r>
    </w:p>
    <w:p w:rsidR="00445163" w:rsidRPr="002C1B70" w:rsidRDefault="00A54DE6" w:rsidP="005178A1">
      <w:pPr>
        <w:spacing w:after="0" w:line="240" w:lineRule="auto"/>
        <w:ind w:firstLine="709"/>
        <w:jc w:val="both"/>
        <w:rPr>
          <w:rFonts w:ascii="Times New Roman" w:eastAsia="Times New Roman" w:hAnsi="Times New Roman" w:cs="Times New Roman"/>
          <w:sz w:val="28"/>
          <w:szCs w:val="28"/>
          <w:lang w:val="uk-UA" w:eastAsia="uk-UA"/>
        </w:rPr>
      </w:pPr>
      <w:r w:rsidRPr="00721A78">
        <w:rPr>
          <w:rFonts w:ascii="Times New Roman" w:hAnsi="Times New Roman" w:cs="Times New Roman"/>
          <w:b/>
          <w:color w:val="1F3864" w:themeColor="accent5" w:themeShade="80"/>
          <w:sz w:val="28"/>
          <w:szCs w:val="28"/>
          <w:lang w:val="uk-UA"/>
        </w:rPr>
        <w:t xml:space="preserve">Очікуваний результат: </w:t>
      </w:r>
      <w:r w:rsidR="00721A78">
        <w:rPr>
          <w:rFonts w:ascii="Times New Roman" w:hAnsi="Times New Roman" w:cs="Times New Roman"/>
          <w:sz w:val="28"/>
          <w:szCs w:val="28"/>
          <w:lang w:val="uk-UA"/>
        </w:rPr>
        <w:t>«У</w:t>
      </w:r>
      <w:r w:rsidR="00721A78" w:rsidRPr="002C1B70">
        <w:rPr>
          <w:rFonts w:ascii="Times New Roman" w:hAnsi="Times New Roman" w:cs="Times New Roman"/>
          <w:sz w:val="28"/>
          <w:szCs w:val="28"/>
          <w:lang w:val="uk-UA"/>
        </w:rPr>
        <w:t>спішний вчитель – успішний колектив</w:t>
      </w:r>
      <w:r w:rsidR="00721A78">
        <w:rPr>
          <w:rFonts w:ascii="Times New Roman" w:hAnsi="Times New Roman" w:cs="Times New Roman"/>
          <w:sz w:val="28"/>
          <w:szCs w:val="28"/>
          <w:lang w:val="uk-UA"/>
        </w:rPr>
        <w:t>»</w:t>
      </w:r>
    </w:p>
    <w:p w:rsidR="00445163"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721A78" w:rsidRDefault="00721A78" w:rsidP="005178A1">
      <w:pPr>
        <w:spacing w:after="0" w:line="240" w:lineRule="auto"/>
        <w:ind w:firstLine="709"/>
        <w:jc w:val="both"/>
        <w:rPr>
          <w:rFonts w:ascii="Times New Roman" w:eastAsia="Times New Roman" w:hAnsi="Times New Roman" w:cs="Times New Roman"/>
          <w:sz w:val="28"/>
          <w:szCs w:val="28"/>
          <w:lang w:val="uk-UA" w:eastAsia="uk-UA"/>
        </w:rPr>
      </w:pPr>
    </w:p>
    <w:p w:rsidR="00721A78" w:rsidRDefault="00721A78" w:rsidP="005178A1">
      <w:pPr>
        <w:spacing w:after="0" w:line="240" w:lineRule="auto"/>
        <w:ind w:firstLine="709"/>
        <w:jc w:val="both"/>
        <w:rPr>
          <w:rFonts w:ascii="Times New Roman" w:eastAsia="Times New Roman" w:hAnsi="Times New Roman" w:cs="Times New Roman"/>
          <w:sz w:val="28"/>
          <w:szCs w:val="28"/>
          <w:lang w:val="uk-UA" w:eastAsia="uk-UA"/>
        </w:rPr>
      </w:pPr>
    </w:p>
    <w:p w:rsidR="00721A78" w:rsidRDefault="00721A78" w:rsidP="005178A1">
      <w:pPr>
        <w:spacing w:after="0" w:line="240" w:lineRule="auto"/>
        <w:ind w:firstLine="709"/>
        <w:jc w:val="both"/>
        <w:rPr>
          <w:rFonts w:ascii="Times New Roman" w:eastAsia="Times New Roman" w:hAnsi="Times New Roman" w:cs="Times New Roman"/>
          <w:sz w:val="28"/>
          <w:szCs w:val="28"/>
          <w:lang w:val="uk-UA" w:eastAsia="uk-UA"/>
        </w:rPr>
      </w:pPr>
    </w:p>
    <w:p w:rsidR="00721A78" w:rsidRPr="002C1B70" w:rsidRDefault="00721A78" w:rsidP="005178A1">
      <w:pPr>
        <w:spacing w:after="0" w:line="240" w:lineRule="auto"/>
        <w:ind w:firstLine="709"/>
        <w:jc w:val="both"/>
        <w:rPr>
          <w:rFonts w:ascii="Times New Roman" w:eastAsia="Times New Roman" w:hAnsi="Times New Roman" w:cs="Times New Roman"/>
          <w:sz w:val="28"/>
          <w:szCs w:val="28"/>
          <w:lang w:val="uk-UA" w:eastAsia="uk-UA"/>
        </w:rPr>
      </w:pPr>
    </w:p>
    <w:p w:rsidR="00445163" w:rsidRPr="00721A78" w:rsidRDefault="00721A78" w:rsidP="005178A1">
      <w:pPr>
        <w:spacing w:after="0" w:line="240" w:lineRule="auto"/>
        <w:ind w:firstLine="709"/>
        <w:jc w:val="both"/>
        <w:rPr>
          <w:rFonts w:ascii="Times New Roman" w:eastAsia="Times New Roman" w:hAnsi="Times New Roman" w:cs="Times New Roman"/>
          <w:b/>
          <w:color w:val="1F3864" w:themeColor="accent5" w:themeShade="80"/>
          <w:sz w:val="28"/>
          <w:szCs w:val="28"/>
          <w:lang w:val="uk-UA" w:eastAsia="uk-UA"/>
        </w:rPr>
      </w:pPr>
      <w:r w:rsidRPr="00721A78">
        <w:rPr>
          <w:rFonts w:ascii="Times New Roman" w:eastAsia="Times New Roman" w:hAnsi="Times New Roman" w:cs="Times New Roman"/>
          <w:b/>
          <w:color w:val="1F3864" w:themeColor="accent5" w:themeShade="80"/>
          <w:sz w:val="28"/>
          <w:szCs w:val="28"/>
          <w:lang w:val="en-US" w:eastAsia="uk-UA"/>
        </w:rPr>
        <w:t>VII</w:t>
      </w:r>
      <w:r w:rsidR="00A414C3" w:rsidRPr="00721A78">
        <w:rPr>
          <w:rFonts w:ascii="Times New Roman" w:eastAsia="Times New Roman" w:hAnsi="Times New Roman" w:cs="Times New Roman"/>
          <w:b/>
          <w:color w:val="1F3864" w:themeColor="accent5" w:themeShade="80"/>
          <w:sz w:val="28"/>
          <w:szCs w:val="28"/>
          <w:lang w:val="uk-UA" w:eastAsia="uk-UA"/>
        </w:rPr>
        <w:t>. ОЧІКУВАНІ РЕЗУЛЬТАТИ</w:t>
      </w:r>
    </w:p>
    <w:p w:rsidR="00A414C3" w:rsidRPr="00A414C3" w:rsidRDefault="00A414C3" w:rsidP="005178A1">
      <w:pPr>
        <w:spacing w:after="0" w:line="240" w:lineRule="auto"/>
        <w:ind w:firstLine="709"/>
        <w:jc w:val="both"/>
        <w:rPr>
          <w:rFonts w:ascii="Times New Roman" w:eastAsia="Times New Roman" w:hAnsi="Times New Roman" w:cs="Times New Roman"/>
          <w:b/>
          <w:sz w:val="28"/>
          <w:szCs w:val="28"/>
          <w:lang w:val="uk-UA" w:eastAsia="uk-UA"/>
        </w:rPr>
      </w:pP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xml:space="preserve">Реалізація стратегії розвитку </w:t>
      </w:r>
      <w:r w:rsidR="00B06089">
        <w:rPr>
          <w:rFonts w:ascii="Times New Roman" w:eastAsia="Times New Roman" w:hAnsi="Times New Roman" w:cs="Times New Roman"/>
          <w:sz w:val="28"/>
          <w:szCs w:val="28"/>
          <w:lang w:val="uk-UA" w:eastAsia="uk-UA"/>
        </w:rPr>
        <w:t xml:space="preserve">Гімназії села Текля Дубечненської сільської ради </w:t>
      </w:r>
      <w:r w:rsidRPr="002C1B70">
        <w:rPr>
          <w:rFonts w:ascii="Times New Roman" w:eastAsia="Times New Roman" w:hAnsi="Times New Roman" w:cs="Times New Roman"/>
          <w:sz w:val="28"/>
          <w:szCs w:val="28"/>
          <w:lang w:val="uk-UA" w:eastAsia="uk-UA"/>
        </w:rPr>
        <w:t>дасть можливість:</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Створити безпечні й комфортні умови для вільного розвитку соціально компетентної особистості.</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Створити освітнє середовище, вільне від будь-яких форм насильства та дискримінації.</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Поповнити заклад освіти відповідним навчальним обладнанням, яке необхідне для реалізації освітніх програм.</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Створити умови для надання освітніх послуг особам з особливими освітніми потребами (інклюзивне, індивідуальне навчання).</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Реалізувати сучасні педагогічні технології освіти на засадах компетентнішого підходу.</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Розкрити та розвинути здібності, таланти й можливості кожної дитини на основі партнерства між учителем, учнем і батьками.</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Удосконалити мотиваційне середовище дитини.</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lastRenderedPageBreak/>
        <w:t>Застосовувати методи викладання, засновані на співпраці.</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Залучити учнів до спільної діяльності, що сприятиме їхній соціалізації та успішному перейманню суспільного досвіду.</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Підвищити професійну майстерність педагогів.</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Накопичити особистий педагогічний досвід (створення авторських програм, методичних розробок тощо)..</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Залучити здобувачів освіти до участі в управлінні освітніми справами в різних видах діяльності.</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Сформувати систему моніторингу освітнього процесу з метою аналізу стану та динаміки розвитку закладу освіти.</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Виховати освіченого, всебічно розвиненого, відповідального громадянина і патріота, з морально-етичним принципом, здатного приймати відповідальні рішення.</w:t>
      </w:r>
    </w:p>
    <w:p w:rsidR="00445163" w:rsidRPr="002C1B70" w:rsidRDefault="00445163" w:rsidP="005178A1">
      <w:pPr>
        <w:numPr>
          <w:ilvl w:val="0"/>
          <w:numId w:val="11"/>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Цілеспрямовано використовувати свій потенціал як для самореалізації в професійному й особистісному плані, так і в інтересах суспільства, держави.</w:t>
      </w:r>
    </w:p>
    <w:p w:rsidR="00445163"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 </w:t>
      </w:r>
    </w:p>
    <w:p w:rsidR="006E39D1" w:rsidRPr="00A414C3" w:rsidRDefault="006E39D1" w:rsidP="005178A1">
      <w:pPr>
        <w:spacing w:after="0" w:line="240" w:lineRule="auto"/>
        <w:ind w:firstLine="709"/>
        <w:jc w:val="both"/>
        <w:rPr>
          <w:rFonts w:ascii="Times New Roman" w:eastAsia="Times New Roman" w:hAnsi="Times New Roman" w:cs="Times New Roman"/>
          <w:b/>
          <w:sz w:val="28"/>
          <w:szCs w:val="28"/>
          <w:lang w:val="uk-UA" w:eastAsia="uk-UA"/>
        </w:rPr>
      </w:pPr>
    </w:p>
    <w:p w:rsidR="00445163" w:rsidRPr="00721A78" w:rsidRDefault="00721A78" w:rsidP="005178A1">
      <w:pPr>
        <w:spacing w:after="0" w:line="240" w:lineRule="auto"/>
        <w:ind w:firstLine="709"/>
        <w:jc w:val="both"/>
        <w:rPr>
          <w:rFonts w:ascii="Times New Roman" w:eastAsia="Times New Roman" w:hAnsi="Times New Roman" w:cs="Times New Roman"/>
          <w:b/>
          <w:color w:val="1F3864" w:themeColor="accent5" w:themeShade="80"/>
          <w:sz w:val="28"/>
          <w:szCs w:val="28"/>
          <w:lang w:val="uk-UA" w:eastAsia="uk-UA"/>
        </w:rPr>
      </w:pPr>
      <w:r w:rsidRPr="00721A78">
        <w:rPr>
          <w:rFonts w:ascii="Times New Roman" w:eastAsia="Times New Roman" w:hAnsi="Times New Roman" w:cs="Times New Roman"/>
          <w:b/>
          <w:color w:val="1F3864" w:themeColor="accent5" w:themeShade="80"/>
          <w:sz w:val="28"/>
          <w:szCs w:val="28"/>
          <w:lang w:val="en-US" w:eastAsia="uk-UA"/>
        </w:rPr>
        <w:t>VII</w:t>
      </w:r>
      <w:r w:rsidRPr="00721A78">
        <w:rPr>
          <w:rFonts w:ascii="Times New Roman" w:eastAsia="Times New Roman" w:hAnsi="Times New Roman" w:cs="Times New Roman"/>
          <w:b/>
          <w:color w:val="1F3864" w:themeColor="accent5" w:themeShade="80"/>
          <w:sz w:val="28"/>
          <w:szCs w:val="28"/>
          <w:lang w:val="uk-UA" w:eastAsia="uk-UA"/>
        </w:rPr>
        <w:t>І</w:t>
      </w:r>
      <w:r w:rsidR="00A414C3" w:rsidRPr="00721A78">
        <w:rPr>
          <w:rFonts w:ascii="Times New Roman" w:eastAsia="Times New Roman" w:hAnsi="Times New Roman" w:cs="Times New Roman"/>
          <w:b/>
          <w:color w:val="1F3864" w:themeColor="accent5" w:themeShade="80"/>
          <w:sz w:val="28"/>
          <w:szCs w:val="28"/>
          <w:lang w:val="uk-UA" w:eastAsia="uk-UA"/>
        </w:rPr>
        <w:t>. МОЖЛИВІ РИЗИКИ ЩОДО РЕАЛІЗАЦІЇ СТРАТЕГІЇ РОЗВИТКУ</w:t>
      </w:r>
    </w:p>
    <w:p w:rsidR="00445163" w:rsidRPr="002C1B70" w:rsidRDefault="00445163" w:rsidP="005178A1">
      <w:pPr>
        <w:numPr>
          <w:ilvl w:val="0"/>
          <w:numId w:val="1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Зміни у змісті освіти пов’язані із змінами політики в галузі освіти.</w:t>
      </w:r>
    </w:p>
    <w:p w:rsidR="00445163" w:rsidRPr="002C1B70" w:rsidRDefault="00445163" w:rsidP="005178A1">
      <w:pPr>
        <w:numPr>
          <w:ilvl w:val="0"/>
          <w:numId w:val="12"/>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Недостатність виділених та залучених коштів для реалізації основних</w:t>
      </w: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напрямів стратегії розвитку.</w:t>
      </w:r>
    </w:p>
    <w:p w:rsidR="00445163" w:rsidRPr="002C1B70" w:rsidRDefault="00445163" w:rsidP="005178A1">
      <w:pPr>
        <w:numPr>
          <w:ilvl w:val="0"/>
          <w:numId w:val="13"/>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Довготривалий період правового режиму воєнного стану</w:t>
      </w:r>
    </w:p>
    <w:p w:rsidR="00445163" w:rsidRPr="002C1B70" w:rsidRDefault="00445163" w:rsidP="005178A1">
      <w:pPr>
        <w:numPr>
          <w:ilvl w:val="0"/>
          <w:numId w:val="13"/>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Зниження мотивації педагогів, батьків, учнів щодо заходів з реалізації</w:t>
      </w: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основних напрямків стратегії розвитку.</w:t>
      </w:r>
    </w:p>
    <w:p w:rsidR="00445163" w:rsidRPr="002C1B70" w:rsidRDefault="00445163" w:rsidP="005178A1">
      <w:pPr>
        <w:numPr>
          <w:ilvl w:val="0"/>
          <w:numId w:val="14"/>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Втрата актуальності окремих пріоритетних напрямів.</w:t>
      </w:r>
    </w:p>
    <w:p w:rsidR="00445163" w:rsidRPr="002C1B70" w:rsidRDefault="00445163" w:rsidP="005178A1">
      <w:pPr>
        <w:numPr>
          <w:ilvl w:val="0"/>
          <w:numId w:val="14"/>
        </w:numPr>
        <w:spacing w:after="0" w:line="240" w:lineRule="auto"/>
        <w:ind w:left="315"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sz w:val="28"/>
          <w:szCs w:val="28"/>
          <w:lang w:val="uk-UA" w:eastAsia="uk-UA"/>
        </w:rPr>
        <w:t>Недостатнє розуміння частиною учасників освітнього процесу стратегічних завдань розвитку закладу.</w:t>
      </w:r>
    </w:p>
    <w:p w:rsidR="00445163" w:rsidRPr="002C1B70" w:rsidRDefault="00445163" w:rsidP="005178A1">
      <w:pPr>
        <w:spacing w:after="0" w:line="240" w:lineRule="auto"/>
        <w:ind w:firstLine="709"/>
        <w:jc w:val="both"/>
        <w:rPr>
          <w:rFonts w:ascii="Times New Roman" w:eastAsia="Times New Roman" w:hAnsi="Times New Roman" w:cs="Times New Roman"/>
          <w:sz w:val="28"/>
          <w:szCs w:val="28"/>
          <w:lang w:val="uk-UA" w:eastAsia="uk-UA"/>
        </w:rPr>
      </w:pPr>
      <w:r w:rsidRPr="002C1B70">
        <w:rPr>
          <w:rFonts w:ascii="Times New Roman" w:eastAsia="Times New Roman" w:hAnsi="Times New Roman" w:cs="Times New Roman"/>
          <w:i/>
          <w:iCs/>
          <w:sz w:val="28"/>
          <w:szCs w:val="28"/>
          <w:lang w:val="uk-UA" w:eastAsia="uk-UA"/>
        </w:rPr>
        <w:t> </w:t>
      </w:r>
    </w:p>
    <w:p w:rsidR="00445163" w:rsidRPr="00721A78" w:rsidRDefault="00445163" w:rsidP="005178A1">
      <w:pPr>
        <w:spacing w:after="0" w:line="240" w:lineRule="auto"/>
        <w:ind w:firstLine="709"/>
        <w:jc w:val="both"/>
        <w:rPr>
          <w:rFonts w:ascii="Times New Roman" w:eastAsia="Times New Roman" w:hAnsi="Times New Roman" w:cs="Times New Roman"/>
          <w:color w:val="1F3864" w:themeColor="accent5" w:themeShade="80"/>
          <w:sz w:val="28"/>
          <w:szCs w:val="28"/>
          <w:lang w:val="uk-UA" w:eastAsia="uk-UA"/>
        </w:rPr>
      </w:pPr>
      <w:r w:rsidRPr="00721A78">
        <w:rPr>
          <w:rFonts w:ascii="Times New Roman" w:eastAsia="Times New Roman" w:hAnsi="Times New Roman" w:cs="Times New Roman"/>
          <w:b/>
          <w:i/>
          <w:iCs/>
          <w:color w:val="1F3864" w:themeColor="accent5" w:themeShade="80"/>
          <w:sz w:val="28"/>
          <w:szCs w:val="28"/>
          <w:lang w:val="uk-UA" w:eastAsia="uk-UA"/>
        </w:rPr>
        <w:t>Шляхи розв’язання</w:t>
      </w:r>
      <w:r w:rsidRPr="00721A78">
        <w:rPr>
          <w:rFonts w:ascii="Times New Roman" w:eastAsia="Times New Roman" w:hAnsi="Times New Roman" w:cs="Times New Roman"/>
          <w:i/>
          <w:iCs/>
          <w:color w:val="1F3864" w:themeColor="accent5" w:themeShade="80"/>
          <w:sz w:val="28"/>
          <w:szCs w:val="28"/>
          <w:lang w:val="uk-UA" w:eastAsia="uk-UA"/>
        </w:rPr>
        <w:t>:</w:t>
      </w:r>
    </w:p>
    <w:p w:rsidR="00721A78" w:rsidRDefault="00445163" w:rsidP="00721A78">
      <w:pPr>
        <w:pStyle w:val="ab"/>
        <w:numPr>
          <w:ilvl w:val="0"/>
          <w:numId w:val="53"/>
        </w:numPr>
        <w:spacing w:after="0" w:line="240" w:lineRule="auto"/>
        <w:jc w:val="both"/>
        <w:rPr>
          <w:rFonts w:ascii="Times New Roman" w:eastAsia="Times New Roman" w:hAnsi="Times New Roman" w:cs="Times New Roman"/>
          <w:sz w:val="28"/>
          <w:szCs w:val="28"/>
          <w:lang w:val="uk-UA" w:eastAsia="uk-UA"/>
        </w:rPr>
      </w:pPr>
      <w:r w:rsidRPr="00721A78">
        <w:rPr>
          <w:rFonts w:ascii="Times New Roman" w:eastAsia="Times New Roman" w:hAnsi="Times New Roman" w:cs="Times New Roman"/>
          <w:sz w:val="28"/>
          <w:szCs w:val="28"/>
          <w:lang w:val="uk-UA" w:eastAsia="uk-UA"/>
        </w:rPr>
        <w:t>Внесення змін та доповнень до стратегії розвитку.</w:t>
      </w:r>
    </w:p>
    <w:p w:rsidR="00721A78" w:rsidRDefault="00445163" w:rsidP="00721A78">
      <w:pPr>
        <w:pStyle w:val="ab"/>
        <w:numPr>
          <w:ilvl w:val="0"/>
          <w:numId w:val="53"/>
        </w:numPr>
        <w:spacing w:after="0" w:line="240" w:lineRule="auto"/>
        <w:jc w:val="both"/>
        <w:rPr>
          <w:rFonts w:ascii="Times New Roman" w:eastAsia="Times New Roman" w:hAnsi="Times New Roman" w:cs="Times New Roman"/>
          <w:sz w:val="28"/>
          <w:szCs w:val="28"/>
          <w:lang w:val="uk-UA" w:eastAsia="uk-UA"/>
        </w:rPr>
      </w:pPr>
      <w:r w:rsidRPr="00721A78">
        <w:rPr>
          <w:rFonts w:ascii="Times New Roman" w:eastAsia="Times New Roman" w:hAnsi="Times New Roman" w:cs="Times New Roman"/>
          <w:sz w:val="28"/>
          <w:szCs w:val="28"/>
          <w:lang w:val="uk-UA" w:eastAsia="uk-UA"/>
        </w:rPr>
        <w:t>Додаткове залучення позабюджетних джерел фінансування.</w:t>
      </w:r>
    </w:p>
    <w:p w:rsidR="00721A78" w:rsidRDefault="00721A78" w:rsidP="00721A78">
      <w:pPr>
        <w:pStyle w:val="ab"/>
        <w:spacing w:after="0" w:line="240" w:lineRule="auto"/>
        <w:ind w:left="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ab/>
      </w:r>
      <w:r w:rsidR="00445163" w:rsidRPr="00721A78">
        <w:rPr>
          <w:rFonts w:ascii="Times New Roman" w:eastAsia="Times New Roman" w:hAnsi="Times New Roman" w:cs="Times New Roman"/>
          <w:sz w:val="28"/>
          <w:szCs w:val="28"/>
          <w:lang w:val="uk-UA" w:eastAsia="uk-UA"/>
        </w:rPr>
        <w:t>Підвищення ступеня відкритості школи, висвітлення діяльності педагогічного</w:t>
      </w:r>
      <w:r w:rsidR="00D87FD7" w:rsidRPr="00721A78">
        <w:rPr>
          <w:rFonts w:ascii="Times New Roman" w:eastAsia="Times New Roman" w:hAnsi="Times New Roman" w:cs="Times New Roman"/>
          <w:sz w:val="28"/>
          <w:szCs w:val="28"/>
          <w:lang w:val="uk-UA" w:eastAsia="uk-UA"/>
        </w:rPr>
        <w:t xml:space="preserve"> колективу в ЗМІ, на сайті гімназії</w:t>
      </w:r>
      <w:r w:rsidR="00445163" w:rsidRPr="00721A78">
        <w:rPr>
          <w:rFonts w:ascii="Times New Roman" w:eastAsia="Times New Roman" w:hAnsi="Times New Roman" w:cs="Times New Roman"/>
          <w:sz w:val="28"/>
          <w:szCs w:val="28"/>
          <w:lang w:val="uk-UA" w:eastAsia="uk-UA"/>
        </w:rPr>
        <w:t>, у формі звіту директора перед громадськістю та колективом.</w:t>
      </w:r>
    </w:p>
    <w:p w:rsidR="0053425E" w:rsidRPr="00721A78" w:rsidRDefault="00721A78" w:rsidP="00721A78">
      <w:pPr>
        <w:pStyle w:val="ab"/>
        <w:spacing w:after="0" w:line="240" w:lineRule="auto"/>
        <w:ind w:left="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B40665" w:rsidRPr="00721A78">
        <w:rPr>
          <w:rFonts w:ascii="Times New Roman" w:eastAsia="Times New Roman" w:hAnsi="Times New Roman" w:cs="Times New Roman"/>
          <w:sz w:val="28"/>
          <w:szCs w:val="28"/>
          <w:lang w:val="uk-UA" w:eastAsia="uk-UA"/>
        </w:rPr>
        <w:t>До Стратегії розвитк</w:t>
      </w:r>
      <w:r>
        <w:rPr>
          <w:rFonts w:ascii="Times New Roman" w:eastAsia="Times New Roman" w:hAnsi="Times New Roman" w:cs="Times New Roman"/>
          <w:sz w:val="28"/>
          <w:szCs w:val="28"/>
          <w:lang w:val="uk-UA" w:eastAsia="uk-UA"/>
        </w:rPr>
        <w:t>у закладу освіти на 2024-2029</w:t>
      </w:r>
      <w:r w:rsidR="00B40665" w:rsidRPr="00721A78">
        <w:rPr>
          <w:rFonts w:ascii="Times New Roman" w:eastAsia="Times New Roman" w:hAnsi="Times New Roman" w:cs="Times New Roman"/>
          <w:sz w:val="28"/>
          <w:szCs w:val="28"/>
          <w:lang w:val="uk-UA" w:eastAsia="uk-UA"/>
        </w:rPr>
        <w:t xml:space="preserve"> роки можуть бу</w:t>
      </w:r>
      <w:r w:rsidR="0053425E" w:rsidRPr="00721A78">
        <w:rPr>
          <w:rFonts w:ascii="Times New Roman" w:eastAsia="Times New Roman" w:hAnsi="Times New Roman" w:cs="Times New Roman"/>
          <w:sz w:val="28"/>
          <w:szCs w:val="28"/>
          <w:lang w:val="uk-UA" w:eastAsia="uk-UA"/>
        </w:rPr>
        <w:t>ти внесені зміни та доповнення.</w:t>
      </w:r>
    </w:p>
    <w:p w:rsidR="0053425E" w:rsidRDefault="0053425E" w:rsidP="005178A1">
      <w:pPr>
        <w:spacing w:line="240" w:lineRule="auto"/>
        <w:ind w:left="-15" w:right="57" w:firstLine="425"/>
        <w:rPr>
          <w:lang w:val="uk-UA"/>
        </w:rPr>
      </w:pPr>
    </w:p>
    <w:p w:rsidR="0053425E" w:rsidRDefault="0053425E" w:rsidP="005178A1">
      <w:pPr>
        <w:spacing w:line="240" w:lineRule="auto"/>
        <w:ind w:left="-15" w:right="57" w:firstLine="425"/>
        <w:rPr>
          <w:lang w:val="uk-UA"/>
        </w:rPr>
      </w:pPr>
    </w:p>
    <w:p w:rsidR="0053425E" w:rsidRDefault="0053425E" w:rsidP="005178A1">
      <w:pPr>
        <w:spacing w:line="240" w:lineRule="auto"/>
        <w:ind w:left="-15" w:right="57" w:firstLine="425"/>
        <w:rPr>
          <w:lang w:val="uk-UA"/>
        </w:rPr>
      </w:pPr>
    </w:p>
    <w:p w:rsidR="00721A78" w:rsidRDefault="00721A78" w:rsidP="005178A1">
      <w:pPr>
        <w:spacing w:line="240" w:lineRule="auto"/>
        <w:ind w:left="-15" w:right="57" w:firstLine="425"/>
        <w:rPr>
          <w:lang w:val="uk-UA"/>
        </w:rPr>
      </w:pPr>
    </w:p>
    <w:p w:rsidR="00721A78" w:rsidRDefault="00721A78" w:rsidP="005178A1">
      <w:pPr>
        <w:spacing w:line="240" w:lineRule="auto"/>
        <w:ind w:left="-15" w:right="57" w:firstLine="425"/>
        <w:rPr>
          <w:lang w:val="uk-UA"/>
        </w:rPr>
      </w:pPr>
    </w:p>
    <w:p w:rsidR="00721A78" w:rsidRDefault="00721A78" w:rsidP="005178A1">
      <w:pPr>
        <w:spacing w:line="240" w:lineRule="auto"/>
        <w:ind w:left="-15" w:right="57" w:firstLine="425"/>
        <w:rPr>
          <w:lang w:val="uk-UA"/>
        </w:rPr>
      </w:pPr>
    </w:p>
    <w:p w:rsidR="00721A78" w:rsidRDefault="00721A78" w:rsidP="005178A1">
      <w:pPr>
        <w:spacing w:line="240" w:lineRule="auto"/>
        <w:ind w:left="-15" w:right="57" w:firstLine="425"/>
        <w:rPr>
          <w:lang w:val="uk-UA"/>
        </w:rPr>
      </w:pPr>
    </w:p>
    <w:p w:rsidR="00721A78" w:rsidRDefault="00721A78" w:rsidP="005178A1">
      <w:pPr>
        <w:spacing w:line="240" w:lineRule="auto"/>
        <w:ind w:left="-15" w:right="57" w:firstLine="425"/>
        <w:rPr>
          <w:lang w:val="uk-UA"/>
        </w:rPr>
      </w:pPr>
    </w:p>
    <w:p w:rsidR="00721A78" w:rsidRDefault="00721A78" w:rsidP="005178A1">
      <w:pPr>
        <w:spacing w:line="240" w:lineRule="auto"/>
        <w:ind w:left="-15" w:right="57" w:firstLine="425"/>
        <w:rPr>
          <w:lang w:val="uk-UA"/>
        </w:rPr>
      </w:pPr>
    </w:p>
    <w:p w:rsidR="00721A78" w:rsidRDefault="00721A78" w:rsidP="005178A1">
      <w:pPr>
        <w:spacing w:line="240" w:lineRule="auto"/>
        <w:ind w:left="-15" w:right="57" w:firstLine="425"/>
        <w:rPr>
          <w:lang w:val="uk-UA"/>
        </w:rPr>
      </w:pPr>
    </w:p>
    <w:p w:rsidR="00B40665" w:rsidRPr="00721A78" w:rsidRDefault="00721A78" w:rsidP="00721A78">
      <w:pPr>
        <w:spacing w:after="0" w:line="240" w:lineRule="auto"/>
        <w:ind w:firstLine="709"/>
        <w:jc w:val="both"/>
        <w:rPr>
          <w:rFonts w:ascii="Times New Roman" w:eastAsia="Times New Roman" w:hAnsi="Times New Roman" w:cs="Times New Roman"/>
          <w:b/>
          <w:color w:val="1F3864" w:themeColor="accent5" w:themeShade="80"/>
          <w:sz w:val="28"/>
          <w:szCs w:val="28"/>
          <w:lang w:val="en-US" w:eastAsia="uk-UA"/>
        </w:rPr>
      </w:pPr>
      <w:r>
        <w:rPr>
          <w:rFonts w:ascii="Times New Roman" w:eastAsia="Times New Roman" w:hAnsi="Times New Roman" w:cs="Times New Roman"/>
          <w:b/>
          <w:color w:val="1F3864" w:themeColor="accent5" w:themeShade="80"/>
          <w:sz w:val="28"/>
          <w:szCs w:val="28"/>
          <w:lang w:val="en-US" w:eastAsia="uk-UA"/>
        </w:rPr>
        <w:t>ІХ</w:t>
      </w:r>
      <w:r w:rsidRPr="00721A78">
        <w:rPr>
          <w:rFonts w:ascii="Times New Roman" w:eastAsia="Times New Roman" w:hAnsi="Times New Roman" w:cs="Times New Roman"/>
          <w:b/>
          <w:color w:val="1F3864" w:themeColor="accent5" w:themeShade="80"/>
          <w:sz w:val="28"/>
          <w:szCs w:val="28"/>
          <w:lang w:val="en-US" w:eastAsia="uk-UA"/>
        </w:rPr>
        <w:t>.ПЕРСПЕКТИВНІ ПЛАНИ ДІЯЛЬНОСТІ ПО РЕАЛІЗАЦІЇ СТРАТЕГІЇ РОЗВИТКУ</w:t>
      </w:r>
    </w:p>
    <w:p w:rsidR="00201CDB" w:rsidRPr="00721A78" w:rsidRDefault="000E3F96" w:rsidP="000E3F96">
      <w:pPr>
        <w:spacing w:after="0" w:line="240" w:lineRule="auto"/>
        <w:ind w:left="2694" w:hanging="1985"/>
        <w:contextualSpacing/>
        <w:jc w:val="both"/>
        <w:rPr>
          <w:rFonts w:ascii="Times New Roman" w:eastAsia="Times New Roman" w:hAnsi="Times New Roman" w:cs="Times New Roman"/>
          <w:b/>
          <w:color w:val="1F3864" w:themeColor="accent5" w:themeShade="80"/>
          <w:sz w:val="28"/>
          <w:szCs w:val="28"/>
          <w:lang w:val="uk-UA" w:eastAsia="uk-UA"/>
        </w:rPr>
      </w:pPr>
      <w:r>
        <w:rPr>
          <w:rFonts w:ascii="Times New Roman" w:eastAsia="Times New Roman" w:hAnsi="Times New Roman" w:cs="Times New Roman"/>
          <w:b/>
          <w:color w:val="1F3864" w:themeColor="accent5" w:themeShade="80"/>
          <w:sz w:val="28"/>
          <w:szCs w:val="28"/>
          <w:lang w:val="uk-UA" w:eastAsia="uk-UA"/>
        </w:rPr>
        <w:t>9.1</w:t>
      </w:r>
      <w:r w:rsidR="00201CDB" w:rsidRPr="00721A78">
        <w:rPr>
          <w:rFonts w:ascii="Times New Roman" w:eastAsia="Times New Roman" w:hAnsi="Times New Roman" w:cs="Times New Roman"/>
          <w:b/>
          <w:color w:val="1F3864" w:themeColor="accent5" w:themeShade="80"/>
          <w:sz w:val="28"/>
          <w:szCs w:val="28"/>
          <w:lang w:val="uk-UA" w:eastAsia="uk-UA"/>
        </w:rPr>
        <w:t>. Мережа класів та контингент учнів (прогнозований)</w:t>
      </w:r>
    </w:p>
    <w:p w:rsidR="00201CDB" w:rsidRDefault="00201CDB" w:rsidP="005178A1">
      <w:pPr>
        <w:spacing w:after="0" w:line="240" w:lineRule="auto"/>
        <w:ind w:left="2694" w:hanging="2694"/>
        <w:contextualSpacing/>
        <w:jc w:val="both"/>
        <w:rPr>
          <w:rFonts w:ascii="Times New Roman" w:eastAsia="Calibri" w:hAnsi="Times New Roman" w:cs="Times New Roman"/>
          <w:sz w:val="28"/>
          <w:szCs w:val="28"/>
        </w:rPr>
      </w:pPr>
    </w:p>
    <w:tbl>
      <w:tblPr>
        <w:tblStyle w:val="-4510"/>
        <w:tblW w:w="13881" w:type="dxa"/>
        <w:tblLook w:val="04A0" w:firstRow="1" w:lastRow="0" w:firstColumn="1" w:lastColumn="0" w:noHBand="0" w:noVBand="1"/>
      </w:tblPr>
      <w:tblGrid>
        <w:gridCol w:w="2986"/>
        <w:gridCol w:w="1021"/>
        <w:gridCol w:w="988"/>
        <w:gridCol w:w="986"/>
        <w:gridCol w:w="986"/>
        <w:gridCol w:w="989"/>
        <w:gridCol w:w="989"/>
        <w:gridCol w:w="989"/>
        <w:gridCol w:w="989"/>
        <w:gridCol w:w="1007"/>
        <w:gridCol w:w="24"/>
        <w:gridCol w:w="1903"/>
        <w:gridCol w:w="24"/>
      </w:tblGrid>
      <w:tr w:rsidR="00201CDB" w:rsidRPr="000E3F96" w:rsidTr="000E3F9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6" w:type="dxa"/>
            <w:vMerge w:val="restart"/>
            <w:hideMark/>
          </w:tcPr>
          <w:p w:rsidR="00201CDB" w:rsidRPr="000E3F96" w:rsidRDefault="00201CDB" w:rsidP="005178A1">
            <w:pPr>
              <w:spacing w:line="240" w:lineRule="auto"/>
              <w:jc w:val="center"/>
              <w:rPr>
                <w:rFonts w:ascii="Times New Roman" w:eastAsia="Calibri" w:hAnsi="Times New Roman" w:cs="Times New Roman"/>
                <w:sz w:val="28"/>
                <w:szCs w:val="28"/>
              </w:rPr>
            </w:pPr>
            <w:r w:rsidRPr="000E3F96">
              <w:rPr>
                <w:rFonts w:ascii="Times New Roman" w:eastAsia="Calibri" w:hAnsi="Times New Roman" w:cs="Times New Roman"/>
                <w:sz w:val="28"/>
                <w:szCs w:val="28"/>
              </w:rPr>
              <w:t>Навчальний</w:t>
            </w:r>
            <w:r w:rsidRPr="000E3F96">
              <w:rPr>
                <w:rFonts w:ascii="Times New Roman" w:eastAsia="Calibri" w:hAnsi="Times New Roman" w:cs="Times New Roman"/>
                <w:sz w:val="28"/>
                <w:szCs w:val="28"/>
                <w:lang w:val="uk-UA"/>
              </w:rPr>
              <w:t xml:space="preserve"> </w:t>
            </w:r>
            <w:r w:rsidRPr="000E3F96">
              <w:rPr>
                <w:rFonts w:ascii="Times New Roman" w:eastAsia="Calibri" w:hAnsi="Times New Roman" w:cs="Times New Roman"/>
                <w:sz w:val="28"/>
                <w:szCs w:val="28"/>
              </w:rPr>
              <w:t>рік</w:t>
            </w:r>
          </w:p>
        </w:tc>
        <w:tc>
          <w:tcPr>
            <w:tcW w:w="8968" w:type="dxa"/>
            <w:gridSpan w:val="10"/>
            <w:hideMark/>
          </w:tcPr>
          <w:p w:rsidR="00201CDB" w:rsidRPr="000E3F96"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Кількість</w:t>
            </w:r>
            <w:r w:rsidRPr="000E3F96">
              <w:rPr>
                <w:rFonts w:ascii="Times New Roman" w:eastAsia="Calibri" w:hAnsi="Times New Roman" w:cs="Times New Roman"/>
                <w:sz w:val="28"/>
                <w:szCs w:val="28"/>
                <w:lang w:val="uk-UA"/>
              </w:rPr>
              <w:t xml:space="preserve"> </w:t>
            </w:r>
            <w:r w:rsidRPr="000E3F96">
              <w:rPr>
                <w:rFonts w:ascii="Times New Roman" w:eastAsia="Calibri" w:hAnsi="Times New Roman" w:cs="Times New Roman"/>
                <w:sz w:val="28"/>
                <w:szCs w:val="28"/>
              </w:rPr>
              <w:t>класів</w:t>
            </w:r>
          </w:p>
        </w:tc>
        <w:tc>
          <w:tcPr>
            <w:tcW w:w="1927" w:type="dxa"/>
            <w:gridSpan w:val="2"/>
            <w:hideMark/>
          </w:tcPr>
          <w:p w:rsidR="00201CDB" w:rsidRPr="000E3F96"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Всього</w:t>
            </w:r>
          </w:p>
        </w:tc>
      </w:tr>
      <w:tr w:rsidR="00201CDB" w:rsidRPr="000E3F96" w:rsidTr="000E3F96">
        <w:trPr>
          <w:gridAfter w:val="1"/>
          <w:cnfStyle w:val="000000100000" w:firstRow="0" w:lastRow="0" w:firstColumn="0" w:lastColumn="0" w:oddVBand="0" w:evenVBand="0" w:oddHBand="1" w:evenHBand="0" w:firstRowFirstColumn="0" w:firstRowLastColumn="0" w:lastRowFirstColumn="0" w:lastRowLastColumn="0"/>
          <w:wAfter w:w="24" w:type="dxa"/>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rsidR="00201CDB" w:rsidRPr="000E3F96" w:rsidRDefault="00201CDB" w:rsidP="005178A1">
            <w:pPr>
              <w:spacing w:line="240" w:lineRule="auto"/>
              <w:rPr>
                <w:rFonts w:ascii="Times New Roman" w:eastAsia="Calibri" w:hAnsi="Times New Roman" w:cs="Times New Roman"/>
                <w:sz w:val="28"/>
                <w:szCs w:val="28"/>
              </w:rPr>
            </w:pPr>
          </w:p>
        </w:tc>
        <w:tc>
          <w:tcPr>
            <w:tcW w:w="1021" w:type="dxa"/>
            <w:hideMark/>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1</w:t>
            </w:r>
          </w:p>
        </w:tc>
        <w:tc>
          <w:tcPr>
            <w:tcW w:w="988" w:type="dxa"/>
            <w:hideMark/>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2</w:t>
            </w:r>
          </w:p>
        </w:tc>
        <w:tc>
          <w:tcPr>
            <w:tcW w:w="986" w:type="dxa"/>
            <w:hideMark/>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3</w:t>
            </w:r>
          </w:p>
        </w:tc>
        <w:tc>
          <w:tcPr>
            <w:tcW w:w="986" w:type="dxa"/>
            <w:hideMark/>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4</w:t>
            </w:r>
          </w:p>
        </w:tc>
        <w:tc>
          <w:tcPr>
            <w:tcW w:w="989" w:type="dxa"/>
            <w:hideMark/>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5</w:t>
            </w:r>
          </w:p>
        </w:tc>
        <w:tc>
          <w:tcPr>
            <w:tcW w:w="989" w:type="dxa"/>
            <w:hideMark/>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6</w:t>
            </w:r>
          </w:p>
        </w:tc>
        <w:tc>
          <w:tcPr>
            <w:tcW w:w="989" w:type="dxa"/>
            <w:hideMark/>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7</w:t>
            </w:r>
          </w:p>
        </w:tc>
        <w:tc>
          <w:tcPr>
            <w:tcW w:w="989" w:type="dxa"/>
            <w:hideMark/>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8</w:t>
            </w:r>
          </w:p>
        </w:tc>
        <w:tc>
          <w:tcPr>
            <w:tcW w:w="1007" w:type="dxa"/>
            <w:hideMark/>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9</w:t>
            </w:r>
          </w:p>
        </w:tc>
        <w:tc>
          <w:tcPr>
            <w:tcW w:w="1927" w:type="dxa"/>
            <w:gridSpan w:val="2"/>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r>
      <w:tr w:rsidR="00201CDB" w:rsidRPr="000E3F96" w:rsidTr="000E3F96">
        <w:trPr>
          <w:gridAfter w:val="1"/>
          <w:wAfter w:w="24" w:type="dxa"/>
          <w:trHeight w:val="300"/>
        </w:trPr>
        <w:tc>
          <w:tcPr>
            <w:cnfStyle w:val="001000000000" w:firstRow="0" w:lastRow="0" w:firstColumn="1" w:lastColumn="0" w:oddVBand="0" w:evenVBand="0" w:oddHBand="0" w:evenHBand="0" w:firstRowFirstColumn="0" w:firstRowLastColumn="0" w:lastRowFirstColumn="0" w:lastRowLastColumn="0"/>
            <w:tcW w:w="2986" w:type="dxa"/>
            <w:hideMark/>
          </w:tcPr>
          <w:p w:rsidR="00201CDB" w:rsidRPr="000E3F96" w:rsidRDefault="00201CDB" w:rsidP="005178A1">
            <w:pPr>
              <w:spacing w:line="240" w:lineRule="auto"/>
              <w:rPr>
                <w:rFonts w:ascii="Times New Roman" w:eastAsia="Calibri" w:hAnsi="Times New Roman" w:cs="Times New Roman"/>
                <w:sz w:val="28"/>
                <w:szCs w:val="28"/>
              </w:rPr>
            </w:pPr>
            <w:r w:rsidRPr="000E3F96">
              <w:rPr>
                <w:rFonts w:ascii="Times New Roman" w:eastAsia="Calibri" w:hAnsi="Times New Roman" w:cs="Times New Roman"/>
                <w:sz w:val="28"/>
                <w:szCs w:val="28"/>
              </w:rPr>
              <w:t>2024-2025</w:t>
            </w:r>
          </w:p>
        </w:tc>
        <w:tc>
          <w:tcPr>
            <w:tcW w:w="1021"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8"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6"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w:t>
            </w:r>
          </w:p>
        </w:tc>
        <w:tc>
          <w:tcPr>
            <w:tcW w:w="986"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9"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9"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9"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9"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1007"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1927" w:type="dxa"/>
            <w:gridSpan w:val="2"/>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8</w:t>
            </w:r>
          </w:p>
        </w:tc>
      </w:tr>
      <w:tr w:rsidR="00201CDB" w:rsidRPr="000E3F96" w:rsidTr="000E3F96">
        <w:trPr>
          <w:gridAfter w:val="1"/>
          <w:cnfStyle w:val="000000100000" w:firstRow="0" w:lastRow="0" w:firstColumn="0" w:lastColumn="0" w:oddVBand="0" w:evenVBand="0" w:oddHBand="1" w:evenHBand="0" w:firstRowFirstColumn="0" w:firstRowLastColumn="0" w:lastRowFirstColumn="0" w:lastRowLastColumn="0"/>
          <w:wAfter w:w="24" w:type="dxa"/>
          <w:trHeight w:val="285"/>
        </w:trPr>
        <w:tc>
          <w:tcPr>
            <w:cnfStyle w:val="001000000000" w:firstRow="0" w:lastRow="0" w:firstColumn="1" w:lastColumn="0" w:oddVBand="0" w:evenVBand="0" w:oddHBand="0" w:evenHBand="0" w:firstRowFirstColumn="0" w:firstRowLastColumn="0" w:lastRowFirstColumn="0" w:lastRowLastColumn="0"/>
            <w:tcW w:w="2986" w:type="dxa"/>
            <w:hideMark/>
          </w:tcPr>
          <w:p w:rsidR="00201CDB" w:rsidRPr="000E3F96" w:rsidRDefault="00201CDB" w:rsidP="005178A1">
            <w:pPr>
              <w:spacing w:line="240" w:lineRule="auto"/>
              <w:rPr>
                <w:rFonts w:ascii="Times New Roman" w:eastAsia="Calibri" w:hAnsi="Times New Roman" w:cs="Times New Roman"/>
                <w:sz w:val="28"/>
                <w:szCs w:val="28"/>
              </w:rPr>
            </w:pPr>
            <w:r w:rsidRPr="000E3F96">
              <w:rPr>
                <w:rFonts w:ascii="Times New Roman" w:eastAsia="Calibri" w:hAnsi="Times New Roman" w:cs="Times New Roman"/>
                <w:sz w:val="28"/>
                <w:szCs w:val="28"/>
              </w:rPr>
              <w:t>2025-2026</w:t>
            </w:r>
          </w:p>
        </w:tc>
        <w:tc>
          <w:tcPr>
            <w:tcW w:w="1021"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8"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6"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6"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w:t>
            </w:r>
          </w:p>
        </w:tc>
        <w:tc>
          <w:tcPr>
            <w:tcW w:w="989"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9"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9"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9"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1007"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1927" w:type="dxa"/>
            <w:gridSpan w:val="2"/>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0E3F96">
              <w:rPr>
                <w:rFonts w:ascii="Times New Roman" w:eastAsia="Calibri" w:hAnsi="Times New Roman" w:cs="Times New Roman"/>
                <w:sz w:val="28"/>
                <w:szCs w:val="28"/>
              </w:rPr>
              <w:t>8</w:t>
            </w:r>
          </w:p>
        </w:tc>
      </w:tr>
      <w:tr w:rsidR="00201CDB" w:rsidRPr="000E3F96" w:rsidTr="000E3F96">
        <w:trPr>
          <w:gridAfter w:val="1"/>
          <w:wAfter w:w="24" w:type="dxa"/>
          <w:trHeight w:val="300"/>
        </w:trPr>
        <w:tc>
          <w:tcPr>
            <w:cnfStyle w:val="001000000000" w:firstRow="0" w:lastRow="0" w:firstColumn="1" w:lastColumn="0" w:oddVBand="0" w:evenVBand="0" w:oddHBand="0" w:evenHBand="0" w:firstRowFirstColumn="0" w:firstRowLastColumn="0" w:lastRowFirstColumn="0" w:lastRowLastColumn="0"/>
            <w:tcW w:w="2986" w:type="dxa"/>
            <w:hideMark/>
          </w:tcPr>
          <w:p w:rsidR="00201CDB" w:rsidRPr="000E3F96" w:rsidRDefault="00201CDB" w:rsidP="005178A1">
            <w:pPr>
              <w:spacing w:line="240" w:lineRule="auto"/>
              <w:rPr>
                <w:rFonts w:ascii="Times New Roman" w:eastAsia="Calibri" w:hAnsi="Times New Roman" w:cs="Times New Roman"/>
                <w:sz w:val="28"/>
                <w:szCs w:val="28"/>
              </w:rPr>
            </w:pPr>
            <w:r w:rsidRPr="000E3F96">
              <w:rPr>
                <w:rFonts w:ascii="Times New Roman" w:eastAsia="Calibri" w:hAnsi="Times New Roman" w:cs="Times New Roman"/>
                <w:sz w:val="28"/>
                <w:szCs w:val="28"/>
              </w:rPr>
              <w:t>2026-2027</w:t>
            </w:r>
          </w:p>
        </w:tc>
        <w:tc>
          <w:tcPr>
            <w:tcW w:w="1021" w:type="dxa"/>
          </w:tcPr>
          <w:p w:rsidR="00201CDB" w:rsidRPr="000E3F96" w:rsidRDefault="00201CDB" w:rsidP="000E3F96">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8"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6"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6"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9" w:type="dxa"/>
          </w:tcPr>
          <w:p w:rsidR="00201CDB" w:rsidRPr="000E3F96"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w:t>
            </w:r>
          </w:p>
        </w:tc>
        <w:tc>
          <w:tcPr>
            <w:tcW w:w="989" w:type="dxa"/>
          </w:tcPr>
          <w:p w:rsidR="00201CDB"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89" w:type="dxa"/>
          </w:tcPr>
          <w:p w:rsidR="00201CDB"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89" w:type="dxa"/>
          </w:tcPr>
          <w:p w:rsidR="00201CDB"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007" w:type="dxa"/>
          </w:tcPr>
          <w:p w:rsidR="00201CDB"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927" w:type="dxa"/>
            <w:gridSpan w:val="2"/>
          </w:tcPr>
          <w:p w:rsidR="00201CDB"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201CDB" w:rsidRPr="000E3F96" w:rsidTr="000E3F96">
        <w:trPr>
          <w:gridAfter w:val="1"/>
          <w:cnfStyle w:val="000000100000" w:firstRow="0" w:lastRow="0" w:firstColumn="0" w:lastColumn="0" w:oddVBand="0" w:evenVBand="0" w:oddHBand="1" w:evenHBand="0" w:firstRowFirstColumn="0" w:firstRowLastColumn="0" w:lastRowFirstColumn="0" w:lastRowLastColumn="0"/>
          <w:wAfter w:w="24" w:type="dxa"/>
          <w:trHeight w:val="285"/>
        </w:trPr>
        <w:tc>
          <w:tcPr>
            <w:cnfStyle w:val="001000000000" w:firstRow="0" w:lastRow="0" w:firstColumn="1" w:lastColumn="0" w:oddVBand="0" w:evenVBand="0" w:oddHBand="0" w:evenHBand="0" w:firstRowFirstColumn="0" w:firstRowLastColumn="0" w:lastRowFirstColumn="0" w:lastRowLastColumn="0"/>
            <w:tcW w:w="2986" w:type="dxa"/>
          </w:tcPr>
          <w:p w:rsidR="00201CDB" w:rsidRPr="000E3F96" w:rsidRDefault="00201CDB" w:rsidP="005178A1">
            <w:pPr>
              <w:spacing w:line="240" w:lineRule="auto"/>
              <w:rPr>
                <w:rFonts w:ascii="Times New Roman" w:eastAsia="Calibri" w:hAnsi="Times New Roman" w:cs="Times New Roman"/>
                <w:sz w:val="28"/>
                <w:szCs w:val="28"/>
              </w:rPr>
            </w:pPr>
            <w:r w:rsidRPr="000E3F96">
              <w:rPr>
                <w:rFonts w:ascii="Times New Roman" w:eastAsia="Calibri" w:hAnsi="Times New Roman" w:cs="Times New Roman"/>
                <w:sz w:val="28"/>
                <w:szCs w:val="28"/>
              </w:rPr>
              <w:t>2027-2028</w:t>
            </w:r>
          </w:p>
        </w:tc>
        <w:tc>
          <w:tcPr>
            <w:tcW w:w="1021"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w:t>
            </w:r>
          </w:p>
        </w:tc>
        <w:tc>
          <w:tcPr>
            <w:tcW w:w="988"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6"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6"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1</w:t>
            </w:r>
          </w:p>
        </w:tc>
        <w:tc>
          <w:tcPr>
            <w:tcW w:w="989" w:type="dxa"/>
          </w:tcPr>
          <w:p w:rsidR="00201CDB" w:rsidRP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89" w:type="dxa"/>
          </w:tcPr>
          <w:p w:rsidR="00201CDB" w:rsidRPr="000E3F96"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sidRPr="000E3F96">
              <w:rPr>
                <w:rFonts w:ascii="Times New Roman" w:eastAsia="Calibri" w:hAnsi="Times New Roman" w:cs="Times New Roman"/>
                <w:sz w:val="28"/>
                <w:szCs w:val="28"/>
                <w:lang w:val="uk-UA"/>
              </w:rPr>
              <w:t>-</w:t>
            </w:r>
          </w:p>
        </w:tc>
        <w:tc>
          <w:tcPr>
            <w:tcW w:w="989" w:type="dxa"/>
          </w:tcPr>
          <w:p w:rsidR="00201CDB" w:rsidRP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89" w:type="dxa"/>
          </w:tcPr>
          <w:p w:rsidR="00201CDB" w:rsidRP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007" w:type="dxa"/>
          </w:tcPr>
          <w:p w:rsidR="00201CDB" w:rsidRP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927" w:type="dxa"/>
            <w:gridSpan w:val="2"/>
          </w:tcPr>
          <w:p w:rsidR="00201CDB" w:rsidRP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0E3F96" w:rsidRPr="000E3F96" w:rsidTr="000E3F96">
        <w:trPr>
          <w:gridAfter w:val="1"/>
          <w:wAfter w:w="24" w:type="dxa"/>
          <w:trHeight w:val="285"/>
        </w:trPr>
        <w:tc>
          <w:tcPr>
            <w:cnfStyle w:val="001000000000" w:firstRow="0" w:lastRow="0" w:firstColumn="1" w:lastColumn="0" w:oddVBand="0" w:evenVBand="0" w:oddHBand="0" w:evenHBand="0" w:firstRowFirstColumn="0" w:firstRowLastColumn="0" w:lastRowFirstColumn="0" w:lastRowLastColumn="0"/>
            <w:tcW w:w="2986" w:type="dxa"/>
          </w:tcPr>
          <w:p w:rsidR="000E3F96" w:rsidRPr="000E3F96" w:rsidRDefault="000E3F96" w:rsidP="005178A1">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2028-2029</w:t>
            </w:r>
          </w:p>
        </w:tc>
        <w:tc>
          <w:tcPr>
            <w:tcW w:w="1021" w:type="dxa"/>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988" w:type="dxa"/>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86" w:type="dxa"/>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986" w:type="dxa"/>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989" w:type="dxa"/>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89" w:type="dxa"/>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89" w:type="dxa"/>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89" w:type="dxa"/>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007" w:type="dxa"/>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927" w:type="dxa"/>
            <w:gridSpan w:val="2"/>
          </w:tcPr>
          <w:p w:rsidR="000E3F96" w:rsidRPr="000E3F96"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bl>
    <w:p w:rsidR="00201CDB" w:rsidRPr="000E3F96" w:rsidRDefault="00201CDB" w:rsidP="005178A1">
      <w:pPr>
        <w:spacing w:line="240" w:lineRule="auto"/>
        <w:rPr>
          <w:rFonts w:ascii="Times New Roman" w:eastAsia="Times New Roman" w:hAnsi="Times New Roman" w:cs="Times New Roman"/>
          <w:b/>
          <w:color w:val="1F3864" w:themeColor="accent5" w:themeShade="80"/>
          <w:sz w:val="28"/>
          <w:szCs w:val="28"/>
          <w:lang w:val="uk-UA" w:eastAsia="uk-UA"/>
        </w:rPr>
      </w:pPr>
      <w:r w:rsidRPr="000E3F96">
        <w:rPr>
          <w:rFonts w:ascii="Times New Roman" w:eastAsia="Times New Roman" w:hAnsi="Times New Roman" w:cs="Times New Roman"/>
          <w:b/>
          <w:color w:val="1F3864" w:themeColor="accent5" w:themeShade="80"/>
          <w:sz w:val="28"/>
          <w:szCs w:val="28"/>
          <w:lang w:val="uk-UA" w:eastAsia="uk-UA"/>
        </w:rPr>
        <w:t>Контингент учнів по класах (прогнозований)</w:t>
      </w:r>
    </w:p>
    <w:tbl>
      <w:tblPr>
        <w:tblStyle w:val="-4510"/>
        <w:tblW w:w="13967" w:type="dxa"/>
        <w:tblLook w:val="04A0" w:firstRow="1" w:lastRow="0" w:firstColumn="1" w:lastColumn="0" w:noHBand="0" w:noVBand="1"/>
      </w:tblPr>
      <w:tblGrid>
        <w:gridCol w:w="3039"/>
        <w:gridCol w:w="1104"/>
        <w:gridCol w:w="1061"/>
        <w:gridCol w:w="1059"/>
        <w:gridCol w:w="1080"/>
        <w:gridCol w:w="1080"/>
        <w:gridCol w:w="1077"/>
        <w:gridCol w:w="1077"/>
        <w:gridCol w:w="936"/>
        <w:gridCol w:w="936"/>
        <w:gridCol w:w="1518"/>
      </w:tblGrid>
      <w:tr w:rsidR="00201CDB" w:rsidTr="000E3F96">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039" w:type="dxa"/>
            <w:hideMark/>
          </w:tcPr>
          <w:p w:rsidR="00201CDB" w:rsidRDefault="00201CDB" w:rsidP="005178A1">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рік</w:t>
            </w:r>
          </w:p>
        </w:tc>
        <w:tc>
          <w:tcPr>
            <w:tcW w:w="1104" w:type="dxa"/>
            <w:hideMark/>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061" w:type="dxa"/>
            <w:hideMark/>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059" w:type="dxa"/>
            <w:hideMark/>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080" w:type="dxa"/>
            <w:hideMark/>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080" w:type="dxa"/>
            <w:hideMark/>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077" w:type="dxa"/>
            <w:hideMark/>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077" w:type="dxa"/>
            <w:hideMark/>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936" w:type="dxa"/>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936" w:type="dxa"/>
            <w:hideMark/>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518" w:type="dxa"/>
          </w:tcPr>
          <w:p w:rsidR="00201CDB" w:rsidRDefault="00201CDB" w:rsidP="005178A1">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Всього</w:t>
            </w:r>
          </w:p>
        </w:tc>
      </w:tr>
      <w:tr w:rsidR="00201CDB" w:rsidTr="000E3F9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039" w:type="dxa"/>
            <w:hideMark/>
          </w:tcPr>
          <w:p w:rsidR="00201CDB" w:rsidRDefault="00201CDB" w:rsidP="005178A1">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1104" w:type="dxa"/>
          </w:tcPr>
          <w:p w:rsidR="00201CDB" w:rsidRPr="00156FB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061" w:type="dxa"/>
          </w:tcPr>
          <w:p w:rsidR="00201CDB" w:rsidRPr="00156FB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059" w:type="dxa"/>
          </w:tcPr>
          <w:p w:rsidR="00201CDB" w:rsidRPr="00156FB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080" w:type="dxa"/>
          </w:tcPr>
          <w:p w:rsidR="00201CDB" w:rsidRPr="00156FB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080" w:type="dxa"/>
          </w:tcPr>
          <w:p w:rsidR="00201CDB" w:rsidRPr="00156FB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077" w:type="dxa"/>
          </w:tcPr>
          <w:p w:rsidR="00201CDB" w:rsidRPr="00156FB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077" w:type="dxa"/>
          </w:tcPr>
          <w:p w:rsidR="00201CDB" w:rsidRPr="00156FB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936" w:type="dxa"/>
          </w:tcPr>
          <w:p w:rsidR="00201CDB"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936" w:type="dxa"/>
          </w:tcPr>
          <w:p w:rsidR="00201CDB"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518" w:type="dxa"/>
          </w:tcPr>
          <w:p w:rsidR="00201CDB"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58</w:t>
            </w:r>
          </w:p>
        </w:tc>
      </w:tr>
      <w:tr w:rsidR="00201CDB" w:rsidTr="000E3F96">
        <w:trPr>
          <w:trHeight w:val="256"/>
        </w:trPr>
        <w:tc>
          <w:tcPr>
            <w:cnfStyle w:val="001000000000" w:firstRow="0" w:lastRow="0" w:firstColumn="1" w:lastColumn="0" w:oddVBand="0" w:evenVBand="0" w:oddHBand="0" w:evenHBand="0" w:firstRowFirstColumn="0" w:firstRowLastColumn="0" w:lastRowFirstColumn="0" w:lastRowLastColumn="0"/>
            <w:tcW w:w="3039" w:type="dxa"/>
            <w:hideMark/>
          </w:tcPr>
          <w:p w:rsidR="00201CDB" w:rsidRDefault="00201CDB" w:rsidP="005178A1">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1104" w:type="dxa"/>
          </w:tcPr>
          <w:p w:rsidR="00201CDB" w:rsidRPr="00156FBA"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061" w:type="dxa"/>
          </w:tcPr>
          <w:p w:rsidR="00201CDB" w:rsidRPr="00156FBA"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059" w:type="dxa"/>
          </w:tcPr>
          <w:p w:rsidR="00201CDB" w:rsidRPr="00156FBA"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080" w:type="dxa"/>
          </w:tcPr>
          <w:p w:rsidR="00201CDB" w:rsidRPr="00156FBA"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080" w:type="dxa"/>
          </w:tcPr>
          <w:p w:rsidR="00201CDB" w:rsidRPr="00156FBA"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1077" w:type="dxa"/>
          </w:tcPr>
          <w:p w:rsidR="00201CDB" w:rsidRPr="00156FBA"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1077" w:type="dxa"/>
          </w:tcPr>
          <w:p w:rsidR="00201CDB" w:rsidRPr="00156FBA"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936" w:type="dxa"/>
          </w:tcPr>
          <w:p w:rsidR="00201CDB"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936" w:type="dxa"/>
          </w:tcPr>
          <w:p w:rsidR="00201CDB"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518" w:type="dxa"/>
          </w:tcPr>
          <w:p w:rsidR="00201CDB"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55</w:t>
            </w:r>
          </w:p>
        </w:tc>
      </w:tr>
      <w:tr w:rsidR="00201CDB" w:rsidTr="000E3F96">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3039" w:type="dxa"/>
          </w:tcPr>
          <w:p w:rsidR="00201CDB" w:rsidRDefault="00201CDB" w:rsidP="005178A1">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2026-2027</w:t>
            </w:r>
          </w:p>
        </w:tc>
        <w:tc>
          <w:tcPr>
            <w:tcW w:w="1104" w:type="dxa"/>
          </w:tcPr>
          <w:p w:rsidR="00201CDB" w:rsidRPr="00DE74A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061" w:type="dxa"/>
          </w:tcPr>
          <w:p w:rsidR="00201CDB" w:rsidRPr="00DE74A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059" w:type="dxa"/>
          </w:tcPr>
          <w:p w:rsidR="00201CDB" w:rsidRPr="00DE74A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080" w:type="dxa"/>
          </w:tcPr>
          <w:p w:rsidR="00201CDB" w:rsidRPr="00DE74A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1080" w:type="dxa"/>
          </w:tcPr>
          <w:p w:rsidR="00201CDB" w:rsidRPr="00DE74AA" w:rsidRDefault="00201CDB"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077" w:type="dxa"/>
          </w:tcPr>
          <w:p w:rsidR="00201CDB" w:rsidRPr="00DE74AA"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077" w:type="dxa"/>
          </w:tcPr>
          <w:p w:rsidR="00201CDB" w:rsidRPr="00DE74AA"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936" w:type="dxa"/>
          </w:tcPr>
          <w:p w:rsidR="00201CDB"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36" w:type="dxa"/>
          </w:tcPr>
          <w:p w:rsidR="00201CDB"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18" w:type="dxa"/>
          </w:tcPr>
          <w:p w:rsidR="00201CDB"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23</w:t>
            </w:r>
          </w:p>
        </w:tc>
      </w:tr>
      <w:tr w:rsidR="00201CDB" w:rsidTr="000E3F96">
        <w:trPr>
          <w:trHeight w:val="59"/>
        </w:trPr>
        <w:tc>
          <w:tcPr>
            <w:cnfStyle w:val="001000000000" w:firstRow="0" w:lastRow="0" w:firstColumn="1" w:lastColumn="0" w:oddVBand="0" w:evenVBand="0" w:oddHBand="0" w:evenHBand="0" w:firstRowFirstColumn="0" w:firstRowLastColumn="0" w:lastRowFirstColumn="0" w:lastRowLastColumn="0"/>
            <w:tcW w:w="3039" w:type="dxa"/>
          </w:tcPr>
          <w:p w:rsidR="00201CDB" w:rsidRDefault="00201CDB" w:rsidP="005178A1">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2027-2028</w:t>
            </w:r>
          </w:p>
        </w:tc>
        <w:tc>
          <w:tcPr>
            <w:tcW w:w="1104" w:type="dxa"/>
          </w:tcPr>
          <w:p w:rsidR="00201CDB"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61" w:type="dxa"/>
          </w:tcPr>
          <w:p w:rsidR="00201CDB"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059" w:type="dxa"/>
          </w:tcPr>
          <w:p w:rsidR="00201CDB"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080" w:type="dxa"/>
          </w:tcPr>
          <w:p w:rsidR="00201CDB"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080" w:type="dxa"/>
          </w:tcPr>
          <w:p w:rsidR="00201CDB"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7" w:type="dxa"/>
          </w:tcPr>
          <w:p w:rsidR="00201CDB" w:rsidRDefault="00201CDB"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077" w:type="dxa"/>
          </w:tcPr>
          <w:p w:rsidR="00201CDB"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36" w:type="dxa"/>
          </w:tcPr>
          <w:p w:rsidR="00201CDB"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36" w:type="dxa"/>
          </w:tcPr>
          <w:p w:rsidR="00201CDB"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18" w:type="dxa"/>
          </w:tcPr>
          <w:p w:rsidR="00201CDB" w:rsidRPr="00201CDB" w:rsidRDefault="000E3F96" w:rsidP="005178A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rPr>
              <w:t>15</w:t>
            </w:r>
          </w:p>
        </w:tc>
      </w:tr>
      <w:tr w:rsidR="000E3F96" w:rsidTr="000E3F96">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3039" w:type="dxa"/>
          </w:tcPr>
          <w:p w:rsidR="000E3F96" w:rsidRPr="000E3F96" w:rsidRDefault="000E3F96" w:rsidP="005178A1">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2028-2029</w:t>
            </w:r>
          </w:p>
        </w:tc>
        <w:tc>
          <w:tcPr>
            <w:tcW w:w="1104" w:type="dxa"/>
          </w:tcPr>
          <w:p w:rsid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1061" w:type="dxa"/>
          </w:tcPr>
          <w:p w:rsidR="000E3F96" w:rsidRP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059" w:type="dxa"/>
          </w:tcPr>
          <w:p w:rsidR="000E3F96" w:rsidRP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080" w:type="dxa"/>
          </w:tcPr>
          <w:p w:rsidR="000E3F96" w:rsidRP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1080" w:type="dxa"/>
          </w:tcPr>
          <w:p w:rsidR="000E3F96" w:rsidRP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lang w:val="uk-UA"/>
              </w:rPr>
            </w:pPr>
          </w:p>
        </w:tc>
        <w:tc>
          <w:tcPr>
            <w:tcW w:w="1077" w:type="dxa"/>
          </w:tcPr>
          <w:p w:rsid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1077" w:type="dxa"/>
          </w:tcPr>
          <w:p w:rsid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936" w:type="dxa"/>
          </w:tcPr>
          <w:p w:rsid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936" w:type="dxa"/>
          </w:tcPr>
          <w:p w:rsid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c>
          <w:tcPr>
            <w:tcW w:w="1518" w:type="dxa"/>
          </w:tcPr>
          <w:p w:rsidR="000E3F96" w:rsidRDefault="000E3F96" w:rsidP="005178A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p>
        </w:tc>
      </w:tr>
    </w:tbl>
    <w:p w:rsidR="00201CDB" w:rsidRDefault="00201CDB" w:rsidP="005178A1">
      <w:pPr>
        <w:spacing w:after="0" w:line="240" w:lineRule="auto"/>
        <w:contextualSpacing/>
        <w:jc w:val="both"/>
        <w:rPr>
          <w:rFonts w:ascii="Times New Roman" w:eastAsia="Calibri" w:hAnsi="Times New Roman" w:cs="Times New Roman"/>
          <w:sz w:val="28"/>
          <w:szCs w:val="28"/>
        </w:rPr>
      </w:pPr>
    </w:p>
    <w:p w:rsidR="00201CDB" w:rsidRDefault="00201CDB" w:rsidP="005178A1">
      <w:pPr>
        <w:spacing w:after="0" w:line="240" w:lineRule="auto"/>
        <w:contextualSpacing/>
        <w:jc w:val="both"/>
        <w:rPr>
          <w:rFonts w:ascii="Times New Roman" w:eastAsia="Calibri" w:hAnsi="Times New Roman" w:cs="Times New Roman"/>
          <w:sz w:val="28"/>
          <w:szCs w:val="28"/>
        </w:rPr>
      </w:pPr>
    </w:p>
    <w:p w:rsidR="00201CDB" w:rsidRDefault="00201CDB" w:rsidP="005178A1">
      <w:pPr>
        <w:spacing w:line="240" w:lineRule="auto"/>
        <w:ind w:left="-15" w:right="57" w:firstLine="425"/>
      </w:pPr>
    </w:p>
    <w:p w:rsidR="00B40665" w:rsidRDefault="000E3F96" w:rsidP="005178A1">
      <w:pPr>
        <w:pStyle w:val="3"/>
        <w:ind w:left="1262" w:hanging="425"/>
        <w:rPr>
          <w:rFonts w:ascii="Times New Roman" w:hAnsi="Times New Roman"/>
          <w:color w:val="1F3864" w:themeColor="accent5" w:themeShade="80"/>
          <w:sz w:val="28"/>
          <w:szCs w:val="28"/>
          <w:lang w:val="uk-UA" w:eastAsia="uk-UA"/>
        </w:rPr>
      </w:pPr>
      <w:r>
        <w:rPr>
          <w:rFonts w:ascii="Times New Roman" w:hAnsi="Times New Roman"/>
          <w:color w:val="1F3864" w:themeColor="accent5" w:themeShade="80"/>
          <w:sz w:val="28"/>
          <w:szCs w:val="28"/>
          <w:lang w:val="uk-UA" w:eastAsia="uk-UA"/>
        </w:rPr>
        <w:t xml:space="preserve">9.2. </w:t>
      </w:r>
      <w:r w:rsidR="00B40665" w:rsidRPr="000E3F96">
        <w:rPr>
          <w:rFonts w:ascii="Times New Roman" w:hAnsi="Times New Roman"/>
          <w:color w:val="1F3864" w:themeColor="accent5" w:themeShade="80"/>
          <w:sz w:val="28"/>
          <w:szCs w:val="28"/>
          <w:lang w:val="uk-UA" w:eastAsia="uk-UA"/>
        </w:rPr>
        <w:t>Перспективний план проведення заходів внутрішньої системи забезпечення якості освіти закладу</w:t>
      </w:r>
    </w:p>
    <w:tbl>
      <w:tblPr>
        <w:tblStyle w:val="-4510"/>
        <w:tblpPr w:leftFromText="180" w:rightFromText="180" w:vertAnchor="page" w:horzAnchor="margin" w:tblpY="2101"/>
        <w:tblW w:w="13751" w:type="dxa"/>
        <w:tblLook w:val="04A0" w:firstRow="1" w:lastRow="0" w:firstColumn="1" w:lastColumn="0" w:noHBand="0" w:noVBand="1"/>
      </w:tblPr>
      <w:tblGrid>
        <w:gridCol w:w="2630"/>
        <w:gridCol w:w="1603"/>
        <w:gridCol w:w="1603"/>
        <w:gridCol w:w="1603"/>
        <w:gridCol w:w="1604"/>
        <w:gridCol w:w="1607"/>
        <w:gridCol w:w="3101"/>
      </w:tblGrid>
      <w:tr w:rsidR="002E3BD2" w:rsidRPr="002E3BD2" w:rsidTr="002E3BD2">
        <w:trPr>
          <w:cnfStyle w:val="100000000000" w:firstRow="1" w:lastRow="0" w:firstColumn="0" w:lastColumn="0" w:oddVBand="0" w:evenVBand="0" w:oddHBand="0"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2630" w:type="dxa"/>
          </w:tcPr>
          <w:p w:rsidR="000E3F96" w:rsidRPr="002E3BD2" w:rsidRDefault="000E3F96" w:rsidP="000E3F96">
            <w:pPr>
              <w:spacing w:after="0" w:line="240" w:lineRule="auto"/>
              <w:ind w:left="1"/>
              <w:rPr>
                <w:rFonts w:ascii="Times New Roman" w:hAnsi="Times New Roman" w:cs="Times New Roman"/>
                <w:sz w:val="28"/>
                <w:szCs w:val="28"/>
              </w:rPr>
            </w:pPr>
            <w:r w:rsidRPr="002E3BD2">
              <w:rPr>
                <w:rFonts w:ascii="Times New Roman" w:hAnsi="Times New Roman" w:cs="Times New Roman"/>
                <w:sz w:val="28"/>
                <w:szCs w:val="28"/>
              </w:rPr>
              <w:t>Напрями оцінювання</w:t>
            </w:r>
          </w:p>
        </w:tc>
        <w:tc>
          <w:tcPr>
            <w:tcW w:w="1603" w:type="dxa"/>
          </w:tcPr>
          <w:p w:rsidR="000E3F96" w:rsidRPr="002E3BD2" w:rsidRDefault="002E3BD2" w:rsidP="000E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2024</w:t>
            </w:r>
            <w:r>
              <w:rPr>
                <w:rFonts w:ascii="Times New Roman" w:hAnsi="Times New Roman" w:cs="Times New Roman"/>
                <w:sz w:val="28"/>
                <w:szCs w:val="28"/>
                <w:lang w:val="uk-UA"/>
              </w:rPr>
              <w:t>-</w:t>
            </w:r>
            <w:r>
              <w:rPr>
                <w:rFonts w:ascii="Times New Roman" w:hAnsi="Times New Roman" w:cs="Times New Roman"/>
                <w:sz w:val="28"/>
                <w:szCs w:val="28"/>
              </w:rPr>
              <w:t>2025</w:t>
            </w:r>
          </w:p>
        </w:tc>
        <w:tc>
          <w:tcPr>
            <w:tcW w:w="1603" w:type="dxa"/>
          </w:tcPr>
          <w:p w:rsidR="000E3F96" w:rsidRPr="002E3BD2" w:rsidRDefault="002E3BD2" w:rsidP="000E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2025</w:t>
            </w:r>
            <w:r>
              <w:rPr>
                <w:rFonts w:ascii="Times New Roman" w:hAnsi="Times New Roman" w:cs="Times New Roman"/>
                <w:sz w:val="28"/>
                <w:szCs w:val="28"/>
                <w:lang w:val="uk-UA"/>
              </w:rPr>
              <w:t>-</w:t>
            </w:r>
            <w:r>
              <w:rPr>
                <w:rFonts w:ascii="Times New Roman" w:hAnsi="Times New Roman" w:cs="Times New Roman"/>
                <w:sz w:val="28"/>
                <w:szCs w:val="28"/>
              </w:rPr>
              <w:t>2026</w:t>
            </w:r>
          </w:p>
        </w:tc>
        <w:tc>
          <w:tcPr>
            <w:tcW w:w="1603" w:type="dxa"/>
          </w:tcPr>
          <w:p w:rsidR="000E3F96" w:rsidRPr="002E3BD2" w:rsidRDefault="002E3BD2" w:rsidP="000E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2026</w:t>
            </w:r>
            <w:r>
              <w:rPr>
                <w:rFonts w:ascii="Times New Roman" w:hAnsi="Times New Roman" w:cs="Times New Roman"/>
                <w:sz w:val="28"/>
                <w:szCs w:val="28"/>
                <w:lang w:val="uk-UA"/>
              </w:rPr>
              <w:t>-</w:t>
            </w:r>
            <w:r>
              <w:rPr>
                <w:rFonts w:ascii="Times New Roman" w:hAnsi="Times New Roman" w:cs="Times New Roman"/>
                <w:sz w:val="28"/>
                <w:szCs w:val="28"/>
              </w:rPr>
              <w:t>2027</w:t>
            </w:r>
          </w:p>
        </w:tc>
        <w:tc>
          <w:tcPr>
            <w:tcW w:w="1604" w:type="dxa"/>
          </w:tcPr>
          <w:p w:rsidR="000E3F96" w:rsidRPr="002E3BD2" w:rsidRDefault="002E3BD2" w:rsidP="000E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2027</w:t>
            </w:r>
            <w:r>
              <w:rPr>
                <w:rFonts w:ascii="Times New Roman" w:hAnsi="Times New Roman" w:cs="Times New Roman"/>
                <w:sz w:val="28"/>
                <w:szCs w:val="28"/>
                <w:lang w:val="uk-UA"/>
              </w:rPr>
              <w:t>-</w:t>
            </w:r>
            <w:r>
              <w:rPr>
                <w:rFonts w:ascii="Times New Roman" w:hAnsi="Times New Roman" w:cs="Times New Roman"/>
                <w:sz w:val="28"/>
                <w:szCs w:val="28"/>
              </w:rPr>
              <w:t>2028</w:t>
            </w:r>
          </w:p>
        </w:tc>
        <w:tc>
          <w:tcPr>
            <w:tcW w:w="1606" w:type="dxa"/>
          </w:tcPr>
          <w:p w:rsidR="000E3F96" w:rsidRPr="002E3BD2" w:rsidRDefault="002E3BD2" w:rsidP="000E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2028</w:t>
            </w:r>
            <w:r>
              <w:rPr>
                <w:rFonts w:ascii="Times New Roman" w:hAnsi="Times New Roman" w:cs="Times New Roman"/>
                <w:sz w:val="28"/>
                <w:szCs w:val="28"/>
                <w:lang w:val="uk-UA"/>
              </w:rPr>
              <w:t>-</w:t>
            </w:r>
            <w:r>
              <w:rPr>
                <w:rFonts w:ascii="Times New Roman" w:hAnsi="Times New Roman" w:cs="Times New Roman"/>
                <w:sz w:val="28"/>
                <w:szCs w:val="28"/>
              </w:rPr>
              <w:t>2029</w:t>
            </w:r>
          </w:p>
        </w:tc>
        <w:tc>
          <w:tcPr>
            <w:tcW w:w="3101" w:type="dxa"/>
          </w:tcPr>
          <w:p w:rsidR="000E3F96" w:rsidRPr="002E3BD2" w:rsidRDefault="000E3F96" w:rsidP="000E3F96">
            <w:pPr>
              <w:spacing w:after="0" w:line="240" w:lineRule="auto"/>
              <w:ind w:left="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Де розглядається/ форма узагальнення</w:t>
            </w:r>
          </w:p>
        </w:tc>
      </w:tr>
      <w:tr w:rsidR="002E3BD2" w:rsidRPr="002E3BD2" w:rsidTr="002E3BD2">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2630" w:type="dxa"/>
          </w:tcPr>
          <w:p w:rsidR="002E3BD2" w:rsidRPr="002E3BD2" w:rsidRDefault="002E3BD2" w:rsidP="000E3F96">
            <w:pPr>
              <w:spacing w:after="0" w:line="240" w:lineRule="auto"/>
              <w:ind w:left="1"/>
              <w:rPr>
                <w:rFonts w:ascii="Times New Roman" w:hAnsi="Times New Roman" w:cs="Times New Roman"/>
                <w:color w:val="1F3864" w:themeColor="accent5" w:themeShade="80"/>
                <w:sz w:val="28"/>
                <w:szCs w:val="28"/>
              </w:rPr>
            </w:pPr>
            <w:r w:rsidRPr="002E3BD2">
              <w:rPr>
                <w:rFonts w:ascii="Times New Roman" w:hAnsi="Times New Roman" w:cs="Times New Roman"/>
                <w:color w:val="1F3864" w:themeColor="accent5" w:themeShade="80"/>
                <w:sz w:val="28"/>
                <w:szCs w:val="28"/>
              </w:rPr>
              <w:lastRenderedPageBreak/>
              <w:t>Освітнє середовище</w:t>
            </w:r>
          </w:p>
        </w:tc>
        <w:tc>
          <w:tcPr>
            <w:tcW w:w="8020" w:type="dxa"/>
            <w:gridSpan w:val="5"/>
            <w:vAlign w:val="center"/>
          </w:tcPr>
          <w:p w:rsidR="002E3BD2" w:rsidRPr="002E3BD2" w:rsidRDefault="002E3BD2" w:rsidP="002E3BD2">
            <w:pPr>
              <w:spacing w:after="1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Липень-серпень, листопад-грудень</w:t>
            </w:r>
          </w:p>
        </w:tc>
        <w:tc>
          <w:tcPr>
            <w:tcW w:w="3101" w:type="dxa"/>
          </w:tcPr>
          <w:p w:rsidR="002E3BD2" w:rsidRPr="002E3BD2" w:rsidRDefault="002E3BD2" w:rsidP="000E3F96">
            <w:pPr>
              <w:spacing w:after="0" w:line="240" w:lineRule="auto"/>
              <w:ind w:lef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Нарада при</w:t>
            </w:r>
          </w:p>
          <w:p w:rsidR="002E3BD2" w:rsidRPr="002E3BD2" w:rsidRDefault="002E3BD2" w:rsidP="000E3F96">
            <w:pPr>
              <w:spacing w:after="0" w:line="240" w:lineRule="auto"/>
              <w:ind w:lef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директору/звіт</w:t>
            </w:r>
          </w:p>
        </w:tc>
      </w:tr>
      <w:tr w:rsidR="002E3BD2" w:rsidRPr="002E3BD2" w:rsidTr="002E3BD2">
        <w:trPr>
          <w:trHeight w:val="1732"/>
        </w:trPr>
        <w:tc>
          <w:tcPr>
            <w:cnfStyle w:val="001000000000" w:firstRow="0" w:lastRow="0" w:firstColumn="1" w:lastColumn="0" w:oddVBand="0" w:evenVBand="0" w:oddHBand="0" w:evenHBand="0" w:firstRowFirstColumn="0" w:firstRowLastColumn="0" w:lastRowFirstColumn="0" w:lastRowLastColumn="0"/>
            <w:tcW w:w="2630" w:type="dxa"/>
          </w:tcPr>
          <w:p w:rsidR="002E3BD2" w:rsidRPr="002E3BD2" w:rsidRDefault="002E3BD2" w:rsidP="000E3F96">
            <w:pPr>
              <w:spacing w:after="0" w:line="240" w:lineRule="auto"/>
              <w:ind w:left="1"/>
              <w:rPr>
                <w:rFonts w:ascii="Times New Roman" w:hAnsi="Times New Roman" w:cs="Times New Roman"/>
                <w:color w:val="1F3864" w:themeColor="accent5" w:themeShade="80"/>
                <w:sz w:val="28"/>
                <w:szCs w:val="28"/>
              </w:rPr>
            </w:pPr>
            <w:r w:rsidRPr="002E3BD2">
              <w:rPr>
                <w:rFonts w:ascii="Times New Roman" w:hAnsi="Times New Roman" w:cs="Times New Roman"/>
                <w:color w:val="1F3864" w:themeColor="accent5" w:themeShade="80"/>
                <w:sz w:val="28"/>
                <w:szCs w:val="28"/>
              </w:rPr>
              <w:t>Система оцінювання здобувачів освіти</w:t>
            </w:r>
          </w:p>
        </w:tc>
        <w:tc>
          <w:tcPr>
            <w:tcW w:w="8020" w:type="dxa"/>
            <w:gridSpan w:val="5"/>
            <w:vAlign w:val="center"/>
          </w:tcPr>
          <w:p w:rsidR="002E3BD2" w:rsidRPr="002E3BD2" w:rsidRDefault="002E3BD2" w:rsidP="002E3BD2">
            <w:pPr>
              <w:spacing w:after="1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Вересень-жовтень, травень-червень</w:t>
            </w:r>
          </w:p>
        </w:tc>
        <w:tc>
          <w:tcPr>
            <w:tcW w:w="3101" w:type="dxa"/>
          </w:tcPr>
          <w:p w:rsidR="002E3BD2" w:rsidRPr="002E3BD2" w:rsidRDefault="002E3BD2" w:rsidP="000E3F96">
            <w:pPr>
              <w:spacing w:after="0" w:line="240" w:lineRule="auto"/>
              <w:ind w:left="1" w:right="39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Педагогічна рада/ протоколи, звіти, накази</w:t>
            </w:r>
          </w:p>
        </w:tc>
      </w:tr>
      <w:tr w:rsidR="002E3BD2" w:rsidRPr="002E3BD2" w:rsidTr="002E3BD2">
        <w:trPr>
          <w:cnfStyle w:val="000000100000" w:firstRow="0" w:lastRow="0" w:firstColumn="0" w:lastColumn="0" w:oddVBand="0" w:evenVBand="0" w:oddHBand="1" w:evenHBand="0" w:firstRowFirstColumn="0" w:firstRowLastColumn="0" w:lastRowFirstColumn="0" w:lastRowLastColumn="0"/>
          <w:trHeight w:val="2305"/>
        </w:trPr>
        <w:tc>
          <w:tcPr>
            <w:cnfStyle w:val="001000000000" w:firstRow="0" w:lastRow="0" w:firstColumn="1" w:lastColumn="0" w:oddVBand="0" w:evenVBand="0" w:oddHBand="0" w:evenHBand="0" w:firstRowFirstColumn="0" w:firstRowLastColumn="0" w:lastRowFirstColumn="0" w:lastRowLastColumn="0"/>
            <w:tcW w:w="2630" w:type="dxa"/>
          </w:tcPr>
          <w:p w:rsidR="002E3BD2" w:rsidRPr="002E3BD2" w:rsidRDefault="002E3BD2" w:rsidP="000E3F96">
            <w:pPr>
              <w:spacing w:after="0" w:line="240" w:lineRule="auto"/>
              <w:ind w:left="1"/>
              <w:rPr>
                <w:rFonts w:ascii="Times New Roman" w:hAnsi="Times New Roman" w:cs="Times New Roman"/>
                <w:color w:val="1F3864" w:themeColor="accent5" w:themeShade="80"/>
                <w:sz w:val="28"/>
                <w:szCs w:val="28"/>
              </w:rPr>
            </w:pPr>
            <w:r w:rsidRPr="002E3BD2">
              <w:rPr>
                <w:rFonts w:ascii="Times New Roman" w:hAnsi="Times New Roman" w:cs="Times New Roman"/>
                <w:color w:val="1F3864" w:themeColor="accent5" w:themeShade="80"/>
                <w:sz w:val="28"/>
                <w:szCs w:val="28"/>
              </w:rPr>
              <w:t>Педагогічна діяльність педагогічних працівників</w:t>
            </w:r>
          </w:p>
        </w:tc>
        <w:tc>
          <w:tcPr>
            <w:tcW w:w="8020" w:type="dxa"/>
            <w:gridSpan w:val="5"/>
            <w:vAlign w:val="center"/>
          </w:tcPr>
          <w:p w:rsidR="002E3BD2" w:rsidRPr="002E3BD2" w:rsidRDefault="002E3BD2" w:rsidP="002E3BD2">
            <w:pPr>
              <w:spacing w:after="16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Січень-березень</w:t>
            </w:r>
          </w:p>
        </w:tc>
        <w:tc>
          <w:tcPr>
            <w:tcW w:w="3101" w:type="dxa"/>
          </w:tcPr>
          <w:p w:rsidR="002E3BD2" w:rsidRPr="002E3BD2" w:rsidRDefault="002E3BD2" w:rsidP="000E3F96">
            <w:pPr>
              <w:spacing w:after="0" w:line="240" w:lineRule="auto"/>
              <w:ind w:lef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Атестаційна комісія/ звіт, атестаційні листи</w:t>
            </w:r>
          </w:p>
        </w:tc>
      </w:tr>
      <w:tr w:rsidR="002E3BD2" w:rsidRPr="002E3BD2" w:rsidTr="002E3BD2">
        <w:trPr>
          <w:trHeight w:val="1734"/>
        </w:trPr>
        <w:tc>
          <w:tcPr>
            <w:cnfStyle w:val="001000000000" w:firstRow="0" w:lastRow="0" w:firstColumn="1" w:lastColumn="0" w:oddVBand="0" w:evenVBand="0" w:oddHBand="0" w:evenHBand="0" w:firstRowFirstColumn="0" w:firstRowLastColumn="0" w:lastRowFirstColumn="0" w:lastRowLastColumn="0"/>
            <w:tcW w:w="2630" w:type="dxa"/>
          </w:tcPr>
          <w:p w:rsidR="002E3BD2" w:rsidRPr="002E3BD2" w:rsidRDefault="002E3BD2" w:rsidP="000E3F96">
            <w:pPr>
              <w:spacing w:after="0" w:line="240" w:lineRule="auto"/>
              <w:ind w:left="1"/>
              <w:rPr>
                <w:rFonts w:ascii="Times New Roman" w:hAnsi="Times New Roman" w:cs="Times New Roman"/>
                <w:color w:val="1F3864" w:themeColor="accent5" w:themeShade="80"/>
                <w:sz w:val="28"/>
                <w:szCs w:val="28"/>
              </w:rPr>
            </w:pPr>
            <w:r w:rsidRPr="002E3BD2">
              <w:rPr>
                <w:rFonts w:ascii="Times New Roman" w:hAnsi="Times New Roman" w:cs="Times New Roman"/>
                <w:color w:val="1F3864" w:themeColor="accent5" w:themeShade="80"/>
                <w:sz w:val="28"/>
                <w:szCs w:val="28"/>
              </w:rPr>
              <w:t>Управлінська діяльність</w:t>
            </w:r>
          </w:p>
        </w:tc>
        <w:tc>
          <w:tcPr>
            <w:tcW w:w="8020" w:type="dxa"/>
            <w:gridSpan w:val="5"/>
            <w:vAlign w:val="center"/>
          </w:tcPr>
          <w:p w:rsidR="002E3BD2" w:rsidRPr="002E3BD2" w:rsidRDefault="002E3BD2" w:rsidP="002E3BD2">
            <w:pPr>
              <w:spacing w:after="1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Квітень-червень</w:t>
            </w:r>
          </w:p>
        </w:tc>
        <w:tc>
          <w:tcPr>
            <w:tcW w:w="3101" w:type="dxa"/>
          </w:tcPr>
          <w:p w:rsidR="002E3BD2" w:rsidRPr="002E3BD2" w:rsidRDefault="002E3BD2" w:rsidP="000E3F96">
            <w:pPr>
              <w:spacing w:after="0" w:line="240" w:lineRule="auto"/>
              <w:ind w:left="1" w:right="53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E3BD2">
              <w:rPr>
                <w:rFonts w:ascii="Times New Roman" w:hAnsi="Times New Roman" w:cs="Times New Roman"/>
                <w:sz w:val="28"/>
                <w:szCs w:val="28"/>
              </w:rPr>
              <w:t>Збори трудового колективу/ звіт керівника</w:t>
            </w:r>
          </w:p>
        </w:tc>
      </w:tr>
    </w:tbl>
    <w:p w:rsidR="000E3F96" w:rsidRPr="000E3F96" w:rsidRDefault="000E3F96" w:rsidP="000E3F96">
      <w:pPr>
        <w:rPr>
          <w:lang w:val="uk-UA" w:eastAsia="uk-UA"/>
        </w:rPr>
      </w:pPr>
    </w:p>
    <w:p w:rsidR="002E3BD2" w:rsidRDefault="002E3BD2" w:rsidP="005178A1">
      <w:pPr>
        <w:pStyle w:val="3"/>
        <w:ind w:left="847"/>
      </w:pPr>
    </w:p>
    <w:p w:rsidR="0053425E" w:rsidRDefault="002E3BD2" w:rsidP="005178A1">
      <w:pPr>
        <w:pStyle w:val="3"/>
        <w:ind w:left="847"/>
      </w:pPr>
      <w:r w:rsidRPr="002E3BD2">
        <w:rPr>
          <w:rFonts w:ascii="Times New Roman" w:hAnsi="Times New Roman"/>
          <w:color w:val="1F3864" w:themeColor="accent5" w:themeShade="80"/>
          <w:sz w:val="28"/>
          <w:szCs w:val="28"/>
          <w:lang w:val="uk-UA" w:eastAsia="uk-UA"/>
        </w:rPr>
        <w:t>9.3</w:t>
      </w:r>
      <w:r>
        <w:rPr>
          <w:rFonts w:ascii="Times New Roman" w:hAnsi="Times New Roman"/>
          <w:color w:val="1F3864" w:themeColor="accent5" w:themeShade="80"/>
          <w:sz w:val="28"/>
          <w:szCs w:val="28"/>
          <w:lang w:val="uk-UA" w:eastAsia="uk-UA"/>
        </w:rPr>
        <w:t>. Стан</w:t>
      </w:r>
      <w:r w:rsidR="00B40665" w:rsidRPr="002E3BD2">
        <w:rPr>
          <w:rFonts w:ascii="Times New Roman" w:hAnsi="Times New Roman"/>
          <w:color w:val="1F3864" w:themeColor="accent5" w:themeShade="80"/>
          <w:sz w:val="28"/>
          <w:szCs w:val="28"/>
          <w:lang w:val="uk-UA" w:eastAsia="uk-UA"/>
        </w:rPr>
        <w:t xml:space="preserve"> викладання предметів</w:t>
      </w:r>
    </w:p>
    <w:tbl>
      <w:tblPr>
        <w:tblStyle w:val="-4510"/>
        <w:tblpPr w:leftFromText="180" w:rightFromText="180" w:vertAnchor="page" w:horzAnchor="margin" w:tblpY="2539"/>
        <w:tblW w:w="13790" w:type="dxa"/>
        <w:tblLayout w:type="fixed"/>
        <w:tblLook w:val="04A0" w:firstRow="1" w:lastRow="0" w:firstColumn="1" w:lastColumn="0" w:noHBand="0" w:noVBand="1"/>
      </w:tblPr>
      <w:tblGrid>
        <w:gridCol w:w="657"/>
        <w:gridCol w:w="4766"/>
        <w:gridCol w:w="1538"/>
        <w:gridCol w:w="1679"/>
        <w:gridCol w:w="1593"/>
        <w:gridCol w:w="1779"/>
        <w:gridCol w:w="1778"/>
      </w:tblGrid>
      <w:tr w:rsidR="002E3BD2" w:rsidRPr="002E3BD2" w:rsidTr="008717BD">
        <w:trPr>
          <w:cnfStyle w:val="100000000000" w:firstRow="1" w:lastRow="0" w:firstColumn="0" w:lastColumn="0" w:oddVBand="0" w:evenVBand="0" w:oddHBand="0"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657" w:type="dxa"/>
            <w:vAlign w:val="center"/>
            <w:hideMark/>
          </w:tcPr>
          <w:p w:rsidR="0053425E" w:rsidRPr="002E3BD2" w:rsidRDefault="0053425E" w:rsidP="002E3BD2">
            <w:pPr>
              <w:tabs>
                <w:tab w:val="left" w:pos="1260"/>
              </w:tabs>
              <w:spacing w:after="0" w:line="240" w:lineRule="auto"/>
              <w:jc w:val="center"/>
              <w:rPr>
                <w:rFonts w:ascii="Times New Roman" w:eastAsia="Times New Roman" w:hAnsi="Times New Roman" w:cs="Times New Roman"/>
                <w:b w:val="0"/>
                <w:sz w:val="28"/>
                <w:szCs w:val="28"/>
                <w:lang w:eastAsia="ru-RU"/>
              </w:rPr>
            </w:pPr>
            <w:r w:rsidRPr="002E3BD2">
              <w:rPr>
                <w:rFonts w:ascii="Times New Roman" w:eastAsia="Times New Roman" w:hAnsi="Times New Roman" w:cs="Times New Roman"/>
                <w:b w:val="0"/>
                <w:sz w:val="28"/>
                <w:szCs w:val="28"/>
                <w:lang w:eastAsia="ru-RU"/>
              </w:rPr>
              <w:t>№</w:t>
            </w:r>
          </w:p>
        </w:tc>
        <w:tc>
          <w:tcPr>
            <w:tcW w:w="4766" w:type="dxa"/>
            <w:vAlign w:val="center"/>
            <w:hideMark/>
          </w:tcPr>
          <w:p w:rsidR="0053425E" w:rsidRPr="002E3BD2" w:rsidRDefault="0053425E" w:rsidP="002E3BD2">
            <w:pPr>
              <w:tabs>
                <w:tab w:val="left" w:pos="126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2E3BD2">
              <w:rPr>
                <w:rFonts w:ascii="Times New Roman" w:eastAsia="Times New Roman" w:hAnsi="Times New Roman" w:cs="Times New Roman"/>
                <w:b w:val="0"/>
                <w:sz w:val="28"/>
                <w:szCs w:val="28"/>
                <w:lang w:eastAsia="ru-RU"/>
              </w:rPr>
              <w:t>Предмети</w:t>
            </w:r>
          </w:p>
        </w:tc>
        <w:tc>
          <w:tcPr>
            <w:tcW w:w="1538" w:type="dxa"/>
            <w:vAlign w:val="center"/>
          </w:tcPr>
          <w:p w:rsidR="0053425E" w:rsidRPr="002E3BD2" w:rsidRDefault="0053425E" w:rsidP="002E3BD2">
            <w:pPr>
              <w:tabs>
                <w:tab w:val="left" w:pos="126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2E3BD2">
              <w:rPr>
                <w:rFonts w:ascii="Times New Roman" w:eastAsia="Times New Roman" w:hAnsi="Times New Roman" w:cs="Times New Roman"/>
                <w:b w:val="0"/>
                <w:sz w:val="28"/>
                <w:szCs w:val="28"/>
                <w:lang w:eastAsia="ru-RU"/>
              </w:rPr>
              <w:t>20</w:t>
            </w:r>
            <w:r w:rsidR="002E3BD2">
              <w:rPr>
                <w:rFonts w:ascii="Times New Roman" w:eastAsia="Times New Roman" w:hAnsi="Times New Roman" w:cs="Times New Roman"/>
                <w:b w:val="0"/>
                <w:sz w:val="28"/>
                <w:szCs w:val="28"/>
                <w:lang w:val="uk-UA" w:eastAsia="ru-RU"/>
              </w:rPr>
              <w:t>24</w:t>
            </w:r>
            <w:r w:rsidR="002E3BD2">
              <w:rPr>
                <w:rFonts w:ascii="Times New Roman" w:eastAsia="Times New Roman" w:hAnsi="Times New Roman" w:cs="Times New Roman"/>
                <w:b w:val="0"/>
                <w:sz w:val="28"/>
                <w:szCs w:val="28"/>
                <w:lang w:eastAsia="ru-RU"/>
              </w:rPr>
              <w:t>-2025</w:t>
            </w:r>
          </w:p>
        </w:tc>
        <w:tc>
          <w:tcPr>
            <w:tcW w:w="1679" w:type="dxa"/>
            <w:vAlign w:val="center"/>
          </w:tcPr>
          <w:p w:rsidR="0053425E" w:rsidRPr="002E3BD2" w:rsidRDefault="002E3BD2" w:rsidP="002E3BD2">
            <w:pPr>
              <w:tabs>
                <w:tab w:val="left" w:pos="126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val="uk-UA" w:eastAsia="ru-RU"/>
              </w:rPr>
            </w:pPr>
            <w:r>
              <w:rPr>
                <w:rFonts w:ascii="Times New Roman" w:eastAsia="Times New Roman" w:hAnsi="Times New Roman" w:cs="Times New Roman"/>
                <w:b w:val="0"/>
                <w:sz w:val="28"/>
                <w:szCs w:val="28"/>
                <w:lang w:eastAsia="ru-RU"/>
              </w:rPr>
              <w:t>2025-</w:t>
            </w:r>
            <w:r w:rsidR="0053425E" w:rsidRPr="002E3BD2">
              <w:rPr>
                <w:rFonts w:ascii="Times New Roman" w:eastAsia="Times New Roman" w:hAnsi="Times New Roman" w:cs="Times New Roman"/>
                <w:b w:val="0"/>
                <w:sz w:val="28"/>
                <w:szCs w:val="28"/>
                <w:lang w:eastAsia="ru-RU"/>
              </w:rPr>
              <w:t>202</w:t>
            </w:r>
            <w:r>
              <w:rPr>
                <w:rFonts w:ascii="Times New Roman" w:eastAsia="Times New Roman" w:hAnsi="Times New Roman" w:cs="Times New Roman"/>
                <w:b w:val="0"/>
                <w:sz w:val="28"/>
                <w:szCs w:val="28"/>
                <w:lang w:val="uk-UA" w:eastAsia="ru-RU"/>
              </w:rPr>
              <w:t>6</w:t>
            </w:r>
          </w:p>
        </w:tc>
        <w:tc>
          <w:tcPr>
            <w:tcW w:w="1593" w:type="dxa"/>
            <w:vAlign w:val="center"/>
          </w:tcPr>
          <w:p w:rsidR="0053425E" w:rsidRPr="002E3BD2" w:rsidRDefault="002E3BD2" w:rsidP="002E3BD2">
            <w:pPr>
              <w:tabs>
                <w:tab w:val="left" w:pos="126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2026-2027</w:t>
            </w:r>
          </w:p>
        </w:tc>
        <w:tc>
          <w:tcPr>
            <w:tcW w:w="1779" w:type="dxa"/>
            <w:vAlign w:val="center"/>
          </w:tcPr>
          <w:p w:rsidR="0053425E" w:rsidRPr="002E3BD2" w:rsidRDefault="002E3BD2" w:rsidP="002E3BD2">
            <w:pPr>
              <w:tabs>
                <w:tab w:val="left" w:pos="126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2027-2028</w:t>
            </w:r>
          </w:p>
        </w:tc>
        <w:tc>
          <w:tcPr>
            <w:tcW w:w="1778" w:type="dxa"/>
            <w:vAlign w:val="center"/>
          </w:tcPr>
          <w:p w:rsidR="0053425E" w:rsidRPr="002E3BD2" w:rsidRDefault="002E3BD2" w:rsidP="002E3BD2">
            <w:pPr>
              <w:tabs>
                <w:tab w:val="left" w:pos="126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2028-2029</w:t>
            </w: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657" w:type="dxa"/>
            <w:vAlign w:val="center"/>
            <w:hideMark/>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lastRenderedPageBreak/>
              <w:t>1</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Українська мова та література</w:t>
            </w:r>
          </w:p>
        </w:tc>
        <w:tc>
          <w:tcPr>
            <w:tcW w:w="153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679" w:type="dxa"/>
            <w:vAlign w:val="center"/>
          </w:tcPr>
          <w:p w:rsidR="0053425E" w:rsidRPr="002E3BD2" w:rsidRDefault="002E3BD2"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w:t>
            </w:r>
            <w:r w:rsidRPr="002E3BD2">
              <w:rPr>
                <w:rFonts w:ascii="Times New Roman" w:eastAsia="Times New Roman" w:hAnsi="Times New Roman" w:cs="Times New Roman"/>
                <w:sz w:val="28"/>
                <w:szCs w:val="28"/>
                <w:lang w:val="uk-UA" w:eastAsia="ru-RU"/>
              </w:rPr>
              <w:t>рудень</w:t>
            </w: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3425E" w:rsidRPr="002E3BD2" w:rsidTr="008717BD">
        <w:trPr>
          <w:trHeight w:val="385"/>
        </w:trPr>
        <w:tc>
          <w:tcPr>
            <w:cnfStyle w:val="001000000000" w:firstRow="0" w:lastRow="0" w:firstColumn="1" w:lastColumn="0" w:oddVBand="0" w:evenVBand="0" w:oddHBand="0" w:evenHBand="0" w:firstRowFirstColumn="0" w:firstRowLastColumn="0" w:lastRowFirstColumn="0" w:lastRowLastColumn="0"/>
            <w:tcW w:w="657" w:type="dxa"/>
            <w:vAlign w:val="center"/>
            <w:hideMark/>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2</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Зарубіжна</w:t>
            </w:r>
            <w:r w:rsidRPr="002E3BD2">
              <w:rPr>
                <w:rFonts w:ascii="Times New Roman" w:eastAsia="Times New Roman" w:hAnsi="Times New Roman" w:cs="Times New Roman"/>
                <w:sz w:val="28"/>
                <w:szCs w:val="28"/>
                <w:lang w:val="en-US" w:eastAsia="ru-RU"/>
              </w:rPr>
              <w:t xml:space="preserve"> </w:t>
            </w:r>
            <w:r w:rsidRPr="002E3BD2">
              <w:rPr>
                <w:rFonts w:ascii="Times New Roman" w:eastAsia="Times New Roman" w:hAnsi="Times New Roman" w:cs="Times New Roman"/>
                <w:sz w:val="28"/>
                <w:szCs w:val="28"/>
                <w:lang w:eastAsia="ru-RU"/>
              </w:rPr>
              <w:t>література</w:t>
            </w:r>
          </w:p>
        </w:tc>
        <w:tc>
          <w:tcPr>
            <w:tcW w:w="1538" w:type="dxa"/>
            <w:vAlign w:val="center"/>
          </w:tcPr>
          <w:p w:rsidR="0053425E" w:rsidRPr="002E3BD2" w:rsidRDefault="002E3BD2"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грудень</w:t>
            </w:r>
          </w:p>
        </w:tc>
        <w:tc>
          <w:tcPr>
            <w:tcW w:w="16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57" w:type="dxa"/>
            <w:vAlign w:val="center"/>
            <w:hideMark/>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3</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r w:rsidRPr="002E3BD2">
              <w:rPr>
                <w:rFonts w:ascii="Times New Roman" w:eastAsia="Times New Roman" w:hAnsi="Times New Roman" w:cs="Times New Roman"/>
                <w:sz w:val="28"/>
                <w:szCs w:val="28"/>
                <w:lang w:eastAsia="ru-RU"/>
              </w:rPr>
              <w:t>Іноземна</w:t>
            </w:r>
            <w:r w:rsidRPr="002E3BD2">
              <w:rPr>
                <w:rFonts w:ascii="Times New Roman" w:eastAsia="Times New Roman" w:hAnsi="Times New Roman" w:cs="Times New Roman"/>
                <w:sz w:val="28"/>
                <w:szCs w:val="28"/>
                <w:lang w:val="en-US" w:eastAsia="ru-RU"/>
              </w:rPr>
              <w:t xml:space="preserve"> </w:t>
            </w:r>
            <w:r w:rsidRPr="002E3BD2">
              <w:rPr>
                <w:rFonts w:ascii="Times New Roman" w:eastAsia="Times New Roman" w:hAnsi="Times New Roman" w:cs="Times New Roman"/>
                <w:sz w:val="28"/>
                <w:szCs w:val="28"/>
                <w:lang w:eastAsia="ru-RU"/>
              </w:rPr>
              <w:t>мова (англійська)</w:t>
            </w:r>
            <w:r w:rsidR="002E3BD2">
              <w:rPr>
                <w:rFonts w:ascii="Times New Roman" w:eastAsia="Times New Roman" w:hAnsi="Times New Roman" w:cs="Times New Roman"/>
                <w:sz w:val="28"/>
                <w:szCs w:val="28"/>
                <w:lang w:val="uk-UA" w:eastAsia="ru-RU"/>
              </w:rPr>
              <w:t>, 5-9 класи</w:t>
            </w:r>
          </w:p>
        </w:tc>
        <w:tc>
          <w:tcPr>
            <w:tcW w:w="153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2E3BD2"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w:t>
            </w:r>
            <w:r w:rsidRPr="002E3BD2">
              <w:rPr>
                <w:rFonts w:ascii="Times New Roman" w:eastAsia="Times New Roman" w:hAnsi="Times New Roman" w:cs="Times New Roman"/>
                <w:sz w:val="28"/>
                <w:szCs w:val="28"/>
                <w:lang w:val="uk-UA" w:eastAsia="ru-RU"/>
              </w:rPr>
              <w:t>ічень</w:t>
            </w: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3425E" w:rsidRPr="002E3BD2" w:rsidTr="008717BD">
        <w:trPr>
          <w:trHeight w:val="494"/>
        </w:trPr>
        <w:tc>
          <w:tcPr>
            <w:cnfStyle w:val="001000000000" w:firstRow="0" w:lastRow="0" w:firstColumn="1" w:lastColumn="0" w:oddVBand="0" w:evenVBand="0" w:oddHBand="0" w:evenHBand="0" w:firstRowFirstColumn="0" w:firstRowLastColumn="0" w:lastRowFirstColumn="0" w:lastRowLastColumn="0"/>
            <w:tcW w:w="657" w:type="dxa"/>
            <w:vAlign w:val="center"/>
            <w:hideMark/>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4</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r w:rsidRPr="002E3BD2">
              <w:rPr>
                <w:rFonts w:ascii="Times New Roman" w:eastAsia="Times New Roman" w:hAnsi="Times New Roman" w:cs="Times New Roman"/>
                <w:sz w:val="28"/>
                <w:szCs w:val="28"/>
                <w:lang w:eastAsia="ru-RU"/>
              </w:rPr>
              <w:t>Іноземна</w:t>
            </w:r>
            <w:r w:rsidRPr="002E3BD2">
              <w:rPr>
                <w:rFonts w:ascii="Times New Roman" w:eastAsia="Times New Roman" w:hAnsi="Times New Roman" w:cs="Times New Roman"/>
                <w:sz w:val="28"/>
                <w:szCs w:val="28"/>
                <w:lang w:val="en-US" w:eastAsia="ru-RU"/>
              </w:rPr>
              <w:t xml:space="preserve"> </w:t>
            </w:r>
            <w:r w:rsidRPr="002E3BD2">
              <w:rPr>
                <w:rFonts w:ascii="Times New Roman" w:eastAsia="Times New Roman" w:hAnsi="Times New Roman" w:cs="Times New Roman"/>
                <w:sz w:val="28"/>
                <w:szCs w:val="28"/>
                <w:lang w:eastAsia="ru-RU"/>
              </w:rPr>
              <w:t>мова (англійська)</w:t>
            </w:r>
            <w:r w:rsidR="002E3BD2">
              <w:rPr>
                <w:rFonts w:ascii="Times New Roman" w:eastAsia="Times New Roman" w:hAnsi="Times New Roman" w:cs="Times New Roman"/>
                <w:sz w:val="28"/>
                <w:szCs w:val="28"/>
                <w:lang w:val="uk-UA" w:eastAsia="ru-RU"/>
              </w:rPr>
              <w:t>, 1-4 класи</w:t>
            </w:r>
          </w:p>
        </w:tc>
        <w:tc>
          <w:tcPr>
            <w:tcW w:w="153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2E3BD2"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грудень</w:t>
            </w: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57" w:type="dxa"/>
            <w:vAlign w:val="center"/>
            <w:hideMark/>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5</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Історія України. Всесвітня історія</w:t>
            </w:r>
          </w:p>
        </w:tc>
        <w:tc>
          <w:tcPr>
            <w:tcW w:w="153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3425E" w:rsidRPr="002E3BD2" w:rsidTr="008717BD">
        <w:trPr>
          <w:trHeight w:val="494"/>
        </w:trPr>
        <w:tc>
          <w:tcPr>
            <w:cnfStyle w:val="001000000000" w:firstRow="0" w:lastRow="0" w:firstColumn="1" w:lastColumn="0" w:oddVBand="0" w:evenVBand="0" w:oddHBand="0" w:evenHBand="0" w:firstRowFirstColumn="0" w:firstRowLastColumn="0" w:lastRowFirstColumn="0" w:lastRowLastColumn="0"/>
            <w:tcW w:w="657" w:type="dxa"/>
            <w:vAlign w:val="center"/>
            <w:hideMark/>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6</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Основи</w:t>
            </w:r>
            <w:r w:rsidRPr="002E3BD2">
              <w:rPr>
                <w:rFonts w:ascii="Times New Roman" w:eastAsia="Times New Roman" w:hAnsi="Times New Roman" w:cs="Times New Roman"/>
                <w:sz w:val="28"/>
                <w:szCs w:val="28"/>
                <w:lang w:val="en-US" w:eastAsia="ru-RU"/>
              </w:rPr>
              <w:t xml:space="preserve"> </w:t>
            </w:r>
            <w:r w:rsidR="002E3BD2">
              <w:rPr>
                <w:rFonts w:ascii="Times New Roman" w:eastAsia="Times New Roman" w:hAnsi="Times New Roman" w:cs="Times New Roman"/>
                <w:sz w:val="28"/>
                <w:szCs w:val="28"/>
                <w:lang w:eastAsia="ru-RU"/>
              </w:rPr>
              <w:t xml:space="preserve">правознавства, </w:t>
            </w:r>
            <w:r w:rsidRPr="002E3BD2">
              <w:rPr>
                <w:rFonts w:ascii="Times New Roman" w:eastAsia="Times New Roman" w:hAnsi="Times New Roman" w:cs="Times New Roman"/>
                <w:sz w:val="28"/>
                <w:szCs w:val="28"/>
                <w:lang w:eastAsia="ru-RU"/>
              </w:rPr>
              <w:t>9клас</w:t>
            </w:r>
          </w:p>
        </w:tc>
        <w:tc>
          <w:tcPr>
            <w:tcW w:w="153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7</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Математика, 5-6 класи</w:t>
            </w:r>
          </w:p>
        </w:tc>
        <w:tc>
          <w:tcPr>
            <w:tcW w:w="1538" w:type="dxa"/>
            <w:vAlign w:val="center"/>
          </w:tcPr>
          <w:p w:rsidR="0053425E" w:rsidRPr="002E3BD2" w:rsidRDefault="002E3BD2"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лютий</w:t>
            </w:r>
          </w:p>
        </w:tc>
        <w:tc>
          <w:tcPr>
            <w:tcW w:w="16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3425E" w:rsidRPr="002E3BD2" w:rsidTr="008717BD">
        <w:trPr>
          <w:trHeight w:val="392"/>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8</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Алгебра, 7-9 класи</w:t>
            </w:r>
          </w:p>
        </w:tc>
        <w:tc>
          <w:tcPr>
            <w:tcW w:w="1538" w:type="dxa"/>
            <w:vAlign w:val="center"/>
          </w:tcPr>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2E3BD2"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лютий</w:t>
            </w:r>
          </w:p>
        </w:tc>
        <w:tc>
          <w:tcPr>
            <w:tcW w:w="1593" w:type="dxa"/>
            <w:vAlign w:val="center"/>
          </w:tcPr>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779" w:type="dxa"/>
            <w:vAlign w:val="center"/>
          </w:tcPr>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9</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Геометрія, 7-9 класи</w:t>
            </w:r>
          </w:p>
        </w:tc>
        <w:tc>
          <w:tcPr>
            <w:tcW w:w="1538" w:type="dxa"/>
            <w:vAlign w:val="center"/>
          </w:tcPr>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2E3BD2"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лютий</w:t>
            </w:r>
          </w:p>
        </w:tc>
        <w:tc>
          <w:tcPr>
            <w:tcW w:w="1593" w:type="dxa"/>
            <w:vAlign w:val="center"/>
          </w:tcPr>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3425E" w:rsidRPr="002E3BD2" w:rsidTr="008717BD">
        <w:trPr>
          <w:trHeight w:val="304"/>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10</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Інфор</w:t>
            </w:r>
            <w:r w:rsidR="002E3BD2">
              <w:rPr>
                <w:rFonts w:ascii="Times New Roman" w:eastAsia="Times New Roman" w:hAnsi="Times New Roman" w:cs="Times New Roman"/>
                <w:sz w:val="28"/>
                <w:szCs w:val="28"/>
                <w:lang w:eastAsia="ru-RU"/>
              </w:rPr>
              <w:t xml:space="preserve">матика, 1-4 </w:t>
            </w:r>
            <w:r w:rsidRPr="002E3BD2">
              <w:rPr>
                <w:rFonts w:ascii="Times New Roman" w:eastAsia="Times New Roman" w:hAnsi="Times New Roman" w:cs="Times New Roman"/>
                <w:sz w:val="28"/>
                <w:szCs w:val="28"/>
                <w:lang w:eastAsia="ru-RU"/>
              </w:rPr>
              <w:t>класи</w:t>
            </w:r>
          </w:p>
        </w:tc>
        <w:tc>
          <w:tcPr>
            <w:tcW w:w="1538" w:type="dxa"/>
            <w:vAlign w:val="center"/>
          </w:tcPr>
          <w:p w:rsidR="0053425E" w:rsidRPr="002E3BD2" w:rsidRDefault="002E3BD2"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жовтень</w:t>
            </w:r>
          </w:p>
        </w:tc>
        <w:tc>
          <w:tcPr>
            <w:tcW w:w="16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11</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Біологія, 6-9 класи</w:t>
            </w:r>
          </w:p>
        </w:tc>
        <w:tc>
          <w:tcPr>
            <w:tcW w:w="1538" w:type="dxa"/>
            <w:vAlign w:val="center"/>
          </w:tcPr>
          <w:p w:rsidR="0053425E" w:rsidRPr="002E3BD2" w:rsidRDefault="002E3BD2"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березень</w:t>
            </w:r>
          </w:p>
        </w:tc>
        <w:tc>
          <w:tcPr>
            <w:tcW w:w="16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3425E" w:rsidRPr="002E3BD2" w:rsidTr="008717BD">
        <w:trPr>
          <w:trHeight w:val="496"/>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12</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Географія, 6-9 класи</w:t>
            </w:r>
          </w:p>
        </w:tc>
        <w:tc>
          <w:tcPr>
            <w:tcW w:w="153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8717BD"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листопад</w:t>
            </w: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13</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r w:rsidRPr="002E3BD2">
              <w:rPr>
                <w:rFonts w:ascii="Times New Roman" w:eastAsia="Times New Roman" w:hAnsi="Times New Roman" w:cs="Times New Roman"/>
                <w:sz w:val="28"/>
                <w:szCs w:val="28"/>
                <w:lang w:eastAsia="ru-RU"/>
              </w:rPr>
              <w:t>Пізнаємо природу 5</w:t>
            </w:r>
            <w:r w:rsidRPr="002E3BD2">
              <w:rPr>
                <w:rFonts w:ascii="Times New Roman" w:eastAsia="Times New Roman" w:hAnsi="Times New Roman" w:cs="Times New Roman"/>
                <w:sz w:val="28"/>
                <w:szCs w:val="28"/>
                <w:lang w:val="uk-UA" w:eastAsia="ru-RU"/>
              </w:rPr>
              <w:t>-6</w:t>
            </w:r>
            <w:r w:rsidRPr="002E3BD2">
              <w:rPr>
                <w:rFonts w:ascii="Times New Roman" w:eastAsia="Times New Roman" w:hAnsi="Times New Roman" w:cs="Times New Roman"/>
                <w:sz w:val="28"/>
                <w:szCs w:val="28"/>
                <w:lang w:eastAsia="ru-RU"/>
              </w:rPr>
              <w:t xml:space="preserve"> клас</w:t>
            </w:r>
            <w:r w:rsidRPr="002E3BD2">
              <w:rPr>
                <w:rFonts w:ascii="Times New Roman" w:eastAsia="Times New Roman" w:hAnsi="Times New Roman" w:cs="Times New Roman"/>
                <w:sz w:val="28"/>
                <w:szCs w:val="28"/>
                <w:lang w:val="uk-UA" w:eastAsia="ru-RU"/>
              </w:rPr>
              <w:t>и</w:t>
            </w:r>
          </w:p>
        </w:tc>
        <w:tc>
          <w:tcPr>
            <w:tcW w:w="153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r>
      <w:tr w:rsidR="0053425E" w:rsidRPr="002E3BD2" w:rsidTr="008717BD">
        <w:trPr>
          <w:trHeight w:val="494"/>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14</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Фізика, 7-9 класи</w:t>
            </w:r>
          </w:p>
        </w:tc>
        <w:tc>
          <w:tcPr>
            <w:tcW w:w="153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15</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Хімія, 7-9 класи</w:t>
            </w:r>
          </w:p>
        </w:tc>
        <w:tc>
          <w:tcPr>
            <w:tcW w:w="1538" w:type="dxa"/>
            <w:vAlign w:val="center"/>
          </w:tcPr>
          <w:p w:rsidR="0053425E" w:rsidRPr="002E3BD2" w:rsidRDefault="008717BD"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листопад</w:t>
            </w:r>
          </w:p>
        </w:tc>
        <w:tc>
          <w:tcPr>
            <w:tcW w:w="16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3425E" w:rsidRPr="002E3BD2" w:rsidTr="008717BD">
        <w:trPr>
          <w:trHeight w:val="416"/>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16</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Образотворче</w:t>
            </w:r>
            <w:r w:rsidRPr="002E3BD2">
              <w:rPr>
                <w:rFonts w:ascii="Times New Roman" w:eastAsia="Times New Roman" w:hAnsi="Times New Roman" w:cs="Times New Roman"/>
                <w:sz w:val="28"/>
                <w:szCs w:val="28"/>
                <w:lang w:val="en-US" w:eastAsia="ru-RU"/>
              </w:rPr>
              <w:t xml:space="preserve"> </w:t>
            </w:r>
            <w:r w:rsidRPr="002E3BD2">
              <w:rPr>
                <w:rFonts w:ascii="Times New Roman" w:eastAsia="Times New Roman" w:hAnsi="Times New Roman" w:cs="Times New Roman"/>
                <w:sz w:val="28"/>
                <w:szCs w:val="28"/>
                <w:lang w:eastAsia="ru-RU"/>
              </w:rPr>
              <w:t>мистецтво, 5-7 класи</w:t>
            </w:r>
          </w:p>
        </w:tc>
        <w:tc>
          <w:tcPr>
            <w:tcW w:w="153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8717BD"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жовтень</w:t>
            </w: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17</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Музичне</w:t>
            </w:r>
            <w:r w:rsidRPr="002E3BD2">
              <w:rPr>
                <w:rFonts w:ascii="Times New Roman" w:eastAsia="Times New Roman" w:hAnsi="Times New Roman" w:cs="Times New Roman"/>
                <w:sz w:val="28"/>
                <w:szCs w:val="28"/>
                <w:lang w:val="en-US" w:eastAsia="ru-RU"/>
              </w:rPr>
              <w:t xml:space="preserve"> </w:t>
            </w:r>
            <w:r w:rsidR="008717BD">
              <w:rPr>
                <w:rFonts w:ascii="Times New Roman" w:eastAsia="Times New Roman" w:hAnsi="Times New Roman" w:cs="Times New Roman"/>
                <w:sz w:val="28"/>
                <w:szCs w:val="28"/>
                <w:lang w:eastAsia="ru-RU"/>
              </w:rPr>
              <w:t>мистецтво, 1-4</w:t>
            </w:r>
            <w:r w:rsidRPr="002E3BD2">
              <w:rPr>
                <w:rFonts w:ascii="Times New Roman" w:eastAsia="Times New Roman" w:hAnsi="Times New Roman" w:cs="Times New Roman"/>
                <w:sz w:val="28"/>
                <w:szCs w:val="28"/>
                <w:lang w:eastAsia="ru-RU"/>
              </w:rPr>
              <w:t xml:space="preserve"> класи</w:t>
            </w:r>
          </w:p>
        </w:tc>
        <w:tc>
          <w:tcPr>
            <w:tcW w:w="153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8717BD"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листопад</w:t>
            </w: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r>
      <w:tr w:rsidR="0053425E" w:rsidRPr="002E3BD2" w:rsidTr="008717BD">
        <w:trPr>
          <w:trHeight w:val="530"/>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18</w:t>
            </w:r>
          </w:p>
        </w:tc>
        <w:tc>
          <w:tcPr>
            <w:tcW w:w="4766" w:type="dxa"/>
            <w:vAlign w:val="center"/>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Мистецтво, 8-9 класи</w:t>
            </w:r>
          </w:p>
        </w:tc>
        <w:tc>
          <w:tcPr>
            <w:tcW w:w="153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19</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Трудове</w:t>
            </w:r>
            <w:r w:rsidRPr="002E3BD2">
              <w:rPr>
                <w:rFonts w:ascii="Times New Roman" w:eastAsia="Times New Roman" w:hAnsi="Times New Roman" w:cs="Times New Roman"/>
                <w:sz w:val="28"/>
                <w:szCs w:val="28"/>
                <w:lang w:val="en-US" w:eastAsia="ru-RU"/>
              </w:rPr>
              <w:t xml:space="preserve"> </w:t>
            </w:r>
            <w:r w:rsidRPr="002E3BD2">
              <w:rPr>
                <w:rFonts w:ascii="Times New Roman" w:eastAsia="Times New Roman" w:hAnsi="Times New Roman" w:cs="Times New Roman"/>
                <w:sz w:val="28"/>
                <w:szCs w:val="28"/>
                <w:lang w:eastAsia="ru-RU"/>
              </w:rPr>
              <w:t>навчання. 7-9 класи</w:t>
            </w:r>
          </w:p>
        </w:tc>
        <w:tc>
          <w:tcPr>
            <w:tcW w:w="153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r>
      <w:tr w:rsidR="0053425E" w:rsidRPr="002E3BD2" w:rsidTr="008717BD">
        <w:trPr>
          <w:trHeight w:val="651"/>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lastRenderedPageBreak/>
              <w:t>20</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Технології, 5-6 класи</w:t>
            </w:r>
          </w:p>
        </w:tc>
        <w:tc>
          <w:tcPr>
            <w:tcW w:w="153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жовтень</w:t>
            </w:r>
          </w:p>
        </w:tc>
        <w:tc>
          <w:tcPr>
            <w:tcW w:w="16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53425E" w:rsidP="002E3BD2">
            <w:pPr>
              <w:tabs>
                <w:tab w:val="left" w:pos="1260"/>
              </w:tabs>
              <w:spacing w:after="0" w:line="240" w:lineRule="auto"/>
              <w:jc w:val="center"/>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21</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Основи</w:t>
            </w:r>
            <w:r w:rsidRPr="002E3BD2">
              <w:rPr>
                <w:rFonts w:ascii="Times New Roman" w:eastAsia="Times New Roman" w:hAnsi="Times New Roman" w:cs="Times New Roman"/>
                <w:sz w:val="28"/>
                <w:szCs w:val="28"/>
                <w:lang w:val="en-US" w:eastAsia="ru-RU"/>
              </w:rPr>
              <w:t xml:space="preserve"> </w:t>
            </w:r>
            <w:r w:rsidRPr="002E3BD2">
              <w:rPr>
                <w:rFonts w:ascii="Times New Roman" w:eastAsia="Times New Roman" w:hAnsi="Times New Roman" w:cs="Times New Roman"/>
                <w:sz w:val="28"/>
                <w:szCs w:val="28"/>
                <w:lang w:eastAsia="ru-RU"/>
              </w:rPr>
              <w:t>здоров’я, 5-9 класи</w:t>
            </w:r>
          </w:p>
        </w:tc>
        <w:tc>
          <w:tcPr>
            <w:tcW w:w="153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6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trHeight w:val="524"/>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8717BD" w:rsidP="002E3BD2">
            <w:pPr>
              <w:tabs>
                <w:tab w:val="left" w:pos="126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Фізична культура, 5-9 класи</w:t>
            </w:r>
          </w:p>
        </w:tc>
        <w:tc>
          <w:tcPr>
            <w:tcW w:w="1538" w:type="dxa"/>
            <w:vAlign w:val="center"/>
          </w:tcPr>
          <w:p w:rsidR="0053425E" w:rsidRPr="002E3BD2" w:rsidRDefault="008717BD"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січень</w:t>
            </w:r>
          </w:p>
        </w:tc>
        <w:tc>
          <w:tcPr>
            <w:tcW w:w="1679" w:type="dxa"/>
            <w:vAlign w:val="center"/>
          </w:tcPr>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8717BD" w:rsidP="002E3BD2">
            <w:pPr>
              <w:tabs>
                <w:tab w:val="left" w:pos="126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Фізична культура, 1-4 класи</w:t>
            </w:r>
          </w:p>
        </w:tc>
        <w:tc>
          <w:tcPr>
            <w:tcW w:w="153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679" w:type="dxa"/>
            <w:vAlign w:val="center"/>
          </w:tcPr>
          <w:p w:rsidR="0053425E" w:rsidRPr="002E3BD2" w:rsidRDefault="008717BD"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грудень</w:t>
            </w:r>
          </w:p>
        </w:tc>
        <w:tc>
          <w:tcPr>
            <w:tcW w:w="1593" w:type="dxa"/>
            <w:vAlign w:val="center"/>
          </w:tcPr>
          <w:p w:rsidR="0053425E" w:rsidRPr="002E3BD2" w:rsidRDefault="008717BD"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жовтень</w:t>
            </w: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trHeight w:val="751"/>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8717BD" w:rsidRDefault="008717BD" w:rsidP="002E3BD2">
            <w:pPr>
              <w:tabs>
                <w:tab w:val="left" w:pos="1260"/>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24</w:t>
            </w:r>
          </w:p>
        </w:tc>
        <w:tc>
          <w:tcPr>
            <w:tcW w:w="4766" w:type="dxa"/>
            <w:vAlign w:val="center"/>
            <w:hideMark/>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Математика, 1-4 класи</w:t>
            </w:r>
          </w:p>
        </w:tc>
        <w:tc>
          <w:tcPr>
            <w:tcW w:w="153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6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8717BD"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листопад</w:t>
            </w:r>
          </w:p>
        </w:tc>
        <w:tc>
          <w:tcPr>
            <w:tcW w:w="17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8717BD" w:rsidP="002E3BD2">
            <w:pPr>
              <w:tabs>
                <w:tab w:val="left" w:pos="1260"/>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4766" w:type="dxa"/>
            <w:vAlign w:val="center"/>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r w:rsidRPr="002E3BD2">
              <w:rPr>
                <w:rFonts w:ascii="Times New Roman" w:eastAsia="Times New Roman" w:hAnsi="Times New Roman" w:cs="Times New Roman"/>
                <w:sz w:val="28"/>
                <w:szCs w:val="28"/>
                <w:lang w:val="uk-UA" w:eastAsia="ru-RU"/>
              </w:rPr>
              <w:t>Українська мова, 1-4 класи</w:t>
            </w:r>
          </w:p>
        </w:tc>
        <w:tc>
          <w:tcPr>
            <w:tcW w:w="1538"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6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53425E"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c>
          <w:tcPr>
            <w:tcW w:w="1778" w:type="dxa"/>
            <w:vAlign w:val="center"/>
          </w:tcPr>
          <w:p w:rsidR="0053425E" w:rsidRPr="002E3BD2" w:rsidRDefault="008717BD" w:rsidP="002E3BD2">
            <w:pPr>
              <w:tabs>
                <w:tab w:val="left" w:pos="126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грудень</w:t>
            </w:r>
          </w:p>
        </w:tc>
      </w:tr>
      <w:tr w:rsidR="008717BD" w:rsidRPr="002E3BD2" w:rsidTr="008717BD">
        <w:trPr>
          <w:trHeight w:val="751"/>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8717BD" w:rsidP="002E3BD2">
            <w:pPr>
              <w:tabs>
                <w:tab w:val="left" w:pos="1260"/>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c>
          <w:tcPr>
            <w:tcW w:w="4766" w:type="dxa"/>
            <w:vAlign w:val="center"/>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r w:rsidRPr="002E3BD2">
              <w:rPr>
                <w:rFonts w:ascii="Times New Roman" w:eastAsia="Times New Roman" w:hAnsi="Times New Roman" w:cs="Times New Roman"/>
                <w:sz w:val="28"/>
                <w:szCs w:val="28"/>
                <w:lang w:val="uk-UA" w:eastAsia="ru-RU"/>
              </w:rPr>
              <w:t>ЯДС, 1-4 класи</w:t>
            </w:r>
          </w:p>
        </w:tc>
        <w:tc>
          <w:tcPr>
            <w:tcW w:w="153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c>
          <w:tcPr>
            <w:tcW w:w="1679"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593"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
        </w:tc>
        <w:tc>
          <w:tcPr>
            <w:tcW w:w="1779" w:type="dxa"/>
            <w:vAlign w:val="center"/>
          </w:tcPr>
          <w:p w:rsidR="0053425E" w:rsidRPr="002E3BD2" w:rsidRDefault="008717BD"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val="uk-UA" w:eastAsia="ru-RU"/>
              </w:rPr>
              <w:t>лютий</w:t>
            </w:r>
          </w:p>
        </w:tc>
        <w:tc>
          <w:tcPr>
            <w:tcW w:w="1778" w:type="dxa"/>
            <w:vAlign w:val="center"/>
          </w:tcPr>
          <w:p w:rsidR="0053425E" w:rsidRPr="002E3BD2" w:rsidRDefault="0053425E" w:rsidP="002E3BD2">
            <w:pPr>
              <w:tabs>
                <w:tab w:val="left" w:pos="126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uk-UA" w:eastAsia="ru-RU"/>
              </w:rPr>
            </w:pPr>
          </w:p>
        </w:tc>
      </w:tr>
      <w:tr w:rsidR="008717BD" w:rsidRPr="002E3BD2" w:rsidTr="008717BD">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8717BD" w:rsidP="002E3BD2">
            <w:pPr>
              <w:tabs>
                <w:tab w:val="left" w:pos="126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4766" w:type="dxa"/>
            <w:vAlign w:val="center"/>
            <w:hideMark/>
          </w:tcPr>
          <w:p w:rsidR="0053425E" w:rsidRPr="002E3BD2" w:rsidRDefault="0053425E" w:rsidP="002E3BD2">
            <w:pPr>
              <w:tabs>
                <w:tab w:val="left" w:pos="126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Курси за вибором, індивідуально-групові заняття, факультативні курси</w:t>
            </w:r>
            <w:r w:rsidRPr="002E3BD2">
              <w:rPr>
                <w:rFonts w:ascii="Times New Roman" w:eastAsia="Times New Roman" w:hAnsi="Times New Roman" w:cs="Times New Roman"/>
                <w:sz w:val="28"/>
                <w:szCs w:val="28"/>
                <w:lang w:val="uk-UA" w:eastAsia="ru-RU"/>
              </w:rPr>
              <w:t>,</w:t>
            </w:r>
            <w:r w:rsidRPr="002E3BD2">
              <w:rPr>
                <w:rFonts w:ascii="Times New Roman" w:eastAsia="Times New Roman" w:hAnsi="Times New Roman" w:cs="Times New Roman"/>
                <w:sz w:val="28"/>
                <w:szCs w:val="28"/>
                <w:lang w:eastAsia="ru-RU"/>
              </w:rPr>
              <w:t xml:space="preserve"> </w:t>
            </w:r>
            <w:r w:rsidRPr="002E3BD2">
              <w:rPr>
                <w:rFonts w:ascii="Times New Roman" w:eastAsia="Times New Roman" w:hAnsi="Times New Roman" w:cs="Times New Roman"/>
                <w:sz w:val="28"/>
                <w:szCs w:val="28"/>
                <w:lang w:val="uk-UA" w:eastAsia="ru-RU"/>
              </w:rPr>
              <w:t>г</w:t>
            </w:r>
            <w:r w:rsidRPr="002E3BD2">
              <w:rPr>
                <w:rFonts w:ascii="Times New Roman" w:eastAsia="Times New Roman" w:hAnsi="Times New Roman" w:cs="Times New Roman"/>
                <w:sz w:val="28"/>
                <w:szCs w:val="28"/>
                <w:lang w:eastAsia="ru-RU"/>
              </w:rPr>
              <w:t>уртки, секції.</w:t>
            </w:r>
          </w:p>
        </w:tc>
        <w:tc>
          <w:tcPr>
            <w:tcW w:w="1538" w:type="dxa"/>
            <w:vAlign w:val="center"/>
          </w:tcPr>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c>
          <w:tcPr>
            <w:tcW w:w="1679" w:type="dxa"/>
            <w:vAlign w:val="center"/>
          </w:tcPr>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c>
          <w:tcPr>
            <w:tcW w:w="1593" w:type="dxa"/>
            <w:vAlign w:val="center"/>
          </w:tcPr>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53425E"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c>
          <w:tcPr>
            <w:tcW w:w="1779" w:type="dxa"/>
            <w:vAlign w:val="center"/>
          </w:tcPr>
          <w:p w:rsidR="0053425E" w:rsidRPr="002E3BD2" w:rsidRDefault="008717BD"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8717BD"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c>
          <w:tcPr>
            <w:tcW w:w="1778" w:type="dxa"/>
            <w:vAlign w:val="center"/>
          </w:tcPr>
          <w:p w:rsidR="0053425E" w:rsidRPr="002E3BD2" w:rsidRDefault="008717BD"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8717BD" w:rsidP="002E3B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r>
      <w:tr w:rsidR="008717BD" w:rsidRPr="002E3BD2" w:rsidTr="008717BD">
        <w:trPr>
          <w:trHeight w:val="1022"/>
        </w:trPr>
        <w:tc>
          <w:tcPr>
            <w:cnfStyle w:val="001000000000" w:firstRow="0" w:lastRow="0" w:firstColumn="1" w:lastColumn="0" w:oddVBand="0" w:evenVBand="0" w:oddHBand="0" w:evenHBand="0" w:firstRowFirstColumn="0" w:firstRowLastColumn="0" w:lastRowFirstColumn="0" w:lastRowLastColumn="0"/>
            <w:tcW w:w="657" w:type="dxa"/>
            <w:vAlign w:val="center"/>
          </w:tcPr>
          <w:p w:rsidR="0053425E" w:rsidRPr="002E3BD2" w:rsidRDefault="008717BD" w:rsidP="002E3BD2">
            <w:pPr>
              <w:tabs>
                <w:tab w:val="left" w:pos="126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4766" w:type="dxa"/>
            <w:vAlign w:val="center"/>
          </w:tcPr>
          <w:p w:rsidR="0053425E" w:rsidRPr="002E3BD2" w:rsidRDefault="0053425E" w:rsidP="002E3BD2">
            <w:pPr>
              <w:tabs>
                <w:tab w:val="left" w:pos="1260"/>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Інклюзивне</w:t>
            </w:r>
            <w:r w:rsidRPr="002E3BD2">
              <w:rPr>
                <w:rFonts w:ascii="Times New Roman" w:eastAsia="Times New Roman" w:hAnsi="Times New Roman" w:cs="Times New Roman"/>
                <w:sz w:val="28"/>
                <w:szCs w:val="28"/>
                <w:lang w:val="uk-UA" w:eastAsia="ru-RU"/>
              </w:rPr>
              <w:t xml:space="preserve"> </w:t>
            </w:r>
            <w:r w:rsidRPr="002E3BD2">
              <w:rPr>
                <w:rFonts w:ascii="Times New Roman" w:eastAsia="Times New Roman" w:hAnsi="Times New Roman" w:cs="Times New Roman"/>
                <w:sz w:val="28"/>
                <w:szCs w:val="28"/>
                <w:lang w:eastAsia="ru-RU"/>
              </w:rPr>
              <w:t>навчання</w:t>
            </w:r>
          </w:p>
        </w:tc>
        <w:tc>
          <w:tcPr>
            <w:tcW w:w="1538" w:type="dxa"/>
            <w:vAlign w:val="center"/>
          </w:tcPr>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c>
          <w:tcPr>
            <w:tcW w:w="1679" w:type="dxa"/>
            <w:vAlign w:val="center"/>
          </w:tcPr>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c>
          <w:tcPr>
            <w:tcW w:w="1593" w:type="dxa"/>
            <w:vAlign w:val="center"/>
          </w:tcPr>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53425E"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c>
          <w:tcPr>
            <w:tcW w:w="1779" w:type="dxa"/>
            <w:vAlign w:val="center"/>
          </w:tcPr>
          <w:p w:rsidR="0053425E" w:rsidRPr="002E3BD2" w:rsidRDefault="008717BD"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8717BD"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c>
          <w:tcPr>
            <w:tcW w:w="1778" w:type="dxa"/>
            <w:vAlign w:val="center"/>
          </w:tcPr>
          <w:p w:rsidR="0053425E" w:rsidRPr="002E3BD2" w:rsidRDefault="008717BD"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грудень</w:t>
            </w:r>
          </w:p>
          <w:p w:rsidR="0053425E" w:rsidRPr="002E3BD2" w:rsidRDefault="008717BD" w:rsidP="002E3B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2E3BD2">
              <w:rPr>
                <w:rFonts w:ascii="Times New Roman" w:eastAsia="Times New Roman" w:hAnsi="Times New Roman" w:cs="Times New Roman"/>
                <w:sz w:val="28"/>
                <w:szCs w:val="28"/>
                <w:lang w:eastAsia="ru-RU"/>
              </w:rPr>
              <w:t>травень</w:t>
            </w:r>
          </w:p>
        </w:tc>
      </w:tr>
    </w:tbl>
    <w:p w:rsidR="008717BD" w:rsidRDefault="008717BD" w:rsidP="005178A1">
      <w:pPr>
        <w:pStyle w:val="3"/>
        <w:ind w:left="847"/>
        <w:rPr>
          <w:lang w:val="uk-UA"/>
        </w:rPr>
      </w:pPr>
    </w:p>
    <w:p w:rsidR="008717BD" w:rsidRDefault="008717BD" w:rsidP="005178A1">
      <w:pPr>
        <w:pStyle w:val="3"/>
        <w:ind w:left="847"/>
        <w:rPr>
          <w:lang w:val="uk-UA"/>
        </w:rPr>
      </w:pPr>
    </w:p>
    <w:p w:rsidR="00E26B6A" w:rsidRDefault="00E26B6A" w:rsidP="00E26B6A">
      <w:pPr>
        <w:rPr>
          <w:lang w:val="uk-UA" w:eastAsia="ru-RU"/>
        </w:rPr>
      </w:pPr>
    </w:p>
    <w:p w:rsidR="00E26B6A" w:rsidRDefault="00E26B6A" w:rsidP="00E26B6A">
      <w:pPr>
        <w:rPr>
          <w:lang w:val="uk-UA" w:eastAsia="ru-RU"/>
        </w:rPr>
      </w:pPr>
    </w:p>
    <w:p w:rsidR="00E26B6A" w:rsidRPr="00E26B6A" w:rsidRDefault="00E26B6A" w:rsidP="00E26B6A">
      <w:pPr>
        <w:rPr>
          <w:lang w:val="uk-UA" w:eastAsia="ru-RU"/>
        </w:rPr>
      </w:pPr>
    </w:p>
    <w:p w:rsidR="00B40665" w:rsidRDefault="00BA4286" w:rsidP="005178A1">
      <w:pPr>
        <w:pStyle w:val="3"/>
        <w:ind w:left="847"/>
        <w:rPr>
          <w:rFonts w:ascii="Times New Roman" w:hAnsi="Times New Roman"/>
          <w:color w:val="1F3864" w:themeColor="accent5" w:themeShade="80"/>
          <w:sz w:val="28"/>
          <w:szCs w:val="28"/>
          <w:lang w:val="uk-UA" w:eastAsia="uk-UA"/>
        </w:rPr>
      </w:pPr>
      <w:r>
        <w:rPr>
          <w:rFonts w:ascii="Times New Roman" w:hAnsi="Times New Roman"/>
          <w:color w:val="1F3864" w:themeColor="accent5" w:themeShade="80"/>
          <w:sz w:val="28"/>
          <w:szCs w:val="28"/>
          <w:lang w:val="uk-UA" w:eastAsia="uk-UA"/>
        </w:rPr>
        <w:lastRenderedPageBreak/>
        <w:t>9.4</w:t>
      </w:r>
      <w:r w:rsidR="00B40665" w:rsidRPr="008717BD">
        <w:rPr>
          <w:rFonts w:ascii="Times New Roman" w:hAnsi="Times New Roman"/>
          <w:color w:val="1F3864" w:themeColor="accent5" w:themeShade="80"/>
          <w:sz w:val="28"/>
          <w:szCs w:val="28"/>
          <w:lang w:val="uk-UA" w:eastAsia="uk-UA"/>
        </w:rPr>
        <w:t>. Перспективний план атестації педагогічних працівників</w:t>
      </w:r>
    </w:p>
    <w:p w:rsidR="008717BD" w:rsidRPr="008717BD" w:rsidRDefault="008717BD" w:rsidP="008717BD">
      <w:pPr>
        <w:rPr>
          <w:lang w:val="uk-UA" w:eastAsia="uk-UA"/>
        </w:rPr>
      </w:pPr>
    </w:p>
    <w:tbl>
      <w:tblPr>
        <w:tblStyle w:val="-4510"/>
        <w:tblW w:w="13873" w:type="dxa"/>
        <w:tblLayout w:type="fixed"/>
        <w:tblLook w:val="04A0" w:firstRow="1" w:lastRow="0" w:firstColumn="1" w:lastColumn="0" w:noHBand="0" w:noVBand="1"/>
      </w:tblPr>
      <w:tblGrid>
        <w:gridCol w:w="631"/>
        <w:gridCol w:w="2171"/>
        <w:gridCol w:w="1842"/>
        <w:gridCol w:w="1418"/>
        <w:gridCol w:w="1417"/>
        <w:gridCol w:w="1276"/>
        <w:gridCol w:w="1276"/>
        <w:gridCol w:w="1276"/>
        <w:gridCol w:w="1275"/>
        <w:gridCol w:w="1291"/>
      </w:tblGrid>
      <w:tr w:rsidR="008717BD" w:rsidRPr="008717BD" w:rsidTr="008717BD">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631" w:type="dxa"/>
            <w:vAlign w:val="center"/>
          </w:tcPr>
          <w:p w:rsidR="0053425E" w:rsidRPr="008717BD" w:rsidRDefault="0053425E" w:rsidP="008717BD">
            <w:pPr>
              <w:spacing w:after="0" w:line="240" w:lineRule="auto"/>
              <w:jc w:val="center"/>
              <w:rPr>
                <w:rFonts w:ascii="Times New Roman" w:hAnsi="Times New Roman" w:cs="Times New Roman"/>
                <w:sz w:val="24"/>
                <w:szCs w:val="24"/>
              </w:rPr>
            </w:pPr>
            <w:r w:rsidRPr="008717BD">
              <w:rPr>
                <w:rFonts w:ascii="Times New Roman" w:hAnsi="Times New Roman" w:cs="Times New Roman"/>
                <w:sz w:val="24"/>
                <w:szCs w:val="24"/>
              </w:rPr>
              <w:t>№</w:t>
            </w:r>
          </w:p>
        </w:tc>
        <w:tc>
          <w:tcPr>
            <w:tcW w:w="2171" w:type="dxa"/>
            <w:vAlign w:val="center"/>
          </w:tcPr>
          <w:p w:rsidR="0053425E" w:rsidRPr="008717BD" w:rsidRDefault="0053425E"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717BD">
              <w:rPr>
                <w:rFonts w:ascii="Times New Roman" w:hAnsi="Times New Roman" w:cs="Times New Roman"/>
                <w:sz w:val="24"/>
                <w:szCs w:val="24"/>
              </w:rPr>
              <w:t>Прізвище, ім’я, по батькові  вчителя</w:t>
            </w:r>
          </w:p>
        </w:tc>
        <w:tc>
          <w:tcPr>
            <w:tcW w:w="1842" w:type="dxa"/>
            <w:vAlign w:val="center"/>
          </w:tcPr>
          <w:p w:rsidR="0053425E" w:rsidRPr="008717BD" w:rsidRDefault="0053425E"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717BD">
              <w:rPr>
                <w:rFonts w:ascii="Times New Roman" w:hAnsi="Times New Roman" w:cs="Times New Roman"/>
                <w:sz w:val="24"/>
                <w:szCs w:val="24"/>
              </w:rPr>
              <w:t>Посада</w:t>
            </w:r>
          </w:p>
        </w:tc>
        <w:tc>
          <w:tcPr>
            <w:tcW w:w="1418" w:type="dxa"/>
            <w:vAlign w:val="center"/>
          </w:tcPr>
          <w:p w:rsidR="0053425E" w:rsidRPr="008717BD" w:rsidRDefault="0053425E"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717BD">
              <w:rPr>
                <w:rFonts w:ascii="Times New Roman" w:hAnsi="Times New Roman" w:cs="Times New Roman"/>
                <w:sz w:val="24"/>
                <w:szCs w:val="24"/>
              </w:rPr>
              <w:t>Поперед</w:t>
            </w:r>
          </w:p>
          <w:p w:rsidR="0053425E" w:rsidRPr="008717BD" w:rsidRDefault="0053425E"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717BD">
              <w:rPr>
                <w:rFonts w:ascii="Times New Roman" w:hAnsi="Times New Roman" w:cs="Times New Roman"/>
                <w:sz w:val="24"/>
                <w:szCs w:val="24"/>
              </w:rPr>
              <w:t>ній рік     атестації</w:t>
            </w:r>
          </w:p>
        </w:tc>
        <w:tc>
          <w:tcPr>
            <w:tcW w:w="1417" w:type="dxa"/>
            <w:vAlign w:val="center"/>
          </w:tcPr>
          <w:p w:rsidR="0053425E" w:rsidRPr="008717BD" w:rsidRDefault="00BA4286"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r w:rsidR="008717BD" w:rsidRPr="008717BD">
              <w:rPr>
                <w:rFonts w:ascii="Times New Roman" w:hAnsi="Times New Roman" w:cs="Times New Roman"/>
                <w:sz w:val="24"/>
                <w:szCs w:val="24"/>
              </w:rPr>
              <w:t>-</w:t>
            </w:r>
            <w:r>
              <w:rPr>
                <w:rFonts w:ascii="Times New Roman" w:hAnsi="Times New Roman" w:cs="Times New Roman"/>
                <w:sz w:val="24"/>
                <w:szCs w:val="24"/>
              </w:rPr>
              <w:t>2025</w:t>
            </w:r>
          </w:p>
        </w:tc>
        <w:tc>
          <w:tcPr>
            <w:tcW w:w="1276" w:type="dxa"/>
            <w:vAlign w:val="center"/>
          </w:tcPr>
          <w:p w:rsidR="0053425E" w:rsidRPr="008717BD" w:rsidRDefault="00BA4286"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2025</w:t>
            </w:r>
            <w:r w:rsidR="008717BD" w:rsidRPr="008717BD">
              <w:rPr>
                <w:rFonts w:ascii="Times New Roman" w:hAnsi="Times New Roman" w:cs="Times New Roman"/>
                <w:sz w:val="24"/>
                <w:szCs w:val="24"/>
              </w:rPr>
              <w:t>-</w:t>
            </w:r>
            <w:r>
              <w:rPr>
                <w:rFonts w:ascii="Times New Roman" w:hAnsi="Times New Roman" w:cs="Times New Roman"/>
                <w:sz w:val="24"/>
                <w:szCs w:val="24"/>
              </w:rPr>
              <w:t>2026</w:t>
            </w:r>
          </w:p>
        </w:tc>
        <w:tc>
          <w:tcPr>
            <w:tcW w:w="1276" w:type="dxa"/>
            <w:vAlign w:val="center"/>
          </w:tcPr>
          <w:p w:rsidR="0053425E" w:rsidRPr="008717BD" w:rsidRDefault="00BA4286"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2026</w:t>
            </w:r>
            <w:r w:rsidR="008717BD">
              <w:rPr>
                <w:rFonts w:ascii="Times New Roman" w:hAnsi="Times New Roman" w:cs="Times New Roman"/>
                <w:sz w:val="24"/>
                <w:szCs w:val="24"/>
              </w:rPr>
              <w:t>-</w:t>
            </w:r>
            <w:r>
              <w:rPr>
                <w:rFonts w:ascii="Times New Roman" w:hAnsi="Times New Roman" w:cs="Times New Roman"/>
                <w:sz w:val="24"/>
                <w:szCs w:val="24"/>
              </w:rPr>
              <w:t>2027</w:t>
            </w:r>
          </w:p>
        </w:tc>
        <w:tc>
          <w:tcPr>
            <w:tcW w:w="1276" w:type="dxa"/>
            <w:vAlign w:val="center"/>
          </w:tcPr>
          <w:p w:rsidR="0053425E" w:rsidRPr="008717BD" w:rsidRDefault="00BA4286"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2027-2028</w:t>
            </w:r>
          </w:p>
        </w:tc>
        <w:tc>
          <w:tcPr>
            <w:tcW w:w="1275" w:type="dxa"/>
            <w:vAlign w:val="center"/>
          </w:tcPr>
          <w:p w:rsidR="0053425E" w:rsidRPr="008717BD" w:rsidRDefault="00BA4286"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2028-2029</w:t>
            </w:r>
          </w:p>
        </w:tc>
        <w:tc>
          <w:tcPr>
            <w:tcW w:w="1291" w:type="dxa"/>
            <w:vAlign w:val="center"/>
          </w:tcPr>
          <w:p w:rsidR="0053425E" w:rsidRPr="008717BD" w:rsidRDefault="0053425E" w:rsidP="008717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717BD">
              <w:rPr>
                <w:rFonts w:ascii="Times New Roman" w:hAnsi="Times New Roman" w:cs="Times New Roman"/>
                <w:sz w:val="24"/>
                <w:szCs w:val="24"/>
              </w:rPr>
              <w:t>Примітка</w:t>
            </w:r>
          </w:p>
        </w:tc>
      </w:tr>
      <w:tr w:rsidR="008717BD" w:rsidRPr="008717BD" w:rsidTr="00BA4286">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1</w:t>
            </w:r>
          </w:p>
        </w:tc>
        <w:tc>
          <w:tcPr>
            <w:tcW w:w="2171"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Лащук</w:t>
            </w:r>
          </w:p>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Галина</w:t>
            </w:r>
          </w:p>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Василівна</w:t>
            </w:r>
          </w:p>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1842" w:type="dxa"/>
          </w:tcPr>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8717BD">
              <w:rPr>
                <w:rFonts w:ascii="Times New Roman" w:hAnsi="Times New Roman" w:cs="Times New Roman"/>
                <w:sz w:val="28"/>
                <w:szCs w:val="28"/>
              </w:rPr>
              <w:t>Директор, вчитель української мови та літератури</w:t>
            </w:r>
          </w:p>
        </w:tc>
        <w:tc>
          <w:tcPr>
            <w:tcW w:w="1418"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2021</w:t>
            </w:r>
          </w:p>
        </w:tc>
        <w:tc>
          <w:tcPr>
            <w:tcW w:w="1417"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BA4286"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717BD" w:rsidRPr="008717BD" w:rsidTr="00BA4286">
        <w:trPr>
          <w:trHeight w:val="1383"/>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2</w:t>
            </w:r>
          </w:p>
        </w:tc>
        <w:tc>
          <w:tcPr>
            <w:tcW w:w="2171"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Авдіюк </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Лариса</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Григорівна</w:t>
            </w:r>
          </w:p>
        </w:tc>
        <w:tc>
          <w:tcPr>
            <w:tcW w:w="1842"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Заступник директора, вчитель</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початкових класів</w:t>
            </w:r>
          </w:p>
        </w:tc>
        <w:tc>
          <w:tcPr>
            <w:tcW w:w="1418" w:type="dxa"/>
          </w:tcPr>
          <w:p w:rsidR="0053425E" w:rsidRPr="008717BD" w:rsidRDefault="00BA4286"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2024</w:t>
            </w:r>
          </w:p>
        </w:tc>
        <w:tc>
          <w:tcPr>
            <w:tcW w:w="1417"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BA4286"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91"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717BD" w:rsidRPr="008717BD" w:rsidTr="00BA4286">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3</w:t>
            </w:r>
          </w:p>
        </w:tc>
        <w:tc>
          <w:tcPr>
            <w:tcW w:w="2171" w:type="dxa"/>
          </w:tcPr>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Бащук </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Людмила </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Олександрівна</w:t>
            </w:r>
          </w:p>
        </w:tc>
        <w:tc>
          <w:tcPr>
            <w:tcW w:w="1842"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w:t>
            </w:r>
          </w:p>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початкових класів</w:t>
            </w:r>
          </w:p>
        </w:tc>
        <w:tc>
          <w:tcPr>
            <w:tcW w:w="1418" w:type="dxa"/>
          </w:tcPr>
          <w:p w:rsidR="0053425E" w:rsidRPr="008717BD" w:rsidRDefault="00BA4286"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2024</w:t>
            </w:r>
          </w:p>
        </w:tc>
        <w:tc>
          <w:tcPr>
            <w:tcW w:w="1417"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BA4286"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91"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717BD" w:rsidRPr="008717BD" w:rsidTr="00BA4286">
        <w:trPr>
          <w:trHeight w:val="838"/>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4</w:t>
            </w:r>
          </w:p>
        </w:tc>
        <w:tc>
          <w:tcPr>
            <w:tcW w:w="2171"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Гетюк </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Володимир</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Петрович</w:t>
            </w:r>
          </w:p>
        </w:tc>
        <w:tc>
          <w:tcPr>
            <w:tcW w:w="1842" w:type="dxa"/>
          </w:tcPr>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 фізики,</w:t>
            </w:r>
          </w:p>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трудового навчання</w:t>
            </w:r>
          </w:p>
        </w:tc>
        <w:tc>
          <w:tcPr>
            <w:tcW w:w="1418" w:type="dxa"/>
          </w:tcPr>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2021</w:t>
            </w:r>
          </w:p>
        </w:tc>
        <w:tc>
          <w:tcPr>
            <w:tcW w:w="1417"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BA4286"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717BD" w:rsidRPr="008717BD" w:rsidTr="00BA4286">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5</w:t>
            </w:r>
          </w:p>
        </w:tc>
        <w:tc>
          <w:tcPr>
            <w:tcW w:w="2171" w:type="dxa"/>
          </w:tcPr>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Денисюк </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Наталія</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Степанівна</w:t>
            </w:r>
          </w:p>
        </w:tc>
        <w:tc>
          <w:tcPr>
            <w:tcW w:w="1842"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 початкових класів</w:t>
            </w:r>
          </w:p>
        </w:tc>
        <w:tc>
          <w:tcPr>
            <w:tcW w:w="1418"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2017</w:t>
            </w:r>
          </w:p>
        </w:tc>
        <w:tc>
          <w:tcPr>
            <w:tcW w:w="1417" w:type="dxa"/>
            <w:vAlign w:val="center"/>
          </w:tcPr>
          <w:p w:rsidR="0053425E" w:rsidRPr="008717BD" w:rsidRDefault="00BA4286"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717BD" w:rsidRPr="008717BD" w:rsidTr="00BA4286">
        <w:trPr>
          <w:trHeight w:val="763"/>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6</w:t>
            </w:r>
          </w:p>
        </w:tc>
        <w:tc>
          <w:tcPr>
            <w:tcW w:w="2171"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Дмитрук </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Валентина</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Іванівна</w:t>
            </w:r>
          </w:p>
        </w:tc>
        <w:tc>
          <w:tcPr>
            <w:tcW w:w="1842" w:type="dxa"/>
          </w:tcPr>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педагог-</w:t>
            </w:r>
          </w:p>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організатор</w:t>
            </w:r>
          </w:p>
        </w:tc>
        <w:tc>
          <w:tcPr>
            <w:tcW w:w="1418" w:type="dxa"/>
          </w:tcPr>
          <w:p w:rsidR="0053425E" w:rsidRPr="008717BD" w:rsidRDefault="00BA4286"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2024</w:t>
            </w:r>
          </w:p>
        </w:tc>
        <w:tc>
          <w:tcPr>
            <w:tcW w:w="1417"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BA4286"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91"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717BD" w:rsidRPr="008717BD" w:rsidTr="00BA4286">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lastRenderedPageBreak/>
              <w:t>7</w:t>
            </w:r>
          </w:p>
        </w:tc>
        <w:tc>
          <w:tcPr>
            <w:tcW w:w="2171" w:type="dxa"/>
          </w:tcPr>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Здрок </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Ольга </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Миколаївна</w:t>
            </w:r>
          </w:p>
        </w:tc>
        <w:tc>
          <w:tcPr>
            <w:tcW w:w="1842"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w:t>
            </w:r>
          </w:p>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початкових класів</w:t>
            </w:r>
          </w:p>
        </w:tc>
        <w:tc>
          <w:tcPr>
            <w:tcW w:w="1418"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2020</w:t>
            </w:r>
          </w:p>
        </w:tc>
        <w:tc>
          <w:tcPr>
            <w:tcW w:w="1417" w:type="dxa"/>
            <w:vAlign w:val="center"/>
          </w:tcPr>
          <w:p w:rsidR="0053425E" w:rsidRPr="008717BD" w:rsidRDefault="00BA4286"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717BD" w:rsidRPr="008717BD" w:rsidTr="00BA4286">
        <w:trPr>
          <w:trHeight w:val="763"/>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9</w:t>
            </w:r>
          </w:p>
        </w:tc>
        <w:tc>
          <w:tcPr>
            <w:tcW w:w="2171"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Курилюк</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 Ганна Володимирівна</w:t>
            </w:r>
          </w:p>
        </w:tc>
        <w:tc>
          <w:tcPr>
            <w:tcW w:w="1842"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 англійської мови</w:t>
            </w:r>
          </w:p>
        </w:tc>
        <w:tc>
          <w:tcPr>
            <w:tcW w:w="1418" w:type="dxa"/>
          </w:tcPr>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2021</w:t>
            </w:r>
          </w:p>
        </w:tc>
        <w:tc>
          <w:tcPr>
            <w:tcW w:w="1417"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BA4286"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717BD" w:rsidRPr="008717BD" w:rsidTr="00BA4286">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10</w:t>
            </w:r>
          </w:p>
        </w:tc>
        <w:tc>
          <w:tcPr>
            <w:tcW w:w="2171" w:type="dxa"/>
          </w:tcPr>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Литвинець </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Тетяна</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Володимирівна</w:t>
            </w:r>
          </w:p>
        </w:tc>
        <w:tc>
          <w:tcPr>
            <w:tcW w:w="1842"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w:t>
            </w:r>
          </w:p>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географії</w:t>
            </w:r>
          </w:p>
        </w:tc>
        <w:tc>
          <w:tcPr>
            <w:tcW w:w="1418"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2021</w:t>
            </w:r>
          </w:p>
        </w:tc>
        <w:tc>
          <w:tcPr>
            <w:tcW w:w="1417"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BA4286"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8717BD" w:rsidRPr="008717BD" w:rsidTr="00BA4286">
        <w:trPr>
          <w:trHeight w:val="572"/>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11</w:t>
            </w:r>
          </w:p>
        </w:tc>
        <w:tc>
          <w:tcPr>
            <w:tcW w:w="2171"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Микитюк </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Роман </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Вікторович</w:t>
            </w:r>
          </w:p>
        </w:tc>
        <w:tc>
          <w:tcPr>
            <w:tcW w:w="1842"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 фізичної культури</w:t>
            </w:r>
          </w:p>
        </w:tc>
        <w:tc>
          <w:tcPr>
            <w:tcW w:w="1418" w:type="dxa"/>
          </w:tcPr>
          <w:p w:rsidR="0053425E" w:rsidRPr="008717BD" w:rsidRDefault="00BA4286"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21.12.23 магістр</w:t>
            </w:r>
          </w:p>
        </w:tc>
        <w:tc>
          <w:tcPr>
            <w:tcW w:w="1417" w:type="dxa"/>
            <w:vAlign w:val="center"/>
          </w:tcPr>
          <w:p w:rsidR="0053425E" w:rsidRPr="008717BD" w:rsidRDefault="00BA4286"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8717BD" w:rsidRPr="008717BD" w:rsidTr="00BA4286">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12</w:t>
            </w:r>
          </w:p>
          <w:p w:rsidR="0053425E" w:rsidRPr="008717BD" w:rsidRDefault="0053425E" w:rsidP="005178A1">
            <w:pPr>
              <w:spacing w:after="0" w:line="240" w:lineRule="auto"/>
              <w:jc w:val="both"/>
              <w:rPr>
                <w:rFonts w:ascii="Times New Roman" w:hAnsi="Times New Roman" w:cs="Times New Roman"/>
                <w:sz w:val="28"/>
                <w:szCs w:val="28"/>
              </w:rPr>
            </w:pPr>
          </w:p>
        </w:tc>
        <w:tc>
          <w:tcPr>
            <w:tcW w:w="2171" w:type="dxa"/>
          </w:tcPr>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Осійчук </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Алла</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Адамівна</w:t>
            </w:r>
          </w:p>
        </w:tc>
        <w:tc>
          <w:tcPr>
            <w:tcW w:w="1842"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 історії</w:t>
            </w:r>
          </w:p>
        </w:tc>
        <w:tc>
          <w:tcPr>
            <w:tcW w:w="1418" w:type="dxa"/>
          </w:tcPr>
          <w:p w:rsidR="0053425E" w:rsidRPr="008717BD" w:rsidRDefault="00BA4286"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2024</w:t>
            </w:r>
          </w:p>
        </w:tc>
        <w:tc>
          <w:tcPr>
            <w:tcW w:w="1417"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BA4286"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91"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BA4286" w:rsidRPr="008717BD" w:rsidTr="00BA4286">
        <w:trPr>
          <w:trHeight w:val="838"/>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14</w:t>
            </w:r>
          </w:p>
        </w:tc>
        <w:tc>
          <w:tcPr>
            <w:tcW w:w="2171"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Свись</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 Аліна Анатоліївна</w:t>
            </w:r>
          </w:p>
        </w:tc>
        <w:tc>
          <w:tcPr>
            <w:tcW w:w="1842" w:type="dxa"/>
          </w:tcPr>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 англійської</w:t>
            </w:r>
          </w:p>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 xml:space="preserve"> мови</w:t>
            </w:r>
          </w:p>
        </w:tc>
        <w:tc>
          <w:tcPr>
            <w:tcW w:w="1418" w:type="dxa"/>
          </w:tcPr>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2022</w:t>
            </w:r>
          </w:p>
        </w:tc>
        <w:tc>
          <w:tcPr>
            <w:tcW w:w="1417"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BA4286"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BA4286" w:rsidRPr="008717BD" w:rsidTr="00BA4286">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16</w:t>
            </w:r>
          </w:p>
        </w:tc>
        <w:tc>
          <w:tcPr>
            <w:tcW w:w="2171" w:type="dxa"/>
          </w:tcPr>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Шилюк</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Олена</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Степанівна</w:t>
            </w:r>
          </w:p>
        </w:tc>
        <w:tc>
          <w:tcPr>
            <w:tcW w:w="1842" w:type="dxa"/>
          </w:tcPr>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 зарубіжної літератури</w:t>
            </w:r>
          </w:p>
        </w:tc>
        <w:tc>
          <w:tcPr>
            <w:tcW w:w="1418"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2020</w:t>
            </w:r>
          </w:p>
        </w:tc>
        <w:tc>
          <w:tcPr>
            <w:tcW w:w="1417" w:type="dxa"/>
            <w:vAlign w:val="center"/>
          </w:tcPr>
          <w:p w:rsidR="0053425E" w:rsidRPr="008717BD" w:rsidRDefault="00BA4286"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BA4286" w:rsidRPr="008717BD" w:rsidTr="00BA4286">
        <w:trPr>
          <w:trHeight w:val="838"/>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17</w:t>
            </w:r>
          </w:p>
        </w:tc>
        <w:tc>
          <w:tcPr>
            <w:tcW w:w="2171" w:type="dxa"/>
          </w:tcPr>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Якимук </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Мирослава</w:t>
            </w:r>
          </w:p>
          <w:p w:rsidR="0053425E" w:rsidRPr="008717BD" w:rsidRDefault="0053425E" w:rsidP="005178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Мойсеївна</w:t>
            </w:r>
          </w:p>
        </w:tc>
        <w:tc>
          <w:tcPr>
            <w:tcW w:w="1842" w:type="dxa"/>
          </w:tcPr>
          <w:p w:rsidR="0053425E" w:rsidRPr="008717BD" w:rsidRDefault="0053425E"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 української мови та літератури</w:t>
            </w:r>
          </w:p>
        </w:tc>
        <w:tc>
          <w:tcPr>
            <w:tcW w:w="1418" w:type="dxa"/>
          </w:tcPr>
          <w:p w:rsidR="0053425E" w:rsidRPr="008717BD" w:rsidRDefault="00BA4286" w:rsidP="005178A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2024</w:t>
            </w:r>
          </w:p>
        </w:tc>
        <w:tc>
          <w:tcPr>
            <w:tcW w:w="1417"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BA4286"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91" w:type="dxa"/>
            <w:vAlign w:val="center"/>
          </w:tcPr>
          <w:p w:rsidR="0053425E" w:rsidRPr="008717BD" w:rsidRDefault="0053425E"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BA4286" w:rsidRPr="008717BD" w:rsidTr="00BA4286">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631" w:type="dxa"/>
          </w:tcPr>
          <w:p w:rsidR="0053425E" w:rsidRPr="008717BD" w:rsidRDefault="0053425E" w:rsidP="005178A1">
            <w:pPr>
              <w:spacing w:after="0" w:line="240" w:lineRule="auto"/>
              <w:jc w:val="both"/>
              <w:rPr>
                <w:rFonts w:ascii="Times New Roman" w:hAnsi="Times New Roman" w:cs="Times New Roman"/>
                <w:sz w:val="28"/>
                <w:szCs w:val="28"/>
              </w:rPr>
            </w:pPr>
            <w:r w:rsidRPr="008717BD">
              <w:rPr>
                <w:rFonts w:ascii="Times New Roman" w:hAnsi="Times New Roman" w:cs="Times New Roman"/>
                <w:sz w:val="28"/>
                <w:szCs w:val="28"/>
              </w:rPr>
              <w:t>18</w:t>
            </w:r>
          </w:p>
        </w:tc>
        <w:tc>
          <w:tcPr>
            <w:tcW w:w="2171" w:type="dxa"/>
          </w:tcPr>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 xml:space="preserve">Янчук </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Олена</w:t>
            </w:r>
          </w:p>
          <w:p w:rsidR="0053425E" w:rsidRPr="008717BD" w:rsidRDefault="0053425E" w:rsidP="005178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8"/>
                <w:szCs w:val="28"/>
              </w:rPr>
            </w:pPr>
            <w:r w:rsidRPr="008717BD">
              <w:rPr>
                <w:rFonts w:ascii="Times New Roman" w:hAnsi="Times New Roman" w:cs="Times New Roman"/>
                <w:bCs/>
                <w:sz w:val="28"/>
                <w:szCs w:val="28"/>
              </w:rPr>
              <w:t>Григорівна</w:t>
            </w:r>
          </w:p>
        </w:tc>
        <w:tc>
          <w:tcPr>
            <w:tcW w:w="1842"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вчитель хімії</w:t>
            </w:r>
          </w:p>
        </w:tc>
        <w:tc>
          <w:tcPr>
            <w:tcW w:w="1418" w:type="dxa"/>
          </w:tcPr>
          <w:p w:rsidR="0053425E" w:rsidRPr="008717BD" w:rsidRDefault="0053425E" w:rsidP="005178A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2020</w:t>
            </w:r>
          </w:p>
        </w:tc>
        <w:tc>
          <w:tcPr>
            <w:tcW w:w="1417" w:type="dxa"/>
            <w:vAlign w:val="center"/>
          </w:tcPr>
          <w:p w:rsidR="0053425E" w:rsidRPr="008717BD" w:rsidRDefault="00BA4286"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717BD">
              <w:rPr>
                <w:rFonts w:ascii="Times New Roman" w:hAnsi="Times New Roman" w:cs="Times New Roman"/>
                <w:sz w:val="28"/>
                <w:szCs w:val="28"/>
              </w:rPr>
              <w:t>+</w:t>
            </w: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6"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75"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91" w:type="dxa"/>
            <w:vAlign w:val="center"/>
          </w:tcPr>
          <w:p w:rsidR="0053425E" w:rsidRPr="008717BD" w:rsidRDefault="0053425E"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bl>
    <w:p w:rsidR="0053425E" w:rsidRPr="0053425E" w:rsidRDefault="0053425E" w:rsidP="005178A1">
      <w:pPr>
        <w:spacing w:line="240" w:lineRule="auto"/>
        <w:rPr>
          <w:lang w:eastAsia="ru-RU"/>
        </w:rPr>
      </w:pPr>
    </w:p>
    <w:p w:rsidR="00B40665" w:rsidRPr="00BA4286" w:rsidRDefault="00BA4286" w:rsidP="005178A1">
      <w:pPr>
        <w:pStyle w:val="3"/>
        <w:ind w:left="1403" w:hanging="566"/>
        <w:rPr>
          <w:rFonts w:ascii="Times New Roman" w:hAnsi="Times New Roman"/>
          <w:color w:val="1F3864" w:themeColor="accent5" w:themeShade="80"/>
          <w:sz w:val="28"/>
          <w:szCs w:val="28"/>
          <w:lang w:val="uk-UA" w:eastAsia="uk-UA"/>
        </w:rPr>
      </w:pPr>
      <w:r>
        <w:rPr>
          <w:rFonts w:ascii="Times New Roman" w:hAnsi="Times New Roman"/>
          <w:color w:val="1F3864" w:themeColor="accent5" w:themeShade="80"/>
          <w:sz w:val="28"/>
          <w:szCs w:val="28"/>
          <w:lang w:val="uk-UA" w:eastAsia="uk-UA"/>
        </w:rPr>
        <w:lastRenderedPageBreak/>
        <w:t>9.5</w:t>
      </w:r>
      <w:r w:rsidR="00B40665" w:rsidRPr="00BA4286">
        <w:rPr>
          <w:rFonts w:ascii="Times New Roman" w:hAnsi="Times New Roman"/>
          <w:color w:val="1F3864" w:themeColor="accent5" w:themeShade="80"/>
          <w:sz w:val="28"/>
          <w:szCs w:val="28"/>
          <w:lang w:val="uk-UA" w:eastAsia="uk-UA"/>
        </w:rPr>
        <w:t>. Система моніторингу результатів навчальної діяльності здобувачів освіти</w:t>
      </w:r>
    </w:p>
    <w:tbl>
      <w:tblPr>
        <w:tblStyle w:val="-4510"/>
        <w:tblW w:w="13850" w:type="dxa"/>
        <w:tblLook w:val="04A0" w:firstRow="1" w:lastRow="0" w:firstColumn="1" w:lastColumn="0" w:noHBand="0" w:noVBand="1"/>
      </w:tblPr>
      <w:tblGrid>
        <w:gridCol w:w="2376"/>
        <w:gridCol w:w="1701"/>
        <w:gridCol w:w="1560"/>
        <w:gridCol w:w="1559"/>
        <w:gridCol w:w="1559"/>
        <w:gridCol w:w="1559"/>
        <w:gridCol w:w="3536"/>
      </w:tblGrid>
      <w:tr w:rsidR="00B40665" w:rsidRPr="00BA4286" w:rsidTr="00BA4286">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2376" w:type="dxa"/>
            <w:vAlign w:val="center"/>
          </w:tcPr>
          <w:p w:rsidR="00B40665" w:rsidRPr="00BA4286" w:rsidRDefault="00B40665" w:rsidP="00BA4286">
            <w:pPr>
              <w:spacing w:after="0" w:line="240" w:lineRule="auto"/>
              <w:ind w:left="1"/>
              <w:jc w:val="center"/>
              <w:rPr>
                <w:rFonts w:ascii="Times New Roman" w:hAnsi="Times New Roman" w:cs="Times New Roman"/>
                <w:sz w:val="28"/>
                <w:szCs w:val="28"/>
              </w:rPr>
            </w:pPr>
            <w:r w:rsidRPr="00BA4286">
              <w:rPr>
                <w:rFonts w:ascii="Times New Roman" w:hAnsi="Times New Roman" w:cs="Times New Roman"/>
                <w:sz w:val="28"/>
                <w:szCs w:val="28"/>
              </w:rPr>
              <w:t>Вид моніторингу</w:t>
            </w:r>
          </w:p>
        </w:tc>
        <w:tc>
          <w:tcPr>
            <w:tcW w:w="1701" w:type="dxa"/>
            <w:vAlign w:val="center"/>
          </w:tcPr>
          <w:p w:rsidR="00B40665" w:rsidRPr="00BA4286" w:rsidRDefault="00B40665" w:rsidP="00BA4286">
            <w:pPr>
              <w:spacing w:after="0" w:line="240" w:lineRule="auto"/>
              <w:ind w:lef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20</w:t>
            </w:r>
            <w:r w:rsidR="00BA4286">
              <w:rPr>
                <w:rFonts w:ascii="Times New Roman" w:hAnsi="Times New Roman" w:cs="Times New Roman"/>
                <w:sz w:val="28"/>
                <w:szCs w:val="28"/>
              </w:rPr>
              <w:t>24-2025</w:t>
            </w:r>
          </w:p>
        </w:tc>
        <w:tc>
          <w:tcPr>
            <w:tcW w:w="1560" w:type="dxa"/>
            <w:vAlign w:val="center"/>
          </w:tcPr>
          <w:p w:rsidR="00B40665" w:rsidRPr="00BA4286" w:rsidRDefault="00BA4286" w:rsidP="00BA428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2025-2026</w:t>
            </w:r>
          </w:p>
        </w:tc>
        <w:tc>
          <w:tcPr>
            <w:tcW w:w="1559" w:type="dxa"/>
            <w:vAlign w:val="center"/>
          </w:tcPr>
          <w:p w:rsidR="00B40665" w:rsidRPr="00BA4286" w:rsidRDefault="00BA4286" w:rsidP="00BA4286">
            <w:pPr>
              <w:spacing w:after="0" w:line="240" w:lineRule="auto"/>
              <w:ind w:lef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2026-2027</w:t>
            </w:r>
          </w:p>
        </w:tc>
        <w:tc>
          <w:tcPr>
            <w:tcW w:w="1559" w:type="dxa"/>
            <w:vAlign w:val="center"/>
          </w:tcPr>
          <w:p w:rsidR="00B40665" w:rsidRPr="00BA4286" w:rsidRDefault="00BA4286" w:rsidP="00BA428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2027-2028</w:t>
            </w:r>
          </w:p>
        </w:tc>
        <w:tc>
          <w:tcPr>
            <w:tcW w:w="1559" w:type="dxa"/>
            <w:vAlign w:val="center"/>
          </w:tcPr>
          <w:p w:rsidR="00B40665" w:rsidRPr="00BA4286" w:rsidRDefault="00BA4286" w:rsidP="00BA4286">
            <w:pPr>
              <w:spacing w:after="0" w:line="240" w:lineRule="auto"/>
              <w:ind w:lef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2028-2029</w:t>
            </w:r>
          </w:p>
        </w:tc>
        <w:tc>
          <w:tcPr>
            <w:tcW w:w="3536" w:type="dxa"/>
            <w:vAlign w:val="center"/>
          </w:tcPr>
          <w:p w:rsidR="00B40665" w:rsidRPr="00BA4286" w:rsidRDefault="00B40665" w:rsidP="00BA4286">
            <w:pPr>
              <w:spacing w:after="0" w:line="240" w:lineRule="auto"/>
              <w:ind w:right="3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Де розглядається/ форма узагальнення</w:t>
            </w:r>
          </w:p>
        </w:tc>
      </w:tr>
      <w:tr w:rsidR="00B40665" w:rsidRPr="00BA4286" w:rsidTr="00BA4286">
        <w:trPr>
          <w:cnfStyle w:val="000000100000" w:firstRow="0" w:lastRow="0" w:firstColumn="0" w:lastColumn="0" w:oddVBand="0" w:evenVBand="0" w:oddHBand="1" w:evenHBand="0" w:firstRowFirstColumn="0" w:firstRowLastColumn="0" w:lastRowFirstColumn="0" w:lastRowLastColumn="0"/>
          <w:trHeight w:val="2935"/>
        </w:trPr>
        <w:tc>
          <w:tcPr>
            <w:cnfStyle w:val="001000000000" w:firstRow="0" w:lastRow="0" w:firstColumn="1" w:lastColumn="0" w:oddVBand="0" w:evenVBand="0" w:oddHBand="0" w:evenHBand="0" w:firstRowFirstColumn="0" w:firstRowLastColumn="0" w:lastRowFirstColumn="0" w:lastRowLastColumn="0"/>
            <w:tcW w:w="2376" w:type="dxa"/>
            <w:vAlign w:val="center"/>
          </w:tcPr>
          <w:p w:rsidR="00B40665" w:rsidRPr="00BA4286" w:rsidRDefault="00B40665" w:rsidP="00BA4286">
            <w:pPr>
              <w:spacing w:after="0" w:line="240" w:lineRule="auto"/>
              <w:ind w:left="1"/>
              <w:jc w:val="center"/>
              <w:rPr>
                <w:rFonts w:ascii="Times New Roman" w:hAnsi="Times New Roman" w:cs="Times New Roman"/>
                <w:color w:val="1F3864" w:themeColor="accent5" w:themeShade="80"/>
                <w:sz w:val="28"/>
                <w:szCs w:val="28"/>
              </w:rPr>
            </w:pPr>
            <w:r w:rsidRPr="00BA4286">
              <w:rPr>
                <w:rFonts w:ascii="Times New Roman" w:hAnsi="Times New Roman" w:cs="Times New Roman"/>
                <w:color w:val="1F3864" w:themeColor="accent5" w:themeShade="80"/>
                <w:sz w:val="28"/>
                <w:szCs w:val="28"/>
              </w:rPr>
              <w:t>Вивчення стану адаптації учнів 1, 5 класів до освітньої діяльності</w:t>
            </w:r>
          </w:p>
        </w:tc>
        <w:tc>
          <w:tcPr>
            <w:tcW w:w="7938" w:type="dxa"/>
            <w:gridSpan w:val="5"/>
            <w:vAlign w:val="center"/>
          </w:tcPr>
          <w:p w:rsidR="00B40665" w:rsidRPr="00BA4286" w:rsidRDefault="00B40665"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І семестр (вересень-жовтень, листопад-грудень (за потреби))</w:t>
            </w:r>
          </w:p>
        </w:tc>
        <w:tc>
          <w:tcPr>
            <w:tcW w:w="3536" w:type="dxa"/>
            <w:vAlign w:val="center"/>
          </w:tcPr>
          <w:p w:rsidR="00B40665" w:rsidRPr="00BA4286" w:rsidRDefault="00B40665"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Психолого-педагогічний консиліум або педагогічна рада/довідка практичного психолога, звіт класних керівників, наказ</w:t>
            </w:r>
          </w:p>
        </w:tc>
      </w:tr>
      <w:tr w:rsidR="00B40665" w:rsidRPr="00BA4286" w:rsidTr="00BA4286">
        <w:trPr>
          <w:trHeight w:val="2102"/>
        </w:trPr>
        <w:tc>
          <w:tcPr>
            <w:cnfStyle w:val="001000000000" w:firstRow="0" w:lastRow="0" w:firstColumn="1" w:lastColumn="0" w:oddVBand="0" w:evenVBand="0" w:oddHBand="0" w:evenHBand="0" w:firstRowFirstColumn="0" w:firstRowLastColumn="0" w:lastRowFirstColumn="0" w:lastRowLastColumn="0"/>
            <w:tcW w:w="2376" w:type="dxa"/>
            <w:vAlign w:val="center"/>
          </w:tcPr>
          <w:p w:rsidR="00B40665" w:rsidRPr="00BA4286" w:rsidRDefault="00B40665" w:rsidP="00BA4286">
            <w:pPr>
              <w:spacing w:after="0" w:line="240" w:lineRule="auto"/>
              <w:ind w:left="1"/>
              <w:jc w:val="center"/>
              <w:rPr>
                <w:rFonts w:ascii="Times New Roman" w:hAnsi="Times New Roman" w:cs="Times New Roman"/>
                <w:color w:val="1F3864" w:themeColor="accent5" w:themeShade="80"/>
                <w:sz w:val="28"/>
                <w:szCs w:val="28"/>
              </w:rPr>
            </w:pPr>
            <w:r w:rsidRPr="00BA4286">
              <w:rPr>
                <w:rFonts w:ascii="Times New Roman" w:hAnsi="Times New Roman" w:cs="Times New Roman"/>
                <w:color w:val="1F3864" w:themeColor="accent5" w:themeShade="80"/>
                <w:sz w:val="28"/>
                <w:szCs w:val="28"/>
              </w:rPr>
              <w:t>Аналіз поточних результатів навчання</w:t>
            </w:r>
          </w:p>
        </w:tc>
        <w:tc>
          <w:tcPr>
            <w:tcW w:w="7938" w:type="dxa"/>
            <w:gridSpan w:val="5"/>
            <w:vAlign w:val="center"/>
          </w:tcPr>
          <w:p w:rsidR="00B40665" w:rsidRPr="00BA4286" w:rsidRDefault="00B40665"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Вступний (вересень-жовтень), поточний (грудень), підсумковий</w:t>
            </w:r>
          </w:p>
          <w:p w:rsidR="00B40665" w:rsidRPr="00BA4286" w:rsidRDefault="00B40665"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(квітень-травень) етапи вивчення стану формування предметних компетентностей</w:t>
            </w:r>
          </w:p>
        </w:tc>
        <w:tc>
          <w:tcPr>
            <w:tcW w:w="3536" w:type="dxa"/>
            <w:vAlign w:val="center"/>
          </w:tcPr>
          <w:p w:rsidR="00B40665" w:rsidRPr="00BA4286" w:rsidRDefault="00B40665"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Нарада при директору, засідання методичних об'єднань/ довідка, накази</w:t>
            </w:r>
          </w:p>
        </w:tc>
      </w:tr>
      <w:tr w:rsidR="00B40665" w:rsidRPr="00BA4286" w:rsidTr="00BA4286">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rsidR="00B40665" w:rsidRPr="00BA4286" w:rsidRDefault="00B40665" w:rsidP="00BA4286">
            <w:pPr>
              <w:spacing w:after="0" w:line="240" w:lineRule="auto"/>
              <w:ind w:left="1"/>
              <w:jc w:val="center"/>
              <w:rPr>
                <w:rFonts w:ascii="Times New Roman" w:hAnsi="Times New Roman" w:cs="Times New Roman"/>
                <w:color w:val="1F3864" w:themeColor="accent5" w:themeShade="80"/>
                <w:sz w:val="28"/>
                <w:szCs w:val="28"/>
              </w:rPr>
            </w:pPr>
            <w:r w:rsidRPr="00BA4286">
              <w:rPr>
                <w:rFonts w:ascii="Times New Roman" w:hAnsi="Times New Roman" w:cs="Times New Roman"/>
                <w:color w:val="1F3864" w:themeColor="accent5" w:themeShade="80"/>
                <w:sz w:val="28"/>
                <w:szCs w:val="28"/>
              </w:rPr>
              <w:t>Аналіз підсумкових результатів навчання здобувачів освіти</w:t>
            </w:r>
          </w:p>
        </w:tc>
        <w:tc>
          <w:tcPr>
            <w:tcW w:w="7938" w:type="dxa"/>
            <w:gridSpan w:val="5"/>
            <w:vAlign w:val="center"/>
          </w:tcPr>
          <w:p w:rsidR="00B40665" w:rsidRPr="00BA4286" w:rsidRDefault="00B40665"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Семестрове, річне оцінювання</w:t>
            </w:r>
          </w:p>
        </w:tc>
        <w:tc>
          <w:tcPr>
            <w:tcW w:w="3536" w:type="dxa"/>
            <w:vAlign w:val="center"/>
          </w:tcPr>
          <w:p w:rsidR="00B40665" w:rsidRPr="00BA4286" w:rsidRDefault="00B40665" w:rsidP="00BA428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Нарада при директору або педагогічна рада / довідка класних керівників, наказ</w:t>
            </w:r>
          </w:p>
        </w:tc>
      </w:tr>
      <w:tr w:rsidR="00B40665" w:rsidRPr="00BA4286" w:rsidTr="00BA4286">
        <w:trPr>
          <w:trHeight w:val="1685"/>
        </w:trPr>
        <w:tc>
          <w:tcPr>
            <w:cnfStyle w:val="001000000000" w:firstRow="0" w:lastRow="0" w:firstColumn="1" w:lastColumn="0" w:oddVBand="0" w:evenVBand="0" w:oddHBand="0" w:evenHBand="0" w:firstRowFirstColumn="0" w:firstRowLastColumn="0" w:lastRowFirstColumn="0" w:lastRowLastColumn="0"/>
            <w:tcW w:w="2376" w:type="dxa"/>
            <w:vMerge/>
            <w:vAlign w:val="center"/>
          </w:tcPr>
          <w:p w:rsidR="00B40665" w:rsidRPr="00BA4286" w:rsidRDefault="00B40665" w:rsidP="00BA4286">
            <w:pPr>
              <w:spacing w:after="160" w:line="240" w:lineRule="auto"/>
              <w:jc w:val="center"/>
              <w:rPr>
                <w:rFonts w:ascii="Times New Roman" w:hAnsi="Times New Roman" w:cs="Times New Roman"/>
                <w:sz w:val="28"/>
                <w:szCs w:val="28"/>
              </w:rPr>
            </w:pPr>
          </w:p>
        </w:tc>
        <w:tc>
          <w:tcPr>
            <w:tcW w:w="7938" w:type="dxa"/>
            <w:gridSpan w:val="5"/>
            <w:vAlign w:val="center"/>
          </w:tcPr>
          <w:p w:rsidR="00B40665" w:rsidRPr="00BA4286" w:rsidRDefault="00B40665"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Результати ДПА в 4, 9 класах</w:t>
            </w:r>
          </w:p>
        </w:tc>
        <w:tc>
          <w:tcPr>
            <w:tcW w:w="3536" w:type="dxa"/>
            <w:vAlign w:val="center"/>
          </w:tcPr>
          <w:p w:rsidR="00B40665" w:rsidRPr="00BA4286" w:rsidRDefault="00B40665" w:rsidP="00BA428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BA4286">
              <w:rPr>
                <w:rFonts w:ascii="Times New Roman" w:hAnsi="Times New Roman" w:cs="Times New Roman"/>
                <w:sz w:val="28"/>
                <w:szCs w:val="28"/>
              </w:rPr>
              <w:t>Нарада при директору або педагогічна рада, методичні об'єднання/ протоколи ДПА, накази</w:t>
            </w:r>
          </w:p>
        </w:tc>
      </w:tr>
    </w:tbl>
    <w:p w:rsidR="00B40665" w:rsidRDefault="005C7AFF" w:rsidP="005178A1">
      <w:pPr>
        <w:pStyle w:val="3"/>
        <w:ind w:left="1262" w:hanging="425"/>
        <w:rPr>
          <w:rFonts w:ascii="Times New Roman" w:hAnsi="Times New Roman"/>
          <w:color w:val="1F3864" w:themeColor="accent5" w:themeShade="80"/>
          <w:sz w:val="28"/>
          <w:szCs w:val="28"/>
          <w:lang w:val="uk-UA" w:eastAsia="uk-UA"/>
        </w:rPr>
      </w:pPr>
      <w:r>
        <w:rPr>
          <w:rFonts w:ascii="Times New Roman" w:hAnsi="Times New Roman"/>
          <w:color w:val="1F3864" w:themeColor="accent5" w:themeShade="80"/>
          <w:sz w:val="28"/>
          <w:szCs w:val="28"/>
          <w:lang w:val="uk-UA" w:eastAsia="uk-UA"/>
        </w:rPr>
        <w:lastRenderedPageBreak/>
        <w:t>9.6</w:t>
      </w:r>
      <w:r w:rsidR="00B40665" w:rsidRPr="00BA4286">
        <w:rPr>
          <w:rFonts w:ascii="Times New Roman" w:hAnsi="Times New Roman"/>
          <w:color w:val="1F3864" w:themeColor="accent5" w:themeShade="80"/>
          <w:sz w:val="28"/>
          <w:szCs w:val="28"/>
          <w:lang w:val="uk-UA" w:eastAsia="uk-UA"/>
        </w:rPr>
        <w:t>. Перспективний план вивчення основних напрямків виховної роботи в закладі освіти</w:t>
      </w:r>
    </w:p>
    <w:p w:rsidR="00BA4286" w:rsidRPr="00BA4286" w:rsidRDefault="00BA4286" w:rsidP="00BA4286">
      <w:pPr>
        <w:rPr>
          <w:lang w:val="uk-UA" w:eastAsia="uk-UA"/>
        </w:rPr>
      </w:pPr>
    </w:p>
    <w:tbl>
      <w:tblPr>
        <w:tblStyle w:val="TableGrid"/>
        <w:tblW w:w="14040" w:type="dxa"/>
        <w:tblInd w:w="-114" w:type="dxa"/>
        <w:tblCellMar>
          <w:top w:w="15" w:type="dxa"/>
          <w:left w:w="107" w:type="dxa"/>
          <w:right w:w="107" w:type="dxa"/>
        </w:tblCellMar>
        <w:tblLook w:val="04A0" w:firstRow="1" w:lastRow="0" w:firstColumn="1" w:lastColumn="0" w:noHBand="0" w:noVBand="1"/>
      </w:tblPr>
      <w:tblGrid>
        <w:gridCol w:w="4130"/>
        <w:gridCol w:w="1267"/>
        <w:gridCol w:w="1266"/>
        <w:gridCol w:w="1266"/>
        <w:gridCol w:w="1266"/>
        <w:gridCol w:w="1266"/>
        <w:gridCol w:w="3569"/>
        <w:gridCol w:w="10"/>
      </w:tblGrid>
      <w:tr w:rsidR="00B40665" w:rsidRPr="005C7AFF" w:rsidTr="00F666BE">
        <w:trPr>
          <w:gridAfter w:val="1"/>
          <w:wAfter w:w="10" w:type="dxa"/>
          <w:trHeight w:val="886"/>
        </w:trPr>
        <w:tc>
          <w:tcPr>
            <w:tcW w:w="4130"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rsidR="00B40665" w:rsidRPr="005C7AFF" w:rsidRDefault="00B40665" w:rsidP="005C7AFF">
            <w:pPr>
              <w:spacing w:after="0" w:line="240" w:lineRule="auto"/>
              <w:ind w:left="1"/>
              <w:jc w:val="center"/>
              <w:rPr>
                <w:rFonts w:ascii="Times New Roman" w:hAnsi="Times New Roman"/>
                <w:sz w:val="28"/>
                <w:szCs w:val="28"/>
              </w:rPr>
            </w:pPr>
            <w:r w:rsidRPr="005C7AFF">
              <w:rPr>
                <w:rFonts w:ascii="Times New Roman" w:hAnsi="Times New Roman"/>
                <w:sz w:val="28"/>
                <w:szCs w:val="28"/>
              </w:rPr>
              <w:t>Зміст питання</w:t>
            </w:r>
          </w:p>
        </w:tc>
        <w:tc>
          <w:tcPr>
            <w:tcW w:w="1267"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rsidR="00B40665" w:rsidRPr="005C7AFF" w:rsidRDefault="005C7AFF" w:rsidP="005C7AFF">
            <w:pPr>
              <w:spacing w:after="0" w:line="240" w:lineRule="auto"/>
              <w:jc w:val="center"/>
              <w:rPr>
                <w:rFonts w:ascii="Times New Roman" w:hAnsi="Times New Roman"/>
                <w:sz w:val="28"/>
                <w:szCs w:val="28"/>
              </w:rPr>
            </w:pPr>
            <w:r>
              <w:rPr>
                <w:rFonts w:ascii="Times New Roman" w:hAnsi="Times New Roman"/>
                <w:sz w:val="28"/>
                <w:szCs w:val="28"/>
              </w:rPr>
              <w:t>2024-2025</w:t>
            </w:r>
          </w:p>
        </w:tc>
        <w:tc>
          <w:tcPr>
            <w:tcW w:w="1266"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rsidR="00B40665" w:rsidRPr="005C7AFF" w:rsidRDefault="005C7AFF" w:rsidP="005C7AFF">
            <w:pPr>
              <w:spacing w:after="0" w:line="240" w:lineRule="auto"/>
              <w:ind w:left="1"/>
              <w:jc w:val="center"/>
              <w:rPr>
                <w:rFonts w:ascii="Times New Roman" w:hAnsi="Times New Roman"/>
                <w:sz w:val="28"/>
                <w:szCs w:val="28"/>
              </w:rPr>
            </w:pPr>
            <w:r>
              <w:rPr>
                <w:rFonts w:ascii="Times New Roman" w:hAnsi="Times New Roman"/>
                <w:sz w:val="28"/>
                <w:szCs w:val="28"/>
              </w:rPr>
              <w:t>2025</w:t>
            </w:r>
            <w:r w:rsidR="00B40665" w:rsidRPr="005C7AFF">
              <w:rPr>
                <w:rFonts w:ascii="Times New Roman" w:hAnsi="Times New Roman"/>
                <w:sz w:val="28"/>
                <w:szCs w:val="28"/>
              </w:rPr>
              <w:t>-</w:t>
            </w:r>
          </w:p>
          <w:p w:rsidR="00B40665" w:rsidRPr="005C7AFF" w:rsidRDefault="00B40665" w:rsidP="005C7AFF">
            <w:pPr>
              <w:spacing w:after="0" w:line="240" w:lineRule="auto"/>
              <w:ind w:left="1"/>
              <w:jc w:val="center"/>
              <w:rPr>
                <w:rFonts w:ascii="Times New Roman" w:hAnsi="Times New Roman"/>
                <w:sz w:val="28"/>
                <w:szCs w:val="28"/>
              </w:rPr>
            </w:pPr>
            <w:r w:rsidRPr="005C7AFF">
              <w:rPr>
                <w:rFonts w:ascii="Times New Roman" w:hAnsi="Times New Roman"/>
                <w:sz w:val="28"/>
                <w:szCs w:val="28"/>
              </w:rPr>
              <w:t>2</w:t>
            </w:r>
            <w:r w:rsidR="005C7AFF">
              <w:rPr>
                <w:rFonts w:ascii="Times New Roman" w:hAnsi="Times New Roman"/>
                <w:sz w:val="28"/>
                <w:szCs w:val="28"/>
              </w:rPr>
              <w:t>026</w:t>
            </w:r>
          </w:p>
        </w:tc>
        <w:tc>
          <w:tcPr>
            <w:tcW w:w="1266"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rsidR="00B40665" w:rsidRPr="005C7AFF" w:rsidRDefault="005C7AFF" w:rsidP="005C7AFF">
            <w:pPr>
              <w:spacing w:after="0" w:line="240" w:lineRule="auto"/>
              <w:jc w:val="center"/>
              <w:rPr>
                <w:rFonts w:ascii="Times New Roman" w:hAnsi="Times New Roman"/>
                <w:sz w:val="28"/>
                <w:szCs w:val="28"/>
              </w:rPr>
            </w:pPr>
            <w:r>
              <w:rPr>
                <w:rFonts w:ascii="Times New Roman" w:hAnsi="Times New Roman"/>
                <w:sz w:val="28"/>
                <w:szCs w:val="28"/>
              </w:rPr>
              <w:t>2026</w:t>
            </w:r>
            <w:r w:rsidR="00B40665" w:rsidRPr="005C7AFF">
              <w:rPr>
                <w:rFonts w:ascii="Times New Roman" w:hAnsi="Times New Roman"/>
                <w:sz w:val="28"/>
                <w:szCs w:val="28"/>
              </w:rPr>
              <w:t>-</w:t>
            </w:r>
          </w:p>
          <w:p w:rsidR="00B40665" w:rsidRPr="005C7AFF" w:rsidRDefault="005C7AFF" w:rsidP="005C7AFF">
            <w:pPr>
              <w:spacing w:after="0" w:line="240" w:lineRule="auto"/>
              <w:jc w:val="center"/>
              <w:rPr>
                <w:rFonts w:ascii="Times New Roman" w:hAnsi="Times New Roman"/>
                <w:sz w:val="28"/>
                <w:szCs w:val="28"/>
              </w:rPr>
            </w:pPr>
            <w:r>
              <w:rPr>
                <w:rFonts w:ascii="Times New Roman" w:hAnsi="Times New Roman"/>
                <w:sz w:val="28"/>
                <w:szCs w:val="28"/>
              </w:rPr>
              <w:t>2027</w:t>
            </w:r>
          </w:p>
        </w:tc>
        <w:tc>
          <w:tcPr>
            <w:tcW w:w="1266"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rsidR="00B40665" w:rsidRPr="005C7AFF" w:rsidRDefault="005C7AFF" w:rsidP="005C7AFF">
            <w:pPr>
              <w:spacing w:after="0" w:line="240" w:lineRule="auto"/>
              <w:ind w:left="1"/>
              <w:jc w:val="center"/>
              <w:rPr>
                <w:rFonts w:ascii="Times New Roman" w:hAnsi="Times New Roman"/>
                <w:sz w:val="28"/>
                <w:szCs w:val="28"/>
              </w:rPr>
            </w:pPr>
            <w:r>
              <w:rPr>
                <w:rFonts w:ascii="Times New Roman" w:hAnsi="Times New Roman"/>
                <w:sz w:val="28"/>
                <w:szCs w:val="28"/>
              </w:rPr>
              <w:t>2027</w:t>
            </w:r>
            <w:r w:rsidR="00B40665" w:rsidRPr="005C7AFF">
              <w:rPr>
                <w:rFonts w:ascii="Times New Roman" w:hAnsi="Times New Roman"/>
                <w:sz w:val="28"/>
                <w:szCs w:val="28"/>
              </w:rPr>
              <w:t>-</w:t>
            </w:r>
          </w:p>
          <w:p w:rsidR="00B40665" w:rsidRPr="005C7AFF" w:rsidRDefault="005C7AFF" w:rsidP="005C7AFF">
            <w:pPr>
              <w:spacing w:after="0" w:line="240" w:lineRule="auto"/>
              <w:ind w:left="1"/>
              <w:jc w:val="center"/>
              <w:rPr>
                <w:rFonts w:ascii="Times New Roman" w:hAnsi="Times New Roman"/>
                <w:sz w:val="28"/>
                <w:szCs w:val="28"/>
              </w:rPr>
            </w:pPr>
            <w:r>
              <w:rPr>
                <w:rFonts w:ascii="Times New Roman" w:hAnsi="Times New Roman"/>
                <w:sz w:val="28"/>
                <w:szCs w:val="28"/>
              </w:rPr>
              <w:t>2028</w:t>
            </w:r>
          </w:p>
        </w:tc>
        <w:tc>
          <w:tcPr>
            <w:tcW w:w="1266"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rsidR="00B40665" w:rsidRPr="005C7AFF" w:rsidRDefault="005C7AFF" w:rsidP="005C7AFF">
            <w:pPr>
              <w:spacing w:after="0" w:line="240" w:lineRule="auto"/>
              <w:jc w:val="center"/>
              <w:rPr>
                <w:rFonts w:ascii="Times New Roman" w:hAnsi="Times New Roman"/>
                <w:sz w:val="28"/>
                <w:szCs w:val="28"/>
              </w:rPr>
            </w:pPr>
            <w:r>
              <w:rPr>
                <w:rFonts w:ascii="Times New Roman" w:hAnsi="Times New Roman"/>
                <w:sz w:val="28"/>
                <w:szCs w:val="28"/>
              </w:rPr>
              <w:t>2028</w:t>
            </w:r>
            <w:r w:rsidR="00B40665" w:rsidRPr="005C7AFF">
              <w:rPr>
                <w:rFonts w:ascii="Times New Roman" w:hAnsi="Times New Roman"/>
                <w:sz w:val="28"/>
                <w:szCs w:val="28"/>
              </w:rPr>
              <w:t>-</w:t>
            </w:r>
          </w:p>
          <w:p w:rsidR="00B40665" w:rsidRPr="005C7AFF" w:rsidRDefault="005C7AFF" w:rsidP="005C7AFF">
            <w:pPr>
              <w:spacing w:after="0" w:line="240" w:lineRule="auto"/>
              <w:jc w:val="center"/>
              <w:rPr>
                <w:rFonts w:ascii="Times New Roman" w:hAnsi="Times New Roman"/>
                <w:sz w:val="28"/>
                <w:szCs w:val="28"/>
              </w:rPr>
            </w:pPr>
            <w:r>
              <w:rPr>
                <w:rFonts w:ascii="Times New Roman" w:hAnsi="Times New Roman"/>
                <w:sz w:val="28"/>
                <w:szCs w:val="28"/>
              </w:rPr>
              <w:t>2029</w:t>
            </w:r>
          </w:p>
        </w:tc>
        <w:tc>
          <w:tcPr>
            <w:tcW w:w="3569"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rsidR="00B40665" w:rsidRPr="005C7AFF" w:rsidRDefault="00B40665" w:rsidP="005C7AFF">
            <w:pPr>
              <w:spacing w:after="0" w:line="240" w:lineRule="auto"/>
              <w:ind w:left="2"/>
              <w:jc w:val="center"/>
              <w:rPr>
                <w:rFonts w:ascii="Times New Roman" w:hAnsi="Times New Roman"/>
                <w:sz w:val="28"/>
                <w:szCs w:val="28"/>
              </w:rPr>
            </w:pPr>
            <w:r w:rsidRPr="005C7AFF">
              <w:rPr>
                <w:rFonts w:ascii="Times New Roman" w:hAnsi="Times New Roman"/>
                <w:sz w:val="28"/>
                <w:szCs w:val="28"/>
              </w:rPr>
              <w:t>Де розглядається/ форма узагальнення</w:t>
            </w:r>
          </w:p>
        </w:tc>
      </w:tr>
      <w:tr w:rsidR="00B40665" w:rsidRPr="005C7AFF" w:rsidTr="00F666BE">
        <w:trPr>
          <w:gridAfter w:val="1"/>
          <w:wAfter w:w="10" w:type="dxa"/>
          <w:trHeight w:val="1177"/>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Pr>
                <w:rFonts w:ascii="Times New Roman" w:hAnsi="Times New Roman"/>
                <w:sz w:val="28"/>
                <w:szCs w:val="28"/>
              </w:rPr>
            </w:pPr>
            <w:r w:rsidRPr="005C7AFF">
              <w:rPr>
                <w:rFonts w:ascii="Times New Roman" w:hAnsi="Times New Roman"/>
                <w:sz w:val="28"/>
                <w:szCs w:val="28"/>
              </w:rPr>
              <w:t>Реалізація Концепції національнопатріотичного виховання</w:t>
            </w:r>
          </w:p>
        </w:tc>
        <w:tc>
          <w:tcPr>
            <w:tcW w:w="1267"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3569"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2"/>
              <w:rPr>
                <w:rFonts w:ascii="Times New Roman" w:hAnsi="Times New Roman"/>
                <w:sz w:val="28"/>
                <w:szCs w:val="28"/>
              </w:rPr>
            </w:pPr>
            <w:r w:rsidRPr="005C7AFF">
              <w:rPr>
                <w:rFonts w:ascii="Times New Roman" w:hAnsi="Times New Roman"/>
                <w:sz w:val="28"/>
                <w:szCs w:val="28"/>
              </w:rPr>
              <w:t>Педагогічна рада, методичні об'єднання/ довідка, наказ</w:t>
            </w:r>
          </w:p>
        </w:tc>
      </w:tr>
      <w:tr w:rsidR="00B40665" w:rsidRPr="005C7AFF" w:rsidTr="00F666BE">
        <w:trPr>
          <w:gridAfter w:val="1"/>
          <w:wAfter w:w="10" w:type="dxa"/>
          <w:trHeight w:val="1178"/>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Pr>
                <w:rFonts w:ascii="Times New Roman" w:hAnsi="Times New Roman"/>
                <w:sz w:val="28"/>
                <w:szCs w:val="28"/>
              </w:rPr>
            </w:pPr>
            <w:r w:rsidRPr="005C7AFF">
              <w:rPr>
                <w:rFonts w:ascii="Times New Roman" w:hAnsi="Times New Roman"/>
                <w:sz w:val="28"/>
                <w:szCs w:val="28"/>
              </w:rPr>
              <w:t>Стан гурткової роботи</w:t>
            </w:r>
          </w:p>
        </w:tc>
        <w:tc>
          <w:tcPr>
            <w:tcW w:w="1267"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3569"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2" w:right="50"/>
              <w:rPr>
                <w:rFonts w:ascii="Times New Roman" w:hAnsi="Times New Roman"/>
                <w:sz w:val="28"/>
                <w:szCs w:val="28"/>
              </w:rPr>
            </w:pPr>
            <w:r w:rsidRPr="005C7AFF">
              <w:rPr>
                <w:rFonts w:ascii="Times New Roman" w:hAnsi="Times New Roman"/>
                <w:sz w:val="28"/>
                <w:szCs w:val="28"/>
              </w:rPr>
              <w:t>Нарада при директору/ звіти керівників гуртків, наказ</w:t>
            </w:r>
          </w:p>
        </w:tc>
      </w:tr>
      <w:tr w:rsidR="00B40665" w:rsidRPr="005C7AFF" w:rsidTr="00F666BE">
        <w:trPr>
          <w:gridAfter w:val="1"/>
          <w:wAfter w:w="10" w:type="dxa"/>
          <w:trHeight w:val="1177"/>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Pr>
                <w:rFonts w:ascii="Times New Roman" w:hAnsi="Times New Roman"/>
                <w:sz w:val="28"/>
                <w:szCs w:val="28"/>
              </w:rPr>
            </w:pPr>
            <w:r w:rsidRPr="005C7AFF">
              <w:rPr>
                <w:rFonts w:ascii="Times New Roman" w:hAnsi="Times New Roman"/>
                <w:sz w:val="28"/>
                <w:szCs w:val="28"/>
              </w:rPr>
              <w:t>Стан відвідування учнями навчальних занять</w:t>
            </w:r>
          </w:p>
        </w:tc>
        <w:tc>
          <w:tcPr>
            <w:tcW w:w="1267"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3569"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2"/>
              <w:rPr>
                <w:rFonts w:ascii="Times New Roman" w:hAnsi="Times New Roman"/>
                <w:sz w:val="28"/>
                <w:szCs w:val="28"/>
              </w:rPr>
            </w:pPr>
            <w:r w:rsidRPr="005C7AFF">
              <w:rPr>
                <w:rFonts w:ascii="Times New Roman" w:hAnsi="Times New Roman"/>
                <w:sz w:val="28"/>
                <w:szCs w:val="28"/>
              </w:rPr>
              <w:t>Нарада при директору/ звіти класних керівників, наказ</w:t>
            </w:r>
          </w:p>
        </w:tc>
      </w:tr>
      <w:tr w:rsidR="00B40665" w:rsidRPr="005C7AFF" w:rsidTr="00F666BE">
        <w:tblPrEx>
          <w:tblCellMar>
            <w:left w:w="108" w:type="dxa"/>
            <w:right w:w="115" w:type="dxa"/>
          </w:tblCellMar>
        </w:tblPrEx>
        <w:trPr>
          <w:trHeight w:val="1282"/>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rPr>
                <w:rFonts w:ascii="Times New Roman" w:hAnsi="Times New Roman"/>
                <w:sz w:val="28"/>
                <w:szCs w:val="28"/>
              </w:rPr>
            </w:pPr>
            <w:r w:rsidRPr="005C7AFF">
              <w:rPr>
                <w:rFonts w:ascii="Times New Roman" w:hAnsi="Times New Roman"/>
                <w:sz w:val="28"/>
                <w:szCs w:val="28"/>
              </w:rPr>
              <w:t>Стан правового виховання</w:t>
            </w:r>
          </w:p>
        </w:tc>
        <w:tc>
          <w:tcPr>
            <w:tcW w:w="1267"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3579" w:type="dxa"/>
            <w:gridSpan w:val="2"/>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Pr>
                <w:rFonts w:ascii="Times New Roman" w:hAnsi="Times New Roman"/>
                <w:sz w:val="28"/>
                <w:szCs w:val="28"/>
              </w:rPr>
            </w:pPr>
            <w:r w:rsidRPr="005C7AFF">
              <w:rPr>
                <w:rFonts w:ascii="Times New Roman" w:hAnsi="Times New Roman"/>
                <w:sz w:val="28"/>
                <w:szCs w:val="28"/>
              </w:rPr>
              <w:t>Педагогічна рада, методичні об'єднання/ довідка, наказ</w:t>
            </w:r>
          </w:p>
        </w:tc>
      </w:tr>
      <w:tr w:rsidR="00B40665" w:rsidRPr="005C7AFF" w:rsidTr="00F666BE">
        <w:tblPrEx>
          <w:tblCellMar>
            <w:left w:w="108" w:type="dxa"/>
            <w:right w:w="115" w:type="dxa"/>
          </w:tblCellMar>
        </w:tblPrEx>
        <w:trPr>
          <w:trHeight w:val="1283"/>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rPr>
                <w:rFonts w:ascii="Times New Roman" w:hAnsi="Times New Roman"/>
                <w:sz w:val="28"/>
                <w:szCs w:val="28"/>
              </w:rPr>
            </w:pPr>
            <w:r w:rsidRPr="005C7AFF">
              <w:rPr>
                <w:rFonts w:ascii="Times New Roman" w:hAnsi="Times New Roman"/>
                <w:sz w:val="28"/>
                <w:szCs w:val="28"/>
              </w:rPr>
              <w:t>Робота з учнями, які потребують посиленої уваги</w:t>
            </w:r>
          </w:p>
        </w:tc>
        <w:tc>
          <w:tcPr>
            <w:tcW w:w="1267"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3579" w:type="dxa"/>
            <w:gridSpan w:val="2"/>
            <w:tcBorders>
              <w:top w:val="single" w:sz="4" w:space="0" w:color="000000"/>
              <w:left w:val="single" w:sz="4" w:space="0" w:color="000000"/>
              <w:bottom w:val="single" w:sz="4" w:space="0" w:color="000000"/>
              <w:right w:val="single" w:sz="4" w:space="0" w:color="000000"/>
            </w:tcBorders>
          </w:tcPr>
          <w:p w:rsidR="00B40665" w:rsidRPr="005C7AFF" w:rsidRDefault="00B40665" w:rsidP="005C7AFF">
            <w:pPr>
              <w:spacing w:after="0" w:line="240" w:lineRule="auto"/>
              <w:ind w:left="1"/>
              <w:rPr>
                <w:rFonts w:ascii="Times New Roman" w:hAnsi="Times New Roman"/>
                <w:sz w:val="28"/>
                <w:szCs w:val="28"/>
              </w:rPr>
            </w:pPr>
            <w:r w:rsidRPr="005C7AFF">
              <w:rPr>
                <w:rFonts w:ascii="Times New Roman" w:hAnsi="Times New Roman"/>
                <w:sz w:val="28"/>
                <w:szCs w:val="28"/>
              </w:rPr>
              <w:t>Нарада при директору / наказ</w:t>
            </w:r>
          </w:p>
        </w:tc>
      </w:tr>
      <w:tr w:rsidR="00B40665" w:rsidRPr="005C7AFF" w:rsidTr="00F666BE">
        <w:tblPrEx>
          <w:tblCellMar>
            <w:left w:w="108" w:type="dxa"/>
            <w:right w:w="115" w:type="dxa"/>
          </w:tblCellMar>
        </w:tblPrEx>
        <w:trPr>
          <w:trHeight w:val="2559"/>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rPr>
                <w:rFonts w:ascii="Times New Roman" w:hAnsi="Times New Roman"/>
                <w:sz w:val="28"/>
                <w:szCs w:val="28"/>
              </w:rPr>
            </w:pPr>
            <w:r w:rsidRPr="005C7AFF">
              <w:rPr>
                <w:rFonts w:ascii="Times New Roman" w:hAnsi="Times New Roman"/>
                <w:sz w:val="28"/>
                <w:szCs w:val="28"/>
              </w:rPr>
              <w:lastRenderedPageBreak/>
              <w:t>Система роботи педагогічного колективу з попередження булінгу, усіх видів дискримінації і насильства</w:t>
            </w:r>
          </w:p>
        </w:tc>
        <w:tc>
          <w:tcPr>
            <w:tcW w:w="1267"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3579" w:type="dxa"/>
            <w:gridSpan w:val="2"/>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2" w:line="240" w:lineRule="auto"/>
              <w:ind w:left="1"/>
              <w:rPr>
                <w:rFonts w:ascii="Times New Roman" w:hAnsi="Times New Roman"/>
                <w:sz w:val="28"/>
                <w:szCs w:val="28"/>
              </w:rPr>
            </w:pPr>
            <w:r w:rsidRPr="005C7AFF">
              <w:rPr>
                <w:rFonts w:ascii="Times New Roman" w:hAnsi="Times New Roman"/>
                <w:sz w:val="28"/>
                <w:szCs w:val="28"/>
              </w:rPr>
              <w:t>Педагогічна рада, наради при директору/ план заходів з протидії</w:t>
            </w:r>
          </w:p>
          <w:p w:rsidR="00B40665" w:rsidRPr="005C7AFF" w:rsidRDefault="00B40665" w:rsidP="005178A1">
            <w:pPr>
              <w:spacing w:after="0" w:line="240" w:lineRule="auto"/>
              <w:ind w:left="1"/>
              <w:rPr>
                <w:rFonts w:ascii="Times New Roman" w:hAnsi="Times New Roman"/>
                <w:sz w:val="28"/>
                <w:szCs w:val="28"/>
              </w:rPr>
            </w:pPr>
            <w:r w:rsidRPr="005C7AFF">
              <w:rPr>
                <w:rFonts w:ascii="Times New Roman" w:hAnsi="Times New Roman"/>
                <w:sz w:val="28"/>
                <w:szCs w:val="28"/>
              </w:rPr>
              <w:t>булінгу, рекомендації практичного психолога, наказ</w:t>
            </w:r>
          </w:p>
        </w:tc>
      </w:tr>
      <w:tr w:rsidR="00B40665" w:rsidRPr="005C7AFF" w:rsidTr="00F666BE">
        <w:tblPrEx>
          <w:tblCellMar>
            <w:left w:w="108" w:type="dxa"/>
            <w:right w:w="115" w:type="dxa"/>
          </w:tblCellMar>
        </w:tblPrEx>
        <w:trPr>
          <w:trHeight w:val="1284"/>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right="56"/>
              <w:rPr>
                <w:rFonts w:ascii="Times New Roman" w:hAnsi="Times New Roman"/>
                <w:sz w:val="28"/>
                <w:szCs w:val="28"/>
              </w:rPr>
            </w:pPr>
            <w:r w:rsidRPr="005C7AFF">
              <w:rPr>
                <w:rFonts w:ascii="Times New Roman" w:hAnsi="Times New Roman"/>
                <w:sz w:val="28"/>
                <w:szCs w:val="28"/>
              </w:rPr>
              <w:t>Розвиток творчості, обдарованості, розумових здібностей учнів</w:t>
            </w:r>
          </w:p>
        </w:tc>
        <w:tc>
          <w:tcPr>
            <w:tcW w:w="1267"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3579" w:type="dxa"/>
            <w:gridSpan w:val="2"/>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ight="105"/>
              <w:rPr>
                <w:rFonts w:ascii="Times New Roman" w:hAnsi="Times New Roman"/>
                <w:sz w:val="28"/>
                <w:szCs w:val="28"/>
              </w:rPr>
            </w:pPr>
            <w:r w:rsidRPr="005C7AFF">
              <w:rPr>
                <w:rFonts w:ascii="Times New Roman" w:hAnsi="Times New Roman"/>
                <w:sz w:val="28"/>
                <w:szCs w:val="28"/>
              </w:rPr>
              <w:t>Педагогічна рада, методичні об'єднання/ звіти, накази</w:t>
            </w:r>
          </w:p>
        </w:tc>
      </w:tr>
      <w:tr w:rsidR="00B40665" w:rsidRPr="005C7AFF" w:rsidTr="00F666BE">
        <w:tblPrEx>
          <w:tblCellMar>
            <w:left w:w="108" w:type="dxa"/>
            <w:right w:w="115" w:type="dxa"/>
          </w:tblCellMar>
        </w:tblPrEx>
        <w:trPr>
          <w:trHeight w:val="1284"/>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rPr>
                <w:rFonts w:ascii="Times New Roman" w:hAnsi="Times New Roman"/>
                <w:sz w:val="28"/>
                <w:szCs w:val="28"/>
              </w:rPr>
            </w:pPr>
            <w:r w:rsidRPr="005C7AFF">
              <w:rPr>
                <w:rFonts w:ascii="Times New Roman" w:hAnsi="Times New Roman"/>
                <w:sz w:val="28"/>
                <w:szCs w:val="28"/>
              </w:rPr>
              <w:t>Організація харчування учнів, дітей пільгових категорій</w:t>
            </w:r>
          </w:p>
        </w:tc>
        <w:tc>
          <w:tcPr>
            <w:tcW w:w="1267"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3579" w:type="dxa"/>
            <w:gridSpan w:val="2"/>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ight="174"/>
              <w:rPr>
                <w:rFonts w:ascii="Times New Roman" w:hAnsi="Times New Roman"/>
                <w:sz w:val="28"/>
                <w:szCs w:val="28"/>
              </w:rPr>
            </w:pPr>
            <w:r w:rsidRPr="005C7AFF">
              <w:rPr>
                <w:rFonts w:ascii="Times New Roman" w:hAnsi="Times New Roman"/>
                <w:sz w:val="28"/>
                <w:szCs w:val="28"/>
              </w:rPr>
              <w:t>Педагогічна рада або нарада при директору/ звіти, накази</w:t>
            </w:r>
          </w:p>
        </w:tc>
      </w:tr>
      <w:tr w:rsidR="00B40665" w:rsidRPr="005C7AFF" w:rsidTr="00F666BE">
        <w:tblPrEx>
          <w:tblCellMar>
            <w:left w:w="108" w:type="dxa"/>
            <w:right w:w="115" w:type="dxa"/>
          </w:tblCellMar>
        </w:tblPrEx>
        <w:trPr>
          <w:trHeight w:val="966"/>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rPr>
                <w:rFonts w:ascii="Times New Roman" w:hAnsi="Times New Roman"/>
                <w:sz w:val="28"/>
                <w:szCs w:val="28"/>
              </w:rPr>
            </w:pPr>
            <w:r w:rsidRPr="005C7AFF">
              <w:rPr>
                <w:rFonts w:ascii="Times New Roman" w:hAnsi="Times New Roman"/>
                <w:sz w:val="28"/>
                <w:szCs w:val="28"/>
              </w:rPr>
              <w:t>Формування навичок здорового способу життя</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B40665" w:rsidRPr="005C7AFF" w:rsidRDefault="00B40665" w:rsidP="005178A1">
            <w:pPr>
              <w:spacing w:after="160" w:line="240" w:lineRule="auto"/>
              <w:rPr>
                <w:rFonts w:ascii="Times New Roman" w:hAnsi="Times New Roman"/>
                <w:sz w:val="28"/>
                <w:szCs w:val="28"/>
              </w:rPr>
            </w:pPr>
          </w:p>
        </w:tc>
        <w:tc>
          <w:tcPr>
            <w:tcW w:w="3579" w:type="dxa"/>
            <w:gridSpan w:val="2"/>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Pr>
                <w:rFonts w:ascii="Times New Roman" w:hAnsi="Times New Roman"/>
                <w:sz w:val="28"/>
                <w:szCs w:val="28"/>
              </w:rPr>
            </w:pPr>
            <w:r w:rsidRPr="005C7AFF">
              <w:rPr>
                <w:rFonts w:ascii="Times New Roman" w:hAnsi="Times New Roman"/>
                <w:sz w:val="28"/>
                <w:szCs w:val="28"/>
              </w:rPr>
              <w:t>Нарада при директору/ наказ</w:t>
            </w:r>
          </w:p>
        </w:tc>
      </w:tr>
      <w:tr w:rsidR="00B40665" w:rsidRPr="005C7AFF" w:rsidTr="00F666BE">
        <w:tblPrEx>
          <w:tblCellMar>
            <w:left w:w="108" w:type="dxa"/>
            <w:right w:w="115" w:type="dxa"/>
          </w:tblCellMar>
        </w:tblPrEx>
        <w:trPr>
          <w:trHeight w:val="1284"/>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rPr>
                <w:rFonts w:ascii="Times New Roman" w:hAnsi="Times New Roman"/>
                <w:sz w:val="28"/>
                <w:szCs w:val="28"/>
              </w:rPr>
            </w:pPr>
            <w:r w:rsidRPr="005C7AFF">
              <w:rPr>
                <w:rFonts w:ascii="Times New Roman" w:hAnsi="Times New Roman"/>
                <w:sz w:val="28"/>
                <w:szCs w:val="28"/>
              </w:rPr>
              <w:t>Дотримання вимог цивільного захисту і безпеки життєдіяльності</w:t>
            </w:r>
          </w:p>
        </w:tc>
        <w:tc>
          <w:tcPr>
            <w:tcW w:w="1267"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3579" w:type="dxa"/>
            <w:gridSpan w:val="2"/>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ight="105"/>
              <w:rPr>
                <w:rFonts w:ascii="Times New Roman" w:hAnsi="Times New Roman"/>
                <w:sz w:val="28"/>
                <w:szCs w:val="28"/>
              </w:rPr>
            </w:pPr>
            <w:r w:rsidRPr="005C7AFF">
              <w:rPr>
                <w:rFonts w:ascii="Times New Roman" w:hAnsi="Times New Roman"/>
                <w:sz w:val="28"/>
                <w:szCs w:val="28"/>
              </w:rPr>
              <w:t>Педагогічна рада, наради при директору/ звіти, накази</w:t>
            </w:r>
          </w:p>
        </w:tc>
      </w:tr>
      <w:tr w:rsidR="00B40665" w:rsidRPr="005C7AFF" w:rsidTr="00F666BE">
        <w:tblPrEx>
          <w:tblCellMar>
            <w:left w:w="108" w:type="dxa"/>
            <w:right w:w="115" w:type="dxa"/>
          </w:tblCellMar>
        </w:tblPrEx>
        <w:trPr>
          <w:trHeight w:val="1284"/>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right="170"/>
              <w:rPr>
                <w:rFonts w:ascii="Times New Roman" w:hAnsi="Times New Roman"/>
                <w:sz w:val="28"/>
                <w:szCs w:val="28"/>
              </w:rPr>
            </w:pPr>
            <w:r w:rsidRPr="005C7AFF">
              <w:rPr>
                <w:rFonts w:ascii="Times New Roman" w:hAnsi="Times New Roman"/>
                <w:sz w:val="28"/>
                <w:szCs w:val="28"/>
              </w:rPr>
              <w:t>Організація літнього відпочинку та оздоровлення учнів</w:t>
            </w:r>
          </w:p>
        </w:tc>
        <w:tc>
          <w:tcPr>
            <w:tcW w:w="1267"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40665" w:rsidRPr="005C7AFF" w:rsidRDefault="00B40665" w:rsidP="005178A1">
            <w:pPr>
              <w:spacing w:after="160" w:line="240" w:lineRule="auto"/>
              <w:rPr>
                <w:rFonts w:ascii="Times New Roman" w:hAnsi="Times New Roman"/>
                <w:sz w:val="28"/>
                <w:szCs w:val="28"/>
              </w:rPr>
            </w:pPr>
          </w:p>
        </w:tc>
        <w:tc>
          <w:tcPr>
            <w:tcW w:w="3579" w:type="dxa"/>
            <w:gridSpan w:val="2"/>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Pr>
                <w:rFonts w:ascii="Times New Roman" w:hAnsi="Times New Roman"/>
                <w:sz w:val="28"/>
                <w:szCs w:val="28"/>
              </w:rPr>
            </w:pPr>
            <w:r w:rsidRPr="005C7AFF">
              <w:rPr>
                <w:rFonts w:ascii="Times New Roman" w:hAnsi="Times New Roman"/>
                <w:sz w:val="28"/>
                <w:szCs w:val="28"/>
              </w:rPr>
              <w:t>Наради при директору/ звіти</w:t>
            </w:r>
          </w:p>
        </w:tc>
      </w:tr>
      <w:tr w:rsidR="00B40665" w:rsidRPr="005C7AFF" w:rsidTr="00F666BE">
        <w:tblPrEx>
          <w:tblCellMar>
            <w:left w:w="108" w:type="dxa"/>
            <w:right w:w="115" w:type="dxa"/>
          </w:tblCellMar>
        </w:tblPrEx>
        <w:trPr>
          <w:trHeight w:val="967"/>
        </w:trPr>
        <w:tc>
          <w:tcPr>
            <w:tcW w:w="4130"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rPr>
                <w:rFonts w:ascii="Times New Roman" w:hAnsi="Times New Roman"/>
                <w:sz w:val="28"/>
                <w:szCs w:val="28"/>
              </w:rPr>
            </w:pPr>
            <w:r w:rsidRPr="005C7AFF">
              <w:rPr>
                <w:rFonts w:ascii="Times New Roman" w:hAnsi="Times New Roman"/>
                <w:sz w:val="28"/>
                <w:szCs w:val="28"/>
              </w:rPr>
              <w:t>Вивчення діяльності учнівського самоврядування</w:t>
            </w:r>
          </w:p>
        </w:tc>
        <w:tc>
          <w:tcPr>
            <w:tcW w:w="1267"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40665" w:rsidRPr="005C7AFF" w:rsidRDefault="00B40665" w:rsidP="005178A1">
            <w:pPr>
              <w:spacing w:after="160" w:line="240" w:lineRule="auto"/>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160" w:line="240" w:lineRule="auto"/>
              <w:rPr>
                <w:rFonts w:ascii="Times New Roman" w:hAnsi="Times New Roman"/>
                <w:sz w:val="28"/>
                <w:szCs w:val="28"/>
              </w:rPr>
            </w:pPr>
          </w:p>
        </w:tc>
        <w:tc>
          <w:tcPr>
            <w:tcW w:w="3579" w:type="dxa"/>
            <w:gridSpan w:val="2"/>
            <w:tcBorders>
              <w:top w:val="single" w:sz="4" w:space="0" w:color="000000"/>
              <w:left w:val="single" w:sz="4" w:space="0" w:color="000000"/>
              <w:bottom w:val="single" w:sz="4" w:space="0" w:color="000000"/>
              <w:right w:val="single" w:sz="4" w:space="0" w:color="000000"/>
            </w:tcBorders>
          </w:tcPr>
          <w:p w:rsidR="00B40665" w:rsidRPr="005C7AFF" w:rsidRDefault="00B40665" w:rsidP="005178A1">
            <w:pPr>
              <w:spacing w:after="0" w:line="240" w:lineRule="auto"/>
              <w:ind w:left="1"/>
              <w:rPr>
                <w:rFonts w:ascii="Times New Roman" w:hAnsi="Times New Roman"/>
                <w:sz w:val="28"/>
                <w:szCs w:val="28"/>
              </w:rPr>
            </w:pPr>
            <w:r w:rsidRPr="005C7AFF">
              <w:rPr>
                <w:rFonts w:ascii="Times New Roman" w:hAnsi="Times New Roman"/>
                <w:sz w:val="28"/>
                <w:szCs w:val="28"/>
              </w:rPr>
              <w:t>Педагогічна рада/ наказ</w:t>
            </w:r>
          </w:p>
        </w:tc>
      </w:tr>
    </w:tbl>
    <w:p w:rsidR="00F666BE" w:rsidRDefault="00F666BE" w:rsidP="00F666BE">
      <w:pPr>
        <w:pStyle w:val="3"/>
        <w:ind w:left="1262" w:hanging="425"/>
        <w:rPr>
          <w:rFonts w:ascii="Times New Roman" w:hAnsi="Times New Roman"/>
          <w:color w:val="1F3864" w:themeColor="accent5" w:themeShade="80"/>
          <w:sz w:val="28"/>
          <w:szCs w:val="28"/>
          <w:lang w:val="uk-UA" w:eastAsia="uk-UA"/>
        </w:rPr>
      </w:pPr>
      <w:r>
        <w:rPr>
          <w:rFonts w:ascii="Times New Roman" w:hAnsi="Times New Roman"/>
          <w:color w:val="1F3864" w:themeColor="accent5" w:themeShade="80"/>
          <w:sz w:val="28"/>
          <w:szCs w:val="28"/>
          <w:lang w:val="uk-UA" w:eastAsia="uk-UA"/>
        </w:rPr>
        <w:lastRenderedPageBreak/>
        <w:t>9.7. Педагогічні ради</w:t>
      </w:r>
    </w:p>
    <w:p w:rsidR="00F666BE" w:rsidRDefault="00F666BE" w:rsidP="00F666BE">
      <w:pPr>
        <w:rPr>
          <w:lang w:val="uk-UA" w:eastAsia="uk-UA"/>
        </w:rPr>
      </w:pPr>
    </w:p>
    <w:tbl>
      <w:tblPr>
        <w:tblStyle w:val="-4510"/>
        <w:tblW w:w="0" w:type="auto"/>
        <w:tblLook w:val="04A0" w:firstRow="1" w:lastRow="0" w:firstColumn="1" w:lastColumn="0" w:noHBand="0" w:noVBand="1"/>
      </w:tblPr>
      <w:tblGrid>
        <w:gridCol w:w="2298"/>
        <w:gridCol w:w="2298"/>
        <w:gridCol w:w="2298"/>
        <w:gridCol w:w="2298"/>
        <w:gridCol w:w="2298"/>
        <w:gridCol w:w="2298"/>
      </w:tblGrid>
      <w:tr w:rsidR="00F666BE" w:rsidRPr="00F666BE" w:rsidTr="00F66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vAlign w:val="center"/>
          </w:tcPr>
          <w:p w:rsidR="00F666BE" w:rsidRPr="00F666BE" w:rsidRDefault="00F666BE" w:rsidP="00F666BE">
            <w:pPr>
              <w:jc w:val="center"/>
              <w:rPr>
                <w:rFonts w:ascii="Times New Roman" w:hAnsi="Times New Roman" w:cs="Times New Roman"/>
                <w:sz w:val="24"/>
                <w:szCs w:val="24"/>
                <w:lang w:val="uk-UA" w:eastAsia="uk-UA"/>
              </w:rPr>
            </w:pPr>
            <w:r w:rsidRPr="00F666BE">
              <w:rPr>
                <w:rFonts w:ascii="Times New Roman" w:hAnsi="Times New Roman" w:cs="Times New Roman"/>
                <w:sz w:val="24"/>
                <w:szCs w:val="24"/>
                <w:lang w:val="uk-UA" w:eastAsia="uk-UA"/>
              </w:rPr>
              <w:t>Напрями роботи</w:t>
            </w:r>
          </w:p>
        </w:tc>
        <w:tc>
          <w:tcPr>
            <w:tcW w:w="2298" w:type="dxa"/>
            <w:vAlign w:val="center"/>
          </w:tcPr>
          <w:p w:rsidR="00F666BE" w:rsidRPr="00F666BE" w:rsidRDefault="00F666BE" w:rsidP="00F666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2024-2025</w:t>
            </w:r>
          </w:p>
        </w:tc>
        <w:tc>
          <w:tcPr>
            <w:tcW w:w="2298" w:type="dxa"/>
            <w:vAlign w:val="center"/>
          </w:tcPr>
          <w:p w:rsidR="00F666BE" w:rsidRPr="00F666BE" w:rsidRDefault="00F666BE" w:rsidP="00F666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2025-2026</w:t>
            </w:r>
          </w:p>
        </w:tc>
        <w:tc>
          <w:tcPr>
            <w:tcW w:w="2298" w:type="dxa"/>
            <w:vAlign w:val="center"/>
          </w:tcPr>
          <w:p w:rsidR="00F666BE" w:rsidRPr="00F666BE" w:rsidRDefault="00F666BE" w:rsidP="00F666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2026-2027</w:t>
            </w:r>
          </w:p>
        </w:tc>
        <w:tc>
          <w:tcPr>
            <w:tcW w:w="2298" w:type="dxa"/>
            <w:vAlign w:val="center"/>
          </w:tcPr>
          <w:p w:rsidR="00F666BE" w:rsidRPr="00F666BE" w:rsidRDefault="00F666BE" w:rsidP="00F666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2027-2028</w:t>
            </w:r>
          </w:p>
        </w:tc>
        <w:tc>
          <w:tcPr>
            <w:tcW w:w="2298" w:type="dxa"/>
            <w:vAlign w:val="center"/>
          </w:tcPr>
          <w:p w:rsidR="00F666BE" w:rsidRPr="00F666BE" w:rsidRDefault="00F666BE" w:rsidP="00F666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2028-2029</w:t>
            </w:r>
          </w:p>
        </w:tc>
      </w:tr>
      <w:tr w:rsidR="00177161" w:rsidRPr="00F666BE" w:rsidTr="00F6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vMerge w:val="restart"/>
          </w:tcPr>
          <w:p w:rsidR="00177161" w:rsidRPr="00AA2721" w:rsidRDefault="00177161" w:rsidP="00F666BE">
            <w:pPr>
              <w:rPr>
                <w:rFonts w:ascii="Times New Roman" w:hAnsi="Times New Roman" w:cs="Times New Roman"/>
                <w:color w:val="1F3864" w:themeColor="accent5" w:themeShade="80"/>
                <w:sz w:val="24"/>
                <w:szCs w:val="24"/>
                <w:lang w:val="uk-UA" w:eastAsia="uk-UA"/>
              </w:rPr>
            </w:pPr>
            <w:r w:rsidRPr="00AA2721">
              <w:rPr>
                <w:rFonts w:ascii="Times New Roman" w:hAnsi="Times New Roman" w:cs="Times New Roman"/>
                <w:color w:val="1F3864" w:themeColor="accent5" w:themeShade="80"/>
                <w:sz w:val="24"/>
                <w:szCs w:val="24"/>
                <w:lang w:val="uk-UA" w:eastAsia="uk-UA"/>
              </w:rPr>
              <w:t>Організаційна робота</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підсумки роботи навчального закладу у 2023-2024 н.р. та основні завдання на 2024-2025 н.р.</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підсумки роботи навчального закладу у 2024-2025 н.р. та основні завдання на 2025-2026 н.р.</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підсумки роботи навчального закладу у 2025-2026 н.р. та основні завдання на 2026-2027 н.р.</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підсумки роботи навчального закладу у 2026-2027 н.р. та основні завдання на 2027-2028 н.р.</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підсумки роботи навчального закладу у 2027-2028 н.р. та основні завдання на 2028-2029 н.р.</w:t>
            </w:r>
          </w:p>
        </w:tc>
      </w:tr>
      <w:tr w:rsidR="00177161" w:rsidRPr="00F666BE" w:rsidTr="00F666BE">
        <w:tc>
          <w:tcPr>
            <w:cnfStyle w:val="001000000000" w:firstRow="0" w:lastRow="0" w:firstColumn="1" w:lastColumn="0" w:oddVBand="0" w:evenVBand="0" w:oddHBand="0" w:evenHBand="0" w:firstRowFirstColumn="0" w:firstRowLastColumn="0" w:lastRowFirstColumn="0" w:lastRowLastColumn="0"/>
            <w:tcW w:w="2298" w:type="dxa"/>
            <w:vMerge/>
          </w:tcPr>
          <w:p w:rsidR="00177161" w:rsidRPr="00F666BE" w:rsidRDefault="00177161" w:rsidP="00F666BE">
            <w:pPr>
              <w:rPr>
                <w:rFonts w:ascii="Times New Roman" w:hAnsi="Times New Roman" w:cs="Times New Roman"/>
                <w:sz w:val="24"/>
                <w:szCs w:val="24"/>
                <w:lang w:val="uk-UA" w:eastAsia="uk-UA"/>
              </w:rPr>
            </w:pP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схвалення річного плану роботи та стратегії розвитку гімназії</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схвалення річного плану роботи гімназії</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схвалення річного плану роботи гімназії</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схвалення річного плану роботи гімназії</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схвалення річного плану роботи гімназії</w:t>
            </w:r>
          </w:p>
        </w:tc>
      </w:tr>
      <w:tr w:rsidR="00177161" w:rsidRPr="00F666BE" w:rsidTr="00F6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vMerge/>
          </w:tcPr>
          <w:p w:rsidR="00177161" w:rsidRPr="00F666BE" w:rsidRDefault="00177161" w:rsidP="00F666BE">
            <w:pPr>
              <w:rPr>
                <w:rFonts w:ascii="Times New Roman" w:hAnsi="Times New Roman" w:cs="Times New Roman"/>
                <w:sz w:val="24"/>
                <w:szCs w:val="24"/>
                <w:lang w:val="uk-UA" w:eastAsia="uk-UA"/>
              </w:rPr>
            </w:pP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переведення учнів 1-8 класів до насупних класів</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переведення учнів 1-8 класів до насупних класів</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переведення учнів 1-3 класів до насупних класів</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переведення учнів 1-3 класів до насупних класів</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переведення учнів 1-3 класів до насупних класів</w:t>
            </w:r>
          </w:p>
        </w:tc>
      </w:tr>
      <w:tr w:rsidR="00177161" w:rsidRPr="00F666BE" w:rsidTr="00F666BE">
        <w:tc>
          <w:tcPr>
            <w:cnfStyle w:val="001000000000" w:firstRow="0" w:lastRow="0" w:firstColumn="1" w:lastColumn="0" w:oddVBand="0" w:evenVBand="0" w:oddHBand="0" w:evenHBand="0" w:firstRowFirstColumn="0" w:firstRowLastColumn="0" w:lastRowFirstColumn="0" w:lastRowLastColumn="0"/>
            <w:tcW w:w="2298" w:type="dxa"/>
            <w:vMerge/>
          </w:tcPr>
          <w:p w:rsidR="00177161" w:rsidRPr="00F666BE" w:rsidRDefault="00177161" w:rsidP="00F666BE">
            <w:pPr>
              <w:rPr>
                <w:rFonts w:ascii="Times New Roman" w:hAnsi="Times New Roman" w:cs="Times New Roman"/>
                <w:sz w:val="24"/>
                <w:szCs w:val="24"/>
                <w:lang w:val="uk-UA" w:eastAsia="uk-UA"/>
              </w:rPr>
            </w:pP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випуск зі школи учнів 9 класу</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випуск зі школи учнів 9 класу</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випуск зі школи учнів 4 класу</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випуск зі школи учнів 4 класу</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випуск зі школи учнів 4 класу</w:t>
            </w:r>
          </w:p>
        </w:tc>
      </w:tr>
      <w:tr w:rsidR="00177161" w:rsidRPr="00F666BE" w:rsidTr="00F6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vMerge/>
          </w:tcPr>
          <w:p w:rsidR="00177161" w:rsidRPr="00F666BE" w:rsidRDefault="00177161" w:rsidP="00F666BE">
            <w:pPr>
              <w:rPr>
                <w:rFonts w:ascii="Times New Roman" w:hAnsi="Times New Roman" w:cs="Times New Roman"/>
                <w:sz w:val="24"/>
                <w:szCs w:val="24"/>
                <w:lang w:val="uk-UA" w:eastAsia="uk-UA"/>
              </w:rPr>
            </w:pP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результати самооцінювання якості освітньої діяльності навчального закладу та шляхи її вдосконалення</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результати самооцінювання якості освітньої діяльності навчального закладу та шляхи її вдосконалення</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результати самооцінювання якості освітньої діяльності навчального закладу та шляхи її вдосконалення</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результати самооцінювання якості освітньої діяльності навчального закладу та шляхи її вдосконалення</w:t>
            </w:r>
          </w:p>
        </w:tc>
        <w:tc>
          <w:tcPr>
            <w:tcW w:w="2298" w:type="dxa"/>
          </w:tcPr>
          <w:p w:rsidR="00177161"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результати самооцінювання якості освітньої діяльності навчального закладу та шляхи її вдосконалення</w:t>
            </w:r>
          </w:p>
        </w:tc>
      </w:tr>
      <w:tr w:rsidR="00F666BE" w:rsidRPr="00F666BE" w:rsidTr="00F666BE">
        <w:tc>
          <w:tcPr>
            <w:cnfStyle w:val="001000000000" w:firstRow="0" w:lastRow="0" w:firstColumn="1" w:lastColumn="0" w:oddVBand="0" w:evenVBand="0" w:oddHBand="0" w:evenHBand="0" w:firstRowFirstColumn="0" w:firstRowLastColumn="0" w:lastRowFirstColumn="0" w:lastRowLastColumn="0"/>
            <w:tcW w:w="2298" w:type="dxa"/>
          </w:tcPr>
          <w:p w:rsidR="00F666BE" w:rsidRPr="00AA2721" w:rsidRDefault="00177161" w:rsidP="00F666BE">
            <w:pPr>
              <w:rPr>
                <w:rFonts w:ascii="Times New Roman" w:hAnsi="Times New Roman" w:cs="Times New Roman"/>
                <w:color w:val="1F3864" w:themeColor="accent5" w:themeShade="80"/>
                <w:sz w:val="24"/>
                <w:szCs w:val="24"/>
                <w:lang w:val="uk-UA" w:eastAsia="uk-UA"/>
              </w:rPr>
            </w:pPr>
            <w:r w:rsidRPr="00AA2721">
              <w:rPr>
                <w:rFonts w:ascii="Times New Roman" w:hAnsi="Times New Roman" w:cs="Times New Roman"/>
                <w:color w:val="1F3864" w:themeColor="accent5" w:themeShade="80"/>
                <w:sz w:val="24"/>
                <w:szCs w:val="24"/>
                <w:lang w:val="uk-UA" w:eastAsia="uk-UA"/>
              </w:rPr>
              <w:lastRenderedPageBreak/>
              <w:t>Запровадження стандарту початкової, базової загальної середньої освіти</w:t>
            </w:r>
          </w:p>
        </w:tc>
        <w:tc>
          <w:tcPr>
            <w:tcW w:w="2298" w:type="dxa"/>
          </w:tcPr>
          <w:p w:rsidR="00F666BE"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НУШ – простір для успішної самореалізації учня, як особистості, громадянина, фахівця в майбутньому, через впровадження інгегрованого та компетентністного підходів</w:t>
            </w:r>
          </w:p>
        </w:tc>
        <w:tc>
          <w:tcPr>
            <w:tcW w:w="2298" w:type="dxa"/>
          </w:tcPr>
          <w:p w:rsidR="00F666BE"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Роль мого предмету у майбутньому житті учня</w:t>
            </w:r>
          </w:p>
        </w:tc>
        <w:tc>
          <w:tcPr>
            <w:tcW w:w="2298" w:type="dxa"/>
          </w:tcPr>
          <w:p w:rsidR="00F666BE"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Інформатизація освіти як один із засобів формування компетентної особистості</w:t>
            </w:r>
          </w:p>
        </w:tc>
        <w:tc>
          <w:tcPr>
            <w:tcW w:w="2298" w:type="dxa"/>
          </w:tcPr>
          <w:p w:rsid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Формування безпечного та здорового освітнього середовища – реалізація всебічного інтелектуального, фізичного, соціального та емоційного розвитку здобувачів освіти</w:t>
            </w:r>
          </w:p>
          <w:p w:rsidR="00AA2721" w:rsidRPr="00F666BE" w:rsidRDefault="00AA272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2298" w:type="dxa"/>
          </w:tcPr>
          <w:p w:rsidR="00F666BE"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Використання сучасних інформаційних технологій для набуття необхідних компетенцій здобувачів освіти</w:t>
            </w:r>
          </w:p>
        </w:tc>
      </w:tr>
      <w:tr w:rsidR="00F666BE" w:rsidRPr="00F666BE" w:rsidTr="00F6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rsidR="00F666BE" w:rsidRPr="00AA2721" w:rsidRDefault="00177161" w:rsidP="00F666BE">
            <w:pPr>
              <w:rPr>
                <w:rFonts w:ascii="Times New Roman" w:hAnsi="Times New Roman" w:cs="Times New Roman"/>
                <w:color w:val="1F3864" w:themeColor="accent5" w:themeShade="80"/>
                <w:sz w:val="24"/>
                <w:szCs w:val="24"/>
                <w:lang w:val="uk-UA" w:eastAsia="uk-UA"/>
              </w:rPr>
            </w:pPr>
            <w:r w:rsidRPr="00AA2721">
              <w:rPr>
                <w:rFonts w:ascii="Times New Roman" w:hAnsi="Times New Roman" w:cs="Times New Roman"/>
                <w:color w:val="1F3864" w:themeColor="accent5" w:themeShade="80"/>
                <w:sz w:val="24"/>
                <w:szCs w:val="24"/>
                <w:lang w:val="uk-UA" w:eastAsia="uk-UA"/>
              </w:rPr>
              <w:t>Виховна робота</w:t>
            </w:r>
          </w:p>
        </w:tc>
        <w:tc>
          <w:tcPr>
            <w:tcW w:w="2298" w:type="dxa"/>
          </w:tcPr>
          <w:p w:rsidR="00F666BE"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Національно-патріотичне виховання молоді як пріоритетна складова процесу соціалізації особистості</w:t>
            </w:r>
          </w:p>
        </w:tc>
        <w:tc>
          <w:tcPr>
            <w:tcW w:w="2298" w:type="dxa"/>
          </w:tcPr>
          <w:p w:rsidR="00F666BE"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Формування навичок самоврядування, соціальної акивності в процесі практичної громадянської діяльності здобувачів освіти</w:t>
            </w:r>
          </w:p>
        </w:tc>
        <w:tc>
          <w:tcPr>
            <w:tcW w:w="2298" w:type="dxa"/>
          </w:tcPr>
          <w:p w:rsidR="00F666BE"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Цінністні орієнтації педагогічного супроводу обдарованих дітей в освітньому просторі</w:t>
            </w:r>
          </w:p>
        </w:tc>
        <w:tc>
          <w:tcPr>
            <w:tcW w:w="2298" w:type="dxa"/>
          </w:tcPr>
          <w:p w:rsidR="00F666BE" w:rsidRP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Професійна компетентність класних керівників як чинник розвитку виховної системи закладу освіти</w:t>
            </w:r>
          </w:p>
        </w:tc>
        <w:tc>
          <w:tcPr>
            <w:tcW w:w="2298" w:type="dxa"/>
          </w:tcPr>
          <w:p w:rsidR="00F666BE" w:rsidRDefault="0017716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Забезпечення комфортних та безпечних умов навчання і виховання здобувачів освіти в сучасному освітньому середовищі, вільному від будь-яких форм насильства та дискримінації</w:t>
            </w:r>
          </w:p>
          <w:p w:rsidR="00AA2721" w:rsidRPr="00F666BE" w:rsidRDefault="00AA2721" w:rsidP="00F666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r>
      <w:tr w:rsidR="00177161" w:rsidRPr="00F666BE" w:rsidTr="00F666BE">
        <w:tc>
          <w:tcPr>
            <w:cnfStyle w:val="001000000000" w:firstRow="0" w:lastRow="0" w:firstColumn="1" w:lastColumn="0" w:oddVBand="0" w:evenVBand="0" w:oddHBand="0" w:evenHBand="0" w:firstRowFirstColumn="0" w:firstRowLastColumn="0" w:lastRowFirstColumn="0" w:lastRowLastColumn="0"/>
            <w:tcW w:w="2298" w:type="dxa"/>
          </w:tcPr>
          <w:p w:rsidR="00177161" w:rsidRPr="00AA2721" w:rsidRDefault="00177161" w:rsidP="00F666BE">
            <w:pPr>
              <w:rPr>
                <w:rFonts w:ascii="Times New Roman" w:hAnsi="Times New Roman" w:cs="Times New Roman"/>
                <w:color w:val="1F3864" w:themeColor="accent5" w:themeShade="80"/>
                <w:sz w:val="24"/>
                <w:szCs w:val="24"/>
                <w:lang w:val="uk-UA" w:eastAsia="uk-UA"/>
              </w:rPr>
            </w:pPr>
            <w:r w:rsidRPr="00AA2721">
              <w:rPr>
                <w:rFonts w:ascii="Times New Roman" w:hAnsi="Times New Roman" w:cs="Times New Roman"/>
                <w:color w:val="1F3864" w:themeColor="accent5" w:themeShade="80"/>
                <w:sz w:val="24"/>
                <w:szCs w:val="24"/>
                <w:lang w:val="uk-UA" w:eastAsia="uk-UA"/>
              </w:rPr>
              <w:lastRenderedPageBreak/>
              <w:t>Робота педагогічного колективу над єдиною педагогічно-науковою проблемою</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Побудова освітнього простору з позиції особистісного підходу, формування в здобувачів освіти навичок самостійно оволодівати інформацією та знаннями</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Реалізація принципів гуманізму та творчого підходу до розвитку особистості, перехід на якісно новий рівень побудови взаємовідносин між учасниками освітнього процесу: вчителем, здобувачем освіти, батьками</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 діяльність педагогів освітнього закладу щодо створення сприятливих умов для повноцінного морального, психічного, фізичного розвитку учнів, формування творчо мислячої особистості, здатної до продуктивної праці в динамічному світі</w:t>
            </w:r>
          </w:p>
        </w:tc>
        <w:tc>
          <w:tcPr>
            <w:tcW w:w="2298" w:type="dxa"/>
          </w:tcPr>
          <w:p w:rsidR="00177161" w:rsidRPr="00F666BE" w:rsidRDefault="0017716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Розвиток професійної компетент</w:t>
            </w:r>
            <w:r w:rsidR="00AA2721">
              <w:rPr>
                <w:rFonts w:ascii="Times New Roman" w:hAnsi="Times New Roman" w:cs="Times New Roman"/>
                <w:sz w:val="24"/>
                <w:szCs w:val="24"/>
                <w:lang w:val="uk-UA" w:eastAsia="uk-UA"/>
              </w:rPr>
              <w:t>ності педагогічниї працівників</w:t>
            </w:r>
          </w:p>
        </w:tc>
        <w:tc>
          <w:tcPr>
            <w:tcW w:w="2298" w:type="dxa"/>
          </w:tcPr>
          <w:p w:rsidR="00177161" w:rsidRPr="00F666BE" w:rsidRDefault="00AA2721" w:rsidP="00F666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Підсумок-ерспектива «Стан методичного супроводу розвитку професійної компетентності вчителів навчального закладу, його вплив на якість освітнього процесу»</w:t>
            </w:r>
          </w:p>
        </w:tc>
      </w:tr>
    </w:tbl>
    <w:p w:rsidR="00F666BE" w:rsidRPr="00F666BE" w:rsidRDefault="00F666BE" w:rsidP="00F666BE">
      <w:pPr>
        <w:rPr>
          <w:lang w:val="uk-UA" w:eastAsia="uk-UA"/>
        </w:rPr>
      </w:pPr>
    </w:p>
    <w:p w:rsidR="00AA2721" w:rsidRDefault="00AA2721" w:rsidP="005C7AFF">
      <w:pPr>
        <w:tabs>
          <w:tab w:val="left" w:pos="10786"/>
        </w:tabs>
        <w:spacing w:line="240" w:lineRule="auto"/>
        <w:rPr>
          <w:rFonts w:ascii="Times New Roman" w:eastAsia="Calibri" w:hAnsi="Times New Roman" w:cs="Times New Roman"/>
          <w:bCs/>
          <w:sz w:val="28"/>
          <w:szCs w:val="28"/>
          <w:lang w:val="uk-UA"/>
        </w:rPr>
      </w:pPr>
    </w:p>
    <w:p w:rsidR="00AA2721" w:rsidRDefault="00AA2721" w:rsidP="005C7AFF">
      <w:pPr>
        <w:tabs>
          <w:tab w:val="left" w:pos="10786"/>
        </w:tabs>
        <w:spacing w:line="240" w:lineRule="auto"/>
        <w:rPr>
          <w:rFonts w:ascii="Times New Roman" w:eastAsia="Calibri" w:hAnsi="Times New Roman" w:cs="Times New Roman"/>
          <w:bCs/>
          <w:sz w:val="28"/>
          <w:szCs w:val="28"/>
          <w:lang w:val="uk-UA"/>
        </w:rPr>
      </w:pPr>
    </w:p>
    <w:p w:rsidR="00AA2721" w:rsidRDefault="00AA2721" w:rsidP="005C7AFF">
      <w:pPr>
        <w:tabs>
          <w:tab w:val="left" w:pos="10786"/>
        </w:tabs>
        <w:spacing w:line="240" w:lineRule="auto"/>
        <w:rPr>
          <w:rFonts w:ascii="Times New Roman" w:eastAsia="Calibri" w:hAnsi="Times New Roman" w:cs="Times New Roman"/>
          <w:bCs/>
          <w:sz w:val="28"/>
          <w:szCs w:val="28"/>
          <w:lang w:val="uk-UA"/>
        </w:rPr>
      </w:pPr>
    </w:p>
    <w:p w:rsidR="00AA2721" w:rsidRDefault="00AA2721" w:rsidP="005C7AFF">
      <w:pPr>
        <w:tabs>
          <w:tab w:val="left" w:pos="10786"/>
        </w:tabs>
        <w:spacing w:line="240" w:lineRule="auto"/>
        <w:rPr>
          <w:rFonts w:ascii="Times New Roman" w:eastAsia="Calibri" w:hAnsi="Times New Roman" w:cs="Times New Roman"/>
          <w:bCs/>
          <w:sz w:val="28"/>
          <w:szCs w:val="28"/>
          <w:lang w:val="uk-UA"/>
        </w:rPr>
      </w:pPr>
    </w:p>
    <w:p w:rsidR="00AA2721" w:rsidRDefault="00AA2721" w:rsidP="005C7AFF">
      <w:pPr>
        <w:tabs>
          <w:tab w:val="left" w:pos="10786"/>
        </w:tabs>
        <w:spacing w:line="240" w:lineRule="auto"/>
        <w:rPr>
          <w:rFonts w:ascii="Times New Roman" w:eastAsia="Calibri" w:hAnsi="Times New Roman" w:cs="Times New Roman"/>
          <w:bCs/>
          <w:sz w:val="28"/>
          <w:szCs w:val="28"/>
          <w:lang w:val="uk-UA"/>
        </w:rPr>
      </w:pPr>
    </w:p>
    <w:p w:rsidR="00AA2721" w:rsidRDefault="00AA2721" w:rsidP="005C7AFF">
      <w:pPr>
        <w:tabs>
          <w:tab w:val="left" w:pos="10786"/>
        </w:tabs>
        <w:spacing w:line="240" w:lineRule="auto"/>
        <w:rPr>
          <w:rFonts w:ascii="Times New Roman" w:eastAsia="Calibri" w:hAnsi="Times New Roman" w:cs="Times New Roman"/>
          <w:bCs/>
          <w:sz w:val="28"/>
          <w:szCs w:val="28"/>
          <w:lang w:val="uk-UA"/>
        </w:rPr>
      </w:pPr>
    </w:p>
    <w:p w:rsidR="00AA2721" w:rsidRDefault="00AA2721" w:rsidP="005C7AFF">
      <w:pPr>
        <w:tabs>
          <w:tab w:val="left" w:pos="10786"/>
        </w:tabs>
        <w:spacing w:line="240" w:lineRule="auto"/>
        <w:rPr>
          <w:rFonts w:ascii="Times New Roman" w:eastAsia="Calibri" w:hAnsi="Times New Roman" w:cs="Times New Roman"/>
          <w:bCs/>
          <w:sz w:val="28"/>
          <w:szCs w:val="28"/>
          <w:lang w:val="uk-UA"/>
        </w:rPr>
      </w:pPr>
    </w:p>
    <w:p w:rsidR="00A44234" w:rsidRPr="005C7AFF" w:rsidRDefault="00A44234" w:rsidP="005C7AFF">
      <w:pPr>
        <w:tabs>
          <w:tab w:val="left" w:pos="10786"/>
        </w:tabs>
        <w:spacing w:line="240" w:lineRule="auto"/>
        <w:rPr>
          <w:rFonts w:ascii="Times New Roman" w:hAnsi="Times New Roman" w:cs="Times New Roman"/>
          <w:sz w:val="28"/>
          <w:szCs w:val="28"/>
          <w:lang w:val="uk-UA"/>
        </w:rPr>
      </w:pPr>
      <w:r w:rsidRPr="0007237F">
        <w:rPr>
          <w:rFonts w:ascii="Times New Roman" w:eastAsia="Calibri" w:hAnsi="Times New Roman" w:cs="Times New Roman"/>
          <w:bCs/>
          <w:sz w:val="28"/>
          <w:szCs w:val="28"/>
          <w:lang w:val="uk-UA"/>
        </w:rPr>
        <w:tab/>
      </w:r>
    </w:p>
    <w:p w:rsidR="00AA2721" w:rsidRDefault="00AA2721" w:rsidP="00AA2721">
      <w:pPr>
        <w:pStyle w:val="3"/>
        <w:ind w:left="1262" w:hanging="425"/>
        <w:rPr>
          <w:rFonts w:ascii="Times New Roman" w:hAnsi="Times New Roman"/>
          <w:color w:val="1F3864" w:themeColor="accent5" w:themeShade="80"/>
          <w:sz w:val="28"/>
          <w:szCs w:val="28"/>
          <w:lang w:val="uk-UA" w:eastAsia="uk-UA"/>
        </w:rPr>
      </w:pPr>
      <w:r>
        <w:rPr>
          <w:rFonts w:ascii="Times New Roman" w:hAnsi="Times New Roman"/>
          <w:color w:val="1F3864" w:themeColor="accent5" w:themeShade="80"/>
          <w:sz w:val="28"/>
          <w:szCs w:val="28"/>
          <w:lang w:val="uk-UA" w:eastAsia="uk-UA"/>
        </w:rPr>
        <w:lastRenderedPageBreak/>
        <w:t>9.8. Матеріально-технічне забезпечення освітнього процесу</w:t>
      </w:r>
    </w:p>
    <w:p w:rsidR="00AA2721" w:rsidRDefault="00AA2721" w:rsidP="00AA2721">
      <w:pPr>
        <w:rPr>
          <w:lang w:val="uk-UA" w:eastAsia="uk-UA"/>
        </w:rPr>
      </w:pPr>
    </w:p>
    <w:p w:rsidR="00AA2721" w:rsidRPr="00AA2721" w:rsidRDefault="00AA2721" w:rsidP="00AA2721">
      <w:pPr>
        <w:rPr>
          <w:lang w:val="uk-UA" w:eastAsia="uk-UA"/>
        </w:rPr>
      </w:pPr>
      <w:r>
        <w:rPr>
          <w:lang w:val="uk-UA" w:eastAsia="uk-UA"/>
        </w:rPr>
        <w:t xml:space="preserve"> </w:t>
      </w:r>
    </w:p>
    <w:tbl>
      <w:tblPr>
        <w:tblStyle w:val="-4510"/>
        <w:tblW w:w="0" w:type="auto"/>
        <w:tblLook w:val="04A0" w:firstRow="1" w:lastRow="0" w:firstColumn="1" w:lastColumn="0" w:noHBand="0" w:noVBand="1"/>
      </w:tblPr>
      <w:tblGrid>
        <w:gridCol w:w="534"/>
        <w:gridCol w:w="6804"/>
        <w:gridCol w:w="1275"/>
        <w:gridCol w:w="1276"/>
        <w:gridCol w:w="1276"/>
        <w:gridCol w:w="1276"/>
        <w:gridCol w:w="1347"/>
      </w:tblGrid>
      <w:tr w:rsidR="00AA2721" w:rsidRPr="00AA2721" w:rsidTr="005A4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AA2721" w:rsidP="005A4EF4">
            <w:pPr>
              <w:spacing w:line="240" w:lineRule="auto"/>
              <w:jc w:val="center"/>
              <w:rPr>
                <w:rFonts w:ascii="Times New Roman" w:hAnsi="Times New Roman" w:cs="Times New Roman"/>
                <w:sz w:val="24"/>
                <w:szCs w:val="24"/>
                <w:lang w:val="uk-UA" w:eastAsia="uk-UA"/>
              </w:rPr>
            </w:pPr>
            <w:r w:rsidRPr="00AA2721">
              <w:rPr>
                <w:rFonts w:ascii="Times New Roman" w:hAnsi="Times New Roman" w:cs="Times New Roman"/>
                <w:sz w:val="24"/>
                <w:szCs w:val="24"/>
                <w:lang w:val="uk-UA" w:eastAsia="uk-UA"/>
              </w:rPr>
              <w:t>№ з/п</w:t>
            </w:r>
          </w:p>
        </w:tc>
        <w:tc>
          <w:tcPr>
            <w:tcW w:w="6804" w:type="dxa"/>
            <w:vAlign w:val="center"/>
          </w:tcPr>
          <w:p w:rsidR="00AA2721" w:rsidRPr="00AA2721" w:rsidRDefault="00AA2721" w:rsidP="005A4EF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Назва заходу</w:t>
            </w:r>
          </w:p>
        </w:tc>
        <w:tc>
          <w:tcPr>
            <w:tcW w:w="1275" w:type="dxa"/>
            <w:vAlign w:val="center"/>
          </w:tcPr>
          <w:p w:rsidR="00AA2721" w:rsidRPr="00AA2721" w:rsidRDefault="00AA2721" w:rsidP="005A4EF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2024-2025</w:t>
            </w:r>
          </w:p>
        </w:tc>
        <w:tc>
          <w:tcPr>
            <w:tcW w:w="1276" w:type="dxa"/>
            <w:vAlign w:val="center"/>
          </w:tcPr>
          <w:p w:rsidR="00AA2721" w:rsidRPr="00AA2721" w:rsidRDefault="00AA2721" w:rsidP="005A4EF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2025-2026</w:t>
            </w:r>
          </w:p>
        </w:tc>
        <w:tc>
          <w:tcPr>
            <w:tcW w:w="1276" w:type="dxa"/>
            <w:vAlign w:val="center"/>
          </w:tcPr>
          <w:p w:rsidR="00AA2721" w:rsidRPr="00AA2721" w:rsidRDefault="00AA2721" w:rsidP="005A4EF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2026-2027</w:t>
            </w:r>
          </w:p>
        </w:tc>
        <w:tc>
          <w:tcPr>
            <w:tcW w:w="1276" w:type="dxa"/>
            <w:vAlign w:val="center"/>
          </w:tcPr>
          <w:p w:rsidR="00AA2721" w:rsidRPr="00AA2721" w:rsidRDefault="00AA2721" w:rsidP="005A4EF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2027-2028</w:t>
            </w:r>
          </w:p>
        </w:tc>
        <w:tc>
          <w:tcPr>
            <w:tcW w:w="1347" w:type="dxa"/>
            <w:vAlign w:val="center"/>
          </w:tcPr>
          <w:p w:rsidR="00AA2721" w:rsidRPr="00AA2721" w:rsidRDefault="00AA2721" w:rsidP="005A4EF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2028-2029</w:t>
            </w:r>
          </w:p>
        </w:tc>
      </w:tr>
      <w:tr w:rsidR="00AA2721"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w:t>
            </w:r>
          </w:p>
        </w:tc>
        <w:tc>
          <w:tcPr>
            <w:tcW w:w="6804" w:type="dxa"/>
          </w:tcPr>
          <w:p w:rsidR="00AA2721" w:rsidRPr="00AA2721" w:rsidRDefault="00AA2721"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Технічний аналіз стану приміщень закладу</w:t>
            </w:r>
          </w:p>
        </w:tc>
        <w:tc>
          <w:tcPr>
            <w:tcW w:w="1275" w:type="dxa"/>
          </w:tcPr>
          <w:p w:rsidR="00AA2721"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AA2721"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AA2721"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w:t>
            </w:r>
          </w:p>
        </w:tc>
        <w:tc>
          <w:tcPr>
            <w:tcW w:w="6804" w:type="dxa"/>
          </w:tcPr>
          <w:p w:rsidR="00AA2721" w:rsidRPr="00AA2721" w:rsidRDefault="00AA2721"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Ревізія та реконструкція освітлення (заміна ламп, вимикачів, розеток, плафонів)</w:t>
            </w:r>
          </w:p>
        </w:tc>
        <w:tc>
          <w:tcPr>
            <w:tcW w:w="1275" w:type="dxa"/>
            <w:shd w:val="clear" w:color="auto" w:fill="D9E2F3" w:themeFill="accent5" w:themeFillTint="33"/>
          </w:tcPr>
          <w:p w:rsidR="00AA2721"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AA2721"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rPr>
          <w:cnfStyle w:val="000000100000" w:firstRow="0" w:lastRow="0" w:firstColumn="0" w:lastColumn="0" w:oddVBand="0" w:evenVBand="0" w:oddHBand="1" w:evenHBand="0" w:firstRowFirstColumn="0" w:firstRowLastColumn="0" w:lastRowFirstColumn="0" w:lastRowLastColumn="0"/>
          <w:trHeight w:val="1526"/>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after="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3</w:t>
            </w:r>
          </w:p>
        </w:tc>
        <w:tc>
          <w:tcPr>
            <w:tcW w:w="6804" w:type="dxa"/>
          </w:tcPr>
          <w:p w:rsidR="00AA2721" w:rsidRDefault="00AA2721" w:rsidP="005A4EF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Благоустрій територіх: </w:t>
            </w:r>
          </w:p>
          <w:p w:rsidR="00AA2721" w:rsidRPr="00AA2721" w:rsidRDefault="00AA2721" w:rsidP="005A4EF4">
            <w:pPr>
              <w:pStyle w:val="ab"/>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sidRPr="00AA2721">
              <w:rPr>
                <w:rFonts w:ascii="Times New Roman" w:hAnsi="Times New Roman" w:cs="Times New Roman"/>
                <w:sz w:val="24"/>
                <w:szCs w:val="24"/>
                <w:lang w:val="uk-UA" w:eastAsia="uk-UA"/>
              </w:rPr>
              <w:t>заміна огорожі</w:t>
            </w:r>
          </w:p>
          <w:p w:rsidR="00AA2721" w:rsidRDefault="00AA2721" w:rsidP="005A4EF4">
            <w:pPr>
              <w:pStyle w:val="ab"/>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sidRPr="00AA2721">
              <w:rPr>
                <w:rFonts w:ascii="Times New Roman" w:hAnsi="Times New Roman" w:cs="Times New Roman"/>
                <w:sz w:val="24"/>
                <w:szCs w:val="24"/>
                <w:lang w:val="uk-UA" w:eastAsia="uk-UA"/>
              </w:rPr>
              <w:t>фарбування спортивного майданчика</w:t>
            </w:r>
          </w:p>
          <w:p w:rsidR="00AA2721" w:rsidRDefault="00AA2721" w:rsidP="005A4EF4">
            <w:pPr>
              <w:pStyle w:val="ab"/>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ф</w:t>
            </w:r>
            <w:r w:rsidRPr="00AA2721">
              <w:rPr>
                <w:rFonts w:ascii="Times New Roman" w:hAnsi="Times New Roman" w:cs="Times New Roman"/>
                <w:sz w:val="24"/>
                <w:szCs w:val="24"/>
                <w:lang w:val="uk-UA" w:eastAsia="uk-UA"/>
              </w:rPr>
              <w:t>арбування ігрового майданчика</w:t>
            </w:r>
          </w:p>
          <w:p w:rsidR="00AA2721" w:rsidRPr="00AA2721" w:rsidRDefault="00AA2721" w:rsidP="005A4EF4">
            <w:pPr>
              <w:pStyle w:val="ab"/>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w:t>
            </w:r>
            <w:r w:rsidR="005A4EF4">
              <w:rPr>
                <w:rFonts w:ascii="Times New Roman" w:hAnsi="Times New Roman" w:cs="Times New Roman"/>
                <w:sz w:val="24"/>
                <w:szCs w:val="24"/>
                <w:lang w:val="uk-UA" w:eastAsia="uk-UA"/>
              </w:rPr>
              <w:t>емонт фасаду</w:t>
            </w:r>
          </w:p>
        </w:tc>
        <w:tc>
          <w:tcPr>
            <w:tcW w:w="1275" w:type="dxa"/>
          </w:tcPr>
          <w:p w:rsidR="00AA2721" w:rsidRDefault="00AA2721"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Pr="00AA2721"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Default="00AA2721"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Pr="00AA2721"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Default="00AA2721"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Pr="00AA2721"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Default="00AA2721"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Pr="00AA2721"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AA2721" w:rsidRDefault="00AA2721"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p w:rsidR="005A4EF4" w:rsidRPr="00AA2721" w:rsidRDefault="005A4EF4" w:rsidP="005924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AA2721"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4</w:t>
            </w:r>
          </w:p>
        </w:tc>
        <w:tc>
          <w:tcPr>
            <w:tcW w:w="6804" w:type="dxa"/>
          </w:tcPr>
          <w:p w:rsidR="00AA2721" w:rsidRPr="00AA2721" w:rsidRDefault="00AA2721"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Обробка дерев’яних конструкцій вогнезахисною сумішшю </w:t>
            </w:r>
          </w:p>
        </w:tc>
        <w:tc>
          <w:tcPr>
            <w:tcW w:w="1275"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AA2721"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w:t>
            </w:r>
          </w:p>
        </w:tc>
        <w:tc>
          <w:tcPr>
            <w:tcW w:w="6804" w:type="dxa"/>
          </w:tcPr>
          <w:p w:rsidR="00AA2721" w:rsidRPr="00AA2721" w:rsidRDefault="00AA2721"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Встановлення автоматичної системи пожежної сигналізації</w:t>
            </w:r>
          </w:p>
        </w:tc>
        <w:tc>
          <w:tcPr>
            <w:tcW w:w="1275"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6</w:t>
            </w:r>
          </w:p>
        </w:tc>
        <w:tc>
          <w:tcPr>
            <w:tcW w:w="6804" w:type="dxa"/>
          </w:tcPr>
          <w:p w:rsidR="00AA2721" w:rsidRPr="00AA2721" w:rsidRDefault="00AA2721"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Реконструкція приміщення під найпростіше укриття</w:t>
            </w:r>
          </w:p>
        </w:tc>
        <w:tc>
          <w:tcPr>
            <w:tcW w:w="1275" w:type="dxa"/>
            <w:shd w:val="clear" w:color="auto" w:fill="D9E2F3" w:themeFill="accent5" w:themeFillTint="33"/>
          </w:tcPr>
          <w:p w:rsidR="00AA2721"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7</w:t>
            </w:r>
          </w:p>
        </w:tc>
        <w:tc>
          <w:tcPr>
            <w:tcW w:w="6804" w:type="dxa"/>
          </w:tcPr>
          <w:p w:rsidR="00AA2721" w:rsidRPr="00AA2721" w:rsidRDefault="00AA2721"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Виготовлення проєктно-кошторисної документації на капітальний ремонт покрівлі закладу освіти</w:t>
            </w:r>
          </w:p>
        </w:tc>
        <w:tc>
          <w:tcPr>
            <w:tcW w:w="1275"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347"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8</w:t>
            </w:r>
          </w:p>
        </w:tc>
        <w:tc>
          <w:tcPr>
            <w:tcW w:w="6804" w:type="dxa"/>
          </w:tcPr>
          <w:p w:rsidR="00AA2721" w:rsidRDefault="00AA2721"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Капітальний ремонт покрівлі</w:t>
            </w:r>
          </w:p>
        </w:tc>
        <w:tc>
          <w:tcPr>
            <w:tcW w:w="1275"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AA2721"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9</w:t>
            </w:r>
          </w:p>
        </w:tc>
        <w:tc>
          <w:tcPr>
            <w:tcW w:w="6804" w:type="dxa"/>
          </w:tcPr>
          <w:p w:rsidR="00AA2721"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Інвентаризація шкільного майна</w:t>
            </w:r>
          </w:p>
        </w:tc>
        <w:tc>
          <w:tcPr>
            <w:tcW w:w="1275"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AA2721"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10</w:t>
            </w:r>
          </w:p>
        </w:tc>
        <w:tc>
          <w:tcPr>
            <w:tcW w:w="6804" w:type="dxa"/>
          </w:tcPr>
          <w:p w:rsidR="00AA2721" w:rsidRDefault="005A4EF4"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Ревізія та реконструкція темплопостачання</w:t>
            </w:r>
          </w:p>
        </w:tc>
        <w:tc>
          <w:tcPr>
            <w:tcW w:w="1275"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AA2721"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11</w:t>
            </w:r>
          </w:p>
        </w:tc>
        <w:tc>
          <w:tcPr>
            <w:tcW w:w="6804" w:type="dxa"/>
          </w:tcPr>
          <w:p w:rsidR="00AA2721"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Поточний ремонт будівлі закладу, навчальних кімнат</w:t>
            </w:r>
          </w:p>
        </w:tc>
        <w:tc>
          <w:tcPr>
            <w:tcW w:w="1275"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AA2721"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12</w:t>
            </w:r>
          </w:p>
        </w:tc>
        <w:tc>
          <w:tcPr>
            <w:tcW w:w="6804" w:type="dxa"/>
          </w:tcPr>
          <w:p w:rsidR="00AA2721" w:rsidRDefault="005A4EF4"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Капітальний ремонт спортивної зали</w:t>
            </w:r>
          </w:p>
        </w:tc>
        <w:tc>
          <w:tcPr>
            <w:tcW w:w="1275"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AA2721"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5A4EF4"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13</w:t>
            </w:r>
          </w:p>
        </w:tc>
        <w:tc>
          <w:tcPr>
            <w:tcW w:w="6804" w:type="dxa"/>
          </w:tcPr>
          <w:p w:rsidR="00AA2721"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Оснащення кабінетів початкової школи</w:t>
            </w:r>
          </w:p>
        </w:tc>
        <w:tc>
          <w:tcPr>
            <w:tcW w:w="1275"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AA2721"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14</w:t>
            </w:r>
          </w:p>
        </w:tc>
        <w:tc>
          <w:tcPr>
            <w:tcW w:w="6804" w:type="dxa"/>
          </w:tcPr>
          <w:p w:rsidR="00AA2721" w:rsidRDefault="005A4EF4"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Придбанн</w:t>
            </w:r>
            <w:r w:rsidR="00592481">
              <w:rPr>
                <w:rFonts w:ascii="Times New Roman" w:hAnsi="Times New Roman" w:cs="Times New Roman"/>
                <w:sz w:val="24"/>
                <w:szCs w:val="24"/>
                <w:lang w:val="uk-UA" w:eastAsia="uk-UA"/>
              </w:rPr>
              <w:t>я шкільних меблів для навчальних</w:t>
            </w:r>
            <w:r>
              <w:rPr>
                <w:rFonts w:ascii="Times New Roman" w:hAnsi="Times New Roman" w:cs="Times New Roman"/>
                <w:sz w:val="24"/>
                <w:szCs w:val="24"/>
                <w:lang w:val="uk-UA" w:eastAsia="uk-UA"/>
              </w:rPr>
              <w:t xml:space="preserve"> кімнат</w:t>
            </w:r>
          </w:p>
        </w:tc>
        <w:tc>
          <w:tcPr>
            <w:tcW w:w="1275"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AA2721"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15</w:t>
            </w:r>
          </w:p>
        </w:tc>
        <w:tc>
          <w:tcPr>
            <w:tcW w:w="6804" w:type="dxa"/>
          </w:tcPr>
          <w:p w:rsidR="00AA2721"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Придбання стільців для учнів – 30 штук для їдальні (30 посадкових місць) </w:t>
            </w:r>
          </w:p>
        </w:tc>
        <w:tc>
          <w:tcPr>
            <w:tcW w:w="1275"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347"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16</w:t>
            </w:r>
          </w:p>
        </w:tc>
        <w:tc>
          <w:tcPr>
            <w:tcW w:w="6804" w:type="dxa"/>
          </w:tcPr>
          <w:p w:rsidR="00AA2721" w:rsidRDefault="005A4EF4"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Придбання інтерактивного обладнання для облаштування кабінетів хімії та біології, української мови та літератури</w:t>
            </w:r>
          </w:p>
        </w:tc>
        <w:tc>
          <w:tcPr>
            <w:tcW w:w="1275" w:type="dxa"/>
            <w:shd w:val="clear" w:color="auto" w:fill="D9E2F3" w:themeFill="accent5" w:themeFillTint="33"/>
          </w:tcPr>
          <w:p w:rsidR="00AA2721"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D9E2F3" w:themeFill="accent5" w:themeFillTint="33"/>
          </w:tcPr>
          <w:p w:rsidR="00AA2721"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AA2721" w:rsidRPr="00AA2721" w:rsidRDefault="00AA272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AA2721"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A2721"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17</w:t>
            </w:r>
          </w:p>
        </w:tc>
        <w:tc>
          <w:tcPr>
            <w:tcW w:w="6804" w:type="dxa"/>
          </w:tcPr>
          <w:p w:rsidR="00AA2721"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Облаштування кімнати корекційно-розвивальних занять</w:t>
            </w:r>
          </w:p>
        </w:tc>
        <w:tc>
          <w:tcPr>
            <w:tcW w:w="1275" w:type="dxa"/>
          </w:tcPr>
          <w:p w:rsidR="00AA2721"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347" w:type="dxa"/>
            <w:shd w:val="clear" w:color="auto" w:fill="FFFFFF" w:themeFill="background1"/>
          </w:tcPr>
          <w:p w:rsidR="00AA2721" w:rsidRPr="00AA2721" w:rsidRDefault="00AA272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r>
      <w:tr w:rsidR="005A4EF4"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18</w:t>
            </w:r>
          </w:p>
        </w:tc>
        <w:tc>
          <w:tcPr>
            <w:tcW w:w="6804" w:type="dxa"/>
          </w:tcPr>
          <w:p w:rsidR="005A4EF4" w:rsidRDefault="005A4EF4"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Ремонт та оновлення комп’ютерної техніки в кабінеті інформатики</w:t>
            </w:r>
          </w:p>
        </w:tc>
        <w:tc>
          <w:tcPr>
            <w:tcW w:w="1275"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5A4EF4"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19</w:t>
            </w:r>
          </w:p>
        </w:tc>
        <w:tc>
          <w:tcPr>
            <w:tcW w:w="6804" w:type="dxa"/>
          </w:tcPr>
          <w:p w:rsidR="005A4EF4"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Придбання спортивного інвентаря</w:t>
            </w:r>
          </w:p>
        </w:tc>
        <w:tc>
          <w:tcPr>
            <w:tcW w:w="1275"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347"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r>
      <w:tr w:rsidR="005A4EF4"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20</w:t>
            </w:r>
          </w:p>
        </w:tc>
        <w:tc>
          <w:tcPr>
            <w:tcW w:w="6804" w:type="dxa"/>
          </w:tcPr>
          <w:p w:rsidR="005A4EF4" w:rsidRDefault="005A4EF4"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Реконструкція </w:t>
            </w:r>
            <w:r w:rsidR="00592481">
              <w:rPr>
                <w:rFonts w:ascii="Times New Roman" w:hAnsi="Times New Roman" w:cs="Times New Roman"/>
                <w:sz w:val="24"/>
                <w:szCs w:val="24"/>
                <w:lang w:val="uk-UA" w:eastAsia="uk-UA"/>
              </w:rPr>
              <w:t>с</w:t>
            </w:r>
            <w:r>
              <w:rPr>
                <w:rFonts w:ascii="Times New Roman" w:hAnsi="Times New Roman" w:cs="Times New Roman"/>
                <w:sz w:val="24"/>
                <w:szCs w:val="24"/>
                <w:lang w:val="uk-UA" w:eastAsia="uk-UA"/>
              </w:rPr>
              <w:t>портивного майданчика</w:t>
            </w:r>
          </w:p>
        </w:tc>
        <w:tc>
          <w:tcPr>
            <w:tcW w:w="1275"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5A4EF4"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21</w:t>
            </w:r>
          </w:p>
        </w:tc>
        <w:tc>
          <w:tcPr>
            <w:tcW w:w="6804" w:type="dxa"/>
          </w:tcPr>
          <w:p w:rsidR="005A4EF4"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Забезпечення закладу необхідними засобами прибирання (халати, дезинфікуючі та миючі засоби)</w:t>
            </w:r>
          </w:p>
        </w:tc>
        <w:tc>
          <w:tcPr>
            <w:tcW w:w="1275"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5A4EF4"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22</w:t>
            </w:r>
          </w:p>
        </w:tc>
        <w:tc>
          <w:tcPr>
            <w:tcW w:w="6804" w:type="dxa"/>
          </w:tcPr>
          <w:p w:rsidR="005A4EF4" w:rsidRDefault="005A4EF4"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Забезпечення школи прибиральним інвентарем (лопати, граблі, віники, відра)</w:t>
            </w:r>
          </w:p>
        </w:tc>
        <w:tc>
          <w:tcPr>
            <w:tcW w:w="1275"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5A4EF4"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23</w:t>
            </w:r>
          </w:p>
        </w:tc>
        <w:tc>
          <w:tcPr>
            <w:tcW w:w="6804" w:type="dxa"/>
          </w:tcPr>
          <w:p w:rsidR="005A4EF4"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Перезарядка вогнегасників</w:t>
            </w:r>
          </w:p>
        </w:tc>
        <w:tc>
          <w:tcPr>
            <w:tcW w:w="1275"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5A4EF4"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24</w:t>
            </w:r>
          </w:p>
        </w:tc>
        <w:tc>
          <w:tcPr>
            <w:tcW w:w="6804" w:type="dxa"/>
          </w:tcPr>
          <w:p w:rsidR="005A4EF4" w:rsidRDefault="005A4EF4"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Облаштування навчальної зони на свіжому повітрі</w:t>
            </w:r>
          </w:p>
        </w:tc>
        <w:tc>
          <w:tcPr>
            <w:tcW w:w="1275"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5A4EF4" w:rsidRPr="00AA2721" w:rsidRDefault="005A4EF4"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p>
        </w:tc>
      </w:tr>
      <w:tr w:rsidR="005A4EF4"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25</w:t>
            </w:r>
          </w:p>
        </w:tc>
        <w:tc>
          <w:tcPr>
            <w:tcW w:w="6804" w:type="dxa"/>
          </w:tcPr>
          <w:p w:rsidR="005A4EF4"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Облаштування майданчика на твердій основі під контейнери для сміття. Встановлення контейнерів для вивозу сміття</w:t>
            </w:r>
          </w:p>
        </w:tc>
        <w:tc>
          <w:tcPr>
            <w:tcW w:w="1275"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r>
      <w:tr w:rsidR="005A4EF4" w:rsidRPr="00AA2721" w:rsidTr="00592481">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26</w:t>
            </w:r>
          </w:p>
        </w:tc>
        <w:tc>
          <w:tcPr>
            <w:tcW w:w="6804" w:type="dxa"/>
          </w:tcPr>
          <w:p w:rsidR="005A4EF4" w:rsidRDefault="005A4EF4" w:rsidP="005A4EF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Проведення дератизації приміщень (2 рази на рік)</w:t>
            </w:r>
          </w:p>
        </w:tc>
        <w:tc>
          <w:tcPr>
            <w:tcW w:w="1275"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347" w:type="dxa"/>
            <w:shd w:val="clear" w:color="auto" w:fill="D9E2F3" w:themeFill="accent5" w:themeFillTint="33"/>
          </w:tcPr>
          <w:p w:rsidR="005A4EF4" w:rsidRPr="00AA2721" w:rsidRDefault="00592481" w:rsidP="0059248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r w:rsidR="005A4EF4" w:rsidRPr="00AA2721" w:rsidTr="005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A4EF4" w:rsidRPr="00AA2721" w:rsidRDefault="005A4EF4" w:rsidP="005A4EF4">
            <w:pPr>
              <w:spacing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27</w:t>
            </w:r>
          </w:p>
        </w:tc>
        <w:tc>
          <w:tcPr>
            <w:tcW w:w="6804" w:type="dxa"/>
          </w:tcPr>
          <w:p w:rsidR="005A4EF4" w:rsidRDefault="005A4EF4" w:rsidP="005A4EF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Видалення / кронування дерев</w:t>
            </w:r>
          </w:p>
        </w:tc>
        <w:tc>
          <w:tcPr>
            <w:tcW w:w="1275"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276"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c>
          <w:tcPr>
            <w:tcW w:w="1276" w:type="dxa"/>
            <w:shd w:val="clear" w:color="auto" w:fill="FFFFFF" w:themeFill="background1"/>
          </w:tcPr>
          <w:p w:rsidR="005A4EF4" w:rsidRPr="00AA2721" w:rsidRDefault="005A4EF4"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p>
        </w:tc>
        <w:tc>
          <w:tcPr>
            <w:tcW w:w="1347" w:type="dxa"/>
          </w:tcPr>
          <w:p w:rsidR="005A4EF4" w:rsidRPr="00AA2721" w:rsidRDefault="00592481" w:rsidP="00592481">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eastAsia="uk-UA"/>
              </w:rPr>
            </w:pPr>
            <w:r>
              <w:rPr>
                <w:rFonts w:ascii="Times New Roman" w:hAnsi="Times New Roman" w:cs="Times New Roman"/>
                <w:sz w:val="24"/>
                <w:szCs w:val="24"/>
                <w:lang w:val="uk-UA" w:eastAsia="uk-UA"/>
              </w:rPr>
              <w:t>+</w:t>
            </w:r>
          </w:p>
        </w:tc>
      </w:tr>
    </w:tbl>
    <w:p w:rsidR="00A44234" w:rsidRPr="00A44234" w:rsidRDefault="00A44234" w:rsidP="005178A1">
      <w:pPr>
        <w:tabs>
          <w:tab w:val="left" w:pos="10786"/>
        </w:tabs>
        <w:spacing w:line="240" w:lineRule="auto"/>
        <w:rPr>
          <w:rFonts w:ascii="Times New Roman" w:hAnsi="Times New Roman" w:cs="Times New Roman"/>
          <w:sz w:val="28"/>
          <w:szCs w:val="28"/>
          <w:lang w:val="uk-UA"/>
        </w:rPr>
      </w:pPr>
    </w:p>
    <w:sectPr w:rsidR="00A44234" w:rsidRPr="00A44234" w:rsidSect="00E26B6A">
      <w:headerReference w:type="even" r:id="rId9"/>
      <w:headerReference w:type="default" r:id="rId10"/>
      <w:footerReference w:type="default" r:id="rId11"/>
      <w:headerReference w:type="first" r:id="rId12"/>
      <w:pgSz w:w="15840" w:h="12240" w:orient="landscape"/>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B6A" w:rsidRDefault="00E26B6A" w:rsidP="002F5288">
      <w:pPr>
        <w:spacing w:after="0" w:line="240" w:lineRule="auto"/>
      </w:pPr>
      <w:r>
        <w:separator/>
      </w:r>
    </w:p>
  </w:endnote>
  <w:endnote w:type="continuationSeparator" w:id="0">
    <w:p w:rsidR="00E26B6A" w:rsidRDefault="00E26B6A" w:rsidP="002F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010398"/>
      <w:docPartObj>
        <w:docPartGallery w:val="Page Numbers (Bottom of Page)"/>
        <w:docPartUnique/>
      </w:docPartObj>
    </w:sdtPr>
    <w:sdtContent>
      <w:p w:rsidR="00E26B6A" w:rsidRDefault="00E26B6A">
        <w:pPr>
          <w:pStyle w:val="a8"/>
          <w:jc w:val="center"/>
        </w:pPr>
        <w:r>
          <w:fldChar w:fldCharType="begin"/>
        </w:r>
        <w:r>
          <w:instrText>PAGE   \* MERGEFORMAT</w:instrText>
        </w:r>
        <w:r>
          <w:fldChar w:fldCharType="separate"/>
        </w:r>
        <w:r w:rsidR="000A1107">
          <w:rPr>
            <w:noProof/>
          </w:rPr>
          <w:t>5</w:t>
        </w:r>
        <w:r>
          <w:fldChar w:fldCharType="end"/>
        </w:r>
      </w:p>
    </w:sdtContent>
  </w:sdt>
  <w:p w:rsidR="00E26B6A" w:rsidRDefault="00E26B6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B6A" w:rsidRDefault="00E26B6A" w:rsidP="002F5288">
      <w:pPr>
        <w:spacing w:after="0" w:line="240" w:lineRule="auto"/>
      </w:pPr>
      <w:r>
        <w:separator/>
      </w:r>
    </w:p>
  </w:footnote>
  <w:footnote w:type="continuationSeparator" w:id="0">
    <w:p w:rsidR="00E26B6A" w:rsidRDefault="00E26B6A" w:rsidP="002F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B6A" w:rsidRDefault="00E26B6A">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B6A" w:rsidRDefault="00E26B6A">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B6A" w:rsidRDefault="00E26B6A">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03C"/>
    <w:multiLevelType w:val="hybridMultilevel"/>
    <w:tmpl w:val="750E07DE"/>
    <w:lvl w:ilvl="0" w:tplc="0422000B">
      <w:start w:val="1"/>
      <w:numFmt w:val="bullet"/>
      <w:lvlText w:val=""/>
      <w:lvlJc w:val="left"/>
      <w:pPr>
        <w:ind w:left="1637" w:hanging="360"/>
      </w:pPr>
      <w:rPr>
        <w:rFonts w:ascii="Wingdings" w:hAnsi="Wingdings" w:hint="default"/>
      </w:rPr>
    </w:lvl>
    <w:lvl w:ilvl="1" w:tplc="04220003">
      <w:start w:val="1"/>
      <w:numFmt w:val="bullet"/>
      <w:lvlText w:val="o"/>
      <w:lvlJc w:val="left"/>
      <w:pPr>
        <w:ind w:left="2357" w:hanging="360"/>
      </w:pPr>
      <w:rPr>
        <w:rFonts w:ascii="Courier New" w:hAnsi="Courier New" w:cs="Courier New" w:hint="default"/>
      </w:rPr>
    </w:lvl>
    <w:lvl w:ilvl="2" w:tplc="04220005" w:tentative="1">
      <w:start w:val="1"/>
      <w:numFmt w:val="bullet"/>
      <w:lvlText w:val=""/>
      <w:lvlJc w:val="left"/>
      <w:pPr>
        <w:ind w:left="3077" w:hanging="360"/>
      </w:pPr>
      <w:rPr>
        <w:rFonts w:ascii="Wingdings" w:hAnsi="Wingdings" w:hint="default"/>
      </w:rPr>
    </w:lvl>
    <w:lvl w:ilvl="3" w:tplc="04220001" w:tentative="1">
      <w:start w:val="1"/>
      <w:numFmt w:val="bullet"/>
      <w:lvlText w:val=""/>
      <w:lvlJc w:val="left"/>
      <w:pPr>
        <w:ind w:left="3797" w:hanging="360"/>
      </w:pPr>
      <w:rPr>
        <w:rFonts w:ascii="Symbol" w:hAnsi="Symbol" w:hint="default"/>
      </w:rPr>
    </w:lvl>
    <w:lvl w:ilvl="4" w:tplc="04220003" w:tentative="1">
      <w:start w:val="1"/>
      <w:numFmt w:val="bullet"/>
      <w:lvlText w:val="o"/>
      <w:lvlJc w:val="left"/>
      <w:pPr>
        <w:ind w:left="4517" w:hanging="360"/>
      </w:pPr>
      <w:rPr>
        <w:rFonts w:ascii="Courier New" w:hAnsi="Courier New" w:cs="Courier New" w:hint="default"/>
      </w:rPr>
    </w:lvl>
    <w:lvl w:ilvl="5" w:tplc="04220005" w:tentative="1">
      <w:start w:val="1"/>
      <w:numFmt w:val="bullet"/>
      <w:lvlText w:val=""/>
      <w:lvlJc w:val="left"/>
      <w:pPr>
        <w:ind w:left="5237" w:hanging="360"/>
      </w:pPr>
      <w:rPr>
        <w:rFonts w:ascii="Wingdings" w:hAnsi="Wingdings" w:hint="default"/>
      </w:rPr>
    </w:lvl>
    <w:lvl w:ilvl="6" w:tplc="04220001" w:tentative="1">
      <w:start w:val="1"/>
      <w:numFmt w:val="bullet"/>
      <w:lvlText w:val=""/>
      <w:lvlJc w:val="left"/>
      <w:pPr>
        <w:ind w:left="5957" w:hanging="360"/>
      </w:pPr>
      <w:rPr>
        <w:rFonts w:ascii="Symbol" w:hAnsi="Symbol" w:hint="default"/>
      </w:rPr>
    </w:lvl>
    <w:lvl w:ilvl="7" w:tplc="04220003" w:tentative="1">
      <w:start w:val="1"/>
      <w:numFmt w:val="bullet"/>
      <w:lvlText w:val="o"/>
      <w:lvlJc w:val="left"/>
      <w:pPr>
        <w:ind w:left="6677" w:hanging="360"/>
      </w:pPr>
      <w:rPr>
        <w:rFonts w:ascii="Courier New" w:hAnsi="Courier New" w:cs="Courier New" w:hint="default"/>
      </w:rPr>
    </w:lvl>
    <w:lvl w:ilvl="8" w:tplc="04220005" w:tentative="1">
      <w:start w:val="1"/>
      <w:numFmt w:val="bullet"/>
      <w:lvlText w:val=""/>
      <w:lvlJc w:val="left"/>
      <w:pPr>
        <w:ind w:left="7397" w:hanging="360"/>
      </w:pPr>
      <w:rPr>
        <w:rFonts w:ascii="Wingdings" w:hAnsi="Wingdings" w:hint="default"/>
      </w:rPr>
    </w:lvl>
  </w:abstractNum>
  <w:abstractNum w:abstractNumId="1" w15:restartNumberingAfterBreak="0">
    <w:nsid w:val="006F5BE8"/>
    <w:multiLevelType w:val="multilevel"/>
    <w:tmpl w:val="4A5E7292"/>
    <w:lvl w:ilvl="0">
      <w:start w:val="2"/>
      <w:numFmt w:val="decimal"/>
      <w:lvlText w:val="%1."/>
      <w:lvlJc w:val="left"/>
      <w:pPr>
        <w:ind w:left="450" w:hanging="45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15:restartNumberingAfterBreak="0">
    <w:nsid w:val="01BF2073"/>
    <w:multiLevelType w:val="hybridMultilevel"/>
    <w:tmpl w:val="0544817C"/>
    <w:lvl w:ilvl="0" w:tplc="3A425DF2">
      <w:start w:val="1"/>
      <w:numFmt w:val="bullet"/>
      <w:lvlText w:val="•"/>
      <w:lvlJc w:val="left"/>
      <w:pPr>
        <w:ind w:left="89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610" w:hanging="360"/>
      </w:pPr>
      <w:rPr>
        <w:rFonts w:ascii="Courier New" w:hAnsi="Courier New" w:cs="Courier New" w:hint="default"/>
      </w:rPr>
    </w:lvl>
    <w:lvl w:ilvl="2" w:tplc="04220005" w:tentative="1">
      <w:start w:val="1"/>
      <w:numFmt w:val="bullet"/>
      <w:lvlText w:val=""/>
      <w:lvlJc w:val="left"/>
      <w:pPr>
        <w:ind w:left="2330" w:hanging="360"/>
      </w:pPr>
      <w:rPr>
        <w:rFonts w:ascii="Wingdings" w:hAnsi="Wingdings" w:hint="default"/>
      </w:rPr>
    </w:lvl>
    <w:lvl w:ilvl="3" w:tplc="04220001" w:tentative="1">
      <w:start w:val="1"/>
      <w:numFmt w:val="bullet"/>
      <w:lvlText w:val=""/>
      <w:lvlJc w:val="left"/>
      <w:pPr>
        <w:ind w:left="3050" w:hanging="360"/>
      </w:pPr>
      <w:rPr>
        <w:rFonts w:ascii="Symbol" w:hAnsi="Symbol" w:hint="default"/>
      </w:rPr>
    </w:lvl>
    <w:lvl w:ilvl="4" w:tplc="04220003" w:tentative="1">
      <w:start w:val="1"/>
      <w:numFmt w:val="bullet"/>
      <w:lvlText w:val="o"/>
      <w:lvlJc w:val="left"/>
      <w:pPr>
        <w:ind w:left="3770" w:hanging="360"/>
      </w:pPr>
      <w:rPr>
        <w:rFonts w:ascii="Courier New" w:hAnsi="Courier New" w:cs="Courier New" w:hint="default"/>
      </w:rPr>
    </w:lvl>
    <w:lvl w:ilvl="5" w:tplc="04220005" w:tentative="1">
      <w:start w:val="1"/>
      <w:numFmt w:val="bullet"/>
      <w:lvlText w:val=""/>
      <w:lvlJc w:val="left"/>
      <w:pPr>
        <w:ind w:left="4490" w:hanging="360"/>
      </w:pPr>
      <w:rPr>
        <w:rFonts w:ascii="Wingdings" w:hAnsi="Wingdings" w:hint="default"/>
      </w:rPr>
    </w:lvl>
    <w:lvl w:ilvl="6" w:tplc="04220001" w:tentative="1">
      <w:start w:val="1"/>
      <w:numFmt w:val="bullet"/>
      <w:lvlText w:val=""/>
      <w:lvlJc w:val="left"/>
      <w:pPr>
        <w:ind w:left="5210" w:hanging="360"/>
      </w:pPr>
      <w:rPr>
        <w:rFonts w:ascii="Symbol" w:hAnsi="Symbol" w:hint="default"/>
      </w:rPr>
    </w:lvl>
    <w:lvl w:ilvl="7" w:tplc="04220003" w:tentative="1">
      <w:start w:val="1"/>
      <w:numFmt w:val="bullet"/>
      <w:lvlText w:val="o"/>
      <w:lvlJc w:val="left"/>
      <w:pPr>
        <w:ind w:left="5930" w:hanging="360"/>
      </w:pPr>
      <w:rPr>
        <w:rFonts w:ascii="Courier New" w:hAnsi="Courier New" w:cs="Courier New" w:hint="default"/>
      </w:rPr>
    </w:lvl>
    <w:lvl w:ilvl="8" w:tplc="04220005" w:tentative="1">
      <w:start w:val="1"/>
      <w:numFmt w:val="bullet"/>
      <w:lvlText w:val=""/>
      <w:lvlJc w:val="left"/>
      <w:pPr>
        <w:ind w:left="6650" w:hanging="360"/>
      </w:pPr>
      <w:rPr>
        <w:rFonts w:ascii="Wingdings" w:hAnsi="Wingdings" w:hint="default"/>
      </w:rPr>
    </w:lvl>
  </w:abstractNum>
  <w:abstractNum w:abstractNumId="3" w15:restartNumberingAfterBreak="0">
    <w:nsid w:val="0A840D8B"/>
    <w:multiLevelType w:val="multilevel"/>
    <w:tmpl w:val="8338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810C51"/>
    <w:multiLevelType w:val="hybridMultilevel"/>
    <w:tmpl w:val="1228DB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97579E"/>
    <w:multiLevelType w:val="hybridMultilevel"/>
    <w:tmpl w:val="418856F4"/>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6" w15:restartNumberingAfterBreak="0">
    <w:nsid w:val="11E64EBA"/>
    <w:multiLevelType w:val="multilevel"/>
    <w:tmpl w:val="D19E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85155"/>
    <w:multiLevelType w:val="hybridMultilevel"/>
    <w:tmpl w:val="D102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D00CF"/>
    <w:multiLevelType w:val="hybridMultilevel"/>
    <w:tmpl w:val="53265C92"/>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72F29C4"/>
    <w:multiLevelType w:val="hybridMultilevel"/>
    <w:tmpl w:val="1076F9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D1A2B38"/>
    <w:multiLevelType w:val="multilevel"/>
    <w:tmpl w:val="654A58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B5247"/>
    <w:multiLevelType w:val="multilevel"/>
    <w:tmpl w:val="8A7A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02587"/>
    <w:multiLevelType w:val="multilevel"/>
    <w:tmpl w:val="C194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77E14"/>
    <w:multiLevelType w:val="hybridMultilevel"/>
    <w:tmpl w:val="38C42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AE6558"/>
    <w:multiLevelType w:val="hybridMultilevel"/>
    <w:tmpl w:val="61268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0676CB"/>
    <w:multiLevelType w:val="hybridMultilevel"/>
    <w:tmpl w:val="15E8C2EE"/>
    <w:lvl w:ilvl="0" w:tplc="3A425DF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8BB5449"/>
    <w:multiLevelType w:val="multilevel"/>
    <w:tmpl w:val="5900D9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F7DB0"/>
    <w:multiLevelType w:val="hybridMultilevel"/>
    <w:tmpl w:val="7012FDB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2D4611BE"/>
    <w:multiLevelType w:val="hybridMultilevel"/>
    <w:tmpl w:val="B8620C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2E843585"/>
    <w:multiLevelType w:val="hybridMultilevel"/>
    <w:tmpl w:val="BD32B84E"/>
    <w:lvl w:ilvl="0" w:tplc="3A425DF2">
      <w:start w:val="1"/>
      <w:numFmt w:val="bullet"/>
      <w:lvlText w:val="•"/>
      <w:lvlJc w:val="left"/>
      <w:pPr>
        <w:ind w:left="896"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20" w15:restartNumberingAfterBreak="0">
    <w:nsid w:val="2F1C7FEB"/>
    <w:multiLevelType w:val="hybridMultilevel"/>
    <w:tmpl w:val="5A64178A"/>
    <w:lvl w:ilvl="0" w:tplc="3A425DF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2B80D8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89464C"/>
    <w:multiLevelType w:val="multilevel"/>
    <w:tmpl w:val="1EC8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D10791"/>
    <w:multiLevelType w:val="hybridMultilevel"/>
    <w:tmpl w:val="D73486A2"/>
    <w:lvl w:ilvl="0" w:tplc="3A425DF2">
      <w:start w:val="1"/>
      <w:numFmt w:val="bullet"/>
      <w:lvlText w:val="•"/>
      <w:lvlJc w:val="left"/>
      <w:pPr>
        <w:ind w:left="89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23" w15:restartNumberingAfterBreak="0">
    <w:nsid w:val="3D2903DC"/>
    <w:multiLevelType w:val="hybridMultilevel"/>
    <w:tmpl w:val="9318776A"/>
    <w:lvl w:ilvl="0" w:tplc="32B80D8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8E1326"/>
    <w:multiLevelType w:val="multilevel"/>
    <w:tmpl w:val="8678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E6A85"/>
    <w:multiLevelType w:val="hybridMultilevel"/>
    <w:tmpl w:val="F8DCADD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15:restartNumberingAfterBreak="0">
    <w:nsid w:val="415D49DF"/>
    <w:multiLevelType w:val="multilevel"/>
    <w:tmpl w:val="730A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403C5A"/>
    <w:multiLevelType w:val="multilevel"/>
    <w:tmpl w:val="09A4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937846"/>
    <w:multiLevelType w:val="hybridMultilevel"/>
    <w:tmpl w:val="EDDEE26C"/>
    <w:lvl w:ilvl="0" w:tplc="3A425DF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65205A3"/>
    <w:multiLevelType w:val="hybridMultilevel"/>
    <w:tmpl w:val="DB12F2FA"/>
    <w:lvl w:ilvl="0" w:tplc="32B80D8C">
      <w:numFmt w:val="bullet"/>
      <w:lvlText w:val="-"/>
      <w:lvlJc w:val="left"/>
      <w:pPr>
        <w:ind w:left="720" w:hanging="360"/>
      </w:pPr>
      <w:rPr>
        <w:rFonts w:ascii="Times New Roman" w:eastAsia="Times New Roman" w:hAnsi="Times New Roman" w:hint="default"/>
        <w:b w:val="0"/>
        <w:i w:val="0"/>
        <w:strike w:val="0"/>
        <w:dstrike w:val="0"/>
        <w:color w:val="000000"/>
        <w:sz w:val="28"/>
        <w:szCs w:val="28"/>
        <w:u w:val="none" w:color="000000"/>
        <w:bdr w:val="none" w:sz="0" w:space="0" w:color="auto"/>
        <w:shd w:val="clear" w:color="auto" w:fill="auto"/>
        <w:vertAlign w:val="baseline"/>
      </w:rPr>
    </w:lvl>
    <w:lvl w:ilvl="1" w:tplc="32B80D8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DE61D6"/>
    <w:multiLevelType w:val="multilevel"/>
    <w:tmpl w:val="466CF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F50888"/>
    <w:multiLevelType w:val="multilevel"/>
    <w:tmpl w:val="F236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2407B3"/>
    <w:multiLevelType w:val="hybridMultilevel"/>
    <w:tmpl w:val="927C069A"/>
    <w:lvl w:ilvl="0" w:tplc="53BCBB00">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4E2E0F46"/>
    <w:multiLevelType w:val="multilevel"/>
    <w:tmpl w:val="531027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3A0142"/>
    <w:multiLevelType w:val="hybridMultilevel"/>
    <w:tmpl w:val="F892A514"/>
    <w:lvl w:ilvl="0" w:tplc="3A425DF2">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58A2012F"/>
    <w:multiLevelType w:val="multilevel"/>
    <w:tmpl w:val="3188A0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FC6BCF"/>
    <w:multiLevelType w:val="hybridMultilevel"/>
    <w:tmpl w:val="66D8E15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9FF534D"/>
    <w:multiLevelType w:val="hybridMultilevel"/>
    <w:tmpl w:val="2C66CB26"/>
    <w:lvl w:ilvl="0" w:tplc="11CADFB4">
      <w:start w:val="1"/>
      <w:numFmt w:val="bullet"/>
      <w:lvlText w:val="▪"/>
      <w:lvlJc w:val="left"/>
      <w:pPr>
        <w:ind w:left="502"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D3455DF"/>
    <w:multiLevelType w:val="hybridMultilevel"/>
    <w:tmpl w:val="24E26C9E"/>
    <w:lvl w:ilvl="0" w:tplc="3A425DF2">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15:restartNumberingAfterBreak="0">
    <w:nsid w:val="68EA14B1"/>
    <w:multiLevelType w:val="hybridMultilevel"/>
    <w:tmpl w:val="138EA882"/>
    <w:lvl w:ilvl="0" w:tplc="8B4C5278">
      <w:start w:val="3"/>
      <w:numFmt w:val="bullet"/>
      <w:lvlText w:val="-"/>
      <w:lvlJc w:val="left"/>
      <w:pPr>
        <w:ind w:left="1429" w:hanging="360"/>
      </w:pPr>
      <w:rPr>
        <w:rFonts w:ascii="Times New Roman" w:eastAsia="Calibri" w:hAnsi="Times New Roman" w:cs="Times New Roman" w:hint="default"/>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6AD715A6"/>
    <w:multiLevelType w:val="multilevel"/>
    <w:tmpl w:val="5AF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F07D6D"/>
    <w:multiLevelType w:val="multilevel"/>
    <w:tmpl w:val="0F1C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01185C"/>
    <w:multiLevelType w:val="multilevel"/>
    <w:tmpl w:val="91F6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B7209"/>
    <w:multiLevelType w:val="multilevel"/>
    <w:tmpl w:val="315E32F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ED0031E"/>
    <w:multiLevelType w:val="hybridMultilevel"/>
    <w:tmpl w:val="667E87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0E07FE4"/>
    <w:multiLevelType w:val="hybridMultilevel"/>
    <w:tmpl w:val="1D3834F8"/>
    <w:lvl w:ilvl="0" w:tplc="32B80D8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FA6F99"/>
    <w:multiLevelType w:val="multilevel"/>
    <w:tmpl w:val="33E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EC6B5F"/>
    <w:multiLevelType w:val="multilevel"/>
    <w:tmpl w:val="EAEA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2E4E9A"/>
    <w:multiLevelType w:val="hybridMultilevel"/>
    <w:tmpl w:val="56A44270"/>
    <w:lvl w:ilvl="0" w:tplc="5562EC7C">
      <w:start w:val="1"/>
      <w:numFmt w:val="bullet"/>
      <w:lvlText w:val=""/>
      <w:lvlJc w:val="left"/>
      <w:pPr>
        <w:tabs>
          <w:tab w:val="num" w:pos="884"/>
        </w:tabs>
        <w:ind w:left="60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9575E9F"/>
    <w:multiLevelType w:val="multilevel"/>
    <w:tmpl w:val="63EE0F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7940EB"/>
    <w:multiLevelType w:val="hybridMultilevel"/>
    <w:tmpl w:val="D1621BCE"/>
    <w:lvl w:ilvl="0" w:tplc="B64AC766">
      <w:start w:val="2020"/>
      <w:numFmt w:val="bullet"/>
      <w:lvlText w:val="-"/>
      <w:lvlJc w:val="left"/>
      <w:pPr>
        <w:ind w:left="583" w:hanging="360"/>
      </w:pPr>
      <w:rPr>
        <w:rFonts w:ascii="Times New Roman" w:eastAsiaTheme="minorHAnsi" w:hAnsi="Times New Roman" w:cs="Times New Roman" w:hint="default"/>
      </w:rPr>
    </w:lvl>
    <w:lvl w:ilvl="1" w:tplc="04220003" w:tentative="1">
      <w:start w:val="1"/>
      <w:numFmt w:val="bullet"/>
      <w:lvlText w:val="o"/>
      <w:lvlJc w:val="left"/>
      <w:pPr>
        <w:ind w:left="1303" w:hanging="360"/>
      </w:pPr>
      <w:rPr>
        <w:rFonts w:ascii="Courier New" w:hAnsi="Courier New" w:cs="Courier New" w:hint="default"/>
      </w:rPr>
    </w:lvl>
    <w:lvl w:ilvl="2" w:tplc="04220005" w:tentative="1">
      <w:start w:val="1"/>
      <w:numFmt w:val="bullet"/>
      <w:lvlText w:val=""/>
      <w:lvlJc w:val="left"/>
      <w:pPr>
        <w:ind w:left="2023" w:hanging="360"/>
      </w:pPr>
      <w:rPr>
        <w:rFonts w:ascii="Wingdings" w:hAnsi="Wingdings" w:hint="default"/>
      </w:rPr>
    </w:lvl>
    <w:lvl w:ilvl="3" w:tplc="04220001" w:tentative="1">
      <w:start w:val="1"/>
      <w:numFmt w:val="bullet"/>
      <w:lvlText w:val=""/>
      <w:lvlJc w:val="left"/>
      <w:pPr>
        <w:ind w:left="2743" w:hanging="360"/>
      </w:pPr>
      <w:rPr>
        <w:rFonts w:ascii="Symbol" w:hAnsi="Symbol" w:hint="default"/>
      </w:rPr>
    </w:lvl>
    <w:lvl w:ilvl="4" w:tplc="04220003" w:tentative="1">
      <w:start w:val="1"/>
      <w:numFmt w:val="bullet"/>
      <w:lvlText w:val="o"/>
      <w:lvlJc w:val="left"/>
      <w:pPr>
        <w:ind w:left="3463" w:hanging="360"/>
      </w:pPr>
      <w:rPr>
        <w:rFonts w:ascii="Courier New" w:hAnsi="Courier New" w:cs="Courier New" w:hint="default"/>
      </w:rPr>
    </w:lvl>
    <w:lvl w:ilvl="5" w:tplc="04220005" w:tentative="1">
      <w:start w:val="1"/>
      <w:numFmt w:val="bullet"/>
      <w:lvlText w:val=""/>
      <w:lvlJc w:val="left"/>
      <w:pPr>
        <w:ind w:left="4183" w:hanging="360"/>
      </w:pPr>
      <w:rPr>
        <w:rFonts w:ascii="Wingdings" w:hAnsi="Wingdings" w:hint="default"/>
      </w:rPr>
    </w:lvl>
    <w:lvl w:ilvl="6" w:tplc="04220001" w:tentative="1">
      <w:start w:val="1"/>
      <w:numFmt w:val="bullet"/>
      <w:lvlText w:val=""/>
      <w:lvlJc w:val="left"/>
      <w:pPr>
        <w:ind w:left="4903" w:hanging="360"/>
      </w:pPr>
      <w:rPr>
        <w:rFonts w:ascii="Symbol" w:hAnsi="Symbol" w:hint="default"/>
      </w:rPr>
    </w:lvl>
    <w:lvl w:ilvl="7" w:tplc="04220003" w:tentative="1">
      <w:start w:val="1"/>
      <w:numFmt w:val="bullet"/>
      <w:lvlText w:val="o"/>
      <w:lvlJc w:val="left"/>
      <w:pPr>
        <w:ind w:left="5623" w:hanging="360"/>
      </w:pPr>
      <w:rPr>
        <w:rFonts w:ascii="Courier New" w:hAnsi="Courier New" w:cs="Courier New" w:hint="default"/>
      </w:rPr>
    </w:lvl>
    <w:lvl w:ilvl="8" w:tplc="04220005" w:tentative="1">
      <w:start w:val="1"/>
      <w:numFmt w:val="bullet"/>
      <w:lvlText w:val=""/>
      <w:lvlJc w:val="left"/>
      <w:pPr>
        <w:ind w:left="6343" w:hanging="360"/>
      </w:pPr>
      <w:rPr>
        <w:rFonts w:ascii="Wingdings" w:hAnsi="Wingdings" w:hint="default"/>
      </w:rPr>
    </w:lvl>
  </w:abstractNum>
  <w:abstractNum w:abstractNumId="51" w15:restartNumberingAfterBreak="0">
    <w:nsid w:val="7C10330C"/>
    <w:multiLevelType w:val="multilevel"/>
    <w:tmpl w:val="2C1225F4"/>
    <w:lvl w:ilvl="0">
      <w:start w:val="2"/>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52" w15:restartNumberingAfterBreak="0">
    <w:nsid w:val="7F611096"/>
    <w:multiLevelType w:val="multilevel"/>
    <w:tmpl w:val="EB2A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2"/>
  </w:num>
  <w:num w:numId="3">
    <w:abstractNumId w:val="11"/>
  </w:num>
  <w:num w:numId="4">
    <w:abstractNumId w:val="10"/>
  </w:num>
  <w:num w:numId="5">
    <w:abstractNumId w:val="6"/>
  </w:num>
  <w:num w:numId="6">
    <w:abstractNumId w:val="21"/>
  </w:num>
  <w:num w:numId="7">
    <w:abstractNumId w:val="51"/>
  </w:num>
  <w:num w:numId="8">
    <w:abstractNumId w:val="30"/>
  </w:num>
  <w:num w:numId="9">
    <w:abstractNumId w:val="26"/>
  </w:num>
  <w:num w:numId="10">
    <w:abstractNumId w:val="52"/>
  </w:num>
  <w:num w:numId="11">
    <w:abstractNumId w:val="42"/>
  </w:num>
  <w:num w:numId="12">
    <w:abstractNumId w:val="46"/>
  </w:num>
  <w:num w:numId="13">
    <w:abstractNumId w:val="41"/>
  </w:num>
  <w:num w:numId="14">
    <w:abstractNumId w:val="40"/>
  </w:num>
  <w:num w:numId="15">
    <w:abstractNumId w:val="31"/>
  </w:num>
  <w:num w:numId="16">
    <w:abstractNumId w:val="20"/>
  </w:num>
  <w:num w:numId="17">
    <w:abstractNumId w:val="25"/>
  </w:num>
  <w:num w:numId="18">
    <w:abstractNumId w:val="29"/>
  </w:num>
  <w:num w:numId="19">
    <w:abstractNumId w:val="13"/>
  </w:num>
  <w:num w:numId="20">
    <w:abstractNumId w:val="36"/>
  </w:num>
  <w:num w:numId="21">
    <w:abstractNumId w:val="7"/>
  </w:num>
  <w:num w:numId="22">
    <w:abstractNumId w:val="45"/>
  </w:num>
  <w:num w:numId="23">
    <w:abstractNumId w:val="14"/>
  </w:num>
  <w:num w:numId="24">
    <w:abstractNumId w:val="23"/>
  </w:num>
  <w:num w:numId="25">
    <w:abstractNumId w:val="44"/>
  </w:num>
  <w:num w:numId="26">
    <w:abstractNumId w:val="4"/>
  </w:num>
  <w:num w:numId="27">
    <w:abstractNumId w:val="50"/>
  </w:num>
  <w:num w:numId="28">
    <w:abstractNumId w:val="18"/>
  </w:num>
  <w:num w:numId="29">
    <w:abstractNumId w:val="34"/>
  </w:num>
  <w:num w:numId="30">
    <w:abstractNumId w:val="0"/>
  </w:num>
  <w:num w:numId="31">
    <w:abstractNumId w:val="37"/>
  </w:num>
  <w:num w:numId="32">
    <w:abstractNumId w:val="9"/>
  </w:num>
  <w:num w:numId="33">
    <w:abstractNumId w:val="17"/>
  </w:num>
  <w:num w:numId="34">
    <w:abstractNumId w:val="3"/>
  </w:num>
  <w:num w:numId="35">
    <w:abstractNumId w:val="47"/>
  </w:num>
  <w:num w:numId="36">
    <w:abstractNumId w:val="27"/>
  </w:num>
  <w:num w:numId="37">
    <w:abstractNumId w:val="49"/>
  </w:num>
  <w:num w:numId="38">
    <w:abstractNumId w:val="16"/>
  </w:num>
  <w:num w:numId="39">
    <w:abstractNumId w:val="35"/>
  </w:num>
  <w:num w:numId="40">
    <w:abstractNumId w:val="33"/>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1"/>
  </w:num>
  <w:num w:numId="44">
    <w:abstractNumId w:val="39"/>
  </w:num>
  <w:num w:numId="45">
    <w:abstractNumId w:val="8"/>
  </w:num>
  <w:num w:numId="46">
    <w:abstractNumId w:val="32"/>
  </w:num>
  <w:num w:numId="47">
    <w:abstractNumId w:val="22"/>
  </w:num>
  <w:num w:numId="48">
    <w:abstractNumId w:val="15"/>
  </w:num>
  <w:num w:numId="49">
    <w:abstractNumId w:val="28"/>
  </w:num>
  <w:num w:numId="50">
    <w:abstractNumId w:val="38"/>
  </w:num>
  <w:num w:numId="51">
    <w:abstractNumId w:val="2"/>
  </w:num>
  <w:num w:numId="52">
    <w:abstractNumId w:val="19"/>
  </w:num>
  <w:num w:numId="53">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63"/>
    <w:rsid w:val="000542A9"/>
    <w:rsid w:val="00054660"/>
    <w:rsid w:val="0006487D"/>
    <w:rsid w:val="000821FF"/>
    <w:rsid w:val="000A1107"/>
    <w:rsid w:val="000E3F96"/>
    <w:rsid w:val="001245C5"/>
    <w:rsid w:val="001628A7"/>
    <w:rsid w:val="00177161"/>
    <w:rsid w:val="0019077B"/>
    <w:rsid w:val="001B1F50"/>
    <w:rsid w:val="001F43E4"/>
    <w:rsid w:val="001F72A9"/>
    <w:rsid w:val="00201CDB"/>
    <w:rsid w:val="00277B4E"/>
    <w:rsid w:val="002A428F"/>
    <w:rsid w:val="002A6125"/>
    <w:rsid w:val="002C1B70"/>
    <w:rsid w:val="002C7D81"/>
    <w:rsid w:val="002E2C87"/>
    <w:rsid w:val="002E3BD2"/>
    <w:rsid w:val="002F5288"/>
    <w:rsid w:val="0030133C"/>
    <w:rsid w:val="00321B2A"/>
    <w:rsid w:val="00343E04"/>
    <w:rsid w:val="003679FA"/>
    <w:rsid w:val="003873F6"/>
    <w:rsid w:val="00396036"/>
    <w:rsid w:val="003961D3"/>
    <w:rsid w:val="003A1F07"/>
    <w:rsid w:val="003C3F51"/>
    <w:rsid w:val="003C7EEF"/>
    <w:rsid w:val="003D5777"/>
    <w:rsid w:val="003F66B6"/>
    <w:rsid w:val="003F798A"/>
    <w:rsid w:val="003F7F53"/>
    <w:rsid w:val="0040283E"/>
    <w:rsid w:val="00435997"/>
    <w:rsid w:val="00445163"/>
    <w:rsid w:val="00465D9B"/>
    <w:rsid w:val="0049314A"/>
    <w:rsid w:val="004C0F13"/>
    <w:rsid w:val="004D11CF"/>
    <w:rsid w:val="004F3A2C"/>
    <w:rsid w:val="004F4824"/>
    <w:rsid w:val="004F750B"/>
    <w:rsid w:val="00500DCF"/>
    <w:rsid w:val="005178A1"/>
    <w:rsid w:val="00523ACA"/>
    <w:rsid w:val="0053425E"/>
    <w:rsid w:val="00543631"/>
    <w:rsid w:val="005658B8"/>
    <w:rsid w:val="00592481"/>
    <w:rsid w:val="005A4221"/>
    <w:rsid w:val="005A4EF4"/>
    <w:rsid w:val="005C7AFF"/>
    <w:rsid w:val="005F1541"/>
    <w:rsid w:val="00616000"/>
    <w:rsid w:val="00625992"/>
    <w:rsid w:val="00663E50"/>
    <w:rsid w:val="006E39D1"/>
    <w:rsid w:val="00721A78"/>
    <w:rsid w:val="00740AE3"/>
    <w:rsid w:val="00794D07"/>
    <w:rsid w:val="007B7D2F"/>
    <w:rsid w:val="007D0A93"/>
    <w:rsid w:val="007F16BB"/>
    <w:rsid w:val="00810135"/>
    <w:rsid w:val="00842E46"/>
    <w:rsid w:val="00847BA4"/>
    <w:rsid w:val="00854347"/>
    <w:rsid w:val="008717BD"/>
    <w:rsid w:val="00876C4A"/>
    <w:rsid w:val="008C350D"/>
    <w:rsid w:val="008E0C54"/>
    <w:rsid w:val="008E243A"/>
    <w:rsid w:val="00921277"/>
    <w:rsid w:val="009247F5"/>
    <w:rsid w:val="00927EFC"/>
    <w:rsid w:val="009331A2"/>
    <w:rsid w:val="00942E94"/>
    <w:rsid w:val="0095021E"/>
    <w:rsid w:val="009A3B78"/>
    <w:rsid w:val="009D02E3"/>
    <w:rsid w:val="00A10897"/>
    <w:rsid w:val="00A414C3"/>
    <w:rsid w:val="00A43FFB"/>
    <w:rsid w:val="00A44234"/>
    <w:rsid w:val="00A54DE6"/>
    <w:rsid w:val="00A559C3"/>
    <w:rsid w:val="00A55D48"/>
    <w:rsid w:val="00A86794"/>
    <w:rsid w:val="00A8720D"/>
    <w:rsid w:val="00AA2721"/>
    <w:rsid w:val="00AA2846"/>
    <w:rsid w:val="00AB34CF"/>
    <w:rsid w:val="00AB7E7C"/>
    <w:rsid w:val="00AD0A36"/>
    <w:rsid w:val="00AD5DE7"/>
    <w:rsid w:val="00AE15F0"/>
    <w:rsid w:val="00B06089"/>
    <w:rsid w:val="00B175BD"/>
    <w:rsid w:val="00B21165"/>
    <w:rsid w:val="00B35B57"/>
    <w:rsid w:val="00B35BF7"/>
    <w:rsid w:val="00B40665"/>
    <w:rsid w:val="00B6551F"/>
    <w:rsid w:val="00B8425B"/>
    <w:rsid w:val="00B90618"/>
    <w:rsid w:val="00BA29D0"/>
    <w:rsid w:val="00BA4286"/>
    <w:rsid w:val="00BB1920"/>
    <w:rsid w:val="00BB2725"/>
    <w:rsid w:val="00C2251F"/>
    <w:rsid w:val="00CA3C02"/>
    <w:rsid w:val="00CC0958"/>
    <w:rsid w:val="00CD1723"/>
    <w:rsid w:val="00D00576"/>
    <w:rsid w:val="00D024D0"/>
    <w:rsid w:val="00D24CD0"/>
    <w:rsid w:val="00D24EA5"/>
    <w:rsid w:val="00D44F68"/>
    <w:rsid w:val="00D537AE"/>
    <w:rsid w:val="00D87FD7"/>
    <w:rsid w:val="00DA591E"/>
    <w:rsid w:val="00DB266F"/>
    <w:rsid w:val="00DB429F"/>
    <w:rsid w:val="00E14F8D"/>
    <w:rsid w:val="00E26B6A"/>
    <w:rsid w:val="00E33536"/>
    <w:rsid w:val="00E47EDB"/>
    <w:rsid w:val="00E82E36"/>
    <w:rsid w:val="00EA437E"/>
    <w:rsid w:val="00F002F9"/>
    <w:rsid w:val="00F303BB"/>
    <w:rsid w:val="00F404E5"/>
    <w:rsid w:val="00F474CB"/>
    <w:rsid w:val="00F666BE"/>
    <w:rsid w:val="00F75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148B9E73"/>
  <w15:docId w15:val="{FDB04251-32B3-4FC2-9BF7-1081DFBB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96"/>
    <w:pPr>
      <w:spacing w:after="200" w:line="276" w:lineRule="auto"/>
    </w:pPr>
    <w:rPr>
      <w:lang w:val="ru-RU"/>
    </w:rPr>
  </w:style>
  <w:style w:type="paragraph" w:styleId="1">
    <w:name w:val="heading 1"/>
    <w:basedOn w:val="a"/>
    <w:link w:val="10"/>
    <w:uiPriority w:val="9"/>
    <w:qFormat/>
    <w:rsid w:val="00445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F75D51"/>
    <w:pPr>
      <w:keepNext/>
      <w:spacing w:after="0" w:line="240" w:lineRule="auto"/>
      <w:jc w:val="center"/>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
    <w:unhideWhenUsed/>
    <w:qFormat/>
    <w:rsid w:val="00F75D51"/>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iPriority w:val="9"/>
    <w:unhideWhenUsed/>
    <w:qFormat/>
    <w:rsid w:val="00F75D51"/>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
    <w:unhideWhenUsed/>
    <w:qFormat/>
    <w:rsid w:val="00F75D51"/>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
    <w:unhideWhenUsed/>
    <w:qFormat/>
    <w:rsid w:val="00F75D51"/>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
    <w:unhideWhenUsed/>
    <w:qFormat/>
    <w:rsid w:val="00F75D51"/>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semiHidden/>
    <w:unhideWhenUsed/>
    <w:qFormat/>
    <w:rsid w:val="00F75D51"/>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semiHidden/>
    <w:unhideWhenUsed/>
    <w:qFormat/>
    <w:rsid w:val="00F75D51"/>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163"/>
    <w:rPr>
      <w:rFonts w:ascii="Times New Roman" w:eastAsia="Times New Roman" w:hAnsi="Times New Roman" w:cs="Times New Roman"/>
      <w:b/>
      <w:bCs/>
      <w:kern w:val="36"/>
      <w:sz w:val="48"/>
      <w:szCs w:val="48"/>
      <w:lang w:eastAsia="uk-UA"/>
    </w:rPr>
  </w:style>
  <w:style w:type="numbering" w:customStyle="1" w:styleId="11">
    <w:name w:val="Нет списка1"/>
    <w:next w:val="a2"/>
    <w:uiPriority w:val="99"/>
    <w:semiHidden/>
    <w:unhideWhenUsed/>
    <w:rsid w:val="00445163"/>
  </w:style>
  <w:style w:type="paragraph" w:styleId="a3">
    <w:name w:val="Normal (Web)"/>
    <w:basedOn w:val="a"/>
    <w:uiPriority w:val="99"/>
    <w:unhideWhenUsed/>
    <w:rsid w:val="004451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45163"/>
    <w:rPr>
      <w:b/>
      <w:bCs/>
    </w:rPr>
  </w:style>
  <w:style w:type="character" w:styleId="a5">
    <w:name w:val="Emphasis"/>
    <w:basedOn w:val="a0"/>
    <w:uiPriority w:val="20"/>
    <w:qFormat/>
    <w:rsid w:val="00445163"/>
    <w:rPr>
      <w:i/>
      <w:iCs/>
    </w:rPr>
  </w:style>
  <w:style w:type="paragraph" w:styleId="a6">
    <w:name w:val="header"/>
    <w:basedOn w:val="a"/>
    <w:link w:val="a7"/>
    <w:uiPriority w:val="99"/>
    <w:unhideWhenUsed/>
    <w:rsid w:val="002F528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F5288"/>
    <w:rPr>
      <w:lang w:val="ru-RU"/>
    </w:rPr>
  </w:style>
  <w:style w:type="paragraph" w:styleId="a8">
    <w:name w:val="footer"/>
    <w:basedOn w:val="a"/>
    <w:link w:val="a9"/>
    <w:uiPriority w:val="99"/>
    <w:unhideWhenUsed/>
    <w:rsid w:val="002F528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F5288"/>
    <w:rPr>
      <w:lang w:val="ru-RU"/>
    </w:rPr>
  </w:style>
  <w:style w:type="table" w:styleId="aa">
    <w:name w:val="Table Grid"/>
    <w:basedOn w:val="a1"/>
    <w:uiPriority w:val="39"/>
    <w:rsid w:val="00D00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Таблица-сетка 6 цветная — акцент 61"/>
    <w:basedOn w:val="a1"/>
    <w:uiPriority w:val="51"/>
    <w:rsid w:val="001F72A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b">
    <w:name w:val="List Paragraph"/>
    <w:basedOn w:val="a"/>
    <w:uiPriority w:val="34"/>
    <w:qFormat/>
    <w:rsid w:val="00D24CD0"/>
    <w:pPr>
      <w:ind w:left="720"/>
      <w:contextualSpacing/>
    </w:pPr>
  </w:style>
  <w:style w:type="paragraph" w:styleId="ac">
    <w:name w:val="Balloon Text"/>
    <w:basedOn w:val="a"/>
    <w:link w:val="ad"/>
    <w:uiPriority w:val="99"/>
    <w:semiHidden/>
    <w:unhideWhenUsed/>
    <w:rsid w:val="00E3353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33536"/>
    <w:rPr>
      <w:rFonts w:ascii="Segoe UI" w:hAnsi="Segoe UI" w:cs="Segoe UI"/>
      <w:sz w:val="18"/>
      <w:szCs w:val="18"/>
      <w:lang w:val="ru-RU"/>
    </w:rPr>
  </w:style>
  <w:style w:type="character" w:customStyle="1" w:styleId="20">
    <w:name w:val="Заголовок 2 Знак"/>
    <w:basedOn w:val="a0"/>
    <w:link w:val="2"/>
    <w:uiPriority w:val="9"/>
    <w:rsid w:val="00F75D5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F75D5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
    <w:rsid w:val="00F75D5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
    <w:rsid w:val="00F75D5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
    <w:rsid w:val="00F75D5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
    <w:rsid w:val="00F75D5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F75D5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F75D51"/>
    <w:rPr>
      <w:rFonts w:ascii="Cambria" w:eastAsia="Times New Roman" w:hAnsi="Cambria" w:cs="Times New Roman"/>
      <w:sz w:val="20"/>
      <w:szCs w:val="20"/>
      <w:lang w:val="ru-RU" w:eastAsia="ru-RU"/>
    </w:rPr>
  </w:style>
  <w:style w:type="paragraph" w:customStyle="1" w:styleId="12">
    <w:name w:val="Звичайний1"/>
    <w:rsid w:val="00F75D51"/>
    <w:pPr>
      <w:spacing w:after="0" w:line="240" w:lineRule="auto"/>
    </w:pPr>
    <w:rPr>
      <w:rFonts w:ascii="Calibri" w:eastAsia="Calibri" w:hAnsi="Calibri" w:cs="Calibri"/>
      <w:sz w:val="20"/>
      <w:szCs w:val="20"/>
      <w:lang w:eastAsia="ru-RU"/>
    </w:rPr>
  </w:style>
  <w:style w:type="table" w:customStyle="1" w:styleId="13">
    <w:name w:val="Сітка таблиці1"/>
    <w:basedOn w:val="a1"/>
    <w:next w:val="aa"/>
    <w:uiPriority w:val="99"/>
    <w:rsid w:val="00F75D51"/>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ітка таблиці2"/>
    <w:basedOn w:val="a1"/>
    <w:next w:val="aa"/>
    <w:uiPriority w:val="39"/>
    <w:rsid w:val="00F7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22"/>
    <w:uiPriority w:val="1"/>
    <w:qFormat/>
    <w:rsid w:val="00F75D51"/>
    <w:pPr>
      <w:spacing w:after="0" w:line="240" w:lineRule="auto"/>
      <w:jc w:val="center"/>
    </w:pPr>
    <w:rPr>
      <w:rFonts w:ascii="Arial Narrow" w:eastAsia="Times New Roman" w:hAnsi="Arial Narrow" w:cs="Times New Roman"/>
      <w:b/>
      <w:sz w:val="28"/>
      <w:szCs w:val="20"/>
      <w:lang w:val="uk-UA" w:eastAsia="ru-RU"/>
    </w:rPr>
  </w:style>
  <w:style w:type="character" w:customStyle="1" w:styleId="af">
    <w:name w:val="Название Знак"/>
    <w:aliases w:val="Заголовок Знак1"/>
    <w:basedOn w:val="a0"/>
    <w:uiPriority w:val="99"/>
    <w:rsid w:val="00F75D51"/>
    <w:rPr>
      <w:rFonts w:asciiTheme="majorHAnsi" w:eastAsiaTheme="majorEastAsia" w:hAnsiTheme="majorHAnsi" w:cstheme="majorBidi"/>
      <w:spacing w:val="-10"/>
      <w:kern w:val="28"/>
      <w:sz w:val="56"/>
      <w:szCs w:val="56"/>
      <w:lang w:val="ru-RU"/>
    </w:rPr>
  </w:style>
  <w:style w:type="character" w:customStyle="1" w:styleId="22">
    <w:name w:val="Заголовок Знак2"/>
    <w:basedOn w:val="a0"/>
    <w:link w:val="ae"/>
    <w:uiPriority w:val="1"/>
    <w:rsid w:val="00F75D51"/>
    <w:rPr>
      <w:rFonts w:ascii="Arial Narrow" w:eastAsia="Times New Roman" w:hAnsi="Arial Narrow" w:cs="Times New Roman"/>
      <w:b/>
      <w:sz w:val="28"/>
      <w:szCs w:val="20"/>
      <w:lang w:eastAsia="ru-RU"/>
    </w:rPr>
  </w:style>
  <w:style w:type="numbering" w:customStyle="1" w:styleId="14">
    <w:name w:val="Немає списку1"/>
    <w:next w:val="a2"/>
    <w:uiPriority w:val="99"/>
    <w:semiHidden/>
    <w:unhideWhenUsed/>
    <w:rsid w:val="00F75D51"/>
  </w:style>
  <w:style w:type="numbering" w:customStyle="1" w:styleId="110">
    <w:name w:val="Нет списка11"/>
    <w:next w:val="a2"/>
    <w:uiPriority w:val="99"/>
    <w:semiHidden/>
    <w:unhideWhenUsed/>
    <w:rsid w:val="00F75D51"/>
  </w:style>
  <w:style w:type="character" w:styleId="af0">
    <w:name w:val="Hyperlink"/>
    <w:uiPriority w:val="99"/>
    <w:unhideWhenUsed/>
    <w:rsid w:val="00F75D51"/>
    <w:rPr>
      <w:rFonts w:ascii="Times New Roman" w:hAnsi="Times New Roman" w:cs="Times New Roman" w:hint="default"/>
      <w:color w:val="0000FF"/>
      <w:u w:val="single"/>
    </w:rPr>
  </w:style>
  <w:style w:type="character" w:styleId="af1">
    <w:name w:val="FollowedHyperlink"/>
    <w:uiPriority w:val="99"/>
    <w:semiHidden/>
    <w:unhideWhenUsed/>
    <w:rsid w:val="00F75D51"/>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F75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F75D51"/>
    <w:rPr>
      <w:rFonts w:ascii="Courier New" w:eastAsia="Times New Roman" w:hAnsi="Courier New" w:cs="Times New Roman"/>
      <w:sz w:val="20"/>
      <w:szCs w:val="20"/>
      <w:lang w:val="ru-RU" w:eastAsia="ru-RU"/>
    </w:rPr>
  </w:style>
  <w:style w:type="paragraph" w:styleId="15">
    <w:name w:val="toc 1"/>
    <w:basedOn w:val="a"/>
    <w:next w:val="a"/>
    <w:autoRedefine/>
    <w:uiPriority w:val="99"/>
    <w:semiHidden/>
    <w:unhideWhenUsed/>
    <w:rsid w:val="00F75D51"/>
    <w:pPr>
      <w:spacing w:before="120" w:after="0" w:line="240" w:lineRule="auto"/>
    </w:pPr>
    <w:rPr>
      <w:rFonts w:ascii="Times New Roman" w:eastAsia="Times New Roman" w:hAnsi="Times New Roman" w:cs="Times New Roman"/>
      <w:b/>
      <w:bCs/>
      <w:i/>
      <w:iCs/>
      <w:sz w:val="24"/>
      <w:szCs w:val="24"/>
      <w:lang w:eastAsia="ru-RU"/>
    </w:rPr>
  </w:style>
  <w:style w:type="paragraph" w:styleId="23">
    <w:name w:val="toc 2"/>
    <w:basedOn w:val="a"/>
    <w:next w:val="a"/>
    <w:autoRedefine/>
    <w:uiPriority w:val="99"/>
    <w:semiHidden/>
    <w:unhideWhenUsed/>
    <w:rsid w:val="00F75D51"/>
    <w:pPr>
      <w:spacing w:before="120" w:after="0" w:line="240" w:lineRule="auto"/>
      <w:ind w:left="200"/>
    </w:pPr>
    <w:rPr>
      <w:rFonts w:ascii="Times New Roman" w:eastAsia="Times New Roman" w:hAnsi="Times New Roman" w:cs="Times New Roman"/>
      <w:b/>
      <w:bCs/>
      <w:lang w:eastAsia="ru-RU"/>
    </w:rPr>
  </w:style>
  <w:style w:type="paragraph" w:styleId="af2">
    <w:name w:val="footnote text"/>
    <w:basedOn w:val="a"/>
    <w:link w:val="af3"/>
    <w:uiPriority w:val="99"/>
    <w:semiHidden/>
    <w:unhideWhenUsed/>
    <w:rsid w:val="00F75D51"/>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F75D51"/>
    <w:rPr>
      <w:rFonts w:ascii="Times New Roman" w:eastAsia="Times New Roman" w:hAnsi="Times New Roman" w:cs="Times New Roman"/>
      <w:sz w:val="20"/>
      <w:szCs w:val="20"/>
      <w:lang w:val="ru-RU" w:eastAsia="ru-RU"/>
    </w:rPr>
  </w:style>
  <w:style w:type="paragraph" w:styleId="af4">
    <w:name w:val="annotation text"/>
    <w:basedOn w:val="a"/>
    <w:link w:val="af5"/>
    <w:uiPriority w:val="99"/>
    <w:semiHidden/>
    <w:unhideWhenUsed/>
    <w:rsid w:val="00F75D51"/>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F75D51"/>
    <w:rPr>
      <w:rFonts w:ascii="Times New Roman" w:eastAsia="Times New Roman" w:hAnsi="Times New Roman" w:cs="Times New Roman"/>
      <w:sz w:val="20"/>
      <w:szCs w:val="20"/>
      <w:lang w:val="ru-RU" w:eastAsia="ru-RU"/>
    </w:rPr>
  </w:style>
  <w:style w:type="paragraph" w:styleId="af6">
    <w:name w:val="caption"/>
    <w:basedOn w:val="a"/>
    <w:next w:val="a"/>
    <w:uiPriority w:val="99"/>
    <w:semiHidden/>
    <w:unhideWhenUsed/>
    <w:qFormat/>
    <w:rsid w:val="00F75D51"/>
    <w:pPr>
      <w:spacing w:after="0" w:line="240" w:lineRule="auto"/>
      <w:jc w:val="center"/>
    </w:pPr>
    <w:rPr>
      <w:rFonts w:ascii="Times New Roman" w:eastAsia="Times New Roman" w:hAnsi="Times New Roman" w:cs="Times New Roman"/>
      <w:sz w:val="28"/>
      <w:szCs w:val="24"/>
      <w:lang w:val="uk-UA" w:eastAsia="ru-RU"/>
    </w:rPr>
  </w:style>
  <w:style w:type="paragraph" w:styleId="af7">
    <w:name w:val="endnote text"/>
    <w:basedOn w:val="a"/>
    <w:link w:val="af8"/>
    <w:uiPriority w:val="99"/>
    <w:semiHidden/>
    <w:unhideWhenUsed/>
    <w:rsid w:val="00F75D51"/>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F75D51"/>
    <w:rPr>
      <w:rFonts w:ascii="Times New Roman" w:eastAsia="Times New Roman" w:hAnsi="Times New Roman" w:cs="Times New Roman"/>
      <w:sz w:val="20"/>
      <w:szCs w:val="20"/>
      <w:lang w:val="ru-RU" w:eastAsia="ru-RU"/>
    </w:rPr>
  </w:style>
  <w:style w:type="paragraph" w:styleId="af9">
    <w:name w:val="List"/>
    <w:basedOn w:val="a"/>
    <w:uiPriority w:val="99"/>
    <w:semiHidden/>
    <w:unhideWhenUsed/>
    <w:rsid w:val="00F75D51"/>
    <w:pPr>
      <w:spacing w:after="0" w:line="240" w:lineRule="auto"/>
      <w:ind w:left="283" w:hanging="283"/>
    </w:pPr>
    <w:rPr>
      <w:rFonts w:ascii="Times New Roman" w:eastAsia="Times New Roman" w:hAnsi="Times New Roman" w:cs="Times New Roman"/>
      <w:sz w:val="20"/>
      <w:szCs w:val="20"/>
      <w:lang w:eastAsia="ru-RU"/>
    </w:rPr>
  </w:style>
  <w:style w:type="paragraph" w:styleId="afa">
    <w:name w:val="List Bullet"/>
    <w:basedOn w:val="a"/>
    <w:autoRedefine/>
    <w:uiPriority w:val="99"/>
    <w:unhideWhenUsed/>
    <w:rsid w:val="00F75D51"/>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4">
    <w:name w:val="List 2"/>
    <w:basedOn w:val="a"/>
    <w:uiPriority w:val="99"/>
    <w:unhideWhenUsed/>
    <w:rsid w:val="00F75D51"/>
    <w:pPr>
      <w:spacing w:after="0" w:line="240" w:lineRule="auto"/>
      <w:ind w:left="566" w:hanging="283"/>
    </w:pPr>
    <w:rPr>
      <w:rFonts w:ascii="Times New Roman" w:eastAsia="Times New Roman" w:hAnsi="Times New Roman" w:cs="Times New Roman"/>
      <w:sz w:val="20"/>
      <w:szCs w:val="20"/>
      <w:lang w:eastAsia="ru-RU"/>
    </w:rPr>
  </w:style>
  <w:style w:type="paragraph" w:styleId="afb">
    <w:name w:val="Body Text"/>
    <w:basedOn w:val="a"/>
    <w:link w:val="afc"/>
    <w:uiPriority w:val="1"/>
    <w:unhideWhenUsed/>
    <w:qFormat/>
    <w:rsid w:val="00F75D51"/>
    <w:pPr>
      <w:spacing w:after="120" w:line="240" w:lineRule="auto"/>
    </w:pPr>
    <w:rPr>
      <w:rFonts w:ascii="Times New Roman" w:eastAsia="Times New Roman" w:hAnsi="Times New Roman" w:cs="Times New Roman"/>
      <w:sz w:val="24"/>
      <w:szCs w:val="20"/>
      <w:lang w:eastAsia="ru-RU"/>
    </w:rPr>
  </w:style>
  <w:style w:type="character" w:customStyle="1" w:styleId="afc">
    <w:name w:val="Основной текст Знак"/>
    <w:basedOn w:val="a0"/>
    <w:link w:val="afb"/>
    <w:uiPriority w:val="1"/>
    <w:rsid w:val="00F75D51"/>
    <w:rPr>
      <w:rFonts w:ascii="Times New Roman" w:eastAsia="Times New Roman" w:hAnsi="Times New Roman" w:cs="Times New Roman"/>
      <w:sz w:val="24"/>
      <w:szCs w:val="20"/>
      <w:lang w:val="ru-RU" w:eastAsia="ru-RU"/>
    </w:rPr>
  </w:style>
  <w:style w:type="paragraph" w:styleId="afd">
    <w:name w:val="Body Text Indent"/>
    <w:basedOn w:val="a"/>
    <w:link w:val="afe"/>
    <w:uiPriority w:val="99"/>
    <w:unhideWhenUsed/>
    <w:rsid w:val="00F75D51"/>
    <w:pPr>
      <w:spacing w:after="120" w:line="240" w:lineRule="auto"/>
      <w:ind w:left="283"/>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0"/>
    <w:link w:val="afd"/>
    <w:uiPriority w:val="99"/>
    <w:rsid w:val="00F75D51"/>
    <w:rPr>
      <w:rFonts w:ascii="Times New Roman" w:eastAsia="Times New Roman" w:hAnsi="Times New Roman" w:cs="Times New Roman"/>
      <w:sz w:val="20"/>
      <w:szCs w:val="20"/>
      <w:lang w:val="ru-RU" w:eastAsia="ru-RU"/>
    </w:rPr>
  </w:style>
  <w:style w:type="paragraph" w:styleId="aff">
    <w:name w:val="List Continue"/>
    <w:basedOn w:val="a"/>
    <w:uiPriority w:val="99"/>
    <w:semiHidden/>
    <w:unhideWhenUsed/>
    <w:rsid w:val="00F75D51"/>
    <w:pPr>
      <w:spacing w:after="120" w:line="240" w:lineRule="auto"/>
      <w:ind w:left="283"/>
    </w:pPr>
    <w:rPr>
      <w:rFonts w:ascii="Times New Roman" w:eastAsia="Times New Roman" w:hAnsi="Times New Roman" w:cs="Times New Roman"/>
      <w:sz w:val="20"/>
      <w:szCs w:val="20"/>
      <w:lang w:eastAsia="ru-RU"/>
    </w:rPr>
  </w:style>
  <w:style w:type="paragraph" w:styleId="aff0">
    <w:name w:val="Subtitle"/>
    <w:basedOn w:val="a"/>
    <w:link w:val="aff1"/>
    <w:uiPriority w:val="99"/>
    <w:qFormat/>
    <w:rsid w:val="00F75D51"/>
    <w:pPr>
      <w:spacing w:after="0" w:line="240" w:lineRule="auto"/>
    </w:pPr>
    <w:rPr>
      <w:rFonts w:ascii="Cambria" w:eastAsia="Times New Roman" w:hAnsi="Cambria" w:cs="Times New Roman"/>
      <w:sz w:val="24"/>
      <w:szCs w:val="20"/>
      <w:lang w:eastAsia="ru-RU"/>
    </w:rPr>
  </w:style>
  <w:style w:type="character" w:customStyle="1" w:styleId="aff1">
    <w:name w:val="Подзаголовок Знак"/>
    <w:basedOn w:val="a0"/>
    <w:link w:val="aff0"/>
    <w:uiPriority w:val="99"/>
    <w:rsid w:val="00F75D51"/>
    <w:rPr>
      <w:rFonts w:ascii="Cambria" w:eastAsia="Times New Roman" w:hAnsi="Cambria" w:cs="Times New Roman"/>
      <w:sz w:val="24"/>
      <w:szCs w:val="20"/>
      <w:lang w:val="ru-RU" w:eastAsia="ru-RU"/>
    </w:rPr>
  </w:style>
  <w:style w:type="paragraph" w:styleId="25">
    <w:name w:val="Body Text 2"/>
    <w:basedOn w:val="a"/>
    <w:link w:val="26"/>
    <w:unhideWhenUsed/>
    <w:rsid w:val="00F75D51"/>
    <w:pPr>
      <w:spacing w:after="0" w:line="240" w:lineRule="auto"/>
      <w:jc w:val="both"/>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F75D51"/>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F75D51"/>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semiHidden/>
    <w:rsid w:val="00F75D51"/>
    <w:rPr>
      <w:rFonts w:ascii="Times New Roman" w:eastAsia="Times New Roman" w:hAnsi="Times New Roman" w:cs="Times New Roman"/>
      <w:sz w:val="16"/>
      <w:szCs w:val="20"/>
      <w:lang w:val="ru-RU" w:eastAsia="ru-RU"/>
    </w:rPr>
  </w:style>
  <w:style w:type="paragraph" w:styleId="27">
    <w:name w:val="Body Text Indent 2"/>
    <w:basedOn w:val="a"/>
    <w:link w:val="28"/>
    <w:uiPriority w:val="99"/>
    <w:semiHidden/>
    <w:unhideWhenUsed/>
    <w:rsid w:val="00F75D51"/>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F75D51"/>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F75D51"/>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link w:val="33"/>
    <w:uiPriority w:val="99"/>
    <w:semiHidden/>
    <w:rsid w:val="00F75D51"/>
    <w:rPr>
      <w:rFonts w:ascii="Times New Roman" w:eastAsia="Times New Roman" w:hAnsi="Times New Roman" w:cs="Times New Roman"/>
      <w:sz w:val="16"/>
      <w:szCs w:val="20"/>
      <w:lang w:val="ru-RU" w:eastAsia="ru-RU"/>
    </w:rPr>
  </w:style>
  <w:style w:type="paragraph" w:styleId="aff2">
    <w:name w:val="Block Text"/>
    <w:basedOn w:val="a"/>
    <w:uiPriority w:val="99"/>
    <w:semiHidden/>
    <w:unhideWhenUsed/>
    <w:rsid w:val="00F75D51"/>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3">
    <w:name w:val="Document Map"/>
    <w:basedOn w:val="a"/>
    <w:link w:val="aff4"/>
    <w:uiPriority w:val="99"/>
    <w:semiHidden/>
    <w:unhideWhenUsed/>
    <w:rsid w:val="00F75D51"/>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4">
    <w:name w:val="Схема документа Знак"/>
    <w:basedOn w:val="a0"/>
    <w:link w:val="aff3"/>
    <w:uiPriority w:val="99"/>
    <w:semiHidden/>
    <w:rsid w:val="00F75D51"/>
    <w:rPr>
      <w:rFonts w:ascii="Times New Roman" w:eastAsia="Times New Roman" w:hAnsi="Times New Roman" w:cs="Times New Roman"/>
      <w:sz w:val="2"/>
      <w:szCs w:val="20"/>
      <w:shd w:val="clear" w:color="auto" w:fill="000080"/>
      <w:lang w:val="ru-RU" w:eastAsia="ru-RU"/>
    </w:rPr>
  </w:style>
  <w:style w:type="paragraph" w:styleId="aff5">
    <w:name w:val="annotation subject"/>
    <w:basedOn w:val="af4"/>
    <w:next w:val="af4"/>
    <w:link w:val="aff6"/>
    <w:uiPriority w:val="99"/>
    <w:semiHidden/>
    <w:unhideWhenUsed/>
    <w:rsid w:val="00F75D51"/>
    <w:rPr>
      <w:b/>
    </w:rPr>
  </w:style>
  <w:style w:type="character" w:customStyle="1" w:styleId="aff6">
    <w:name w:val="Тема примечания Знак"/>
    <w:basedOn w:val="af5"/>
    <w:link w:val="aff5"/>
    <w:uiPriority w:val="99"/>
    <w:semiHidden/>
    <w:rsid w:val="00F75D51"/>
    <w:rPr>
      <w:rFonts w:ascii="Times New Roman" w:eastAsia="Times New Roman" w:hAnsi="Times New Roman" w:cs="Times New Roman"/>
      <w:b/>
      <w:sz w:val="20"/>
      <w:szCs w:val="20"/>
      <w:lang w:val="ru-RU" w:eastAsia="ru-RU"/>
    </w:rPr>
  </w:style>
  <w:style w:type="paragraph" w:customStyle="1" w:styleId="61">
    <w:name w:val="Знак Знак6 Знак Знак Знак Знак"/>
    <w:basedOn w:val="a"/>
    <w:rsid w:val="00F75D51"/>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F75D51"/>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F75D51"/>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F75D51"/>
    <w:pPr>
      <w:spacing w:after="0" w:line="240" w:lineRule="auto"/>
    </w:pPr>
    <w:rPr>
      <w:rFonts w:ascii="Times New Roman" w:eastAsia="Times New Roman" w:hAnsi="Times New Roman" w:cs="Times New Roman"/>
      <w:sz w:val="20"/>
      <w:szCs w:val="20"/>
      <w:lang w:val="en-US"/>
    </w:rPr>
  </w:style>
  <w:style w:type="paragraph" w:customStyle="1" w:styleId="16">
    <w:name w:val="Абзац списка1"/>
    <w:basedOn w:val="a"/>
    <w:uiPriority w:val="99"/>
    <w:rsid w:val="00F75D51"/>
    <w:pPr>
      <w:ind w:left="720"/>
    </w:pPr>
    <w:rPr>
      <w:rFonts w:ascii="Calibri" w:eastAsia="Times New Roman" w:hAnsi="Calibri" w:cs="Times New Roman"/>
      <w:lang w:eastAsia="ru-RU"/>
    </w:rPr>
  </w:style>
  <w:style w:type="paragraph" w:customStyle="1" w:styleId="affa">
    <w:name w:val="Знак Знак Знак Знак"/>
    <w:basedOn w:val="a"/>
    <w:rsid w:val="00F75D51"/>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F75D51"/>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F75D51"/>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9">
    <w:name w:val="Основной текст (2)_"/>
    <w:link w:val="2a"/>
    <w:uiPriority w:val="99"/>
    <w:locked/>
    <w:rsid w:val="00F75D51"/>
    <w:rPr>
      <w:rFonts w:ascii="Calibri" w:hAnsi="Calibri" w:cs="Calibri"/>
      <w:b/>
      <w:spacing w:val="-10"/>
      <w:sz w:val="23"/>
      <w:shd w:val="clear" w:color="auto" w:fill="FFFFFF"/>
    </w:rPr>
  </w:style>
  <w:style w:type="paragraph" w:customStyle="1" w:styleId="2a">
    <w:name w:val="Основной текст (2)"/>
    <w:basedOn w:val="a"/>
    <w:link w:val="29"/>
    <w:uiPriority w:val="99"/>
    <w:rsid w:val="00F75D51"/>
    <w:pPr>
      <w:shd w:val="clear" w:color="auto" w:fill="FFFFFF"/>
      <w:spacing w:after="0" w:line="240" w:lineRule="atLeast"/>
    </w:pPr>
    <w:rPr>
      <w:rFonts w:ascii="Calibri" w:hAnsi="Calibri" w:cs="Calibri"/>
      <w:b/>
      <w:spacing w:val="-10"/>
      <w:sz w:val="23"/>
      <w:lang w:val="uk-UA"/>
    </w:rPr>
  </w:style>
  <w:style w:type="character" w:customStyle="1" w:styleId="62">
    <w:name w:val="Основной текст (6)_"/>
    <w:link w:val="63"/>
    <w:uiPriority w:val="99"/>
    <w:locked/>
    <w:rsid w:val="00F75D51"/>
    <w:rPr>
      <w:rFonts w:ascii="Calibri" w:hAnsi="Calibri" w:cs="Calibri"/>
      <w:i/>
      <w:sz w:val="23"/>
      <w:shd w:val="clear" w:color="auto" w:fill="FFFFFF"/>
    </w:rPr>
  </w:style>
  <w:style w:type="paragraph" w:customStyle="1" w:styleId="63">
    <w:name w:val="Основной текст (6)"/>
    <w:basedOn w:val="a"/>
    <w:link w:val="62"/>
    <w:uiPriority w:val="99"/>
    <w:rsid w:val="00F75D51"/>
    <w:pPr>
      <w:shd w:val="clear" w:color="auto" w:fill="FFFFFF"/>
      <w:spacing w:after="0" w:line="271" w:lineRule="exact"/>
    </w:pPr>
    <w:rPr>
      <w:rFonts w:ascii="Calibri" w:hAnsi="Calibri" w:cs="Calibri"/>
      <w:i/>
      <w:sz w:val="23"/>
      <w:lang w:val="uk-UA"/>
    </w:rPr>
  </w:style>
  <w:style w:type="character" w:customStyle="1" w:styleId="51">
    <w:name w:val="Основной текст (5)_"/>
    <w:link w:val="52"/>
    <w:uiPriority w:val="99"/>
    <w:locked/>
    <w:rsid w:val="00F75D51"/>
    <w:rPr>
      <w:rFonts w:ascii="Calibri" w:hAnsi="Calibri" w:cs="Calibri"/>
      <w:noProof/>
      <w:sz w:val="11"/>
      <w:shd w:val="clear" w:color="auto" w:fill="FFFFFF"/>
    </w:rPr>
  </w:style>
  <w:style w:type="paragraph" w:customStyle="1" w:styleId="52">
    <w:name w:val="Основной текст (5)"/>
    <w:basedOn w:val="a"/>
    <w:link w:val="51"/>
    <w:uiPriority w:val="99"/>
    <w:rsid w:val="00F75D51"/>
    <w:pPr>
      <w:shd w:val="clear" w:color="auto" w:fill="FFFFFF"/>
      <w:spacing w:before="240" w:after="0" w:line="240" w:lineRule="atLeast"/>
    </w:pPr>
    <w:rPr>
      <w:rFonts w:ascii="Calibri" w:hAnsi="Calibri" w:cs="Calibri"/>
      <w:noProof/>
      <w:sz w:val="11"/>
      <w:lang w:val="uk-UA"/>
    </w:rPr>
  </w:style>
  <w:style w:type="character" w:customStyle="1" w:styleId="41">
    <w:name w:val="Основной текст (4)_"/>
    <w:link w:val="42"/>
    <w:uiPriority w:val="99"/>
    <w:locked/>
    <w:rsid w:val="00F75D51"/>
    <w:rPr>
      <w:rFonts w:ascii="Calibri" w:hAnsi="Calibri" w:cs="Calibri"/>
      <w:i/>
      <w:noProof/>
      <w:sz w:val="8"/>
      <w:shd w:val="clear" w:color="auto" w:fill="FFFFFF"/>
    </w:rPr>
  </w:style>
  <w:style w:type="paragraph" w:customStyle="1" w:styleId="42">
    <w:name w:val="Основной текст (4)"/>
    <w:basedOn w:val="a"/>
    <w:link w:val="41"/>
    <w:uiPriority w:val="99"/>
    <w:rsid w:val="00F75D51"/>
    <w:pPr>
      <w:shd w:val="clear" w:color="auto" w:fill="FFFFFF"/>
      <w:spacing w:after="0" w:line="240" w:lineRule="atLeast"/>
    </w:pPr>
    <w:rPr>
      <w:rFonts w:ascii="Calibri" w:hAnsi="Calibri" w:cs="Calibri"/>
      <w:i/>
      <w:noProof/>
      <w:sz w:val="8"/>
      <w:lang w:val="uk-UA"/>
    </w:rPr>
  </w:style>
  <w:style w:type="paragraph" w:customStyle="1" w:styleId="410">
    <w:name w:val="Основной текст (4)1"/>
    <w:basedOn w:val="a"/>
    <w:uiPriority w:val="99"/>
    <w:rsid w:val="00F75D51"/>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F75D51"/>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F75D5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F75D51"/>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F75D51"/>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F75D51"/>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F75D51"/>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b">
    <w:name w:val="Содержимое таблицы"/>
    <w:basedOn w:val="a"/>
    <w:uiPriority w:val="99"/>
    <w:rsid w:val="00F75D5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F75D51"/>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F75D51"/>
    <w:pPr>
      <w:spacing w:after="0" w:line="240" w:lineRule="auto"/>
    </w:pPr>
    <w:rPr>
      <w:rFonts w:ascii="Times New Roman" w:eastAsia="Times New Roman" w:hAnsi="Times New Roman" w:cs="Times New Roman"/>
      <w:sz w:val="20"/>
      <w:szCs w:val="20"/>
      <w:lang w:val="en-US"/>
    </w:rPr>
  </w:style>
  <w:style w:type="paragraph" w:customStyle="1" w:styleId="2b">
    <w:name w:val="Абзац списка2"/>
    <w:basedOn w:val="a"/>
    <w:uiPriority w:val="99"/>
    <w:rsid w:val="00F75D51"/>
    <w:pPr>
      <w:ind w:left="720"/>
      <w:contextualSpacing/>
    </w:pPr>
    <w:rPr>
      <w:rFonts w:ascii="Calibri" w:eastAsia="Times New Roman" w:hAnsi="Calibri" w:cs="Times New Roman"/>
    </w:rPr>
  </w:style>
  <w:style w:type="character" w:styleId="affc">
    <w:name w:val="footnote reference"/>
    <w:uiPriority w:val="99"/>
    <w:semiHidden/>
    <w:unhideWhenUsed/>
    <w:rsid w:val="00F75D51"/>
    <w:rPr>
      <w:rFonts w:ascii="Times New Roman" w:hAnsi="Times New Roman" w:cs="Times New Roman" w:hint="default"/>
      <w:vertAlign w:val="superscript"/>
    </w:rPr>
  </w:style>
  <w:style w:type="character" w:styleId="affd">
    <w:name w:val="annotation reference"/>
    <w:uiPriority w:val="99"/>
    <w:semiHidden/>
    <w:unhideWhenUsed/>
    <w:rsid w:val="00F75D51"/>
    <w:rPr>
      <w:rFonts w:ascii="Times New Roman" w:hAnsi="Times New Roman" w:cs="Times New Roman" w:hint="default"/>
      <w:sz w:val="16"/>
    </w:rPr>
  </w:style>
  <w:style w:type="character" w:styleId="affe">
    <w:name w:val="page number"/>
    <w:uiPriority w:val="99"/>
    <w:semiHidden/>
    <w:unhideWhenUsed/>
    <w:rsid w:val="00F75D51"/>
    <w:rPr>
      <w:rFonts w:ascii="Times New Roman" w:hAnsi="Times New Roman" w:cs="Times New Roman" w:hint="default"/>
    </w:rPr>
  </w:style>
  <w:style w:type="character" w:customStyle="1" w:styleId="HeaderChar">
    <w:name w:val="Header Char"/>
    <w:uiPriority w:val="99"/>
    <w:locked/>
    <w:rsid w:val="00F75D51"/>
    <w:rPr>
      <w:rFonts w:ascii="Times New Roman" w:hAnsi="Times New Roman" w:cs="Times New Roman" w:hint="default"/>
      <w:sz w:val="20"/>
    </w:rPr>
  </w:style>
  <w:style w:type="character" w:customStyle="1" w:styleId="apple-converted-space">
    <w:name w:val="apple-converted-space"/>
    <w:uiPriority w:val="99"/>
    <w:rsid w:val="00F75D51"/>
  </w:style>
  <w:style w:type="character" w:customStyle="1" w:styleId="apple-style-span">
    <w:name w:val="apple-style-span"/>
    <w:uiPriority w:val="99"/>
    <w:rsid w:val="00F75D51"/>
  </w:style>
  <w:style w:type="character" w:customStyle="1" w:styleId="64">
    <w:name w:val="Основной текст (6) + Не курсив"/>
    <w:aliases w:val="Интервал 0 pt"/>
    <w:uiPriority w:val="99"/>
    <w:rsid w:val="00F75D51"/>
    <w:rPr>
      <w:rFonts w:ascii="Calibri" w:hAnsi="Calibri" w:cs="Calibri" w:hint="default"/>
      <w:i/>
      <w:iCs w:val="0"/>
      <w:spacing w:val="-10"/>
      <w:sz w:val="23"/>
    </w:rPr>
  </w:style>
  <w:style w:type="character" w:customStyle="1" w:styleId="afff">
    <w:name w:val="Основной текст + Полужирный"/>
    <w:uiPriority w:val="99"/>
    <w:rsid w:val="00F75D5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F75D51"/>
    <w:rPr>
      <w:rFonts w:ascii="Times New Roman" w:hAnsi="Times New Roman" w:cs="Times New Roman" w:hint="default"/>
      <w:smallCaps/>
      <w:noProof/>
      <w:spacing w:val="0"/>
      <w:sz w:val="25"/>
    </w:rPr>
  </w:style>
  <w:style w:type="character" w:customStyle="1" w:styleId="420">
    <w:name w:val="Основной текст (4)2"/>
    <w:uiPriority w:val="99"/>
    <w:rsid w:val="00F75D51"/>
    <w:rPr>
      <w:rFonts w:ascii="Times New Roman" w:hAnsi="Times New Roman" w:cs="Times New Roman" w:hint="default"/>
      <w:spacing w:val="0"/>
      <w:sz w:val="18"/>
    </w:rPr>
  </w:style>
  <w:style w:type="character" w:customStyle="1" w:styleId="FontStyle19">
    <w:name w:val="Font Style19"/>
    <w:uiPriority w:val="99"/>
    <w:rsid w:val="00F75D51"/>
    <w:rPr>
      <w:rFonts w:ascii="Times New Roman" w:hAnsi="Times New Roman" w:cs="Times New Roman" w:hint="default"/>
      <w:sz w:val="22"/>
    </w:rPr>
  </w:style>
  <w:style w:type="character" w:customStyle="1" w:styleId="FontStyle20">
    <w:name w:val="Font Style20"/>
    <w:uiPriority w:val="99"/>
    <w:rsid w:val="00F75D51"/>
    <w:rPr>
      <w:rFonts w:ascii="Cambria" w:hAnsi="Cambria" w:hint="default"/>
      <w:i/>
      <w:iCs w:val="0"/>
      <w:smallCaps/>
      <w:sz w:val="16"/>
    </w:rPr>
  </w:style>
  <w:style w:type="character" w:customStyle="1" w:styleId="FontStyle22">
    <w:name w:val="Font Style22"/>
    <w:uiPriority w:val="99"/>
    <w:rsid w:val="00F75D51"/>
    <w:rPr>
      <w:rFonts w:ascii="Times New Roman" w:hAnsi="Times New Roman" w:cs="Times New Roman" w:hint="default"/>
      <w:b/>
      <w:bCs w:val="0"/>
      <w:w w:val="30"/>
      <w:sz w:val="16"/>
    </w:rPr>
  </w:style>
  <w:style w:type="character" w:customStyle="1" w:styleId="FontStyle21">
    <w:name w:val="Font Style21"/>
    <w:uiPriority w:val="99"/>
    <w:rsid w:val="00F75D51"/>
    <w:rPr>
      <w:rFonts w:ascii="Garamond" w:hAnsi="Garamond" w:hint="default"/>
      <w:b/>
      <w:bCs w:val="0"/>
      <w:i/>
      <w:iCs w:val="0"/>
      <w:sz w:val="36"/>
    </w:rPr>
  </w:style>
  <w:style w:type="character" w:customStyle="1" w:styleId="FontStyle23">
    <w:name w:val="Font Style23"/>
    <w:uiPriority w:val="99"/>
    <w:rsid w:val="00F75D51"/>
    <w:rPr>
      <w:rFonts w:ascii="Bookman Old Style" w:hAnsi="Bookman Old Style" w:hint="default"/>
      <w:i/>
      <w:iCs w:val="0"/>
      <w:sz w:val="22"/>
    </w:rPr>
  </w:style>
  <w:style w:type="character" w:customStyle="1" w:styleId="FontStyle24">
    <w:name w:val="Font Style24"/>
    <w:uiPriority w:val="99"/>
    <w:rsid w:val="00F75D51"/>
    <w:rPr>
      <w:rFonts w:ascii="Times New Roman" w:hAnsi="Times New Roman" w:cs="Times New Roman" w:hint="default"/>
      <w:b/>
      <w:bCs w:val="0"/>
      <w:i/>
      <w:iCs w:val="0"/>
      <w:sz w:val="22"/>
    </w:rPr>
  </w:style>
  <w:style w:type="character" w:customStyle="1" w:styleId="FontStyle27">
    <w:name w:val="Font Style27"/>
    <w:uiPriority w:val="99"/>
    <w:rsid w:val="00F75D51"/>
    <w:rPr>
      <w:rFonts w:ascii="Times New Roman" w:hAnsi="Times New Roman" w:cs="Times New Roman" w:hint="default"/>
      <w:sz w:val="22"/>
    </w:rPr>
  </w:style>
  <w:style w:type="character" w:customStyle="1" w:styleId="FontStyle26">
    <w:name w:val="Font Style26"/>
    <w:uiPriority w:val="99"/>
    <w:rsid w:val="00F75D51"/>
    <w:rPr>
      <w:rFonts w:ascii="Times New Roman" w:hAnsi="Times New Roman" w:cs="Times New Roman" w:hint="default"/>
      <w:sz w:val="22"/>
    </w:rPr>
  </w:style>
  <w:style w:type="character" w:customStyle="1" w:styleId="FontStyle36">
    <w:name w:val="Font Style36"/>
    <w:uiPriority w:val="99"/>
    <w:rsid w:val="00F75D51"/>
    <w:rPr>
      <w:rFonts w:ascii="Cambria" w:hAnsi="Cambria" w:hint="default"/>
      <w:sz w:val="22"/>
    </w:rPr>
  </w:style>
  <w:style w:type="character" w:customStyle="1" w:styleId="FontStyle33">
    <w:name w:val="Font Style33"/>
    <w:uiPriority w:val="99"/>
    <w:rsid w:val="00F75D51"/>
    <w:rPr>
      <w:rFonts w:ascii="Cambria" w:hAnsi="Cambria" w:hint="default"/>
      <w:b/>
      <w:bCs w:val="0"/>
      <w:smallCaps/>
      <w:sz w:val="26"/>
    </w:rPr>
  </w:style>
  <w:style w:type="character" w:customStyle="1" w:styleId="FontStyle35">
    <w:name w:val="Font Style35"/>
    <w:uiPriority w:val="99"/>
    <w:rsid w:val="00F75D51"/>
    <w:rPr>
      <w:rFonts w:ascii="Cambria" w:hAnsi="Cambria" w:hint="default"/>
      <w:b/>
      <w:bCs w:val="0"/>
      <w:sz w:val="16"/>
    </w:rPr>
  </w:style>
  <w:style w:type="character" w:customStyle="1" w:styleId="17">
    <w:name w:val="Текст выноски Знак1"/>
    <w:uiPriority w:val="99"/>
    <w:semiHidden/>
    <w:rsid w:val="00F75D51"/>
    <w:rPr>
      <w:rFonts w:ascii="Tahoma" w:hAnsi="Tahoma" w:cs="Tahoma" w:hint="default"/>
      <w:sz w:val="16"/>
      <w:lang w:val="uk-UA" w:eastAsia="en-US"/>
    </w:rPr>
  </w:style>
  <w:style w:type="character" w:customStyle="1" w:styleId="100">
    <w:name w:val="Знак Знак10"/>
    <w:uiPriority w:val="99"/>
    <w:rsid w:val="00F75D51"/>
    <w:rPr>
      <w:sz w:val="24"/>
    </w:rPr>
  </w:style>
  <w:style w:type="character" w:customStyle="1" w:styleId="WW8Num13z0">
    <w:name w:val="WW8Num13z0"/>
    <w:uiPriority w:val="99"/>
    <w:rsid w:val="00F75D51"/>
    <w:rPr>
      <w:rFonts w:ascii="Wingdings" w:hAnsi="Wingdings" w:hint="default"/>
    </w:rPr>
  </w:style>
  <w:style w:type="table" w:customStyle="1" w:styleId="18">
    <w:name w:val="Сетка таблицы1"/>
    <w:basedOn w:val="a1"/>
    <w:next w:val="aa"/>
    <w:uiPriority w:val="39"/>
    <w:rsid w:val="00F75D5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a"/>
    <w:uiPriority w:val="39"/>
    <w:rsid w:val="00F75D5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D5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d">
    <w:name w:val="Нет списка2"/>
    <w:next w:val="a2"/>
    <w:uiPriority w:val="99"/>
    <w:semiHidden/>
    <w:unhideWhenUsed/>
    <w:rsid w:val="00F75D51"/>
  </w:style>
  <w:style w:type="paragraph" w:customStyle="1" w:styleId="msonormal0">
    <w:name w:val="msonormal"/>
    <w:basedOn w:val="a"/>
    <w:rsid w:val="00F75D5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F75D51"/>
  </w:style>
  <w:style w:type="paragraph" w:styleId="afff0">
    <w:name w:val="No Spacing"/>
    <w:qFormat/>
    <w:rsid w:val="00F75D51"/>
    <w:pPr>
      <w:spacing w:after="0" w:line="240" w:lineRule="auto"/>
    </w:pPr>
    <w:rPr>
      <w:rFonts w:ascii="Times New Roman" w:eastAsia="Times New Roman" w:hAnsi="Times New Roman" w:cs="Times New Roman"/>
      <w:sz w:val="18"/>
      <w:szCs w:val="24"/>
      <w:lang w:eastAsia="ru-RU"/>
    </w:rPr>
  </w:style>
  <w:style w:type="paragraph" w:customStyle="1" w:styleId="19">
    <w:name w:val="Стиль1"/>
    <w:basedOn w:val="a"/>
    <w:uiPriority w:val="99"/>
    <w:rsid w:val="00F75D51"/>
    <w:pPr>
      <w:spacing w:after="0" w:line="240" w:lineRule="auto"/>
    </w:pPr>
    <w:rPr>
      <w:rFonts w:ascii="Times New Roman" w:eastAsia="Times New Roman" w:hAnsi="Times New Roman" w:cs="Times New Roman"/>
      <w:iCs/>
      <w:sz w:val="28"/>
      <w:szCs w:val="32"/>
      <w:lang w:eastAsia="ru-RU"/>
    </w:rPr>
  </w:style>
  <w:style w:type="paragraph" w:customStyle="1" w:styleId="1a">
    <w:name w:val="Без інтервалів1"/>
    <w:uiPriority w:val="99"/>
    <w:qFormat/>
    <w:rsid w:val="00F75D51"/>
    <w:pPr>
      <w:spacing w:after="0" w:line="240" w:lineRule="auto"/>
    </w:pPr>
    <w:rPr>
      <w:rFonts w:ascii="Calibri" w:eastAsia="Calibri" w:hAnsi="Calibri" w:cs="Times New Roman"/>
      <w:lang w:val="ru-RU"/>
    </w:rPr>
  </w:style>
  <w:style w:type="table" w:customStyle="1" w:styleId="TableGrid">
    <w:name w:val="TableGrid"/>
    <w:rsid w:val="00F75D5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F75D51"/>
  </w:style>
  <w:style w:type="numbering" w:customStyle="1" w:styleId="43">
    <w:name w:val="Нет списка4"/>
    <w:next w:val="a2"/>
    <w:uiPriority w:val="99"/>
    <w:semiHidden/>
    <w:unhideWhenUsed/>
    <w:rsid w:val="00F75D51"/>
  </w:style>
  <w:style w:type="numbering" w:customStyle="1" w:styleId="54">
    <w:name w:val="Нет списка5"/>
    <w:next w:val="a2"/>
    <w:uiPriority w:val="99"/>
    <w:semiHidden/>
    <w:unhideWhenUsed/>
    <w:rsid w:val="00F75D51"/>
  </w:style>
  <w:style w:type="numbering" w:customStyle="1" w:styleId="121">
    <w:name w:val="Нет списка12"/>
    <w:next w:val="a2"/>
    <w:uiPriority w:val="99"/>
    <w:semiHidden/>
    <w:unhideWhenUsed/>
    <w:rsid w:val="00F75D51"/>
  </w:style>
  <w:style w:type="numbering" w:customStyle="1" w:styleId="1111">
    <w:name w:val="Нет списка1111"/>
    <w:next w:val="a2"/>
    <w:uiPriority w:val="99"/>
    <w:semiHidden/>
    <w:unhideWhenUsed/>
    <w:rsid w:val="00F75D51"/>
  </w:style>
  <w:style w:type="character" w:customStyle="1" w:styleId="afff1">
    <w:name w:val="Заголовок Знак"/>
    <w:uiPriority w:val="10"/>
    <w:rsid w:val="00F75D51"/>
    <w:rPr>
      <w:rFonts w:ascii="Calibri Light" w:eastAsia="Times New Roman" w:hAnsi="Calibri Light" w:cs="Times New Roman"/>
      <w:spacing w:val="-10"/>
      <w:kern w:val="28"/>
      <w:sz w:val="56"/>
      <w:szCs w:val="56"/>
    </w:rPr>
  </w:style>
  <w:style w:type="table" w:customStyle="1" w:styleId="36">
    <w:name w:val="Сетка таблицы3"/>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a"/>
    <w:uiPriority w:val="39"/>
    <w:rsid w:val="00F75D5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a"/>
    <w:uiPriority w:val="39"/>
    <w:rsid w:val="00F75D5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F75D51"/>
  </w:style>
  <w:style w:type="numbering" w:customStyle="1" w:styleId="130">
    <w:name w:val="Нет списка13"/>
    <w:next w:val="a2"/>
    <w:uiPriority w:val="99"/>
    <w:semiHidden/>
    <w:unhideWhenUsed/>
    <w:rsid w:val="00F75D51"/>
  </w:style>
  <w:style w:type="table" w:customStyle="1" w:styleId="44">
    <w:name w:val="Сетка таблицы4"/>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a"/>
    <w:uiPriority w:val="39"/>
    <w:rsid w:val="00F75D5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39"/>
    <w:rsid w:val="00F75D5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F75D51"/>
  </w:style>
  <w:style w:type="numbering" w:customStyle="1" w:styleId="311">
    <w:name w:val="Нет списка31"/>
    <w:next w:val="a2"/>
    <w:uiPriority w:val="99"/>
    <w:semiHidden/>
    <w:unhideWhenUsed/>
    <w:rsid w:val="00F75D51"/>
  </w:style>
  <w:style w:type="table" w:customStyle="1" w:styleId="TableGrid1">
    <w:name w:val="TableGrid1"/>
    <w:rsid w:val="00F75D5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F75D51"/>
  </w:style>
  <w:style w:type="numbering" w:customStyle="1" w:styleId="411">
    <w:name w:val="Нет списка41"/>
    <w:next w:val="a2"/>
    <w:uiPriority w:val="99"/>
    <w:semiHidden/>
    <w:unhideWhenUsed/>
    <w:rsid w:val="00F75D51"/>
  </w:style>
  <w:style w:type="numbering" w:customStyle="1" w:styleId="510">
    <w:name w:val="Нет списка51"/>
    <w:next w:val="a2"/>
    <w:uiPriority w:val="99"/>
    <w:semiHidden/>
    <w:unhideWhenUsed/>
    <w:rsid w:val="00F75D51"/>
  </w:style>
  <w:style w:type="numbering" w:customStyle="1" w:styleId="1210">
    <w:name w:val="Нет списка121"/>
    <w:next w:val="a2"/>
    <w:uiPriority w:val="99"/>
    <w:semiHidden/>
    <w:unhideWhenUsed/>
    <w:rsid w:val="00F75D51"/>
  </w:style>
  <w:style w:type="numbering" w:customStyle="1" w:styleId="1112">
    <w:name w:val="Нет списка1112"/>
    <w:next w:val="a2"/>
    <w:uiPriority w:val="99"/>
    <w:semiHidden/>
    <w:unhideWhenUsed/>
    <w:rsid w:val="00F75D51"/>
  </w:style>
  <w:style w:type="table" w:customStyle="1" w:styleId="312">
    <w:name w:val="Сетка таблицы31"/>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39"/>
    <w:rsid w:val="00F75D5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a"/>
    <w:uiPriority w:val="39"/>
    <w:rsid w:val="00F75D5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a"/>
    <w:uiPriority w:val="59"/>
    <w:rsid w:val="00F75D5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a"/>
    <w:uiPriority w:val="39"/>
    <w:rsid w:val="00F75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a"/>
    <w:uiPriority w:val="39"/>
    <w:rsid w:val="00F75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a"/>
    <w:uiPriority w:val="39"/>
    <w:rsid w:val="00F75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має списку2"/>
    <w:next w:val="a2"/>
    <w:uiPriority w:val="99"/>
    <w:semiHidden/>
    <w:unhideWhenUsed/>
    <w:rsid w:val="00F75D51"/>
  </w:style>
  <w:style w:type="table" w:customStyle="1" w:styleId="66">
    <w:name w:val="Сітка таблиці6"/>
    <w:basedOn w:val="a1"/>
    <w:next w:val="aa"/>
    <w:uiPriority w:val="39"/>
    <w:rsid w:val="00F75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F75D51"/>
  </w:style>
  <w:style w:type="numbering" w:customStyle="1" w:styleId="141">
    <w:name w:val="Нет списка14"/>
    <w:next w:val="a2"/>
    <w:uiPriority w:val="99"/>
    <w:semiHidden/>
    <w:unhideWhenUsed/>
    <w:rsid w:val="00F75D51"/>
  </w:style>
  <w:style w:type="numbering" w:customStyle="1" w:styleId="1130">
    <w:name w:val="Нет списка113"/>
    <w:next w:val="a2"/>
    <w:uiPriority w:val="99"/>
    <w:semiHidden/>
    <w:unhideWhenUsed/>
    <w:rsid w:val="00F75D51"/>
  </w:style>
  <w:style w:type="table" w:customStyle="1" w:styleId="71">
    <w:name w:val="Сітка таблиці7"/>
    <w:basedOn w:val="a1"/>
    <w:next w:val="aa"/>
    <w:uiPriority w:val="99"/>
    <w:rsid w:val="00F75D5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F75D51"/>
  </w:style>
  <w:style w:type="numbering" w:customStyle="1" w:styleId="320">
    <w:name w:val="Нет списка32"/>
    <w:next w:val="a2"/>
    <w:uiPriority w:val="99"/>
    <w:semiHidden/>
    <w:unhideWhenUsed/>
    <w:rsid w:val="00F75D51"/>
  </w:style>
  <w:style w:type="numbering" w:customStyle="1" w:styleId="1113">
    <w:name w:val="Нет списка1113"/>
    <w:next w:val="a2"/>
    <w:uiPriority w:val="99"/>
    <w:semiHidden/>
    <w:unhideWhenUsed/>
    <w:rsid w:val="00F75D51"/>
  </w:style>
  <w:style w:type="numbering" w:customStyle="1" w:styleId="421">
    <w:name w:val="Нет списка42"/>
    <w:next w:val="a2"/>
    <w:uiPriority w:val="99"/>
    <w:semiHidden/>
    <w:unhideWhenUsed/>
    <w:rsid w:val="00F75D51"/>
  </w:style>
  <w:style w:type="numbering" w:customStyle="1" w:styleId="520">
    <w:name w:val="Нет списка52"/>
    <w:next w:val="a2"/>
    <w:uiPriority w:val="99"/>
    <w:semiHidden/>
    <w:unhideWhenUsed/>
    <w:rsid w:val="00F75D51"/>
  </w:style>
  <w:style w:type="numbering" w:customStyle="1" w:styleId="1220">
    <w:name w:val="Нет списка122"/>
    <w:next w:val="a2"/>
    <w:uiPriority w:val="99"/>
    <w:semiHidden/>
    <w:unhideWhenUsed/>
    <w:rsid w:val="00F75D51"/>
  </w:style>
  <w:style w:type="numbering" w:customStyle="1" w:styleId="11111">
    <w:name w:val="Нет списка11111"/>
    <w:next w:val="a2"/>
    <w:uiPriority w:val="99"/>
    <w:semiHidden/>
    <w:unhideWhenUsed/>
    <w:rsid w:val="00F75D51"/>
  </w:style>
  <w:style w:type="numbering" w:customStyle="1" w:styleId="610">
    <w:name w:val="Нет списка61"/>
    <w:next w:val="a2"/>
    <w:uiPriority w:val="99"/>
    <w:semiHidden/>
    <w:unhideWhenUsed/>
    <w:rsid w:val="00F75D51"/>
  </w:style>
  <w:style w:type="numbering" w:customStyle="1" w:styleId="1310">
    <w:name w:val="Нет списка131"/>
    <w:next w:val="a2"/>
    <w:uiPriority w:val="99"/>
    <w:semiHidden/>
    <w:unhideWhenUsed/>
    <w:rsid w:val="00F75D51"/>
  </w:style>
  <w:style w:type="numbering" w:customStyle="1" w:styleId="2111">
    <w:name w:val="Нет списка211"/>
    <w:next w:val="a2"/>
    <w:uiPriority w:val="99"/>
    <w:semiHidden/>
    <w:unhideWhenUsed/>
    <w:rsid w:val="00F75D51"/>
  </w:style>
  <w:style w:type="numbering" w:customStyle="1" w:styleId="3110">
    <w:name w:val="Нет списка311"/>
    <w:next w:val="a2"/>
    <w:uiPriority w:val="99"/>
    <w:semiHidden/>
    <w:unhideWhenUsed/>
    <w:rsid w:val="00F75D51"/>
  </w:style>
  <w:style w:type="numbering" w:customStyle="1" w:styleId="11210">
    <w:name w:val="Нет списка1121"/>
    <w:next w:val="a2"/>
    <w:uiPriority w:val="99"/>
    <w:semiHidden/>
    <w:unhideWhenUsed/>
    <w:rsid w:val="00F75D51"/>
  </w:style>
  <w:style w:type="numbering" w:customStyle="1" w:styleId="4110">
    <w:name w:val="Нет списка411"/>
    <w:next w:val="a2"/>
    <w:uiPriority w:val="99"/>
    <w:semiHidden/>
    <w:unhideWhenUsed/>
    <w:rsid w:val="00F75D51"/>
  </w:style>
  <w:style w:type="numbering" w:customStyle="1" w:styleId="511">
    <w:name w:val="Нет списка511"/>
    <w:next w:val="a2"/>
    <w:uiPriority w:val="99"/>
    <w:semiHidden/>
    <w:unhideWhenUsed/>
    <w:rsid w:val="00F75D51"/>
  </w:style>
  <w:style w:type="numbering" w:customStyle="1" w:styleId="1211">
    <w:name w:val="Нет списка1211"/>
    <w:next w:val="a2"/>
    <w:uiPriority w:val="99"/>
    <w:semiHidden/>
    <w:unhideWhenUsed/>
    <w:rsid w:val="00F75D51"/>
  </w:style>
  <w:style w:type="numbering" w:customStyle="1" w:styleId="11121">
    <w:name w:val="Нет списка11121"/>
    <w:next w:val="a2"/>
    <w:uiPriority w:val="99"/>
    <w:semiHidden/>
    <w:unhideWhenUsed/>
    <w:rsid w:val="00F75D51"/>
  </w:style>
  <w:style w:type="paragraph" w:customStyle="1" w:styleId="1b">
    <w:name w:val="Без интервала1"/>
    <w:rsid w:val="00F75D51"/>
    <w:pPr>
      <w:spacing w:after="0" w:line="240" w:lineRule="auto"/>
    </w:pPr>
    <w:rPr>
      <w:rFonts w:ascii="Calibri" w:eastAsia="Calibri" w:hAnsi="Calibri" w:cs="Times New Roman"/>
      <w:lang w:val="ru-RU"/>
    </w:rPr>
  </w:style>
  <w:style w:type="table" w:customStyle="1" w:styleId="81">
    <w:name w:val="Сітка таблиці8"/>
    <w:basedOn w:val="a1"/>
    <w:next w:val="aa"/>
    <w:uiPriority w:val="39"/>
    <w:rsid w:val="00F75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a"/>
    <w:uiPriority w:val="39"/>
    <w:rsid w:val="00F75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a"/>
    <w:uiPriority w:val="39"/>
    <w:rsid w:val="00F75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F75D51"/>
  </w:style>
  <w:style w:type="table" w:customStyle="1" w:styleId="117">
    <w:name w:val="Сітка таблиці11"/>
    <w:basedOn w:val="a1"/>
    <w:next w:val="aa"/>
    <w:uiPriority w:val="39"/>
    <w:rsid w:val="00F7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F75D51"/>
  </w:style>
  <w:style w:type="table" w:customStyle="1" w:styleId="TableNormal">
    <w:name w:val="Table Normal"/>
    <w:uiPriority w:val="2"/>
    <w:semiHidden/>
    <w:unhideWhenUsed/>
    <w:qFormat/>
    <w:rsid w:val="00F75D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D51"/>
    <w:pPr>
      <w:widowControl w:val="0"/>
      <w:autoSpaceDE w:val="0"/>
      <w:autoSpaceDN w:val="0"/>
      <w:spacing w:after="0" w:line="240" w:lineRule="auto"/>
    </w:pPr>
    <w:rPr>
      <w:rFonts w:ascii="Times New Roman" w:eastAsia="Times New Roman" w:hAnsi="Times New Roman" w:cs="Times New Roman"/>
      <w:lang w:val="uk-UA"/>
    </w:rPr>
  </w:style>
  <w:style w:type="table" w:customStyle="1" w:styleId="TableNormal1">
    <w:name w:val="Table Normal1"/>
    <w:uiPriority w:val="2"/>
    <w:semiHidden/>
    <w:unhideWhenUsed/>
    <w:qFormat/>
    <w:rsid w:val="00F75D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75D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F75D51"/>
  </w:style>
  <w:style w:type="table" w:customStyle="1" w:styleId="TableNormal3">
    <w:name w:val="Table Normal3"/>
    <w:uiPriority w:val="2"/>
    <w:semiHidden/>
    <w:unhideWhenUsed/>
    <w:qFormat/>
    <w:rsid w:val="00F75D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2">
    <w:name w:val="TableGrid2"/>
    <w:rsid w:val="00F75D51"/>
    <w:pPr>
      <w:spacing w:after="0" w:line="240" w:lineRule="auto"/>
    </w:pPr>
    <w:rPr>
      <w:rFonts w:eastAsia="Times New Roman"/>
      <w:lang w:eastAsia="uk-UA"/>
    </w:rPr>
    <w:tblPr>
      <w:tblCellMar>
        <w:top w:w="0" w:type="dxa"/>
        <w:left w:w="0" w:type="dxa"/>
        <w:bottom w:w="0" w:type="dxa"/>
        <w:right w:w="0" w:type="dxa"/>
      </w:tblCellMar>
    </w:tblPr>
  </w:style>
  <w:style w:type="paragraph" w:customStyle="1" w:styleId="cdt4ke">
    <w:name w:val="cdt4ke"/>
    <w:basedOn w:val="a"/>
    <w:rsid w:val="00F75D5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551">
    <w:name w:val="Таблица-сетка 5 темная — акцент 51"/>
    <w:basedOn w:val="a1"/>
    <w:uiPriority w:val="50"/>
    <w:rsid w:val="007B7D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411">
    <w:name w:val="Список-таблица 4 — акцент 11"/>
    <w:basedOn w:val="a1"/>
    <w:uiPriority w:val="49"/>
    <w:rsid w:val="007B7D2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Список-таблица 4 — акцент 51"/>
    <w:basedOn w:val="a1"/>
    <w:uiPriority w:val="49"/>
    <w:rsid w:val="00942E9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510">
    <w:name w:val="Таблица-сетка 4 — акцент 51"/>
    <w:basedOn w:val="a1"/>
    <w:uiPriority w:val="49"/>
    <w:rsid w:val="003679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Таблица-сетка 5 темная — акцент 11"/>
    <w:basedOn w:val="a1"/>
    <w:uiPriority w:val="50"/>
    <w:rsid w:val="003679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35">
    <w:name w:val="List Table 3 Accent 5"/>
    <w:basedOn w:val="a1"/>
    <w:uiPriority w:val="48"/>
    <w:rsid w:val="001B1F5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2127">
      <w:bodyDiv w:val="1"/>
      <w:marLeft w:val="0"/>
      <w:marRight w:val="0"/>
      <w:marTop w:val="0"/>
      <w:marBottom w:val="0"/>
      <w:divBdr>
        <w:top w:val="none" w:sz="0" w:space="0" w:color="auto"/>
        <w:left w:val="none" w:sz="0" w:space="0" w:color="auto"/>
        <w:bottom w:val="none" w:sz="0" w:space="0" w:color="auto"/>
        <w:right w:val="none" w:sz="0" w:space="0" w:color="auto"/>
      </w:divBdr>
    </w:div>
    <w:div w:id="199826371">
      <w:bodyDiv w:val="1"/>
      <w:marLeft w:val="0"/>
      <w:marRight w:val="0"/>
      <w:marTop w:val="0"/>
      <w:marBottom w:val="0"/>
      <w:divBdr>
        <w:top w:val="none" w:sz="0" w:space="0" w:color="auto"/>
        <w:left w:val="none" w:sz="0" w:space="0" w:color="auto"/>
        <w:bottom w:val="none" w:sz="0" w:space="0" w:color="auto"/>
        <w:right w:val="none" w:sz="0" w:space="0" w:color="auto"/>
      </w:divBdr>
      <w:divsChild>
        <w:div w:id="201208839">
          <w:marLeft w:val="0"/>
          <w:marRight w:val="0"/>
          <w:marTop w:val="0"/>
          <w:marBottom w:val="0"/>
          <w:divBdr>
            <w:top w:val="none" w:sz="0" w:space="0" w:color="auto"/>
            <w:left w:val="none" w:sz="0" w:space="0" w:color="auto"/>
            <w:bottom w:val="none" w:sz="0" w:space="0" w:color="auto"/>
            <w:right w:val="none" w:sz="0" w:space="0" w:color="auto"/>
          </w:divBdr>
        </w:div>
      </w:divsChild>
    </w:div>
    <w:div w:id="207884412">
      <w:bodyDiv w:val="1"/>
      <w:marLeft w:val="0"/>
      <w:marRight w:val="0"/>
      <w:marTop w:val="0"/>
      <w:marBottom w:val="0"/>
      <w:divBdr>
        <w:top w:val="none" w:sz="0" w:space="0" w:color="auto"/>
        <w:left w:val="none" w:sz="0" w:space="0" w:color="auto"/>
        <w:bottom w:val="none" w:sz="0" w:space="0" w:color="auto"/>
        <w:right w:val="none" w:sz="0" w:space="0" w:color="auto"/>
      </w:divBdr>
    </w:div>
    <w:div w:id="403113032">
      <w:bodyDiv w:val="1"/>
      <w:marLeft w:val="0"/>
      <w:marRight w:val="0"/>
      <w:marTop w:val="0"/>
      <w:marBottom w:val="0"/>
      <w:divBdr>
        <w:top w:val="none" w:sz="0" w:space="0" w:color="auto"/>
        <w:left w:val="none" w:sz="0" w:space="0" w:color="auto"/>
        <w:bottom w:val="none" w:sz="0" w:space="0" w:color="auto"/>
        <w:right w:val="none" w:sz="0" w:space="0" w:color="auto"/>
      </w:divBdr>
    </w:div>
    <w:div w:id="678896250">
      <w:bodyDiv w:val="1"/>
      <w:marLeft w:val="0"/>
      <w:marRight w:val="0"/>
      <w:marTop w:val="0"/>
      <w:marBottom w:val="0"/>
      <w:divBdr>
        <w:top w:val="none" w:sz="0" w:space="0" w:color="auto"/>
        <w:left w:val="none" w:sz="0" w:space="0" w:color="auto"/>
        <w:bottom w:val="none" w:sz="0" w:space="0" w:color="auto"/>
        <w:right w:val="none" w:sz="0" w:space="0" w:color="auto"/>
      </w:divBdr>
      <w:divsChild>
        <w:div w:id="1306355824">
          <w:marLeft w:val="0"/>
          <w:marRight w:val="0"/>
          <w:marTop w:val="0"/>
          <w:marBottom w:val="0"/>
          <w:divBdr>
            <w:top w:val="none" w:sz="0" w:space="0" w:color="auto"/>
            <w:left w:val="none" w:sz="0" w:space="0" w:color="auto"/>
            <w:bottom w:val="none" w:sz="0" w:space="0" w:color="auto"/>
            <w:right w:val="none" w:sz="0" w:space="0" w:color="auto"/>
          </w:divBdr>
        </w:div>
      </w:divsChild>
    </w:div>
    <w:div w:id="806893601">
      <w:bodyDiv w:val="1"/>
      <w:marLeft w:val="0"/>
      <w:marRight w:val="0"/>
      <w:marTop w:val="0"/>
      <w:marBottom w:val="0"/>
      <w:divBdr>
        <w:top w:val="none" w:sz="0" w:space="0" w:color="auto"/>
        <w:left w:val="none" w:sz="0" w:space="0" w:color="auto"/>
        <w:bottom w:val="none" w:sz="0" w:space="0" w:color="auto"/>
        <w:right w:val="none" w:sz="0" w:space="0" w:color="auto"/>
      </w:divBdr>
      <w:divsChild>
        <w:div w:id="2001957060">
          <w:marLeft w:val="0"/>
          <w:marRight w:val="0"/>
          <w:marTop w:val="0"/>
          <w:marBottom w:val="0"/>
          <w:divBdr>
            <w:top w:val="none" w:sz="0" w:space="0" w:color="auto"/>
            <w:left w:val="none" w:sz="0" w:space="0" w:color="auto"/>
            <w:bottom w:val="none" w:sz="0" w:space="0" w:color="auto"/>
            <w:right w:val="none" w:sz="0" w:space="0" w:color="auto"/>
          </w:divBdr>
        </w:div>
      </w:divsChild>
    </w:div>
    <w:div w:id="972977759">
      <w:bodyDiv w:val="1"/>
      <w:marLeft w:val="0"/>
      <w:marRight w:val="0"/>
      <w:marTop w:val="0"/>
      <w:marBottom w:val="0"/>
      <w:divBdr>
        <w:top w:val="none" w:sz="0" w:space="0" w:color="auto"/>
        <w:left w:val="none" w:sz="0" w:space="0" w:color="auto"/>
        <w:bottom w:val="none" w:sz="0" w:space="0" w:color="auto"/>
        <w:right w:val="none" w:sz="0" w:space="0" w:color="auto"/>
      </w:divBdr>
    </w:div>
    <w:div w:id="995911962">
      <w:bodyDiv w:val="1"/>
      <w:marLeft w:val="0"/>
      <w:marRight w:val="0"/>
      <w:marTop w:val="0"/>
      <w:marBottom w:val="0"/>
      <w:divBdr>
        <w:top w:val="none" w:sz="0" w:space="0" w:color="auto"/>
        <w:left w:val="none" w:sz="0" w:space="0" w:color="auto"/>
        <w:bottom w:val="none" w:sz="0" w:space="0" w:color="auto"/>
        <w:right w:val="none" w:sz="0" w:space="0" w:color="auto"/>
      </w:divBdr>
    </w:div>
    <w:div w:id="1031541001">
      <w:bodyDiv w:val="1"/>
      <w:marLeft w:val="0"/>
      <w:marRight w:val="0"/>
      <w:marTop w:val="0"/>
      <w:marBottom w:val="0"/>
      <w:divBdr>
        <w:top w:val="none" w:sz="0" w:space="0" w:color="auto"/>
        <w:left w:val="none" w:sz="0" w:space="0" w:color="auto"/>
        <w:bottom w:val="none" w:sz="0" w:space="0" w:color="auto"/>
        <w:right w:val="none" w:sz="0" w:space="0" w:color="auto"/>
      </w:divBdr>
    </w:div>
    <w:div w:id="1254238875">
      <w:bodyDiv w:val="1"/>
      <w:marLeft w:val="0"/>
      <w:marRight w:val="0"/>
      <w:marTop w:val="0"/>
      <w:marBottom w:val="0"/>
      <w:divBdr>
        <w:top w:val="none" w:sz="0" w:space="0" w:color="auto"/>
        <w:left w:val="none" w:sz="0" w:space="0" w:color="auto"/>
        <w:bottom w:val="none" w:sz="0" w:space="0" w:color="auto"/>
        <w:right w:val="none" w:sz="0" w:space="0" w:color="auto"/>
      </w:divBdr>
    </w:div>
    <w:div w:id="1343243424">
      <w:bodyDiv w:val="1"/>
      <w:marLeft w:val="0"/>
      <w:marRight w:val="0"/>
      <w:marTop w:val="0"/>
      <w:marBottom w:val="0"/>
      <w:divBdr>
        <w:top w:val="none" w:sz="0" w:space="0" w:color="auto"/>
        <w:left w:val="none" w:sz="0" w:space="0" w:color="auto"/>
        <w:bottom w:val="none" w:sz="0" w:space="0" w:color="auto"/>
        <w:right w:val="none" w:sz="0" w:space="0" w:color="auto"/>
      </w:divBdr>
    </w:div>
    <w:div w:id="1403526913">
      <w:bodyDiv w:val="1"/>
      <w:marLeft w:val="0"/>
      <w:marRight w:val="0"/>
      <w:marTop w:val="0"/>
      <w:marBottom w:val="0"/>
      <w:divBdr>
        <w:top w:val="none" w:sz="0" w:space="0" w:color="auto"/>
        <w:left w:val="none" w:sz="0" w:space="0" w:color="auto"/>
        <w:bottom w:val="none" w:sz="0" w:space="0" w:color="auto"/>
        <w:right w:val="none" w:sz="0" w:space="0" w:color="auto"/>
      </w:divBdr>
    </w:div>
    <w:div w:id="1463110261">
      <w:bodyDiv w:val="1"/>
      <w:marLeft w:val="0"/>
      <w:marRight w:val="0"/>
      <w:marTop w:val="0"/>
      <w:marBottom w:val="0"/>
      <w:divBdr>
        <w:top w:val="none" w:sz="0" w:space="0" w:color="auto"/>
        <w:left w:val="none" w:sz="0" w:space="0" w:color="auto"/>
        <w:bottom w:val="none" w:sz="0" w:space="0" w:color="auto"/>
        <w:right w:val="none" w:sz="0" w:space="0" w:color="auto"/>
      </w:divBdr>
    </w:div>
    <w:div w:id="1720667427">
      <w:bodyDiv w:val="1"/>
      <w:marLeft w:val="0"/>
      <w:marRight w:val="0"/>
      <w:marTop w:val="0"/>
      <w:marBottom w:val="0"/>
      <w:divBdr>
        <w:top w:val="none" w:sz="0" w:space="0" w:color="auto"/>
        <w:left w:val="none" w:sz="0" w:space="0" w:color="auto"/>
        <w:bottom w:val="none" w:sz="0" w:space="0" w:color="auto"/>
        <w:right w:val="none" w:sz="0" w:space="0" w:color="auto"/>
      </w:divBdr>
    </w:div>
    <w:div w:id="19800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lya_zoh@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2E25-E19F-4E18-95D5-84882957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72</Pages>
  <Words>61893</Words>
  <Characters>35280</Characters>
  <Application>Microsoft Office Word</Application>
  <DocSecurity>0</DocSecurity>
  <Lines>294</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6</cp:revision>
  <cp:lastPrinted>2023-06-16T11:02:00Z</cp:lastPrinted>
  <dcterms:created xsi:type="dcterms:W3CDTF">2024-08-08T16:09:00Z</dcterms:created>
  <dcterms:modified xsi:type="dcterms:W3CDTF">2024-11-18T11:26:00Z</dcterms:modified>
</cp:coreProperties>
</file>