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D6" w:rsidRDefault="00C221D6" w:rsidP="00C22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ДУБЕЧНЕНСЬКА СІЛЬСЬКА РАДА</w:t>
      </w:r>
    </w:p>
    <w:p w:rsidR="00C221D6" w:rsidRDefault="00C221D6" w:rsidP="00C22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ГІМНАЗІЯ СЕЛА ТЕКЛЯ</w:t>
      </w:r>
    </w:p>
    <w:p w:rsidR="00C221D6" w:rsidRDefault="00C221D6" w:rsidP="00C221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21D6" w:rsidRPr="00F55C84" w:rsidRDefault="00C221D6" w:rsidP="00C221D6">
      <w:pPr>
        <w:pBdr>
          <w:top w:val="nil"/>
          <w:left w:val="nil"/>
          <w:bottom w:val="nil"/>
          <w:right w:val="nil"/>
          <w:between w:val="nil"/>
        </w:pBdr>
        <w:ind w:left="7655" w:hanging="232"/>
        <w:rPr>
          <w:color w:val="000000"/>
        </w:rPr>
      </w:pPr>
      <w:r w:rsidRPr="00F55C84">
        <w:rPr>
          <w:color w:val="000000"/>
        </w:rPr>
        <w:t>ЗАТВЕРДЖЕНО</w:t>
      </w:r>
    </w:p>
    <w:p w:rsidR="00C221D6" w:rsidRDefault="00C221D6" w:rsidP="00C221D6">
      <w:pPr>
        <w:pBdr>
          <w:top w:val="nil"/>
          <w:left w:val="nil"/>
          <w:bottom w:val="nil"/>
          <w:right w:val="nil"/>
          <w:between w:val="nil"/>
        </w:pBdr>
        <w:ind w:left="7655" w:hanging="232"/>
        <w:rPr>
          <w:color w:val="000000"/>
        </w:rPr>
      </w:pPr>
      <w:r>
        <w:rPr>
          <w:color w:val="000000"/>
        </w:rPr>
        <w:t>Наказ директора</w:t>
      </w:r>
    </w:p>
    <w:p w:rsidR="00C221D6" w:rsidRDefault="00C221D6" w:rsidP="00C221D6">
      <w:pPr>
        <w:pBdr>
          <w:top w:val="nil"/>
          <w:left w:val="nil"/>
          <w:bottom w:val="nil"/>
          <w:right w:val="nil"/>
          <w:between w:val="nil"/>
        </w:pBdr>
        <w:ind w:left="7655" w:hanging="232"/>
        <w:rPr>
          <w:color w:val="000000"/>
        </w:rPr>
      </w:pPr>
      <w:proofErr w:type="spellStart"/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імназії</w:t>
      </w:r>
      <w:proofErr w:type="spellEnd"/>
      <w:r>
        <w:rPr>
          <w:color w:val="000000"/>
        </w:rPr>
        <w:t xml:space="preserve"> села </w:t>
      </w:r>
      <w:proofErr w:type="spellStart"/>
      <w:r>
        <w:rPr>
          <w:color w:val="000000"/>
        </w:rPr>
        <w:t>Текля</w:t>
      </w:r>
      <w:proofErr w:type="spellEnd"/>
    </w:p>
    <w:p w:rsidR="00C221D6" w:rsidRDefault="00C221D6" w:rsidP="00C221D6">
      <w:pPr>
        <w:pBdr>
          <w:top w:val="nil"/>
          <w:left w:val="nil"/>
          <w:bottom w:val="nil"/>
          <w:right w:val="nil"/>
          <w:between w:val="nil"/>
        </w:pBdr>
        <w:ind w:left="7655" w:hanging="232"/>
        <w:rPr>
          <w:color w:val="000000"/>
        </w:rPr>
      </w:pPr>
      <w:r>
        <w:rPr>
          <w:color w:val="000000"/>
        </w:rPr>
        <w:t>20.03.2024 №23</w:t>
      </w:r>
    </w:p>
    <w:p w:rsidR="00C221D6" w:rsidRDefault="00C221D6" w:rsidP="00C221D6">
      <w:pPr>
        <w:jc w:val="center"/>
        <w:rPr>
          <w:b/>
        </w:rPr>
      </w:pPr>
    </w:p>
    <w:p w:rsidR="00C221D6" w:rsidRDefault="00C221D6" w:rsidP="00C221D6">
      <w:pPr>
        <w:jc w:val="center"/>
        <w:rPr>
          <w:b/>
        </w:rPr>
      </w:pPr>
      <w:r>
        <w:rPr>
          <w:b/>
        </w:rPr>
        <w:t>ПОЛОЖЕННЯ</w:t>
      </w:r>
    </w:p>
    <w:p w:rsidR="00C221D6" w:rsidRDefault="00C221D6" w:rsidP="00C221D6">
      <w:pPr>
        <w:jc w:val="center"/>
        <w:rPr>
          <w:b/>
        </w:rPr>
      </w:pPr>
      <w:r>
        <w:rPr>
          <w:b/>
        </w:rPr>
        <w:t xml:space="preserve">про </w:t>
      </w:r>
      <w:proofErr w:type="spellStart"/>
      <w:proofErr w:type="gramStart"/>
      <w:r>
        <w:rPr>
          <w:b/>
        </w:rPr>
        <w:t>адм</w:t>
      </w:r>
      <w:proofErr w:type="gramEnd"/>
      <w:r>
        <w:rPr>
          <w:b/>
        </w:rPr>
        <w:t>іністративно-громадський</w:t>
      </w:r>
      <w:proofErr w:type="spellEnd"/>
    </w:p>
    <w:p w:rsidR="00C221D6" w:rsidRPr="001E57BD" w:rsidRDefault="00C221D6" w:rsidP="00C221D6">
      <w:pPr>
        <w:jc w:val="center"/>
        <w:rPr>
          <w:b/>
          <w:lang w:val="uk-UA"/>
        </w:rPr>
      </w:pPr>
      <w:r>
        <w:rPr>
          <w:b/>
        </w:rPr>
        <w:t xml:space="preserve">контроль з </w:t>
      </w: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праці</w:t>
      </w:r>
      <w:proofErr w:type="spellEnd"/>
    </w:p>
    <w:p w:rsidR="00C221D6" w:rsidRPr="001E57BD" w:rsidRDefault="00C221D6" w:rsidP="00C221D6">
      <w:pPr>
        <w:ind w:firstLine="720"/>
        <w:jc w:val="both"/>
        <w:rPr>
          <w:lang w:val="uk-UA"/>
        </w:rPr>
      </w:pPr>
      <w:proofErr w:type="spellStart"/>
      <w:proofErr w:type="gramStart"/>
      <w:r>
        <w:t>Адм</w:t>
      </w:r>
      <w:proofErr w:type="gramEnd"/>
      <w:r>
        <w:t>іністративно-громадський</w:t>
      </w:r>
      <w:proofErr w:type="spellEnd"/>
      <w:r>
        <w:t xml:space="preserve"> контроль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спільний</w:t>
      </w:r>
      <w:proofErr w:type="spellEnd"/>
      <w:r>
        <w:t xml:space="preserve"> контроль </w:t>
      </w:r>
      <w:proofErr w:type="spellStart"/>
      <w:r>
        <w:t>адміністрації</w:t>
      </w:r>
      <w:proofErr w:type="spellEnd"/>
      <w:r>
        <w:t xml:space="preserve"> закладу та </w:t>
      </w:r>
      <w:proofErr w:type="spellStart"/>
      <w:r>
        <w:t>профспілкової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за станом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.</w:t>
      </w:r>
    </w:p>
    <w:p w:rsidR="00C221D6" w:rsidRPr="001E57BD" w:rsidRDefault="00C221D6" w:rsidP="00C221D6">
      <w:pPr>
        <w:ind w:firstLine="720"/>
        <w:jc w:val="both"/>
        <w:rPr>
          <w:lang w:val="uk-UA"/>
        </w:rPr>
      </w:pPr>
      <w:proofErr w:type="gramStart"/>
      <w:r>
        <w:t>З</w:t>
      </w:r>
      <w:proofErr w:type="gramEnd"/>
      <w:r>
        <w:t xml:space="preserve"> метою систематичного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вводиться </w:t>
      </w:r>
      <w:proofErr w:type="spellStart"/>
      <w:r>
        <w:t>трьохступенева</w:t>
      </w:r>
      <w:proofErr w:type="spellEnd"/>
      <w:r>
        <w:t xml:space="preserve"> система контролю:</w:t>
      </w:r>
    </w:p>
    <w:p w:rsidR="00C221D6" w:rsidRPr="001E57BD" w:rsidRDefault="00C221D6" w:rsidP="00C221D6">
      <w:pPr>
        <w:ind w:firstLine="360"/>
        <w:jc w:val="both"/>
        <w:rPr>
          <w:lang w:val="uk-UA"/>
        </w:rPr>
      </w:pPr>
      <w:r w:rsidRPr="001E57BD">
        <w:rPr>
          <w:b/>
          <w:lang w:val="uk-UA"/>
        </w:rPr>
        <w:t>І ступінь</w:t>
      </w:r>
      <w:r w:rsidRPr="001E57BD">
        <w:rPr>
          <w:lang w:val="uk-UA"/>
        </w:rPr>
        <w:t xml:space="preserve"> – завідувачі кабінетів, комп’ютерного класу, навчальн</w:t>
      </w:r>
      <w:r>
        <w:rPr>
          <w:lang w:val="uk-UA"/>
        </w:rPr>
        <w:t>ої</w:t>
      </w:r>
      <w:r w:rsidRPr="001E57BD">
        <w:rPr>
          <w:lang w:val="uk-UA"/>
        </w:rPr>
        <w:t xml:space="preserve"> майстер</w:t>
      </w:r>
      <w:r>
        <w:rPr>
          <w:lang w:val="uk-UA"/>
        </w:rPr>
        <w:t>ні</w:t>
      </w:r>
      <w:r w:rsidRPr="001E57BD">
        <w:rPr>
          <w:lang w:val="uk-UA"/>
        </w:rPr>
        <w:t>, вчителі</w:t>
      </w:r>
      <w:r>
        <w:rPr>
          <w:lang w:val="uk-UA"/>
        </w:rPr>
        <w:t>-</w:t>
      </w:r>
      <w:proofErr w:type="spellStart"/>
      <w:r>
        <w:rPr>
          <w:lang w:val="uk-UA"/>
        </w:rPr>
        <w:t>предметники</w:t>
      </w:r>
      <w:proofErr w:type="spellEnd"/>
      <w:r w:rsidRPr="001E57BD">
        <w:rPr>
          <w:lang w:val="uk-UA"/>
        </w:rPr>
        <w:t xml:space="preserve"> </w:t>
      </w:r>
      <w:r w:rsidRPr="001E57BD">
        <w:rPr>
          <w:color w:val="000000"/>
          <w:lang w:val="uk-UA"/>
        </w:rPr>
        <w:t>здійснюють</w:t>
      </w:r>
      <w:r w:rsidRPr="001E57BD">
        <w:rPr>
          <w:rFonts w:ascii="Verdana" w:eastAsia="Verdana" w:hAnsi="Verdana" w:cs="Verdana"/>
          <w:b/>
          <w:color w:val="000000"/>
          <w:sz w:val="16"/>
          <w:szCs w:val="16"/>
          <w:lang w:val="uk-UA"/>
        </w:rPr>
        <w:t xml:space="preserve"> </w:t>
      </w:r>
      <w:r w:rsidRPr="001E57BD">
        <w:rPr>
          <w:color w:val="000000"/>
          <w:lang w:val="uk-UA"/>
        </w:rPr>
        <w:t>до початку занять</w:t>
      </w:r>
      <w:r w:rsidRPr="001E57BD">
        <w:rPr>
          <w:b/>
          <w:color w:val="000000"/>
          <w:lang w:val="uk-UA"/>
        </w:rPr>
        <w:t xml:space="preserve"> </w:t>
      </w:r>
      <w:r w:rsidRPr="001E57BD">
        <w:rPr>
          <w:lang w:val="uk-UA"/>
        </w:rPr>
        <w:t>щоденну перевірку. На цьому етапі рекомендується перевіряти:</w:t>
      </w:r>
    </w:p>
    <w:p w:rsidR="00C221D6" w:rsidRDefault="00C221D6" w:rsidP="00C221D6">
      <w:pPr>
        <w:numPr>
          <w:ilvl w:val="0"/>
          <w:numId w:val="1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недолі</w:t>
      </w:r>
      <w:proofErr w:type="gramStart"/>
      <w:r>
        <w:t>к</w:t>
      </w:r>
      <w:proofErr w:type="gramEnd"/>
      <w:r>
        <w:t>ів</w:t>
      </w:r>
      <w:proofErr w:type="spellEnd"/>
      <w:r>
        <w:t xml:space="preserve">,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попередньою</w:t>
      </w:r>
      <w:proofErr w:type="spellEnd"/>
      <w:r>
        <w:t xml:space="preserve"> </w:t>
      </w:r>
      <w:proofErr w:type="spellStart"/>
      <w:r>
        <w:t>перевіркою</w:t>
      </w:r>
      <w:proofErr w:type="spellEnd"/>
      <w:r>
        <w:t>;</w:t>
      </w:r>
    </w:p>
    <w:p w:rsidR="00C221D6" w:rsidRDefault="00C221D6" w:rsidP="00C221D6">
      <w:pPr>
        <w:numPr>
          <w:ilvl w:val="0"/>
          <w:numId w:val="1"/>
        </w:numPr>
        <w:jc w:val="both"/>
      </w:pPr>
      <w:r>
        <w:t xml:space="preserve">стан і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(</w:t>
      </w:r>
      <w:proofErr w:type="spellStart"/>
      <w:r>
        <w:t>розміщення</w:t>
      </w:r>
      <w:proofErr w:type="spellEnd"/>
      <w:r>
        <w:t xml:space="preserve">, </w:t>
      </w:r>
      <w:proofErr w:type="spellStart"/>
      <w:r>
        <w:t>наявність</w:t>
      </w:r>
      <w:proofErr w:type="spellEnd"/>
      <w:r>
        <w:t xml:space="preserve"> та </w:t>
      </w:r>
      <w:proofErr w:type="spellStart"/>
      <w:r>
        <w:t>робочий</w:t>
      </w:r>
      <w:proofErr w:type="spellEnd"/>
      <w:r>
        <w:t xml:space="preserve"> стан </w:t>
      </w:r>
      <w:proofErr w:type="spellStart"/>
      <w:r>
        <w:t>інструментів</w:t>
      </w:r>
      <w:proofErr w:type="spellEnd"/>
      <w:r>
        <w:t xml:space="preserve">, </w:t>
      </w:r>
      <w:proofErr w:type="gramStart"/>
      <w:r>
        <w:t>лабораторного</w:t>
      </w:r>
      <w:proofErr w:type="gramEnd"/>
      <w:r>
        <w:t xml:space="preserve"> та </w:t>
      </w:r>
      <w:proofErr w:type="spellStart"/>
      <w:r>
        <w:t>фізкультурного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заготовок, </w:t>
      </w:r>
      <w:proofErr w:type="spellStart"/>
      <w:r>
        <w:t>пристроїв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:rsidR="00C221D6" w:rsidRDefault="00C221D6" w:rsidP="00C221D6">
      <w:pPr>
        <w:numPr>
          <w:ilvl w:val="0"/>
          <w:numId w:val="1"/>
        </w:numPr>
        <w:jc w:val="both"/>
      </w:pPr>
      <w:r>
        <w:t xml:space="preserve">стан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проході</w:t>
      </w:r>
      <w:proofErr w:type="gramStart"/>
      <w:r>
        <w:t>в</w:t>
      </w:r>
      <w:proofErr w:type="spellEnd"/>
      <w:proofErr w:type="gramEnd"/>
      <w:r>
        <w:t>;</w:t>
      </w:r>
    </w:p>
    <w:p w:rsidR="00C221D6" w:rsidRDefault="00C221D6" w:rsidP="00C221D6">
      <w:pPr>
        <w:numPr>
          <w:ilvl w:val="0"/>
          <w:numId w:val="1"/>
        </w:numPr>
        <w:jc w:val="both"/>
      </w:pPr>
      <w:proofErr w:type="spellStart"/>
      <w:r>
        <w:t>безпечність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>;</w:t>
      </w:r>
    </w:p>
    <w:p w:rsidR="00C221D6" w:rsidRDefault="00C221D6" w:rsidP="00C221D6">
      <w:pPr>
        <w:numPr>
          <w:ilvl w:val="0"/>
          <w:numId w:val="1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вчителями</w:t>
      </w:r>
      <w:proofErr w:type="spellEnd"/>
      <w:r>
        <w:t xml:space="preserve"> та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правил </w:t>
      </w:r>
      <w:proofErr w:type="spellStart"/>
      <w:r>
        <w:t>електробезпеки</w:t>
      </w:r>
      <w:proofErr w:type="spellEnd"/>
      <w:r>
        <w:t xml:space="preserve"> при </w:t>
      </w:r>
      <w:proofErr w:type="spellStart"/>
      <w:r>
        <w:t>користуванні</w:t>
      </w:r>
      <w:proofErr w:type="spellEnd"/>
      <w:r>
        <w:t xml:space="preserve"> </w:t>
      </w:r>
      <w:proofErr w:type="spellStart"/>
      <w:r>
        <w:t>електроустановками</w:t>
      </w:r>
      <w:proofErr w:type="spellEnd"/>
      <w:r>
        <w:t xml:space="preserve"> та </w:t>
      </w:r>
      <w:proofErr w:type="spellStart"/>
      <w:r>
        <w:t>електроінструментом</w:t>
      </w:r>
      <w:proofErr w:type="spellEnd"/>
      <w:r>
        <w:t>;</w:t>
      </w:r>
    </w:p>
    <w:p w:rsidR="00C221D6" w:rsidRDefault="00C221D6" w:rsidP="00C221D6">
      <w:pPr>
        <w:numPr>
          <w:ilvl w:val="0"/>
          <w:numId w:val="1"/>
        </w:numPr>
        <w:jc w:val="both"/>
      </w:pPr>
      <w:proofErr w:type="spellStart"/>
      <w:r>
        <w:t>наявність</w:t>
      </w:r>
      <w:proofErr w:type="spellEnd"/>
      <w:r>
        <w:t xml:space="preserve"> і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вчителями</w:t>
      </w:r>
      <w:proofErr w:type="spellEnd"/>
      <w:r>
        <w:t xml:space="preserve"> та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інструкцій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>;</w:t>
      </w:r>
    </w:p>
    <w:p w:rsidR="00C221D6" w:rsidRDefault="00C221D6" w:rsidP="00C221D6">
      <w:pPr>
        <w:numPr>
          <w:ilvl w:val="0"/>
          <w:numId w:val="1"/>
        </w:numPr>
        <w:jc w:val="both"/>
      </w:pPr>
      <w:proofErr w:type="spellStart"/>
      <w:r>
        <w:t>наявність</w:t>
      </w:r>
      <w:proofErr w:type="spellEnd"/>
      <w:r>
        <w:t xml:space="preserve"> і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.</w:t>
      </w:r>
    </w:p>
    <w:p w:rsidR="00C221D6" w:rsidRDefault="00C221D6" w:rsidP="00C221D6">
      <w:pPr>
        <w:ind w:firstLine="851"/>
        <w:jc w:val="both"/>
      </w:pPr>
      <w:r>
        <w:t xml:space="preserve">При </w:t>
      </w:r>
      <w:proofErr w:type="spellStart"/>
      <w:r>
        <w:t>встановленні</w:t>
      </w:r>
      <w:proofErr w:type="spellEnd"/>
      <w:r>
        <w:t xml:space="preserve"> </w:t>
      </w:r>
      <w:proofErr w:type="spellStart"/>
      <w:r>
        <w:t>відхилень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правил і норм </w:t>
      </w:r>
      <w:proofErr w:type="spellStart"/>
      <w:proofErr w:type="gramStart"/>
      <w:r>
        <w:t>техн</w:t>
      </w:r>
      <w:proofErr w:type="gramEnd"/>
      <w:r>
        <w:t>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санітарії</w:t>
      </w:r>
      <w:proofErr w:type="spellEnd"/>
      <w:r>
        <w:t xml:space="preserve"> та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усунені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усувають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. </w:t>
      </w:r>
      <w:proofErr w:type="spellStart"/>
      <w:r>
        <w:t>Інші</w:t>
      </w:r>
      <w:proofErr w:type="spellEnd"/>
      <w:r>
        <w:t xml:space="preserve">, для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виклик</w:t>
      </w:r>
      <w:proofErr w:type="spellEnd"/>
      <w:r>
        <w:t xml:space="preserve"> </w:t>
      </w:r>
      <w:proofErr w:type="spellStart"/>
      <w:r>
        <w:t>спеціаліста</w:t>
      </w:r>
      <w:proofErr w:type="spellEnd"/>
      <w:r>
        <w:t xml:space="preserve">, </w:t>
      </w:r>
      <w:proofErr w:type="spellStart"/>
      <w:r>
        <w:t>записуються</w:t>
      </w:r>
      <w:proofErr w:type="spellEnd"/>
      <w:r>
        <w:t xml:space="preserve"> в Журнал </w:t>
      </w:r>
      <w:proofErr w:type="spellStart"/>
      <w:r>
        <w:t>адміністративно</w:t>
      </w:r>
      <w:proofErr w:type="spellEnd"/>
      <w:r>
        <w:t xml:space="preserve"> – </w:t>
      </w:r>
      <w:proofErr w:type="spellStart"/>
      <w:r>
        <w:t>громадського</w:t>
      </w:r>
      <w:proofErr w:type="spellEnd"/>
      <w:r>
        <w:t xml:space="preserve"> контролю з </w:t>
      </w:r>
      <w:proofErr w:type="spellStart"/>
      <w:r>
        <w:t>вказівками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>.</w:t>
      </w:r>
    </w:p>
    <w:p w:rsidR="00C221D6" w:rsidRDefault="00C221D6" w:rsidP="00C221D6">
      <w:pPr>
        <w:jc w:val="center"/>
        <w:rPr>
          <w:b/>
        </w:rPr>
      </w:pPr>
      <w:r>
        <w:rPr>
          <w:b/>
        </w:rPr>
        <w:t xml:space="preserve">Журнал </w:t>
      </w:r>
      <w:proofErr w:type="spellStart"/>
      <w:proofErr w:type="gramStart"/>
      <w:r>
        <w:rPr>
          <w:b/>
        </w:rPr>
        <w:t>адм</w:t>
      </w:r>
      <w:proofErr w:type="gramEnd"/>
      <w:r>
        <w:rPr>
          <w:b/>
        </w:rPr>
        <w:t>іністративно-громадського</w:t>
      </w:r>
      <w:proofErr w:type="spellEnd"/>
      <w:r>
        <w:rPr>
          <w:b/>
        </w:rPr>
        <w:t xml:space="preserve"> контролю</w:t>
      </w:r>
    </w:p>
    <w:tbl>
      <w:tblPr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276"/>
        <w:gridCol w:w="1701"/>
        <w:gridCol w:w="1417"/>
        <w:gridCol w:w="1559"/>
        <w:gridCol w:w="2835"/>
      </w:tblGrid>
      <w:tr w:rsidR="00C221D6" w:rsidTr="00A52894">
        <w:trPr>
          <w:trHeight w:val="1436"/>
        </w:trPr>
        <w:tc>
          <w:tcPr>
            <w:tcW w:w="851" w:type="dxa"/>
            <w:shd w:val="clear" w:color="auto" w:fill="auto"/>
          </w:tcPr>
          <w:p w:rsidR="00C221D6" w:rsidRDefault="00C221D6" w:rsidP="00A52894">
            <w:pPr>
              <w:jc w:val="center"/>
            </w:pPr>
            <w:r>
              <w:t>Дата</w:t>
            </w:r>
          </w:p>
        </w:tc>
        <w:tc>
          <w:tcPr>
            <w:tcW w:w="1276" w:type="dxa"/>
            <w:shd w:val="clear" w:color="auto" w:fill="auto"/>
          </w:tcPr>
          <w:p w:rsidR="00C221D6" w:rsidRDefault="00C221D6" w:rsidP="00A52894">
            <w:pPr>
              <w:jc w:val="center"/>
            </w:pPr>
            <w:proofErr w:type="spellStart"/>
            <w:r>
              <w:t>Ступінь</w:t>
            </w:r>
            <w:proofErr w:type="spellEnd"/>
            <w:r>
              <w:t xml:space="preserve"> контролю</w:t>
            </w:r>
          </w:p>
        </w:tc>
        <w:tc>
          <w:tcPr>
            <w:tcW w:w="1701" w:type="dxa"/>
            <w:shd w:val="clear" w:color="auto" w:fill="auto"/>
          </w:tcPr>
          <w:p w:rsidR="00C221D6" w:rsidRDefault="00C221D6" w:rsidP="00A52894">
            <w:pPr>
              <w:jc w:val="center"/>
            </w:pPr>
            <w:proofErr w:type="spellStart"/>
            <w:r>
              <w:t>Встановлені</w:t>
            </w:r>
            <w:proofErr w:type="spellEnd"/>
            <w:r>
              <w:t xml:space="preserve"> </w:t>
            </w:r>
            <w:proofErr w:type="spellStart"/>
            <w:r>
              <w:t>недоліки</w:t>
            </w:r>
            <w:proofErr w:type="spellEnd"/>
            <w:r>
              <w:t xml:space="preserve"> та </w:t>
            </w:r>
            <w:proofErr w:type="spellStart"/>
            <w:r>
              <w:t>порушення</w:t>
            </w:r>
            <w:proofErr w:type="spellEnd"/>
            <w:r>
              <w:t xml:space="preserve"> з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221D6" w:rsidRDefault="00C221D6" w:rsidP="00A52894">
            <w:pPr>
              <w:jc w:val="center"/>
            </w:pPr>
            <w:r>
              <w:t xml:space="preserve">Заходи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усунення</w:t>
            </w:r>
            <w:proofErr w:type="spellEnd"/>
            <w:r>
              <w:t xml:space="preserve"> </w:t>
            </w:r>
            <w:proofErr w:type="spellStart"/>
            <w:r>
              <w:t>недоліків</w:t>
            </w:r>
            <w:proofErr w:type="spellEnd"/>
            <w:r>
              <w:t xml:space="preserve"> і </w:t>
            </w:r>
            <w:proofErr w:type="spellStart"/>
            <w:r>
              <w:t>порушень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221D6" w:rsidRDefault="00C221D6" w:rsidP="00A52894">
            <w:pPr>
              <w:jc w:val="center"/>
            </w:pP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21D6" w:rsidRDefault="00C221D6" w:rsidP="00A52894">
            <w:pPr>
              <w:jc w:val="center"/>
            </w:pPr>
            <w:proofErr w:type="spellStart"/>
            <w:r>
              <w:t>Відмітки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про </w:t>
            </w:r>
            <w:proofErr w:type="spellStart"/>
            <w:r>
              <w:t>виконання</w:t>
            </w:r>
            <w:proofErr w:type="spellEnd"/>
            <w:r>
              <w:t xml:space="preserve"> (дата, </w:t>
            </w:r>
            <w:proofErr w:type="spellStart"/>
            <w:proofErr w:type="gramStart"/>
            <w:r>
              <w:t>пр</w:t>
            </w:r>
            <w:proofErr w:type="gramEnd"/>
            <w:r>
              <w:t>ізвище</w:t>
            </w:r>
            <w:proofErr w:type="spellEnd"/>
            <w:r>
              <w:t xml:space="preserve"> та </w:t>
            </w:r>
            <w:proofErr w:type="spellStart"/>
            <w:r>
              <w:t>особистий</w:t>
            </w:r>
            <w:proofErr w:type="spellEnd"/>
            <w:r>
              <w:t xml:space="preserve"> </w:t>
            </w:r>
            <w:proofErr w:type="spellStart"/>
            <w:r>
              <w:t>підпис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за </w:t>
            </w:r>
            <w:proofErr w:type="spellStart"/>
            <w:r>
              <w:t>виконання</w:t>
            </w:r>
            <w:proofErr w:type="spellEnd"/>
            <w:r>
              <w:t>)</w:t>
            </w:r>
          </w:p>
        </w:tc>
      </w:tr>
      <w:tr w:rsidR="00C221D6" w:rsidTr="00A52894">
        <w:tc>
          <w:tcPr>
            <w:tcW w:w="851" w:type="dxa"/>
            <w:shd w:val="clear" w:color="auto" w:fill="auto"/>
          </w:tcPr>
          <w:p w:rsidR="00C221D6" w:rsidRDefault="00C221D6" w:rsidP="00A52894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C221D6" w:rsidRDefault="00C221D6" w:rsidP="00A5289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C221D6" w:rsidRDefault="00C221D6" w:rsidP="00A52894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C221D6" w:rsidRDefault="00C221D6" w:rsidP="00A5289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C221D6" w:rsidRDefault="00C221D6" w:rsidP="00A52894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auto"/>
          </w:tcPr>
          <w:p w:rsidR="00C221D6" w:rsidRDefault="00C221D6" w:rsidP="00A52894">
            <w:pPr>
              <w:jc w:val="center"/>
            </w:pPr>
            <w:r>
              <w:t>6</w:t>
            </w:r>
          </w:p>
        </w:tc>
      </w:tr>
      <w:tr w:rsidR="00C221D6" w:rsidTr="00A52894">
        <w:tc>
          <w:tcPr>
            <w:tcW w:w="851" w:type="dxa"/>
            <w:shd w:val="clear" w:color="auto" w:fill="auto"/>
          </w:tcPr>
          <w:p w:rsidR="00C221D6" w:rsidRDefault="00C221D6" w:rsidP="00A5289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221D6" w:rsidRDefault="00C221D6" w:rsidP="00A5289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221D6" w:rsidRDefault="00C221D6" w:rsidP="00A52894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221D6" w:rsidRDefault="00C221D6" w:rsidP="00A52894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221D6" w:rsidRDefault="00C221D6" w:rsidP="00A52894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C221D6" w:rsidRDefault="00C221D6" w:rsidP="00A52894">
            <w:pPr>
              <w:jc w:val="center"/>
              <w:rPr>
                <w:b/>
              </w:rPr>
            </w:pPr>
          </w:p>
        </w:tc>
      </w:tr>
    </w:tbl>
    <w:p w:rsidR="00C221D6" w:rsidRDefault="00C221D6" w:rsidP="00C221D6">
      <w:pPr>
        <w:ind w:firstLine="720"/>
        <w:jc w:val="both"/>
        <w:rPr>
          <w:lang w:val="uk-UA"/>
        </w:rPr>
      </w:pPr>
      <w:r>
        <w:rPr>
          <w:b/>
        </w:rPr>
        <w:t xml:space="preserve">ІІ </w:t>
      </w:r>
      <w:proofErr w:type="spellStart"/>
      <w:r>
        <w:rPr>
          <w:b/>
        </w:rPr>
        <w:t>ступінь</w:t>
      </w:r>
      <w:proofErr w:type="spellEnd"/>
      <w:r>
        <w:rPr>
          <w:b/>
        </w:rPr>
        <w:t xml:space="preserve">  –</w:t>
      </w:r>
      <w:r>
        <w:t xml:space="preserve"> </w:t>
      </w:r>
      <w:proofErr w:type="spellStart"/>
      <w:r>
        <w:t>здійснюють</w:t>
      </w:r>
      <w:proofErr w:type="spellEnd"/>
      <w:r>
        <w:t xml:space="preserve"> заступники директора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ідрозділах</w:t>
      </w:r>
      <w:proofErr w:type="spellEnd"/>
      <w:r>
        <w:t xml:space="preserve"> та </w:t>
      </w:r>
      <w:proofErr w:type="spellStart"/>
      <w:r>
        <w:t>громадський</w:t>
      </w:r>
      <w:proofErr w:type="spellEnd"/>
      <w:r>
        <w:t xml:space="preserve"> </w:t>
      </w:r>
      <w:proofErr w:type="spellStart"/>
      <w:r>
        <w:t>інспектор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уповноважений</w:t>
      </w:r>
      <w:proofErr w:type="spellEnd"/>
      <w:r>
        <w:t xml:space="preserve"> </w:t>
      </w:r>
      <w:proofErr w:type="spellStart"/>
      <w:r>
        <w:t>профспілкою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представницьким</w:t>
      </w:r>
      <w:proofErr w:type="spellEnd"/>
      <w:r>
        <w:t xml:space="preserve"> органом  закладу </w:t>
      </w:r>
      <w:proofErr w:type="spellStart"/>
      <w:r>
        <w:t>освіти</w:t>
      </w:r>
      <w:proofErr w:type="spellEnd"/>
      <w:r>
        <w:t>. 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r>
        <w:rPr>
          <w:lang w:val="uk-UA"/>
        </w:rPr>
        <w:t>два</w:t>
      </w:r>
      <w:r>
        <w:t xml:space="preserve"> раз</w:t>
      </w:r>
      <w:r>
        <w:rPr>
          <w:lang w:val="uk-UA"/>
        </w:rPr>
        <w:t>и</w:t>
      </w:r>
      <w:r>
        <w:t xml:space="preserve"> на</w:t>
      </w:r>
      <w:r>
        <w:rPr>
          <w:lang w:val="uk-UA"/>
        </w:rPr>
        <w:t xml:space="preserve"> семестр</w:t>
      </w:r>
      <w:r>
        <w:t>.</w:t>
      </w:r>
    </w:p>
    <w:p w:rsidR="00C221D6" w:rsidRDefault="00C221D6" w:rsidP="00C221D6">
      <w:pPr>
        <w:jc w:val="both"/>
      </w:pPr>
      <w:r>
        <w:t xml:space="preserve">На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перевіряють</w:t>
      </w:r>
      <w:proofErr w:type="spellEnd"/>
      <w:proofErr w:type="gramStart"/>
      <w:r>
        <w:t xml:space="preserve"> :</w:t>
      </w:r>
      <w:proofErr w:type="gramEnd"/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організацію</w:t>
      </w:r>
      <w:proofErr w:type="spellEnd"/>
      <w:r>
        <w:t xml:space="preserve"> та результат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контролю;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другого </w:t>
      </w:r>
      <w:proofErr w:type="spellStart"/>
      <w:r>
        <w:t>ступеня</w:t>
      </w:r>
      <w:proofErr w:type="spellEnd"/>
      <w:r>
        <w:t xml:space="preserve"> контролю;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наказів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закладу та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r>
        <w:rPr>
          <w:lang w:val="uk-UA"/>
        </w:rPr>
        <w:t>трудового колективу</w:t>
      </w:r>
      <w:r>
        <w:t xml:space="preserve">, </w:t>
      </w:r>
      <w:proofErr w:type="spellStart"/>
      <w:r>
        <w:t>пропозицій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інспектора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</w:t>
      </w:r>
      <w:proofErr w:type="gramStart"/>
      <w:r>
        <w:t>в</w:t>
      </w:r>
      <w:proofErr w:type="spellEnd"/>
      <w:proofErr w:type="gramEnd"/>
      <w:r>
        <w:t xml:space="preserve"> за </w:t>
      </w:r>
      <w:proofErr w:type="spellStart"/>
      <w:r>
        <w:t>матеріалами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нещасних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за </w:t>
      </w:r>
      <w:proofErr w:type="spellStart"/>
      <w:r>
        <w:t>приписами</w:t>
      </w:r>
      <w:proofErr w:type="spellEnd"/>
      <w:r>
        <w:t xml:space="preserve"> та </w:t>
      </w:r>
      <w:proofErr w:type="spellStart"/>
      <w:r>
        <w:t>вказівками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gramStart"/>
      <w:r>
        <w:t>державного</w:t>
      </w:r>
      <w:proofErr w:type="gramEnd"/>
      <w:r>
        <w:t xml:space="preserve"> </w:t>
      </w:r>
      <w:proofErr w:type="spellStart"/>
      <w:r>
        <w:t>нагляду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справність</w:t>
      </w:r>
      <w:proofErr w:type="spellEnd"/>
      <w:r>
        <w:t xml:space="preserve"> і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і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lastRenderedPageBreak/>
        <w:t>виконання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правил </w:t>
      </w:r>
      <w:proofErr w:type="spellStart"/>
      <w:r>
        <w:t>електробезпеки</w:t>
      </w:r>
      <w:proofErr w:type="spellEnd"/>
      <w:r>
        <w:t xml:space="preserve"> при </w:t>
      </w:r>
      <w:proofErr w:type="spellStart"/>
      <w:r>
        <w:t>користуванні</w:t>
      </w:r>
      <w:proofErr w:type="spellEnd"/>
      <w:r>
        <w:t xml:space="preserve"> </w:t>
      </w:r>
      <w:proofErr w:type="spellStart"/>
      <w:r>
        <w:t>електроустановками</w:t>
      </w:r>
      <w:proofErr w:type="spellEnd"/>
      <w:r>
        <w:t xml:space="preserve"> та </w:t>
      </w:r>
      <w:proofErr w:type="spellStart"/>
      <w:r>
        <w:t>електроінструментом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графіків</w:t>
      </w:r>
      <w:proofErr w:type="spellEnd"/>
      <w:r>
        <w:t xml:space="preserve"> </w:t>
      </w:r>
      <w:proofErr w:type="spellStart"/>
      <w:r>
        <w:t>планово</w:t>
      </w:r>
      <w:proofErr w:type="spellEnd"/>
      <w:r>
        <w:t xml:space="preserve"> – </w:t>
      </w:r>
      <w:proofErr w:type="spellStart"/>
      <w:r>
        <w:t>попереджувальних</w:t>
      </w:r>
      <w:proofErr w:type="spellEnd"/>
      <w:r>
        <w:t xml:space="preserve"> </w:t>
      </w:r>
      <w:proofErr w:type="spellStart"/>
      <w:r>
        <w:t>ремонтів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, </w:t>
      </w:r>
      <w:proofErr w:type="gramStart"/>
      <w:r>
        <w:t>спортивного</w:t>
      </w:r>
      <w:proofErr w:type="gram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</w:p>
    <w:p w:rsidR="00C221D6" w:rsidRDefault="00C221D6" w:rsidP="00C221D6">
      <w:pPr>
        <w:numPr>
          <w:ilvl w:val="0"/>
          <w:numId w:val="2"/>
        </w:numPr>
        <w:jc w:val="both"/>
      </w:pPr>
      <w:r>
        <w:t xml:space="preserve">стан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переходів</w:t>
      </w:r>
      <w:proofErr w:type="spellEnd"/>
      <w:r>
        <w:t xml:space="preserve"> та </w:t>
      </w:r>
      <w:proofErr w:type="spellStart"/>
      <w:r>
        <w:t>проході</w:t>
      </w:r>
      <w:proofErr w:type="gramStart"/>
      <w:r>
        <w:t>в</w:t>
      </w:r>
      <w:proofErr w:type="spellEnd"/>
      <w:proofErr w:type="gram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маркування</w:t>
      </w:r>
      <w:proofErr w:type="spellEnd"/>
      <w:r>
        <w:t xml:space="preserve"> </w:t>
      </w:r>
      <w:proofErr w:type="spellStart"/>
      <w:r>
        <w:t>безпечних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(</w:t>
      </w:r>
      <w:proofErr w:type="spellStart"/>
      <w:r>
        <w:t>вузлів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) </w:t>
      </w:r>
      <w:proofErr w:type="spellStart"/>
      <w:r>
        <w:t>сигнальними</w:t>
      </w:r>
      <w:proofErr w:type="spellEnd"/>
      <w:r>
        <w:t xml:space="preserve"> </w:t>
      </w:r>
      <w:proofErr w:type="spellStart"/>
      <w:r>
        <w:t>кольорами</w:t>
      </w:r>
      <w:proofErr w:type="spellEnd"/>
      <w:r>
        <w:t xml:space="preserve"> та знаками </w:t>
      </w:r>
      <w:proofErr w:type="spellStart"/>
      <w:r>
        <w:t>безпеки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наявність</w:t>
      </w:r>
      <w:proofErr w:type="spellEnd"/>
      <w:r>
        <w:t xml:space="preserve"> і стан </w:t>
      </w:r>
      <w:proofErr w:type="spellStart"/>
      <w:r>
        <w:t>захисних</w:t>
      </w:r>
      <w:proofErr w:type="spellEnd"/>
      <w:r>
        <w:t xml:space="preserve">, </w:t>
      </w:r>
      <w:proofErr w:type="spellStart"/>
      <w:r>
        <w:t>сигнальних</w:t>
      </w:r>
      <w:proofErr w:type="spellEnd"/>
      <w:r>
        <w:t xml:space="preserve">, </w:t>
      </w:r>
      <w:proofErr w:type="spellStart"/>
      <w:r>
        <w:t>контрольно</w:t>
      </w:r>
      <w:proofErr w:type="spellEnd"/>
      <w:r>
        <w:t xml:space="preserve"> – </w:t>
      </w:r>
      <w:proofErr w:type="spellStart"/>
      <w:r>
        <w:t>вимірювальних</w:t>
      </w:r>
      <w:proofErr w:type="spellEnd"/>
      <w:r>
        <w:t xml:space="preserve"> </w:t>
      </w:r>
      <w:proofErr w:type="spellStart"/>
      <w:r>
        <w:t>приладі</w:t>
      </w:r>
      <w:proofErr w:type="gramStart"/>
      <w:r>
        <w:t>в</w:t>
      </w:r>
      <w:proofErr w:type="spellEnd"/>
      <w:proofErr w:type="gram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r>
        <w:t xml:space="preserve">стан </w:t>
      </w:r>
      <w:proofErr w:type="spellStart"/>
      <w:r>
        <w:t>куточків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наявність</w:t>
      </w:r>
      <w:proofErr w:type="spellEnd"/>
      <w:r>
        <w:t xml:space="preserve"> і стан </w:t>
      </w:r>
      <w:proofErr w:type="spellStart"/>
      <w:r>
        <w:t>плакатів</w:t>
      </w:r>
      <w:proofErr w:type="spellEnd"/>
      <w:r>
        <w:t xml:space="preserve">, </w:t>
      </w:r>
      <w:proofErr w:type="spellStart"/>
      <w:r>
        <w:t>стендів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своєчасність</w:t>
      </w:r>
      <w:proofErr w:type="spellEnd"/>
      <w:r>
        <w:t xml:space="preserve"> і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інструктажу</w:t>
      </w:r>
      <w:proofErr w:type="spellEnd"/>
      <w:r>
        <w:t xml:space="preserve"> з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з </w:t>
      </w:r>
      <w:proofErr w:type="spellStart"/>
      <w:r>
        <w:t>працівниками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наявність</w:t>
      </w:r>
      <w:proofErr w:type="spellEnd"/>
      <w:r>
        <w:t xml:space="preserve"> і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r>
        <w:t xml:space="preserve">стан </w:t>
      </w:r>
      <w:proofErr w:type="spellStart"/>
      <w:r>
        <w:t>санітарно-побутових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>;</w:t>
      </w:r>
    </w:p>
    <w:p w:rsidR="00C221D6" w:rsidRDefault="00C221D6" w:rsidP="00C221D6">
      <w:pPr>
        <w:numPr>
          <w:ilvl w:val="0"/>
          <w:numId w:val="2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режиму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, </w:t>
      </w:r>
      <w:proofErr w:type="spellStart"/>
      <w:r>
        <w:t>дисципліни</w:t>
      </w:r>
      <w:proofErr w:type="spellEnd"/>
      <w:r>
        <w:t>.</w:t>
      </w:r>
    </w:p>
    <w:p w:rsidR="00C221D6" w:rsidRDefault="00C221D6" w:rsidP="00C221D6">
      <w:pPr>
        <w:jc w:val="both"/>
        <w:rPr>
          <w:lang w:val="uk-UA"/>
        </w:rPr>
      </w:pPr>
      <w:r>
        <w:t xml:space="preserve">           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записуються</w:t>
      </w:r>
      <w:proofErr w:type="spellEnd"/>
      <w:r>
        <w:t xml:space="preserve"> до Журналу </w:t>
      </w:r>
      <w:proofErr w:type="spellStart"/>
      <w:proofErr w:type="gramStart"/>
      <w:r>
        <w:t>адм</w:t>
      </w:r>
      <w:proofErr w:type="gramEnd"/>
      <w:r>
        <w:t>іністративно-громадського</w:t>
      </w:r>
      <w:proofErr w:type="spellEnd"/>
      <w:r>
        <w:t xml:space="preserve"> контролю і </w:t>
      </w:r>
      <w:proofErr w:type="spellStart"/>
      <w:r>
        <w:t>повідомляються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rPr>
          <w:lang w:val="uk-UA"/>
        </w:rPr>
        <w:t xml:space="preserve"> </w:t>
      </w:r>
      <w:r>
        <w:t>закладу.                               </w:t>
      </w:r>
    </w:p>
    <w:p w:rsidR="00C221D6" w:rsidRDefault="00C221D6" w:rsidP="00C221D6">
      <w:pPr>
        <w:jc w:val="both"/>
      </w:pPr>
      <w:r>
        <w:rPr>
          <w:lang w:val="uk-UA"/>
        </w:rPr>
        <w:t xml:space="preserve">   </w:t>
      </w:r>
      <w:r>
        <w:t xml:space="preserve">           У </w:t>
      </w:r>
      <w:proofErr w:type="spellStart"/>
      <w:r>
        <w:t>випадку</w:t>
      </w:r>
      <w:proofErr w:type="spellEnd"/>
      <w:r>
        <w:t xml:space="preserve"> грубого </w:t>
      </w:r>
      <w:proofErr w:type="spellStart"/>
      <w:r>
        <w:t>порушення</w:t>
      </w:r>
      <w:proofErr w:type="spellEnd"/>
      <w:r>
        <w:t xml:space="preserve"> правил і норм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яке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зашкодити</w:t>
      </w:r>
      <w:proofErr w:type="spellEnd"/>
      <w:r>
        <w:t xml:space="preserve"> </w:t>
      </w:r>
      <w:proofErr w:type="spellStart"/>
      <w:r>
        <w:t>здоров’ю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привести до </w:t>
      </w:r>
      <w:proofErr w:type="spellStart"/>
      <w:r>
        <w:t>аварії</w:t>
      </w:r>
      <w:proofErr w:type="spellEnd"/>
      <w:r>
        <w:t xml:space="preserve">, робота у </w:t>
      </w:r>
      <w:proofErr w:type="spellStart"/>
      <w:proofErr w:type="gramStart"/>
      <w:r>
        <w:t>п</w:t>
      </w:r>
      <w:proofErr w:type="gramEnd"/>
      <w:r>
        <w:t>ідрозділі</w:t>
      </w:r>
      <w:proofErr w:type="spellEnd"/>
      <w:r>
        <w:t xml:space="preserve"> (на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) </w:t>
      </w:r>
      <w:proofErr w:type="spellStart"/>
      <w:r>
        <w:t>призупиняється</w:t>
      </w:r>
      <w:proofErr w:type="spellEnd"/>
      <w:r>
        <w:t xml:space="preserve"> </w:t>
      </w:r>
      <w:proofErr w:type="spellStart"/>
      <w:r>
        <w:t>контролюючими</w:t>
      </w:r>
      <w:proofErr w:type="spellEnd"/>
      <w:r>
        <w:t xml:space="preserve"> органами до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>.</w:t>
      </w:r>
    </w:p>
    <w:p w:rsidR="00C221D6" w:rsidRDefault="00C221D6" w:rsidP="00C221D6">
      <w:pPr>
        <w:jc w:val="both"/>
      </w:pPr>
    </w:p>
    <w:p w:rsidR="00C221D6" w:rsidRDefault="00C221D6" w:rsidP="00C221D6">
      <w:pPr>
        <w:ind w:firstLine="720"/>
        <w:jc w:val="both"/>
      </w:pPr>
      <w:r>
        <w:rPr>
          <w:b/>
        </w:rPr>
        <w:t xml:space="preserve">ІІІ </w:t>
      </w:r>
      <w:proofErr w:type="spellStart"/>
      <w:r>
        <w:rPr>
          <w:b/>
        </w:rPr>
        <w:t>ступінь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директ</w:t>
      </w:r>
      <w:r>
        <w:rPr>
          <w:lang w:val="uk-UA"/>
        </w:rPr>
        <w:t>ор</w:t>
      </w:r>
      <w:proofErr w:type="spellEnd"/>
      <w:r>
        <w:rPr>
          <w:lang w:val="uk-UA"/>
        </w:rPr>
        <w:t xml:space="preserve"> гімназії</w:t>
      </w:r>
      <w:r>
        <w:t xml:space="preserve"> разом </w:t>
      </w:r>
      <w:proofErr w:type="spellStart"/>
      <w:r>
        <w:t>із</w:t>
      </w:r>
      <w:proofErr w:type="spellEnd"/>
      <w:r>
        <w:t xml:space="preserve"> головою </w:t>
      </w:r>
      <w:r>
        <w:rPr>
          <w:lang w:val="uk-UA"/>
        </w:rPr>
        <w:t>трудового колективу</w:t>
      </w:r>
      <w:r>
        <w:t xml:space="preserve"> один раз на 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>.</w:t>
      </w:r>
    </w:p>
    <w:p w:rsidR="00C221D6" w:rsidRDefault="00C221D6" w:rsidP="00C221D6">
      <w:r>
        <w:t xml:space="preserve">На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перевіряти</w:t>
      </w:r>
      <w:proofErr w:type="spellEnd"/>
      <w:proofErr w:type="gramStart"/>
      <w:r>
        <w:t xml:space="preserve"> :</w:t>
      </w:r>
      <w:proofErr w:type="gramEnd"/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організацію</w:t>
      </w:r>
      <w:proofErr w:type="spellEnd"/>
      <w:r>
        <w:t xml:space="preserve"> і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і </w:t>
      </w:r>
      <w:proofErr w:type="gramStart"/>
      <w:r>
        <w:t>другого</w:t>
      </w:r>
      <w:proofErr w:type="gramEnd"/>
      <w:r>
        <w:t xml:space="preserve"> </w:t>
      </w:r>
      <w:proofErr w:type="spellStart"/>
      <w:r>
        <w:t>ступенів</w:t>
      </w:r>
      <w:proofErr w:type="spellEnd"/>
      <w:r>
        <w:t xml:space="preserve"> контролю;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, </w:t>
      </w:r>
      <w:proofErr w:type="spellStart"/>
      <w:r>
        <w:t>виявлених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і другого </w:t>
      </w:r>
      <w:proofErr w:type="spellStart"/>
      <w:r>
        <w:t>ступенів</w:t>
      </w:r>
      <w:proofErr w:type="spellEnd"/>
      <w:r>
        <w:t xml:space="preserve"> контролю;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наказів</w:t>
      </w:r>
      <w:proofErr w:type="spellEnd"/>
      <w:r>
        <w:t xml:space="preserve"> і </w:t>
      </w:r>
      <w:proofErr w:type="spellStart"/>
      <w:r>
        <w:t>розпоряджень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,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профспілкових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приписів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державного </w:t>
      </w:r>
      <w:proofErr w:type="spellStart"/>
      <w:r>
        <w:t>нагляду</w:t>
      </w:r>
      <w:proofErr w:type="spellEnd"/>
      <w:r>
        <w:t xml:space="preserve">, </w:t>
      </w:r>
      <w:proofErr w:type="spellStart"/>
      <w:r>
        <w:t>наказів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профспілки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планами, </w:t>
      </w:r>
      <w:proofErr w:type="spellStart"/>
      <w:r>
        <w:t>колективним</w:t>
      </w:r>
      <w:proofErr w:type="spellEnd"/>
      <w:r>
        <w:t xml:space="preserve"> договором, </w:t>
      </w:r>
      <w:proofErr w:type="spellStart"/>
      <w:r>
        <w:t>угодою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документами;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gramStart"/>
      <w:r>
        <w:t>за</w:t>
      </w:r>
      <w:proofErr w:type="gramEnd"/>
      <w:r>
        <w:t xml:space="preserve"> </w:t>
      </w:r>
      <w:proofErr w:type="spellStart"/>
      <w:r>
        <w:t>матеріалами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важких</w:t>
      </w:r>
      <w:proofErr w:type="spellEnd"/>
      <w:r>
        <w:t xml:space="preserve"> і </w:t>
      </w:r>
      <w:proofErr w:type="spellStart"/>
      <w:r>
        <w:t>групових</w:t>
      </w:r>
      <w:proofErr w:type="spellEnd"/>
      <w:r>
        <w:t xml:space="preserve"> </w:t>
      </w:r>
      <w:proofErr w:type="spellStart"/>
      <w:r>
        <w:t>нещасних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і </w:t>
      </w:r>
      <w:proofErr w:type="spellStart"/>
      <w:r>
        <w:t>аварій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відповідність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ічного</w:t>
      </w:r>
      <w:proofErr w:type="spellEnd"/>
      <w:r>
        <w:t xml:space="preserve"> стану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приміщень</w:t>
      </w:r>
      <w:proofErr w:type="spellEnd"/>
      <w:r>
        <w:t xml:space="preserve"> і </w:t>
      </w:r>
      <w:proofErr w:type="spellStart"/>
      <w:r>
        <w:t>прилеглих</w:t>
      </w:r>
      <w:proofErr w:type="spellEnd"/>
      <w:r>
        <w:t xml:space="preserve"> до них </w:t>
      </w:r>
      <w:proofErr w:type="spellStart"/>
      <w:r>
        <w:t>територій</w:t>
      </w:r>
      <w:proofErr w:type="spellEnd"/>
      <w:r>
        <w:t xml:space="preserve">, стан </w:t>
      </w:r>
      <w:proofErr w:type="spellStart"/>
      <w:r>
        <w:t>доріг</w:t>
      </w:r>
      <w:proofErr w:type="spellEnd"/>
      <w:r>
        <w:t xml:space="preserve">, </w:t>
      </w:r>
      <w:proofErr w:type="spellStart"/>
      <w:r>
        <w:t>проходів</w:t>
      </w:r>
      <w:proofErr w:type="spellEnd"/>
      <w:r>
        <w:t xml:space="preserve">, </w:t>
      </w:r>
      <w:proofErr w:type="spellStart"/>
      <w:r>
        <w:t>переходів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нормативно-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графіків</w:t>
      </w:r>
      <w:proofErr w:type="spellEnd"/>
      <w:r>
        <w:t xml:space="preserve"> планово-</w:t>
      </w:r>
      <w:proofErr w:type="spellStart"/>
      <w:r>
        <w:t>попереджувальних</w:t>
      </w:r>
      <w:proofErr w:type="spellEnd"/>
      <w:r>
        <w:t xml:space="preserve"> </w:t>
      </w:r>
      <w:proofErr w:type="spellStart"/>
      <w:r>
        <w:t>ремонтів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ідключення</w:t>
      </w:r>
      <w:proofErr w:type="spellEnd"/>
      <w:r>
        <w:t xml:space="preserve"> </w:t>
      </w:r>
      <w:proofErr w:type="spellStart"/>
      <w:r>
        <w:t>енергетичного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спецодягом</w:t>
      </w:r>
      <w:proofErr w:type="spellEnd"/>
      <w:r>
        <w:t xml:space="preserve">, </w:t>
      </w:r>
      <w:proofErr w:type="spellStart"/>
      <w:r>
        <w:t>взуттям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індиві</w:t>
      </w:r>
      <w:proofErr w:type="gramStart"/>
      <w:r>
        <w:t>дуального</w:t>
      </w:r>
      <w:proofErr w:type="spellEnd"/>
      <w:proofErr w:type="gramEnd"/>
      <w:r>
        <w:t xml:space="preserve"> </w:t>
      </w:r>
      <w:proofErr w:type="spellStart"/>
      <w:r>
        <w:t>захисту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побутовими</w:t>
      </w:r>
      <w:proofErr w:type="spellEnd"/>
      <w:r>
        <w:t xml:space="preserve"> </w:t>
      </w:r>
      <w:proofErr w:type="spellStart"/>
      <w:r>
        <w:t>приміщеннями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лікувально-профілактичного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працівникі</w:t>
      </w:r>
      <w:proofErr w:type="gramStart"/>
      <w:r>
        <w:t>в</w:t>
      </w:r>
      <w:proofErr w:type="spellEnd"/>
      <w:proofErr w:type="gram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r>
        <w:t xml:space="preserve">стан </w:t>
      </w:r>
      <w:proofErr w:type="spellStart"/>
      <w:r>
        <w:t>стендів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якість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інструктажів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з </w:t>
      </w:r>
      <w:proofErr w:type="spellStart"/>
      <w:r>
        <w:t>працівниками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 xml:space="preserve"> персоналу до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аварійних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;</w:t>
      </w:r>
    </w:p>
    <w:p w:rsidR="00C221D6" w:rsidRDefault="00C221D6" w:rsidP="00C221D6">
      <w:pPr>
        <w:numPr>
          <w:ilvl w:val="0"/>
          <w:numId w:val="3"/>
        </w:numPr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режиму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, </w:t>
      </w:r>
      <w:proofErr w:type="spellStart"/>
      <w:r>
        <w:t>дисципліни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.</w:t>
      </w:r>
    </w:p>
    <w:p w:rsidR="00C221D6" w:rsidRDefault="00C221D6" w:rsidP="00C221D6">
      <w:pPr>
        <w:ind w:firstLine="851"/>
        <w:jc w:val="both"/>
      </w:pPr>
      <w:r>
        <w:t xml:space="preserve">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стану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зауважень</w:t>
      </w:r>
      <w:proofErr w:type="spellEnd"/>
      <w:r>
        <w:t xml:space="preserve">, </w:t>
      </w:r>
      <w:proofErr w:type="spellStart"/>
      <w:r>
        <w:t>записаних</w:t>
      </w:r>
      <w:proofErr w:type="spellEnd"/>
      <w:r>
        <w:t xml:space="preserve"> у </w:t>
      </w:r>
      <w:proofErr w:type="spellStart"/>
      <w:r>
        <w:t>журналі</w:t>
      </w:r>
      <w:proofErr w:type="spellEnd"/>
      <w:r>
        <w:t xml:space="preserve"> </w:t>
      </w:r>
      <w:proofErr w:type="spellStart"/>
      <w:r>
        <w:t>адміністративно-громадського</w:t>
      </w:r>
      <w:proofErr w:type="spellEnd"/>
      <w:r>
        <w:t xml:space="preserve"> контролю </w:t>
      </w:r>
      <w:proofErr w:type="spellStart"/>
      <w:r>
        <w:t>першого</w:t>
      </w:r>
      <w:proofErr w:type="spellEnd"/>
      <w:r>
        <w:t xml:space="preserve"> і другого </w:t>
      </w:r>
      <w:proofErr w:type="spellStart"/>
      <w:r>
        <w:t>ступенів</w:t>
      </w:r>
      <w:proofErr w:type="spellEnd"/>
      <w:r>
        <w:t xml:space="preserve">. На </w:t>
      </w:r>
      <w:proofErr w:type="spellStart"/>
      <w:r>
        <w:t>нарадах</w:t>
      </w:r>
      <w:proofErr w:type="spellEnd"/>
      <w:r>
        <w:t xml:space="preserve"> у </w:t>
      </w:r>
      <w:proofErr w:type="spellStart"/>
      <w:r>
        <w:t>керівника</w:t>
      </w:r>
      <w:proofErr w:type="spellEnd"/>
      <w:r>
        <w:t xml:space="preserve"> закладу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профспілкового</w:t>
      </w:r>
      <w:proofErr w:type="spellEnd"/>
      <w:r>
        <w:t xml:space="preserve"> активу </w:t>
      </w:r>
      <w:proofErr w:type="spellStart"/>
      <w:r>
        <w:t>заслуховують</w:t>
      </w:r>
      <w:proofErr w:type="spellEnd"/>
      <w:r>
        <w:t xml:space="preserve"> </w:t>
      </w:r>
      <w:proofErr w:type="spellStart"/>
      <w:r>
        <w:t>відповідальних</w:t>
      </w:r>
      <w:proofErr w:type="spellEnd"/>
      <w:r>
        <w:t xml:space="preserve"> за </w:t>
      </w:r>
      <w:proofErr w:type="spellStart"/>
      <w:r>
        <w:t>виконання</w:t>
      </w:r>
      <w:proofErr w:type="spellEnd"/>
      <w:r>
        <w:t xml:space="preserve"> угоди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планів</w:t>
      </w:r>
      <w:proofErr w:type="spellEnd"/>
      <w:r>
        <w:t xml:space="preserve">, </w:t>
      </w:r>
      <w:proofErr w:type="spellStart"/>
      <w:r>
        <w:t>наказів</w:t>
      </w:r>
      <w:proofErr w:type="spellEnd"/>
      <w:r>
        <w:t xml:space="preserve">, </w:t>
      </w:r>
      <w:proofErr w:type="spellStart"/>
      <w:r>
        <w:t>приписів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аналізують</w:t>
      </w:r>
      <w:proofErr w:type="spellEnd"/>
      <w:r>
        <w:t xml:space="preserve"> та </w:t>
      </w:r>
      <w:proofErr w:type="spellStart"/>
      <w:r>
        <w:t>обговорюють</w:t>
      </w:r>
      <w:proofErr w:type="spellEnd"/>
      <w:r>
        <w:t xml:space="preserve"> причини </w:t>
      </w:r>
      <w:proofErr w:type="spellStart"/>
      <w:r>
        <w:t>нещасних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сталися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.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наради</w:t>
      </w:r>
      <w:proofErr w:type="spellEnd"/>
      <w:r>
        <w:t xml:space="preserve">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оформляти</w:t>
      </w:r>
      <w:proofErr w:type="spellEnd"/>
      <w:r>
        <w:t xml:space="preserve"> протоколом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недолі</w:t>
      </w:r>
      <w:proofErr w:type="gramStart"/>
      <w:r>
        <w:t>к</w:t>
      </w:r>
      <w:proofErr w:type="gramEnd"/>
      <w:r>
        <w:t>ів</w:t>
      </w:r>
      <w:proofErr w:type="spellEnd"/>
      <w:r>
        <w:t xml:space="preserve"> і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заходів</w:t>
      </w:r>
      <w:proofErr w:type="spellEnd"/>
      <w:r>
        <w:t xml:space="preserve"> і </w:t>
      </w:r>
      <w:proofErr w:type="spellStart"/>
      <w:r>
        <w:t>термінів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та </w:t>
      </w:r>
      <w:proofErr w:type="spellStart"/>
      <w:r>
        <w:t>відповідальних</w:t>
      </w:r>
      <w:proofErr w:type="spellEnd"/>
      <w:r>
        <w:t xml:space="preserve"> за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.</w:t>
      </w:r>
    </w:p>
    <w:p w:rsidR="00C221D6" w:rsidRPr="001E57BD" w:rsidRDefault="00C221D6" w:rsidP="00C221D6">
      <w:pPr>
        <w:tabs>
          <w:tab w:val="left" w:pos="9356"/>
        </w:tabs>
        <w:ind w:firstLine="851"/>
        <w:jc w:val="both"/>
        <w:rPr>
          <w:lang w:val="uk-UA"/>
        </w:rPr>
      </w:pPr>
      <w:r>
        <w:t xml:space="preserve">За результатами </w:t>
      </w:r>
      <w:proofErr w:type="spellStart"/>
      <w:r>
        <w:t>третього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іністративно-громадського</w:t>
      </w:r>
      <w:proofErr w:type="spellEnd"/>
      <w:r>
        <w:t xml:space="preserve"> контролю  </w:t>
      </w:r>
      <w:proofErr w:type="spellStart"/>
      <w:r>
        <w:t>керівником</w:t>
      </w:r>
      <w:proofErr w:type="spellEnd"/>
      <w:r>
        <w:t xml:space="preserve"> закладу </w:t>
      </w:r>
      <w:proofErr w:type="spellStart"/>
      <w:r>
        <w:t>видається</w:t>
      </w:r>
      <w:proofErr w:type="spellEnd"/>
      <w:r>
        <w:t> наказ.</w:t>
      </w:r>
    </w:p>
    <w:p w:rsidR="00C221D6" w:rsidRDefault="00C221D6" w:rsidP="00C221D6">
      <w:pPr>
        <w:ind w:firstLine="851"/>
        <w:jc w:val="both"/>
      </w:pPr>
      <w:proofErr w:type="spellStart"/>
      <w:r>
        <w:lastRenderedPageBreak/>
        <w:t>Керівник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і голова </w:t>
      </w:r>
      <w:r>
        <w:rPr>
          <w:lang w:val="uk-UA"/>
        </w:rPr>
        <w:t>трудового колективу</w:t>
      </w:r>
      <w:r>
        <w:t xml:space="preserve"> </w:t>
      </w:r>
      <w:proofErr w:type="spellStart"/>
      <w:r>
        <w:t>щоквартально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угоди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покращення</w:t>
      </w:r>
      <w:proofErr w:type="spellEnd"/>
      <w:r>
        <w:t xml:space="preserve"> умов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навчання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ідбивають</w:t>
      </w:r>
      <w:proofErr w:type="spellEnd"/>
      <w:r>
        <w:t xml:space="preserve"> </w:t>
      </w:r>
      <w:proofErr w:type="spellStart"/>
      <w:r>
        <w:t>підсумки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-конкурсу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.</w:t>
      </w:r>
    </w:p>
    <w:p w:rsidR="00C221D6" w:rsidRDefault="00C221D6" w:rsidP="00C221D6">
      <w:pPr>
        <w:ind w:firstLine="851"/>
        <w:jc w:val="both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обговорюють</w:t>
      </w:r>
      <w:proofErr w:type="spellEnd"/>
      <w:r>
        <w:t xml:space="preserve"> на </w:t>
      </w:r>
      <w:proofErr w:type="spellStart"/>
      <w:r>
        <w:t>нарадах</w:t>
      </w:r>
      <w:proofErr w:type="spellEnd"/>
      <w:r>
        <w:rPr>
          <w:lang w:val="uk-UA"/>
        </w:rPr>
        <w:t xml:space="preserve"> при директору</w:t>
      </w:r>
      <w:r>
        <w:t xml:space="preserve">, </w:t>
      </w:r>
      <w:proofErr w:type="spellStart"/>
      <w:r>
        <w:t>зборах</w:t>
      </w:r>
      <w:proofErr w:type="spellEnd"/>
      <w:r>
        <w:rPr>
          <w:lang w:val="uk-UA"/>
        </w:rPr>
        <w:t xml:space="preserve"> трудового колективу</w:t>
      </w:r>
      <w:r>
        <w:t xml:space="preserve">,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т</w:t>
      </w:r>
      <w:r>
        <w:rPr>
          <w:lang w:val="uk-UA"/>
        </w:rPr>
        <w:t xml:space="preserve">а </w:t>
      </w:r>
      <w:proofErr w:type="spellStart"/>
      <w:r>
        <w:t>комітету</w:t>
      </w:r>
      <w:proofErr w:type="spellEnd"/>
      <w:r>
        <w:t xml:space="preserve"> </w:t>
      </w:r>
      <w:r>
        <w:rPr>
          <w:lang w:val="uk-UA"/>
        </w:rPr>
        <w:t xml:space="preserve">трудового колективу </w:t>
      </w:r>
      <w:r>
        <w:t xml:space="preserve">закладу, </w:t>
      </w:r>
      <w:proofErr w:type="spellStart"/>
      <w:r>
        <w:t>заслуховують</w:t>
      </w:r>
      <w:proofErr w:type="spellEnd"/>
      <w:r>
        <w:t xml:space="preserve">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у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підрозділах</w:t>
      </w:r>
      <w:proofErr w:type="spellEnd"/>
      <w:r>
        <w:t>.</w:t>
      </w:r>
    </w:p>
    <w:p w:rsidR="00C221D6" w:rsidRDefault="00C221D6" w:rsidP="00C221D6">
      <w:pPr>
        <w:ind w:firstLine="7920"/>
        <w:jc w:val="both"/>
      </w:pPr>
    </w:p>
    <w:p w:rsidR="00C221D6" w:rsidRDefault="00C221D6" w:rsidP="00C221D6"/>
    <w:p w:rsidR="00C221D6" w:rsidRDefault="00C221D6" w:rsidP="00C221D6">
      <w:pPr>
        <w:ind w:firstLine="7920"/>
        <w:jc w:val="both"/>
      </w:pPr>
    </w:p>
    <w:p w:rsidR="00C221D6" w:rsidRDefault="00C221D6" w:rsidP="00C221D6">
      <w:pPr>
        <w:ind w:firstLine="7920"/>
      </w:pPr>
    </w:p>
    <w:p w:rsidR="00C221D6" w:rsidRDefault="00C221D6" w:rsidP="00C221D6">
      <w:pPr>
        <w:ind w:firstLine="7920"/>
      </w:pPr>
    </w:p>
    <w:p w:rsidR="00C221D6" w:rsidRDefault="00C221D6" w:rsidP="00C221D6">
      <w:pPr>
        <w:ind w:firstLine="7920"/>
      </w:pPr>
    </w:p>
    <w:p w:rsidR="00C221D6" w:rsidRDefault="00C221D6" w:rsidP="00C221D6"/>
    <w:p w:rsidR="00042345" w:rsidRDefault="00042345"/>
    <w:sectPr w:rsidR="00042345" w:rsidSect="004411EF">
      <w:pgSz w:w="11906" w:h="16838"/>
      <w:pgMar w:top="1135" w:right="567" w:bottom="426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B0"/>
    <w:multiLevelType w:val="multilevel"/>
    <w:tmpl w:val="5DA88D5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F009C5"/>
    <w:multiLevelType w:val="multilevel"/>
    <w:tmpl w:val="DE74CA5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2E76308"/>
    <w:multiLevelType w:val="multilevel"/>
    <w:tmpl w:val="DDB63A8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D4"/>
    <w:rsid w:val="00042345"/>
    <w:rsid w:val="001621D4"/>
    <w:rsid w:val="004411EF"/>
    <w:rsid w:val="00C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4094</Words>
  <Characters>2334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2024-04-11T08:10:00Z</dcterms:created>
  <dcterms:modified xsi:type="dcterms:W3CDTF">2024-04-23T13:39:00Z</dcterms:modified>
</cp:coreProperties>
</file>