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571" w:rsidRPr="00572E86" w:rsidRDefault="00A65571" w:rsidP="00572E86">
      <w:pPr>
        <w:pStyle w:val="a3"/>
        <w:jc w:val="center"/>
        <w:rPr>
          <w:sz w:val="32"/>
          <w:szCs w:val="32"/>
        </w:rPr>
      </w:pPr>
      <w:r w:rsidRPr="00572E86">
        <w:rPr>
          <w:rStyle w:val="a4"/>
          <w:sz w:val="32"/>
          <w:szCs w:val="32"/>
        </w:rPr>
        <w:t>З 2020 року механізм підвищення к</w:t>
      </w:r>
      <w:bookmarkStart w:id="0" w:name="_GoBack"/>
      <w:bookmarkEnd w:id="0"/>
      <w:r w:rsidRPr="00572E86">
        <w:rPr>
          <w:rStyle w:val="a4"/>
          <w:sz w:val="32"/>
          <w:szCs w:val="32"/>
        </w:rPr>
        <w:t>валіфікації матиме такий вигляд:</w:t>
      </w:r>
    </w:p>
    <w:p w:rsidR="00A65571" w:rsidRPr="00572E86" w:rsidRDefault="00A65571" w:rsidP="00A65571">
      <w:pPr>
        <w:pStyle w:val="a3"/>
        <w:rPr>
          <w:sz w:val="32"/>
          <w:szCs w:val="32"/>
        </w:rPr>
      </w:pPr>
      <w:r w:rsidRPr="00572E86">
        <w:rPr>
          <w:rStyle w:val="a4"/>
          <w:sz w:val="32"/>
          <w:szCs w:val="32"/>
        </w:rPr>
        <w:t xml:space="preserve">1. </w:t>
      </w:r>
      <w:r w:rsidRPr="00572E86">
        <w:rPr>
          <w:sz w:val="32"/>
          <w:szCs w:val="32"/>
        </w:rPr>
        <w:t>Директори шкіл після затвердження кошторису на рік оприлюднюють загальний обсяг коштів, передбачений у цьому році на підвищення кваліфікації.</w:t>
      </w:r>
    </w:p>
    <w:p w:rsidR="00A65571" w:rsidRPr="00572E86" w:rsidRDefault="00A65571" w:rsidP="00A65571">
      <w:pPr>
        <w:pStyle w:val="a3"/>
        <w:rPr>
          <w:sz w:val="32"/>
          <w:szCs w:val="32"/>
        </w:rPr>
      </w:pPr>
      <w:r w:rsidRPr="00572E86">
        <w:rPr>
          <w:rStyle w:val="a4"/>
          <w:sz w:val="32"/>
          <w:szCs w:val="32"/>
        </w:rPr>
        <w:t xml:space="preserve">2. </w:t>
      </w:r>
      <w:r w:rsidRPr="00572E86">
        <w:rPr>
          <w:sz w:val="32"/>
          <w:szCs w:val="32"/>
        </w:rPr>
        <w:t>Протягом наступних 15 календарних днів кожен вчитель, який має право на підвищення кваліфікації за державні кошти, подає директору пропозицію до плану підвищення кваліфікації на цей рік з інформацією про:</w:t>
      </w:r>
    </w:p>
    <w:p w:rsidR="00A65571" w:rsidRPr="00572E86" w:rsidRDefault="00A65571" w:rsidP="00A65571">
      <w:pPr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</w:rPr>
      </w:pPr>
      <w:r w:rsidRPr="00572E86">
        <w:rPr>
          <w:sz w:val="32"/>
          <w:szCs w:val="32"/>
        </w:rPr>
        <w:t>тему (напрям, найменування) програми (курсу, лекції, модуля тощо);</w:t>
      </w:r>
    </w:p>
    <w:p w:rsidR="00A65571" w:rsidRPr="00572E86" w:rsidRDefault="00A65571" w:rsidP="00A65571">
      <w:pPr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</w:rPr>
      </w:pPr>
      <w:r w:rsidRPr="00572E86">
        <w:rPr>
          <w:sz w:val="32"/>
          <w:szCs w:val="32"/>
        </w:rPr>
        <w:t>форми;</w:t>
      </w:r>
    </w:p>
    <w:p w:rsidR="00A65571" w:rsidRPr="00572E86" w:rsidRDefault="00A65571" w:rsidP="00A65571">
      <w:pPr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</w:rPr>
      </w:pPr>
      <w:r w:rsidRPr="00572E86">
        <w:rPr>
          <w:sz w:val="32"/>
          <w:szCs w:val="32"/>
        </w:rPr>
        <w:t>обсяг (тривалість);</w:t>
      </w:r>
    </w:p>
    <w:p w:rsidR="00A65571" w:rsidRPr="00572E86" w:rsidRDefault="00A65571" w:rsidP="00A65571">
      <w:pPr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</w:rPr>
      </w:pPr>
      <w:r w:rsidRPr="00572E86">
        <w:rPr>
          <w:sz w:val="32"/>
          <w:szCs w:val="32"/>
        </w:rPr>
        <w:t>суб’єкта (суб’єктів) підвищення кваліфікації;</w:t>
      </w:r>
    </w:p>
    <w:p w:rsidR="00A65571" w:rsidRPr="00572E86" w:rsidRDefault="00A65571" w:rsidP="00A65571">
      <w:pPr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</w:rPr>
      </w:pPr>
      <w:r w:rsidRPr="00572E86">
        <w:rPr>
          <w:sz w:val="32"/>
          <w:szCs w:val="32"/>
        </w:rPr>
        <w:t>вартість підвищення кваліфікації (у разі встановлення) або про безкоштовність послуги.</w:t>
      </w:r>
    </w:p>
    <w:p w:rsidR="00A65571" w:rsidRPr="00572E86" w:rsidRDefault="00A65571" w:rsidP="00A65571">
      <w:pPr>
        <w:pStyle w:val="a3"/>
        <w:rPr>
          <w:sz w:val="32"/>
          <w:szCs w:val="32"/>
        </w:rPr>
      </w:pPr>
      <w:r w:rsidRPr="00572E86">
        <w:rPr>
          <w:rStyle w:val="a4"/>
          <w:sz w:val="32"/>
          <w:szCs w:val="32"/>
        </w:rPr>
        <w:t xml:space="preserve">3. </w:t>
      </w:r>
      <w:r w:rsidRPr="00572E86">
        <w:rPr>
          <w:sz w:val="32"/>
          <w:szCs w:val="32"/>
        </w:rPr>
        <w:t>Педагогічна рада розглядає та затверджує план підвищення кваліфікації на відповідний рік у межах кошторису за всіма джерелами надходжень.</w:t>
      </w:r>
    </w:p>
    <w:p w:rsidR="00A65571" w:rsidRPr="00572E86" w:rsidRDefault="00A65571" w:rsidP="00A65571">
      <w:pPr>
        <w:pStyle w:val="a3"/>
        <w:rPr>
          <w:sz w:val="32"/>
          <w:szCs w:val="32"/>
        </w:rPr>
      </w:pPr>
      <w:r w:rsidRPr="00572E86">
        <w:rPr>
          <w:rStyle w:val="a4"/>
          <w:sz w:val="32"/>
          <w:szCs w:val="32"/>
        </w:rPr>
        <w:t xml:space="preserve">4. </w:t>
      </w:r>
      <w:r w:rsidRPr="00572E86">
        <w:rPr>
          <w:sz w:val="32"/>
          <w:szCs w:val="32"/>
        </w:rPr>
        <w:t>На підставі плану підвищення кваліфікації керівник закладу освіти (уповноважена ним особа) забезпечує укладання договорів між закладом освіти та суб’єктом (суб’єктами) підвищення кваліфікації про надання освітніх послуг з підвищення кваліфікації на відповідний рік.</w:t>
      </w:r>
    </w:p>
    <w:p w:rsidR="00A65571" w:rsidRPr="00572E86" w:rsidRDefault="00A65571" w:rsidP="00A65571">
      <w:pPr>
        <w:pStyle w:val="a3"/>
        <w:rPr>
          <w:sz w:val="32"/>
          <w:szCs w:val="32"/>
        </w:rPr>
      </w:pPr>
      <w:r w:rsidRPr="00572E86">
        <w:rPr>
          <w:rStyle w:val="a4"/>
          <w:sz w:val="32"/>
          <w:szCs w:val="32"/>
        </w:rPr>
        <w:t>У договорі сторони можуть прописати, де та як саме організовується підвищення кваліфікації:</w:t>
      </w:r>
    </w:p>
    <w:p w:rsidR="00A65571" w:rsidRPr="00572E86" w:rsidRDefault="00A65571" w:rsidP="00A65571">
      <w:pPr>
        <w:numPr>
          <w:ilvl w:val="0"/>
          <w:numId w:val="2"/>
        </w:numPr>
        <w:spacing w:before="100" w:beforeAutospacing="1" w:after="100" w:afterAutospacing="1"/>
        <w:rPr>
          <w:sz w:val="32"/>
          <w:szCs w:val="32"/>
        </w:rPr>
      </w:pPr>
      <w:r w:rsidRPr="00572E86">
        <w:rPr>
          <w:sz w:val="32"/>
          <w:szCs w:val="32"/>
        </w:rPr>
        <w:t>за місцем провадження освітньої діяльності суб’єкта;</w:t>
      </w:r>
    </w:p>
    <w:p w:rsidR="00A65571" w:rsidRPr="00572E86" w:rsidRDefault="00A65571" w:rsidP="00A65571">
      <w:pPr>
        <w:numPr>
          <w:ilvl w:val="0"/>
          <w:numId w:val="2"/>
        </w:numPr>
        <w:spacing w:before="100" w:beforeAutospacing="1" w:after="100" w:afterAutospacing="1"/>
        <w:rPr>
          <w:sz w:val="32"/>
          <w:szCs w:val="32"/>
        </w:rPr>
      </w:pPr>
      <w:r w:rsidRPr="00572E86">
        <w:rPr>
          <w:sz w:val="32"/>
          <w:szCs w:val="32"/>
        </w:rPr>
        <w:t>та/або за місцем роботи педагогічних та/або науково-педагогічних працівників;</w:t>
      </w:r>
    </w:p>
    <w:p w:rsidR="00A65571" w:rsidRPr="00572E86" w:rsidRDefault="00A65571" w:rsidP="00A65571">
      <w:pPr>
        <w:numPr>
          <w:ilvl w:val="0"/>
          <w:numId w:val="2"/>
        </w:numPr>
        <w:spacing w:before="100" w:beforeAutospacing="1" w:after="100" w:afterAutospacing="1"/>
        <w:rPr>
          <w:sz w:val="32"/>
          <w:szCs w:val="32"/>
        </w:rPr>
      </w:pPr>
      <w:r w:rsidRPr="00572E86">
        <w:rPr>
          <w:sz w:val="32"/>
          <w:szCs w:val="32"/>
        </w:rPr>
        <w:t>за іншим місцем (місцями);</w:t>
      </w:r>
    </w:p>
    <w:p w:rsidR="00A65571" w:rsidRPr="00572E86" w:rsidRDefault="00A65571" w:rsidP="00A65571">
      <w:pPr>
        <w:numPr>
          <w:ilvl w:val="0"/>
          <w:numId w:val="2"/>
        </w:numPr>
        <w:spacing w:before="100" w:beforeAutospacing="1" w:after="100" w:afterAutospacing="1"/>
        <w:rPr>
          <w:sz w:val="32"/>
          <w:szCs w:val="32"/>
        </w:rPr>
      </w:pPr>
      <w:r w:rsidRPr="00572E86">
        <w:rPr>
          <w:sz w:val="32"/>
          <w:szCs w:val="32"/>
        </w:rPr>
        <w:t>та/або дистанційно.</w:t>
      </w:r>
    </w:p>
    <w:p w:rsidR="000F6BCD" w:rsidRDefault="000F6BCD"/>
    <w:sectPr w:rsidR="000F6B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3D10"/>
    <w:multiLevelType w:val="multilevel"/>
    <w:tmpl w:val="A4886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78658B"/>
    <w:multiLevelType w:val="multilevel"/>
    <w:tmpl w:val="B4EAF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571"/>
    <w:rsid w:val="000F6BCD"/>
    <w:rsid w:val="00572E86"/>
    <w:rsid w:val="00A6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557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655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557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655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3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845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CWorld</dc:creator>
  <cp:lastModifiedBy>CWorld</cp:lastModifiedBy>
  <cp:revision>3</cp:revision>
  <dcterms:created xsi:type="dcterms:W3CDTF">2020-03-17T02:56:00Z</dcterms:created>
  <dcterms:modified xsi:type="dcterms:W3CDTF">2020-03-17T18:21:00Z</dcterms:modified>
</cp:coreProperties>
</file>