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34" w:rsidRPr="00DE537B" w:rsidRDefault="00145434" w:rsidP="00145434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 w:rsidRPr="00DE537B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537B">
        <w:rPr>
          <w:rFonts w:ascii="Times New Roman" w:hAnsi="Times New Roman"/>
          <w:sz w:val="28"/>
          <w:szCs w:val="28"/>
          <w:lang w:val="uk-UA"/>
        </w:rPr>
        <w:t>до наказу</w:t>
      </w:r>
    </w:p>
    <w:p w:rsidR="00145434" w:rsidRDefault="00145434" w:rsidP="00145434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«Татарбунарський </w:t>
      </w:r>
      <w:r w:rsidRPr="00DE537B">
        <w:rPr>
          <w:rFonts w:ascii="Times New Roman" w:hAnsi="Times New Roman"/>
          <w:sz w:val="28"/>
          <w:szCs w:val="28"/>
          <w:lang w:val="uk-UA"/>
        </w:rPr>
        <w:t xml:space="preserve"> НВК </w:t>
      </w:r>
    </w:p>
    <w:p w:rsidR="00145434" w:rsidRDefault="00145434" w:rsidP="00145434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 w:rsidRPr="00DE537B">
        <w:rPr>
          <w:rFonts w:ascii="Times New Roman" w:hAnsi="Times New Roman"/>
          <w:sz w:val="28"/>
          <w:szCs w:val="28"/>
          <w:lang w:val="uk-UA"/>
        </w:rPr>
        <w:t>«ЗОШ І-ІІІ ст.-гімназія»</w:t>
      </w:r>
    </w:p>
    <w:p w:rsidR="00DE3E56" w:rsidRPr="00145434" w:rsidRDefault="00011B18" w:rsidP="00145434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19.02.2020 р. № __</w:t>
      </w:r>
      <w:r w:rsidR="0014543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E3E56" w:rsidRPr="00886646">
        <w:rPr>
          <w:rFonts w:ascii="Times New Roman" w:hAnsi="Times New Roman" w:cs="Times New Roman"/>
          <w:sz w:val="28"/>
          <w:szCs w:val="28"/>
          <w:lang w:val="uk-UA"/>
        </w:rPr>
        <w:t>о/д</w:t>
      </w:r>
    </w:p>
    <w:p w:rsidR="00145434" w:rsidRDefault="00145434" w:rsidP="00DE3E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434" w:rsidRDefault="00145434" w:rsidP="00DE3E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434" w:rsidRDefault="00DE3E56" w:rsidP="00DE3E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646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  <w:r w:rsidR="00145434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</w:t>
      </w:r>
      <w:r w:rsidRPr="00886646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  <w:r w:rsidR="0014543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10D99" w:rsidRPr="00886646">
        <w:rPr>
          <w:rFonts w:ascii="Times New Roman" w:hAnsi="Times New Roman" w:cs="Times New Roman"/>
          <w:sz w:val="28"/>
          <w:szCs w:val="28"/>
          <w:lang w:val="uk-UA"/>
        </w:rPr>
        <w:t xml:space="preserve">улінгу </w:t>
      </w:r>
    </w:p>
    <w:p w:rsidR="00410D99" w:rsidRDefault="00AD1C8B" w:rsidP="005D0A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 році</w:t>
      </w:r>
    </w:p>
    <w:p w:rsidR="00FF6779" w:rsidRDefault="00FF6779" w:rsidP="005D0A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447"/>
        <w:gridCol w:w="247"/>
        <w:gridCol w:w="1535"/>
        <w:gridCol w:w="2206"/>
        <w:gridCol w:w="2792"/>
      </w:tblGrid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5D0AE4" w:rsidRPr="005D0AE4" w:rsidTr="00FF6779">
        <w:trPr>
          <w:trHeight w:val="395"/>
        </w:trPr>
        <w:tc>
          <w:tcPr>
            <w:tcW w:w="97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Інформаційно-профілактичні заходи</w:t>
            </w:r>
          </w:p>
        </w:tc>
      </w:tr>
      <w:tr w:rsidR="004D71AE" w:rsidRPr="005D0AE4" w:rsidTr="00FF6779">
        <w:trPr>
          <w:trHeight w:val="163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 питання 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идії булінгу на  батьківськ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зборах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 здобувачів освіти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Березень, травень, вересень,грудень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4D71AE" w:rsidRPr="005D0AE4" w:rsidTr="004D71AE">
        <w:trPr>
          <w:trHeight w:val="1560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Методична кухня класних керівників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Данильченко Л.М.</w:t>
            </w:r>
          </w:p>
        </w:tc>
      </w:tr>
      <w:tr w:rsidR="004D71AE" w:rsidRPr="005D0AE4" w:rsidTr="004D71AE">
        <w:trPr>
          <w:trHeight w:val="930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пам’ятки «Маркери булінгу»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Педагогіч-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ний колектив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Данильченко Л.М., практичний психолог Урсу Т.І., соціальний педагог Ільїна Т.К.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порад «Як допомогти дітям упоратися з булінгом»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стану попередження випадків  булінгу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Нарада при директорі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жовтень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Данильченко Л.М.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 стіл для педагогічного колективу «Безпечна школа. Маски булінгу»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законодавчих документів, практик протидії цькуванню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ВР</w:t>
            </w:r>
            <w:r w:rsidR="003E65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Данильченко Л.М.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AE4" w:rsidRPr="005D0AE4" w:rsidTr="004D71AE">
        <w:tc>
          <w:tcPr>
            <w:tcW w:w="97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3E65CE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5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Формування навичок дружніх стосунків здобувачів освіти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1-4 класів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  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відеозалу . Перегляд кінострічок відповідної </w:t>
            </w: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спрямованості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– 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 інформатики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5D0AE4" w:rsidRPr="004D71AE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Левицька М.В.</w:t>
            </w:r>
          </w:p>
        </w:tc>
      </w:tr>
      <w:tr w:rsidR="004D71AE" w:rsidRPr="005D0AE4" w:rsidTr="004D71AE">
        <w:trPr>
          <w:trHeight w:val="1575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Відпрацювання теми особистої гідності в ході вивчення літературних творі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в,</w:t>
            </w: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історії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 керівники</w:t>
            </w:r>
            <w:r w:rsidR="005D0AE4"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учителі літератури, історії</w:t>
            </w:r>
          </w:p>
        </w:tc>
      </w:tr>
      <w:tr w:rsidR="004D71AE" w:rsidRPr="005D0AE4" w:rsidTr="004D71AE">
        <w:trPr>
          <w:trHeight w:val="2115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заходів в рамках Всеукраїнського тижня права «Стоп булінгу»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D0AE4"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учителі правознавства, практичний психолог школи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</w:tc>
      </w:tr>
      <w:tr w:rsidR="004D71AE" w:rsidRPr="005D0AE4" w:rsidTr="004D71AE">
        <w:trPr>
          <w:trHeight w:val="1575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учителі-предметники</w:t>
            </w:r>
          </w:p>
        </w:tc>
      </w:tr>
      <w:tr w:rsidR="005D0AE4" w:rsidRPr="005D0AE4" w:rsidTr="004D71AE">
        <w:trPr>
          <w:trHeight w:val="525"/>
        </w:trPr>
        <w:tc>
          <w:tcPr>
            <w:tcW w:w="97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1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Психологічний супровід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  </w:t>
            </w:r>
            <w:r w:rsidR="005D0AE4"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 за міжособистісною поведінкою здобувачів освіти;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–      опитування (анкетування) учасників освітнього процесу;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 діагностика </w:t>
            </w: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мікроклімату, згуртованості класних колективів та емоційних станів учнів;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Усі категорії учасників освітнього процесу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  <w:r w:rsidR="00FF67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677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F67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потребою)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5D0AE4" w:rsidRPr="004D71AE" w:rsidRDefault="004D71AE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Ільїна Т.К.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D71AE"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 стану психологічного клімату класу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 під час навчального процесу, позаурочний час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4D71AE">
        <w:trPr>
          <w:trHeight w:val="1050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Консультаційна робота з учасниками освітнього процесу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4D71AE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4D71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AE4" w:rsidRPr="005D0AE4" w:rsidTr="004D71AE">
        <w:tc>
          <w:tcPr>
            <w:tcW w:w="97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4D71AE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1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Робота з батьками</w:t>
            </w:r>
          </w:p>
        </w:tc>
      </w:tr>
      <w:tr w:rsidR="004D71AE" w:rsidRPr="005D0AE4" w:rsidTr="00FF677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  </w:t>
            </w:r>
          </w:p>
        </w:tc>
      </w:tr>
      <w:tr w:rsidR="004D71AE" w:rsidRPr="005D0AE4" w:rsidTr="00FF677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FF67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FF6779">
        <w:trPr>
          <w:trHeight w:val="1020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«Як навчити дітей безпеці в Інтернеті»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FF6779" w:rsidRDefault="00FF6779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  </w:t>
            </w:r>
            <w:r w:rsidR="00FF67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Урсу Т.І.</w:t>
            </w:r>
          </w:p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71AE" w:rsidRPr="005D0AE4" w:rsidTr="00FF6779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Інформаційна робота через інтернет-сторінки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5D0AE4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AE4" w:rsidRPr="00FF6779" w:rsidRDefault="005D0AE4" w:rsidP="00FF677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ВР</w:t>
            </w:r>
            <w:r w:rsidR="00FF67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Данильченко Л.М.</w:t>
            </w:r>
          </w:p>
        </w:tc>
      </w:tr>
    </w:tbl>
    <w:p w:rsidR="00FF6779" w:rsidRDefault="00FF6779" w:rsidP="005D0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779" w:rsidRDefault="00FF6779" w:rsidP="005D0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6779" w:rsidRDefault="00FF6779" w:rsidP="005D0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0AE4" w:rsidRDefault="005D0AE4" w:rsidP="005D0A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школи-гімназії                                           </w:t>
      </w:r>
      <w:r w:rsidR="00FF677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І.В. Назаренко</w:t>
      </w:r>
    </w:p>
    <w:p w:rsidR="005D0AE4" w:rsidRPr="00886646" w:rsidRDefault="005D0AE4" w:rsidP="001454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0AE4" w:rsidRPr="00886646" w:rsidSect="007C6C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FA" w:rsidRDefault="00E675FA" w:rsidP="006B3C53">
      <w:pPr>
        <w:spacing w:after="0" w:line="240" w:lineRule="auto"/>
      </w:pPr>
      <w:r>
        <w:separator/>
      </w:r>
    </w:p>
  </w:endnote>
  <w:endnote w:type="continuationSeparator" w:id="1">
    <w:p w:rsidR="00E675FA" w:rsidRDefault="00E675FA" w:rsidP="006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606"/>
      <w:docPartObj>
        <w:docPartGallery w:val="Page Numbers (Bottom of Page)"/>
        <w:docPartUnique/>
      </w:docPartObj>
    </w:sdtPr>
    <w:sdtContent>
      <w:p w:rsidR="006B3C53" w:rsidRDefault="006B3C53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3C53" w:rsidRDefault="006B3C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FA" w:rsidRDefault="00E675FA" w:rsidP="006B3C53">
      <w:pPr>
        <w:spacing w:after="0" w:line="240" w:lineRule="auto"/>
      </w:pPr>
      <w:r>
        <w:separator/>
      </w:r>
    </w:p>
  </w:footnote>
  <w:footnote w:type="continuationSeparator" w:id="1">
    <w:p w:rsidR="00E675FA" w:rsidRDefault="00E675FA" w:rsidP="006B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E56"/>
    <w:rsid w:val="00011B18"/>
    <w:rsid w:val="00145434"/>
    <w:rsid w:val="00346919"/>
    <w:rsid w:val="003E65CE"/>
    <w:rsid w:val="00410D99"/>
    <w:rsid w:val="004271FB"/>
    <w:rsid w:val="004D71AE"/>
    <w:rsid w:val="00515F7F"/>
    <w:rsid w:val="00580FE8"/>
    <w:rsid w:val="005D0AE4"/>
    <w:rsid w:val="006B3C53"/>
    <w:rsid w:val="00761D0E"/>
    <w:rsid w:val="007C6CDF"/>
    <w:rsid w:val="00886646"/>
    <w:rsid w:val="0094248E"/>
    <w:rsid w:val="00980484"/>
    <w:rsid w:val="009F4846"/>
    <w:rsid w:val="00A23E9D"/>
    <w:rsid w:val="00AD1C8B"/>
    <w:rsid w:val="00CA7043"/>
    <w:rsid w:val="00DE3E56"/>
    <w:rsid w:val="00E33574"/>
    <w:rsid w:val="00E675FA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1FB"/>
    <w:pPr>
      <w:ind w:left="720"/>
      <w:contextualSpacing/>
    </w:pPr>
  </w:style>
  <w:style w:type="character" w:styleId="a5">
    <w:name w:val="Strong"/>
    <w:basedOn w:val="a0"/>
    <w:uiPriority w:val="22"/>
    <w:qFormat/>
    <w:rsid w:val="005D0AE4"/>
    <w:rPr>
      <w:b/>
      <w:bCs/>
    </w:rPr>
  </w:style>
  <w:style w:type="character" w:styleId="a6">
    <w:name w:val="Emphasis"/>
    <w:basedOn w:val="a0"/>
    <w:uiPriority w:val="20"/>
    <w:qFormat/>
    <w:rsid w:val="005D0AE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B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C53"/>
  </w:style>
  <w:style w:type="paragraph" w:styleId="a9">
    <w:name w:val="footer"/>
    <w:basedOn w:val="a"/>
    <w:link w:val="aa"/>
    <w:uiPriority w:val="99"/>
    <w:unhideWhenUsed/>
    <w:rsid w:val="006B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2019-02-26T12:57:00Z</dcterms:created>
  <dcterms:modified xsi:type="dcterms:W3CDTF">2020-02-19T10:18:00Z</dcterms:modified>
</cp:coreProperties>
</file>