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FE" w:rsidRPr="00DC7BFE" w:rsidRDefault="00DC7BFE" w:rsidP="00DC7BFE">
      <w:pPr>
        <w:jc w:val="center"/>
        <w:rPr>
          <w:rFonts w:ascii="Arial Black" w:hAnsi="Arial Black"/>
          <w:sz w:val="28"/>
          <w:szCs w:val="28"/>
        </w:rPr>
      </w:pPr>
      <w:r w:rsidRPr="00DC7BFE">
        <w:rPr>
          <w:rFonts w:ascii="Arial Black" w:hAnsi="Arial Black"/>
          <w:sz w:val="28"/>
          <w:szCs w:val="28"/>
        </w:rPr>
        <w:t>КРИТЕРІЇ ОЦІНЮВАННЯ</w:t>
      </w:r>
    </w:p>
    <w:p w:rsidR="00DC7BFE" w:rsidRPr="00DC7BFE" w:rsidRDefault="00DC7BFE" w:rsidP="00DC7BFE">
      <w:pPr>
        <w:jc w:val="center"/>
        <w:rPr>
          <w:rFonts w:ascii="Arial Black" w:hAnsi="Arial Black"/>
          <w:sz w:val="28"/>
          <w:szCs w:val="28"/>
        </w:rPr>
      </w:pPr>
      <w:r w:rsidRPr="00DC7BFE">
        <w:rPr>
          <w:rFonts w:ascii="Arial Black" w:hAnsi="Arial Black"/>
          <w:sz w:val="28"/>
          <w:szCs w:val="28"/>
        </w:rPr>
        <w:t>НАВЧАЛЬНИХ ДОСЯГНЕНЬ ПРИ ОРГАНІЗАЦІЇ НАВЧАННЯ</w:t>
      </w:r>
    </w:p>
    <w:p w:rsidR="00DC7BFE" w:rsidRPr="00DC7BFE" w:rsidRDefault="00DC7BFE" w:rsidP="00DC7BFE">
      <w:pPr>
        <w:jc w:val="center"/>
        <w:rPr>
          <w:rFonts w:ascii="Arial Black" w:hAnsi="Arial Black"/>
          <w:sz w:val="28"/>
          <w:szCs w:val="28"/>
        </w:rPr>
      </w:pPr>
      <w:r w:rsidRPr="00DC7BFE">
        <w:rPr>
          <w:rFonts w:ascii="Arial Black" w:hAnsi="Arial Black"/>
          <w:sz w:val="28"/>
          <w:szCs w:val="28"/>
        </w:rPr>
        <w:t>ЗА ДИСТАНЦІЙНИМИ ТЕХНОЛОГІЯМИ</w:t>
      </w:r>
    </w:p>
    <w:p w:rsidR="00DC7BFE"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Важливим етапом у процесі дистанційного навчання (Положення про дистанційну форму здобуття повної загальної середньої освіти, затверджене наказом МОН від 08 вересня 2020 року №1115) є оцінювання навчальних досягнень учнів.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Оцінювання – встановлення рівня навчальних досягнень учня/учениці в оволодінні змістом предмета відповідно до вимог чинних програм. 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w:t>
      </w:r>
      <w:proofErr w:type="spellStart"/>
      <w:r w:rsidRPr="00DC7BFE">
        <w:rPr>
          <w:rFonts w:ascii="Times New Roman" w:hAnsi="Times New Roman" w:cs="Times New Roman"/>
          <w:sz w:val="28"/>
          <w:szCs w:val="28"/>
        </w:rPr>
        <w:t>компетентнісний</w:t>
      </w:r>
      <w:proofErr w:type="spellEnd"/>
      <w:r w:rsidRPr="00DC7BFE">
        <w:rPr>
          <w:rFonts w:ascii="Times New Roman" w:hAnsi="Times New Roman" w:cs="Times New Roman"/>
          <w:sz w:val="28"/>
          <w:szCs w:val="28"/>
        </w:rPr>
        <w:t xml:space="preserve"> підхід до викладання предмету, організаційну форму проведення навчального заняття. </w:t>
      </w:r>
      <w:r>
        <w:rPr>
          <w:rFonts w:ascii="Times New Roman" w:hAnsi="Times New Roman" w:cs="Times New Roman"/>
          <w:sz w:val="28"/>
          <w:szCs w:val="28"/>
        </w:rPr>
        <w:t xml:space="preserve">    К</w:t>
      </w:r>
      <w:r w:rsidRPr="00DC7BFE">
        <w:rPr>
          <w:rFonts w:ascii="Times New Roman" w:hAnsi="Times New Roman" w:cs="Times New Roman"/>
          <w:sz w:val="28"/>
          <w:szCs w:val="28"/>
        </w:rPr>
        <w:t xml:space="preserve">ритерії оцінювання, затверджені наказами Міністерства освіти і науки України, є загальними і використовуються як основа, своєрідний каркас, за допомогою якого вибудовується система оцінювання як при очному так і при дистанційному навчанні.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Оцінювання результатів дистанційного навчання учнів передбачає, що: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 учні, які здобувають освіту за дистанційною формою, обов’язково проходять формувальне, поточне, підсумкове (тематичне, семестрове, річне) оцінювання;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 види та періодичність оцінювання при використанні технологій дистанційного навчання в різних формах здобуття освіти визначається відповідно до форм здобуття освіти;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оцінювання фіксуються у класних журн</w:t>
      </w:r>
      <w:r w:rsidR="005A2838">
        <w:rPr>
          <w:rFonts w:ascii="Times New Roman" w:hAnsi="Times New Roman" w:cs="Times New Roman"/>
          <w:sz w:val="28"/>
          <w:szCs w:val="28"/>
        </w:rPr>
        <w:t xml:space="preserve">алах та </w:t>
      </w:r>
      <w:proofErr w:type="spellStart"/>
      <w:r w:rsidR="005A2838">
        <w:rPr>
          <w:rFonts w:ascii="Times New Roman" w:hAnsi="Times New Roman" w:cs="Times New Roman"/>
          <w:sz w:val="28"/>
          <w:szCs w:val="28"/>
        </w:rPr>
        <w:t>свідоцтвах</w:t>
      </w:r>
      <w:proofErr w:type="spellEnd"/>
      <w:r w:rsidR="005A2838">
        <w:rPr>
          <w:rFonts w:ascii="Times New Roman" w:hAnsi="Times New Roman" w:cs="Times New Roman"/>
          <w:sz w:val="28"/>
          <w:szCs w:val="28"/>
        </w:rPr>
        <w:t xml:space="preserve"> досягнень;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 оцінювання може відбуватися очно або дистанційно (з дотриманням академічної доброчесності).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Заклади освіти можуть використовувати окремі, актуальні наразі, рекомендації щодо організації оцінювання в умовах дистанційного навчання, надані листом МОН від 16.04.2020 №1/9-213 «Щодо проведення підсумкового оцінювання та організованого завершення 2019-2020 року»</w:t>
      </w:r>
    </w:p>
    <w:p w:rsidR="005A2838" w:rsidRPr="005A2838" w:rsidRDefault="00DC7BFE" w:rsidP="00DC7BFE">
      <w:pPr>
        <w:spacing w:after="0"/>
        <w:ind w:firstLine="567"/>
        <w:rPr>
          <w:rFonts w:ascii="Times New Roman" w:hAnsi="Times New Roman" w:cs="Times New Roman"/>
          <w:b/>
          <w:sz w:val="28"/>
          <w:szCs w:val="28"/>
        </w:rPr>
      </w:pPr>
      <w:r w:rsidRPr="00DC7BFE">
        <w:rPr>
          <w:rFonts w:ascii="Times New Roman" w:hAnsi="Times New Roman" w:cs="Times New Roman"/>
          <w:sz w:val="28"/>
          <w:szCs w:val="28"/>
        </w:rPr>
        <w:t xml:space="preserve"> </w:t>
      </w:r>
      <w:r w:rsidRPr="005A2838">
        <w:rPr>
          <w:rFonts w:ascii="Times New Roman" w:hAnsi="Times New Roman" w:cs="Times New Roman"/>
          <w:b/>
          <w:sz w:val="28"/>
          <w:szCs w:val="28"/>
        </w:rPr>
        <w:t xml:space="preserve">Особливості оцінювання та контролю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Отримання навчальних матеріалів та спілкування між учасниками дистанційного навчання забезпечується через передачу відео-, аудіо-, графічної та текстової інформації у синхронному або асинхронному режимі. Це можуть бути письмові роботи (самостійні і контрольні, перекази, зокрема й окремі тестові, </w:t>
      </w:r>
      <w:proofErr w:type="spellStart"/>
      <w:r w:rsidRPr="00DC7BFE">
        <w:rPr>
          <w:rFonts w:ascii="Times New Roman" w:hAnsi="Times New Roman" w:cs="Times New Roman"/>
          <w:sz w:val="28"/>
          <w:szCs w:val="28"/>
        </w:rPr>
        <w:t>компетентнісні</w:t>
      </w:r>
      <w:proofErr w:type="spellEnd"/>
      <w:r w:rsidRPr="00DC7BFE">
        <w:rPr>
          <w:rFonts w:ascii="Times New Roman" w:hAnsi="Times New Roman" w:cs="Times New Roman"/>
          <w:sz w:val="28"/>
          <w:szCs w:val="28"/>
        </w:rPr>
        <w:t xml:space="preserve"> завдання тощо), а також навчальний </w:t>
      </w:r>
      <w:proofErr w:type="spellStart"/>
      <w:r w:rsidRPr="00DC7BFE">
        <w:rPr>
          <w:rFonts w:ascii="Times New Roman" w:hAnsi="Times New Roman" w:cs="Times New Roman"/>
          <w:sz w:val="28"/>
          <w:szCs w:val="28"/>
        </w:rPr>
        <w:t>проєкт</w:t>
      </w:r>
      <w:proofErr w:type="spellEnd"/>
      <w:r w:rsidRPr="00DC7BFE">
        <w:rPr>
          <w:rFonts w:ascii="Times New Roman" w:hAnsi="Times New Roman" w:cs="Times New Roman"/>
          <w:sz w:val="28"/>
          <w:szCs w:val="28"/>
        </w:rPr>
        <w:t xml:space="preserve">, заповнення таблиць, побудова схем, моделей тощо.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Важливо: потрібно не лише збирати зворотний зв’язок від учнів, а й надавати їм свій: що виконано добре, над чим варто попрацювати, де найближча зона розвитку учня чи учениці.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lastRenderedPageBreak/>
        <w:t xml:space="preserve">Які є способи оцінювання, крім 12-бальної системи?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Для оцінювання індивідуальних досягнень учнів може бути використане оцінювання портфоліо. Портфоліо – це накопичувальна система оцінювання, що передбачає формування уміння учнів та учениць ставити цілі, планувати і організовувати власну навчальну діяльність;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накопичення різних видів робіт, які засвідчують рух в індивідуальному розвитку;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активну участь в інтеграції кількісних і якісних оцінок; підвищення ролі самооцінки.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Таке оцінювання передбачає визначення критеріїв для 3 включення учнівських напрацювань до портфоліо;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форми подання матеріалу;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спланованість процесу оцінювання;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елементи самооцінки з боку учня тощо. </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Для створення портфоліо немає встановлених правил і вимог. Його суть у тому, щоб показати, на що здібні учні. Способи оформлення можуть бути різними: від відбору найкращих досягнень із будь-якого предмета (предметів) до накопичення всіх робіт, виконаних учнем.</w:t>
      </w:r>
    </w:p>
    <w:p w:rsidR="005A2838"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 </w:t>
      </w:r>
      <w:r w:rsidRPr="005A2838">
        <w:rPr>
          <w:rFonts w:ascii="Times New Roman" w:hAnsi="Times New Roman" w:cs="Times New Roman"/>
          <w:b/>
          <w:sz w:val="28"/>
          <w:szCs w:val="28"/>
        </w:rPr>
        <w:t>Як виконувати контрольні роботи, особливо усні?</w:t>
      </w:r>
      <w:r w:rsidRPr="00DC7BFE">
        <w:rPr>
          <w:rFonts w:ascii="Times New Roman" w:hAnsi="Times New Roman" w:cs="Times New Roman"/>
          <w:sz w:val="28"/>
          <w:szCs w:val="28"/>
        </w:rPr>
        <w:t xml:space="preserve"> </w:t>
      </w:r>
    </w:p>
    <w:p w:rsidR="008B3070"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Під час дистанційного навчання контрольні роботи слід виконувати письмово в синхронному (коли всі учасники освітнього процесу перебувають у </w:t>
      </w:r>
      <w:proofErr w:type="spellStart"/>
      <w:r w:rsidRPr="00DC7BFE">
        <w:rPr>
          <w:rFonts w:ascii="Times New Roman" w:hAnsi="Times New Roman" w:cs="Times New Roman"/>
          <w:sz w:val="28"/>
          <w:szCs w:val="28"/>
        </w:rPr>
        <w:t>вебсередовищі</w:t>
      </w:r>
      <w:proofErr w:type="spellEnd"/>
      <w:r w:rsidRPr="00DC7BFE">
        <w:rPr>
          <w:rFonts w:ascii="Times New Roman" w:hAnsi="Times New Roman" w:cs="Times New Roman"/>
          <w:sz w:val="28"/>
          <w:szCs w:val="28"/>
        </w:rPr>
        <w:t xml:space="preserve"> одночасно) або асинхронному режимі (освітній процес здійснюється за зручним для вчителя та учнів розкладом, неодночасно, але з визначеними </w:t>
      </w:r>
      <w:proofErr w:type="spellStart"/>
      <w:r w:rsidRPr="00DC7BFE">
        <w:rPr>
          <w:rFonts w:ascii="Times New Roman" w:hAnsi="Times New Roman" w:cs="Times New Roman"/>
          <w:sz w:val="28"/>
          <w:szCs w:val="28"/>
        </w:rPr>
        <w:t>дедлайнами</w:t>
      </w:r>
      <w:proofErr w:type="spellEnd"/>
      <w:r w:rsidRPr="00DC7BFE">
        <w:rPr>
          <w:rFonts w:ascii="Times New Roman" w:hAnsi="Times New Roman" w:cs="Times New Roman"/>
          <w:sz w:val="28"/>
          <w:szCs w:val="28"/>
        </w:rPr>
        <w:t xml:space="preserve">). Звісно, потрібно зважати на ситуацію, що склалася, пам’ятати, що значну частину матеріалу діти опановують самостійно. Варто надавати їм більше спроб і часу на виконання контрольних завдань.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Не слід розглядати оцінювання як інструмент покарання. Учителю варто обирати підходи, які сприятимуть індивідуалізації освітнього процесу, підвищуватимуть навчальну самостійність у виконанні робіт і мотивуватимуть учнів та учениць. Повідомляючи учням завдання, окрім чіткої інструкції щодо по</w:t>
      </w:r>
      <w:r w:rsidR="00C317BC">
        <w:rPr>
          <w:rFonts w:ascii="Times New Roman" w:hAnsi="Times New Roman" w:cs="Times New Roman"/>
          <w:sz w:val="28"/>
          <w:szCs w:val="28"/>
        </w:rPr>
        <w:t>рядку його виконання, учитель</w:t>
      </w:r>
      <w:r w:rsidRPr="00DC7BFE">
        <w:rPr>
          <w:rFonts w:ascii="Times New Roman" w:hAnsi="Times New Roman" w:cs="Times New Roman"/>
          <w:sz w:val="28"/>
          <w:szCs w:val="28"/>
        </w:rPr>
        <w:t xml:space="preserve"> має повідомити термін, до якого потрібно здати цю роботу. Необхідно надавати учням достатньо часу на виконання завдань, з урахуванням можливих труднощів під час роботи з незнайомими платформами, перебоями функціонування інтернету.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Важливо не допускати перевантаження учнів завданнями з різних предметів, а дотримуватись збалансованого та узгодженого підходу між усіма вчителями, які працюють у певному класі. Варто пам’ятати, що в дистанційному режимі учням потрібно більше часу,</w:t>
      </w:r>
      <w:r w:rsidR="00C317BC">
        <w:rPr>
          <w:rFonts w:ascii="Times New Roman" w:hAnsi="Times New Roman" w:cs="Times New Roman"/>
          <w:sz w:val="28"/>
          <w:szCs w:val="28"/>
        </w:rPr>
        <w:t xml:space="preserve"> ніж у класі, щоб упоратись із </w:t>
      </w:r>
      <w:r w:rsidRPr="00DC7BFE">
        <w:rPr>
          <w:rFonts w:ascii="Times New Roman" w:hAnsi="Times New Roman" w:cs="Times New Roman"/>
          <w:sz w:val="28"/>
          <w:szCs w:val="28"/>
        </w:rPr>
        <w:t xml:space="preserve"> більшістю завдань. Доцільно диференціювати завдання, позначати деякі з них як необов’язкові або рекомендувати їх лише для окремих учнів.</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 Деяку частину завдань можна не оцінювати, лише фіксувати факт їх виконання. Наприклад, це можна робити у вигляді тесту, запитаннями якого можуть бути задачі зі збірника практичних вправ (учень надсилає власні остаточні </w:t>
      </w:r>
      <w:r w:rsidRPr="00DC7BFE">
        <w:rPr>
          <w:rFonts w:ascii="Times New Roman" w:hAnsi="Times New Roman" w:cs="Times New Roman"/>
          <w:sz w:val="28"/>
          <w:szCs w:val="28"/>
        </w:rPr>
        <w:lastRenderedPageBreak/>
        <w:t xml:space="preserve">відповіді).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Можна укласти інтерактивні вправи, після правильного виконання яких учень отримує кодові слова, з яких потрібно скласти цілу фразу. Якщо ж важливо перевірити правильність ходу думок учня, то варто скористатись або синхронним режимом взаємодій, або відеозаписом процесу розв’язання.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Можна також скласти тест, у якому потрібно надавати не лише остаточну відповідь, але й проміжні. Такий тест може виконувати не лише контрольну, але й навчальну функцію: якщо учень самостійно не зміг виконати завдання, необхідність виконання покрокових дій спонукатиме до правильного алгоритму роботи.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Доцільно застосовувати методи самоперевірки, а також взаємної перевірки учнів, надаючи їм критерії оцінювання та створюючи середовище коментування робіт (наприклад, у сервісах </w:t>
      </w:r>
      <w:proofErr w:type="spellStart"/>
      <w:r w:rsidRPr="00DC7BFE">
        <w:rPr>
          <w:rFonts w:ascii="Times New Roman" w:hAnsi="Times New Roman" w:cs="Times New Roman"/>
          <w:sz w:val="28"/>
          <w:szCs w:val="28"/>
        </w:rPr>
        <w:t>Google</w:t>
      </w:r>
      <w:proofErr w:type="spellEnd"/>
      <w:r w:rsidRPr="00DC7BFE">
        <w:rPr>
          <w:rFonts w:ascii="Times New Roman" w:hAnsi="Times New Roman" w:cs="Times New Roman"/>
          <w:sz w:val="28"/>
          <w:szCs w:val="28"/>
        </w:rPr>
        <w:t xml:space="preserve">: документах, презентаціях, блогах тощо).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Не можна недооцінювати важливість застосування принципів формувального оцінювання під час роботи в дистанційному форматі. Учні набагато частіше потребують не стільки оцінки в балах, скільки повідомлення про те, які частини завдання виконані добре, а які потребують удосконалення.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Дуже корисно надавати критерії оцінювання роботи, рубрики, перевірні списки — разом із формулюванням завдання, щоб учні могли зорієнтуватись, у якому напрямку рухатись і на що звернути особливу ув</w:t>
      </w:r>
      <w:r w:rsidR="00C317BC">
        <w:rPr>
          <w:rFonts w:ascii="Times New Roman" w:hAnsi="Times New Roman" w:cs="Times New Roman"/>
          <w:sz w:val="28"/>
          <w:szCs w:val="28"/>
        </w:rPr>
        <w:t xml:space="preserve">агу.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 Формувальне оцінювання має допомогти учням </w:t>
      </w:r>
      <w:proofErr w:type="spellStart"/>
      <w:r w:rsidRPr="00DC7BFE">
        <w:rPr>
          <w:rFonts w:ascii="Times New Roman" w:hAnsi="Times New Roman" w:cs="Times New Roman"/>
          <w:sz w:val="28"/>
          <w:szCs w:val="28"/>
        </w:rPr>
        <w:t>моніторити</w:t>
      </w:r>
      <w:proofErr w:type="spellEnd"/>
      <w:r w:rsidRPr="00DC7BFE">
        <w:rPr>
          <w:rFonts w:ascii="Times New Roman" w:hAnsi="Times New Roman" w:cs="Times New Roman"/>
          <w:sz w:val="28"/>
          <w:szCs w:val="28"/>
        </w:rPr>
        <w:t xml:space="preserve"> власний прогрес та рефлексувати щодо свого навчання. Тому виконані роботи доцільно супроводжувати зворотним зв’язком у вигляді коментарів і виставлених балів відповідно до критеріїв оцінювання. </w:t>
      </w:r>
    </w:p>
    <w:p w:rsidR="00C317BC" w:rsidRDefault="00DC7BFE" w:rsidP="00DC7BFE">
      <w:pPr>
        <w:spacing w:after="0"/>
        <w:ind w:firstLine="567"/>
        <w:rPr>
          <w:rFonts w:ascii="Times New Roman" w:hAnsi="Times New Roman" w:cs="Times New Roman"/>
          <w:sz w:val="28"/>
          <w:szCs w:val="28"/>
        </w:rPr>
      </w:pPr>
      <w:r w:rsidRPr="00DC7BFE">
        <w:rPr>
          <w:rFonts w:ascii="Times New Roman" w:hAnsi="Times New Roman" w:cs="Times New Roman"/>
          <w:sz w:val="28"/>
          <w:szCs w:val="28"/>
        </w:rPr>
        <w:t xml:space="preserve">Досить часто під час дистанційної роботи виникають проблеми з дотриманням академічної доброчесності. Важливо нагадувати про правила та відповідальність за їх порушення перед виконанням завдань. Можна скористатись цифровими можливостями перемішування порядку запитань та варіантів відповідей у ході тестування, а також використовувати різні варіанти завдань. Хоча електронні платформи дозволяють налаштувати жорсткі умови прийому завдань (обмеження часу виконання тестів та кількості спроб), не варто ними зловживати, зважаючи на нерівність технічних умов роботи учнів. </w:t>
      </w:r>
    </w:p>
    <w:p w:rsidR="00BE1DDA" w:rsidRPr="00DC7BFE" w:rsidRDefault="00DC7BFE" w:rsidP="00DC7BFE">
      <w:pPr>
        <w:spacing w:after="0"/>
        <w:ind w:firstLine="567"/>
        <w:rPr>
          <w:rFonts w:ascii="Times New Roman" w:hAnsi="Times New Roman" w:cs="Times New Roman"/>
          <w:sz w:val="28"/>
          <w:szCs w:val="28"/>
        </w:rPr>
      </w:pPr>
      <w:bookmarkStart w:id="0" w:name="_GoBack"/>
      <w:bookmarkEnd w:id="0"/>
      <w:r w:rsidRPr="00DC7BFE">
        <w:rPr>
          <w:rFonts w:ascii="Times New Roman" w:hAnsi="Times New Roman" w:cs="Times New Roman"/>
          <w:sz w:val="28"/>
          <w:szCs w:val="28"/>
        </w:rPr>
        <w:t xml:space="preserve">Забезпечити абсолютну неможливість плагіату та списування в умовах дистанційного навчання дуже складно, тому варто зосередити зусилля на тому, щоб пропонувати такі завдання, які не можуть бути запозичені в інших — написати власну думку, описати процес розв’язання своїми словами, навести приклад чи дібрати ілюстрацію. Можна створювати галереї робіт учнів — демонстрація власної творчості часто спонукає до більш відповідальної та ретельної підготовки. “Низький поріг, висока стеля, широкі стіни” — це ті характеристики завдань, які найкраще підходять для дистанційного навчання (зрештою, для очного також). Низький поріг означає, що завдання доступне і досяжне для кожного учня. Ситуація успіху в поєднанні з підтримувальним зворотним зв’язком мотивує до виконання подальших завдань. Висока стеля передбачає, що завдання має кілька </w:t>
      </w:r>
      <w:r w:rsidRPr="00DC7BFE">
        <w:rPr>
          <w:rFonts w:ascii="Times New Roman" w:hAnsi="Times New Roman" w:cs="Times New Roman"/>
          <w:sz w:val="28"/>
          <w:szCs w:val="28"/>
        </w:rPr>
        <w:lastRenderedPageBreak/>
        <w:t>рівнів і не обмежує учнів, які можуть зробити більше й краще. Широкі стіни творять простір для власного вибору учня, показують застосовність теми в різних ситуаціях, передбачаю</w:t>
      </w:r>
      <w:r w:rsidR="005A2838">
        <w:rPr>
          <w:rFonts w:ascii="Times New Roman" w:hAnsi="Times New Roman" w:cs="Times New Roman"/>
          <w:sz w:val="28"/>
          <w:szCs w:val="28"/>
        </w:rPr>
        <w:t xml:space="preserve">ть творчий підхід до завдання. </w:t>
      </w:r>
      <w:r w:rsidRPr="00DC7BFE">
        <w:rPr>
          <w:rFonts w:ascii="Times New Roman" w:hAnsi="Times New Roman" w:cs="Times New Roman"/>
          <w:sz w:val="28"/>
          <w:szCs w:val="28"/>
        </w:rPr>
        <w:t xml:space="preserve"> За умов дистанційного чи змішаного навчання такі завдання найкраще підтримують навчальну мотивацію учнів.</w:t>
      </w:r>
    </w:p>
    <w:sectPr w:rsidR="00BE1DDA" w:rsidRPr="00DC7BFE" w:rsidSect="00DC7BFE">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1E"/>
    <w:rsid w:val="005A2838"/>
    <w:rsid w:val="008B3070"/>
    <w:rsid w:val="00BE1DDA"/>
    <w:rsid w:val="00C2701E"/>
    <w:rsid w:val="00C317BC"/>
    <w:rsid w:val="00DC7B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0CCD"/>
  <w15:chartTrackingRefBased/>
  <w15:docId w15:val="{95365CE4-0EB1-4B5A-BB66-DCC4CFF2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5408</Words>
  <Characters>3083</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4</cp:revision>
  <dcterms:created xsi:type="dcterms:W3CDTF">2022-10-30T19:11:00Z</dcterms:created>
  <dcterms:modified xsi:type="dcterms:W3CDTF">2022-10-31T06:42:00Z</dcterms:modified>
</cp:coreProperties>
</file>