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A8" w:rsidRPr="00771FA8" w:rsidRDefault="00771FA8" w:rsidP="00771FA8">
      <w:pPr>
        <w:jc w:val="center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Критерії оцінювання навчальних досягнень учнів</w:t>
      </w:r>
    </w:p>
    <w:p w:rsidR="00771FA8" w:rsidRPr="00771FA8" w:rsidRDefault="00771FA8" w:rsidP="00771FA8">
      <w:pPr>
        <w:jc w:val="center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з музичного мистецтва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І. Початковий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«1»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сприймає та виконує музичні твори на частковому рівні, небагатослівно їх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характеризує, демонструє слабо сформоване художньо-образне мислення, елементарні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навички та вміння у практичній музичній діяльності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«2»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володіє незначною частиною тематичного матеріалу, має слабо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сформований рівень сприйняття музичних творів, виявляє певні вміння та навички, володіє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незначною частиною спеціальної музичної термінології, словниковий запас дозволяє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викласти думку на елементарному рівні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«3»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здатний сприймати та виконувати окремі фрагменти музичних творів з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конкретним образно-художнім змістом, знає незначну частину музичного тематичного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матеріалу; послуговуючись обмеженим термінологічним та словниковим запасом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ІІ. Середній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«4»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здатний сприймати та виконувати музичні твори на репродуктивному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рівні, але не розуміє художньо-образної сфери музичних творів; застосування знань та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спеціальної музичної термінології на практиці задовільне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«5»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володіє навичками й уміннями, які дають змогу проаналізувати чи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виконати окремі музичні твори, котрі мають художньо конкретну словесну, понятійну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основу; але не завжди вміє інтерпретувати музичні твори, які вимагають абстрактного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художнього мислення; виявляє недостатнє знання спеціальної музичної термінології;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словниковий запас небагатий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«6»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здатний сприймати і відтворювати основну частину музичного матеріалу,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 xml:space="preserve">але має слабо сформоване художнє мислення, не завжди послідовно та </w:t>
      </w:r>
      <w:proofErr w:type="spellStart"/>
      <w:r w:rsidRPr="00771FA8">
        <w:rPr>
          <w:sz w:val="24"/>
          <w:szCs w:val="24"/>
          <w:lang w:val="uk-UA"/>
        </w:rPr>
        <w:t>логічно</w:t>
      </w:r>
      <w:proofErr w:type="spellEnd"/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характеризує музичні твори, його розповідь потребує уточнень і додаткових запитань;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учень (учениця) виявляє знання і розуміння основних тематичних положень, але не завжди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вміє самостійно зробити порівняння, висновок щодо прослуханої чи виконаної музики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ІІІ. Достатній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«7»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здатний сприймати та виконувати музичні твори, але робить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непереконливі висновки, непослідовно викладає свої думки, допускає термінологічні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помилки; Учень (учениця) знає найважливіший тематичний музичний матеріал, але знання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нестійкі; спостерігаються помітні позитивні зміни у музичній діяльності учня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«8»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уміє сприймати і виконувати музичні твори, досить повно аналізує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художньо-образний зміст твору, але має стандартне мислення, йому бракує власних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висновків, асоціацій, узагальнень, не завжди вміє поєднувати музичні твори та життєві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явища; недостатньо володіє спеціальною музичною термінологією при аналізі музичних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явищ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«9»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виявляє достатнє засвоєння тематичного музичного матеріалу, але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допускає неточності у використанні спеціальної музичної термінології, які потребують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зауваження чи коригування, трапляються поодинокі недоліки у виконанні музичного твору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і художньо-образному оформленні своїх роздумів щодо прослуханої музики; не завжди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самостійно систематизує та узагальнює музичний матеріал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ІV. Високий</w:t>
      </w: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«10»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має міцні знання програмового матеріалу, але, аналізуючи музичні твори,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допускає несуттєві неточності у формулюваннях, при використанні спеціальної музичної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термінології, а також під час виконання музичних творів, у більшості випадків уміє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обґрунтовано довести свою думку щодо музичних явищ, йому важко виконати окремі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фрагменти музичного твору. Вказані неточності може виправляти самостійно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«11»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володіє тематичним музичним матеріалом у межах програми, вміє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використовувати набуті знання, уміння і здібності у нових музичних завданнях,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демонструє знання спеціальної музичної термінології, їх усвідомлення та міцність, уміння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систематизувати, узагальнювати, інтерпретувати музичні твори, асоціювати їх з творами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інших мистецтв та життєвими явищами, застосовувати здобуті знання у музичній</w:t>
      </w:r>
      <w:r w:rsidRPr="00771FA8">
        <w:rPr>
          <w:sz w:val="24"/>
          <w:szCs w:val="24"/>
          <w:lang w:val="uk-UA"/>
        </w:rPr>
        <w:t>.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діяльності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</w:p>
    <w:p w:rsidR="00771FA8" w:rsidRPr="00771FA8" w:rsidRDefault="00771FA8" w:rsidP="00771FA8">
      <w:pPr>
        <w:jc w:val="both"/>
        <w:rPr>
          <w:b/>
          <w:sz w:val="24"/>
          <w:szCs w:val="24"/>
          <w:lang w:val="uk-UA"/>
        </w:rPr>
      </w:pPr>
      <w:r w:rsidRPr="00771FA8">
        <w:rPr>
          <w:b/>
          <w:sz w:val="24"/>
          <w:szCs w:val="24"/>
          <w:lang w:val="uk-UA"/>
        </w:rPr>
        <w:t>«12»</w:t>
      </w:r>
    </w:p>
    <w:p w:rsidR="00771FA8" w:rsidRPr="00771FA8" w:rsidRDefault="00771FA8" w:rsidP="00771FA8">
      <w:pPr>
        <w:jc w:val="both"/>
        <w:rPr>
          <w:sz w:val="24"/>
          <w:szCs w:val="24"/>
          <w:lang w:val="uk-UA"/>
        </w:rPr>
      </w:pPr>
      <w:r w:rsidRPr="00771FA8">
        <w:rPr>
          <w:sz w:val="24"/>
          <w:szCs w:val="24"/>
          <w:lang w:val="uk-UA"/>
        </w:rPr>
        <w:t>Учень (учениця) має глибокі, ґрунтовні знання тематичного музичного матеріалу у межах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програми, здатний узагальнювати, сприймати та виконувати музичні твори, застосовувати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асоціативні зв’язки між музичними творами, творами інших мистецтв та життєвими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явищами; свідомо використовувати спеціальну музичну термінологію у роздумах,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висновках та узагальненнях щодо прослуханого чи виконаного твору, пропонує нетипові,</w:t>
      </w:r>
      <w:r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цікаві художньо-творчі уявлення; рівень світосприйняття і світовідчуття мистецького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мислення достатньо високий; самостійно використовує набуті знання, уміння та здібності в</w:t>
      </w:r>
      <w:r w:rsidRPr="00771FA8">
        <w:rPr>
          <w:sz w:val="24"/>
          <w:szCs w:val="24"/>
          <w:lang w:val="uk-UA"/>
        </w:rPr>
        <w:t xml:space="preserve"> </w:t>
      </w:r>
      <w:r w:rsidRPr="00771FA8">
        <w:rPr>
          <w:sz w:val="24"/>
          <w:szCs w:val="24"/>
          <w:lang w:val="uk-UA"/>
        </w:rPr>
        <w:t>музичній діяльності</w:t>
      </w:r>
      <w:r w:rsidRPr="00771FA8">
        <w:rPr>
          <w:sz w:val="24"/>
          <w:szCs w:val="24"/>
          <w:lang w:val="uk-UA"/>
        </w:rPr>
        <w:t>.</w:t>
      </w:r>
    </w:p>
    <w:p w:rsidR="009339D5" w:rsidRPr="00771FA8" w:rsidRDefault="009339D5" w:rsidP="00771FA8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9339D5" w:rsidRPr="0077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8"/>
    <w:rsid w:val="00321562"/>
    <w:rsid w:val="00771FA8"/>
    <w:rsid w:val="0093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BEBB"/>
  <w15:chartTrackingRefBased/>
  <w15:docId w15:val="{81FB37FF-836C-4684-9DE8-71B1859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Мохонько Лариса Миколаївна</dc:creator>
  <cp:keywords/>
  <dc:description/>
  <cp:lastModifiedBy>Мохонько Лариса Миколаївна</cp:lastModifiedBy>
  <cp:revision>1</cp:revision>
  <dcterms:created xsi:type="dcterms:W3CDTF">2022-01-29T21:34:00Z</dcterms:created>
  <dcterms:modified xsi:type="dcterms:W3CDTF">2022-01-29T21:41:00Z</dcterms:modified>
</cp:coreProperties>
</file>