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4C3" w:rsidRPr="00C41164" w:rsidRDefault="000C24C3" w:rsidP="000C24C3">
      <w:pPr>
        <w:pStyle w:val="a3"/>
        <w:ind w:left="360"/>
      </w:pPr>
      <w:r w:rsidRPr="00C41164">
        <w:t>Зусилля дирекції школи та педколективу за активної підтримки батьків у 201</w:t>
      </w:r>
      <w:r>
        <w:t>8</w:t>
      </w:r>
      <w:r w:rsidRPr="00C41164">
        <w:t>-201</w:t>
      </w:r>
      <w:r>
        <w:t>9</w:t>
      </w:r>
      <w:r w:rsidRPr="00C41164">
        <w:t xml:space="preserve"> н.р. були зосереджені на реалізацію пріоритетних напрямів розвитку освіти, на подолання наявних проблем, вирішення перспективних завдань.</w:t>
      </w:r>
    </w:p>
    <w:p w:rsidR="000C24C3" w:rsidRPr="00C41164" w:rsidRDefault="000C24C3" w:rsidP="000C24C3">
      <w:pPr>
        <w:pStyle w:val="a3"/>
        <w:ind w:left="360"/>
      </w:pPr>
      <w:r w:rsidRPr="00C41164">
        <w:t>Як відомо, успішність навчально-виховного процесу залежить від взаємин учителя і учня, які мають розвиватись на засадах співробітництва і цільового партнерства.</w:t>
      </w:r>
    </w:p>
    <w:p w:rsidR="000C24C3" w:rsidRPr="00C41164" w:rsidRDefault="000C24C3" w:rsidP="000C24C3">
      <w:pPr>
        <w:pStyle w:val="a3"/>
        <w:ind w:left="360"/>
      </w:pPr>
      <w:r w:rsidRPr="00C41164">
        <w:t xml:space="preserve">Характерною особливістю системи навчання у </w:t>
      </w:r>
      <w:r>
        <w:t>ліцеї</w:t>
      </w:r>
      <w:r w:rsidRPr="00C41164">
        <w:t xml:space="preserve"> є співіснування двох стратегій навчання – традиційної й інноваційної. Іноваційне навчання орієнтоване на формування готовності особистості до динамічних змін у соціумі за рахунок розвитку творчих здібностей різноманіитних форм мислення, а також здатності до співпраці з іншими людьми.</w:t>
      </w:r>
    </w:p>
    <w:p w:rsidR="000C24C3" w:rsidRPr="00C41164" w:rsidRDefault="000C24C3" w:rsidP="000C24C3">
      <w:pPr>
        <w:pStyle w:val="a3"/>
        <w:ind w:left="360"/>
      </w:pPr>
      <w:r w:rsidRPr="00C41164">
        <w:t>Головною метою закладу є розвиток дитини як особистості та най</w:t>
      </w:r>
      <w:r>
        <w:t>в</w:t>
      </w:r>
      <w:r w:rsidRPr="00C41164">
        <w:t xml:space="preserve">ищої цінності суспільства, а також створення умов для навчання талановитої молоді, залучення її до систематичної науково-дослідницької, експериментальної роботи. У </w:t>
      </w:r>
      <w:r>
        <w:t>ліцеї</w:t>
      </w:r>
      <w:r w:rsidRPr="00C41164">
        <w:t xml:space="preserve"> створено умови для максимального розкриття особистості та реалізації здібностей школярів, для всебічного і психологічного розвитку дітей черезх співпрацю учнів і вчителів, що дозволяє якнайповніше об'єднати навчальну та позакласну сферу діяльності.</w:t>
      </w:r>
    </w:p>
    <w:p w:rsidR="000C24C3" w:rsidRPr="00C41164" w:rsidRDefault="000C24C3" w:rsidP="000C24C3">
      <w:pPr>
        <w:pStyle w:val="a3"/>
        <w:ind w:left="360"/>
      </w:pPr>
      <w:r w:rsidRPr="00C41164">
        <w:t>На початку 201</w:t>
      </w:r>
      <w:r>
        <w:t>8</w:t>
      </w:r>
      <w:r w:rsidRPr="00C41164">
        <w:t>-201</w:t>
      </w:r>
      <w:r>
        <w:t>9</w:t>
      </w:r>
      <w:r w:rsidRPr="00C41164">
        <w:t xml:space="preserve"> н.р. навчального року в школі було </w:t>
      </w:r>
      <w:r w:rsidRPr="003B3D22">
        <w:t>1248</w:t>
      </w:r>
      <w:r w:rsidRPr="00C41164">
        <w:t xml:space="preserve"> учнів у 42 класах із середньою наповнюваністю </w:t>
      </w:r>
      <w:r w:rsidRPr="003B3D22">
        <w:t>29</w:t>
      </w:r>
      <w:r w:rsidRPr="00C41164">
        <w:t xml:space="preserve">. За навчальний рік прибуло </w:t>
      </w:r>
      <w:r w:rsidRPr="00411079">
        <w:t>17</w:t>
      </w:r>
      <w:r w:rsidRPr="00C41164">
        <w:t xml:space="preserve"> учень, вибуло - </w:t>
      </w:r>
      <w:r w:rsidRPr="00411079">
        <w:t>34</w:t>
      </w:r>
      <w:r w:rsidRPr="00C41164">
        <w:t>. Аналізуючи перехід учнів до інших закладів освіти, необхідно відзначити, що основною причиною вибуття є зміна місця проживання.</w:t>
      </w:r>
    </w:p>
    <w:p w:rsidR="000C24C3" w:rsidRPr="00C41164" w:rsidRDefault="000C24C3" w:rsidP="000C24C3">
      <w:pPr>
        <w:pStyle w:val="a3"/>
        <w:ind w:left="360"/>
      </w:pPr>
      <w:r w:rsidRPr="00C41164">
        <w:t xml:space="preserve">Відбулося суттєве оновлення змісту, форм навчання учнів перших та других класів відповідно до вимог Державних стандартів початкової освіти. Результати ДПА з курсу початкової освіти в 4-х класах свідчать про високий рівень організації навчального процесу в школі першого ступеня. Учителі забезпечили формування необхідних навичок, предметних компетентностей. </w:t>
      </w:r>
      <w:r w:rsidRPr="003B3D22">
        <w:t>51</w:t>
      </w:r>
      <w:r>
        <w:t xml:space="preserve"> учень</w:t>
      </w:r>
      <w:r w:rsidRPr="00C41164">
        <w:t xml:space="preserve"> школи І ступеня нагороджено похвальними листами за високі досягнення в навчанні (всього по </w:t>
      </w:r>
      <w:r>
        <w:t>ліцею</w:t>
      </w:r>
      <w:r w:rsidRPr="00C41164">
        <w:t xml:space="preserve"> – </w:t>
      </w:r>
      <w:r w:rsidRPr="003B3D22">
        <w:t>105</w:t>
      </w:r>
      <w:r w:rsidRPr="00C41164">
        <w:t>).</w:t>
      </w:r>
    </w:p>
    <w:p w:rsidR="000C24C3" w:rsidRPr="00C41164" w:rsidRDefault="000C24C3" w:rsidP="000C24C3">
      <w:pPr>
        <w:pStyle w:val="a3"/>
        <w:ind w:left="360"/>
      </w:pPr>
      <w:r w:rsidRPr="00C41164">
        <w:t>Випускники основної школи (9-ті класи) також успішно впорались з ДПА. Результати ДПА в 11-х класах переважно збігаються з річним оцінюванням. 3 випускників були нагороджені золотими медалями. На ЗНО вони підтвердили свої оцінки.</w:t>
      </w:r>
    </w:p>
    <w:p w:rsidR="000C24C3" w:rsidRPr="00C41164" w:rsidRDefault="000C24C3" w:rsidP="000C24C3">
      <w:pPr>
        <w:pStyle w:val="a3"/>
        <w:ind w:left="360"/>
        <w:rPr>
          <w:lang w:val="ru-RU"/>
        </w:rPr>
      </w:pPr>
      <w:r w:rsidRPr="00C41164">
        <w:rPr>
          <w:lang w:val="ru-RU"/>
        </w:rPr>
        <w:t xml:space="preserve">Більше 500 учнів взяли участь у </w:t>
      </w:r>
      <w:proofErr w:type="gramStart"/>
      <w:r w:rsidRPr="00C41164">
        <w:rPr>
          <w:lang w:val="ru-RU"/>
        </w:rPr>
        <w:t>конкурсах</w:t>
      </w:r>
      <w:proofErr w:type="gramEnd"/>
      <w:r w:rsidRPr="00C41164">
        <w:rPr>
          <w:lang w:val="ru-RU"/>
        </w:rPr>
        <w:t xml:space="preserve"> «Кенгуру», «Левеня», «Колосок», «Орлятко».</w:t>
      </w:r>
    </w:p>
    <w:p w:rsidR="000C24C3" w:rsidRPr="00C41164" w:rsidRDefault="000C24C3" w:rsidP="000C24C3">
      <w:pPr>
        <w:pStyle w:val="a3"/>
        <w:ind w:left="360"/>
        <w:rPr>
          <w:lang w:val="ru-RU"/>
        </w:rPr>
      </w:pPr>
      <w:r w:rsidRPr="00C41164">
        <w:rPr>
          <w:lang w:val="ru-RU"/>
        </w:rPr>
        <w:t xml:space="preserve">Адаптоване впровадження в навчально-виховний процес інноваційних технологій і методик потребувало оптимального поєднання і конструювання </w:t>
      </w:r>
      <w:proofErr w:type="gramStart"/>
      <w:r w:rsidRPr="00C41164">
        <w:rPr>
          <w:lang w:val="ru-RU"/>
        </w:rPr>
        <w:t>р</w:t>
      </w:r>
      <w:proofErr w:type="gramEnd"/>
      <w:r w:rsidRPr="00C41164">
        <w:rPr>
          <w:lang w:val="ru-RU"/>
        </w:rPr>
        <w:t>ізноманітних групових та індивідуальних форм методичної взаємодії в роботі 9-ти методичних кафедр.</w:t>
      </w:r>
    </w:p>
    <w:p w:rsidR="000C24C3" w:rsidRPr="00C41164" w:rsidRDefault="000C24C3" w:rsidP="000C24C3">
      <w:pPr>
        <w:pStyle w:val="a5"/>
        <w:ind w:left="360" w:firstLine="567"/>
        <w:jc w:val="both"/>
        <w:rPr>
          <w:color w:val="auto"/>
          <w:szCs w:val="24"/>
        </w:rPr>
      </w:pPr>
      <w:r w:rsidRPr="00C41164">
        <w:rPr>
          <w:color w:val="auto"/>
          <w:lang w:val="ru-RU"/>
        </w:rPr>
        <w:t xml:space="preserve">Організація діяльності педколективу </w:t>
      </w:r>
      <w:r>
        <w:t xml:space="preserve">ліцею </w:t>
      </w:r>
      <w:r w:rsidRPr="00C41164">
        <w:rPr>
          <w:color w:val="auto"/>
          <w:lang w:val="ru-RU"/>
        </w:rPr>
        <w:t>у 201</w:t>
      </w:r>
      <w:r>
        <w:rPr>
          <w:color w:val="auto"/>
          <w:lang w:val="ru-RU"/>
        </w:rPr>
        <w:t>8</w:t>
      </w:r>
      <w:r w:rsidRPr="00C41164">
        <w:rPr>
          <w:color w:val="auto"/>
          <w:lang w:val="ru-RU"/>
        </w:rPr>
        <w:t>-201</w:t>
      </w:r>
      <w:r>
        <w:rPr>
          <w:color w:val="auto"/>
          <w:lang w:val="ru-RU"/>
        </w:rPr>
        <w:t>9</w:t>
      </w:r>
      <w:r w:rsidRPr="00C41164">
        <w:rPr>
          <w:color w:val="auto"/>
          <w:lang w:val="ru-RU"/>
        </w:rPr>
        <w:t xml:space="preserve"> н.р. обумовлена стратегічними завданнями Законів України «Про освіту», Держстандарту загальної середньої освіти та локальною педагогічною проблемою: </w:t>
      </w:r>
      <w:r w:rsidRPr="00C41164">
        <w:rPr>
          <w:color w:val="auto"/>
          <w:szCs w:val="24"/>
        </w:rPr>
        <w:t>: «</w:t>
      </w:r>
      <w:proofErr w:type="gramStart"/>
      <w:r w:rsidRPr="00C41164">
        <w:rPr>
          <w:color w:val="auto"/>
          <w:szCs w:val="24"/>
        </w:rPr>
        <w:t>П</w:t>
      </w:r>
      <w:proofErr w:type="gramEnd"/>
      <w:r w:rsidRPr="00C41164">
        <w:rPr>
          <w:color w:val="auto"/>
          <w:szCs w:val="24"/>
        </w:rPr>
        <w:t>ідвищення якості та ефективності уроку шляхом упровадження сучасних освітніх технологій, упровадження компетентнісного й особистісно зорієнтованого підходів у навчально-виховний процес. Створення сприятливих умов для інтелектуального, духовного, естетичного та фізичного розвитку школярів».</w:t>
      </w:r>
    </w:p>
    <w:p w:rsidR="000C24C3" w:rsidRPr="00C41164" w:rsidRDefault="000C24C3" w:rsidP="000C24C3">
      <w:pPr>
        <w:pStyle w:val="a3"/>
        <w:ind w:left="360"/>
      </w:pPr>
      <w:r w:rsidRPr="00C41164">
        <w:t>Розв'язання проблем та завдань школи, визначених педколективом на 201</w:t>
      </w:r>
      <w:r>
        <w:t>8</w:t>
      </w:r>
      <w:r w:rsidRPr="00C41164">
        <w:t>-201</w:t>
      </w:r>
      <w:r>
        <w:t>9</w:t>
      </w:r>
      <w:r w:rsidRPr="00C41164">
        <w:t xml:space="preserve"> н.р. дозволило досягти певних результатів у навчально-виховній та позакласній діяльності.</w:t>
      </w:r>
    </w:p>
    <w:p w:rsidR="000C24C3" w:rsidRPr="00C41164" w:rsidRDefault="000C24C3" w:rsidP="000C24C3">
      <w:pPr>
        <w:pStyle w:val="a3"/>
        <w:ind w:left="360"/>
      </w:pPr>
      <w:r w:rsidRPr="00C41164">
        <w:t>Діяльність педколективу була спрямована на впровадження інноваційних технологій, методів організації навчально-виховної діяльності, які сприяють вихованню в учнів патріотизму, культури поведінки, свідомого ставлення до навчання, здорового способу життя.</w:t>
      </w:r>
    </w:p>
    <w:p w:rsidR="000C24C3" w:rsidRPr="00C41164" w:rsidRDefault="000C24C3" w:rsidP="000C24C3">
      <w:pPr>
        <w:pStyle w:val="a3"/>
        <w:ind w:left="360"/>
      </w:pPr>
      <w:r w:rsidRPr="00C41164">
        <w:t>Одним із напрямів методичної роботи в школі є забезпечення зростання фахового та наукового рівня педагогічного колективу.</w:t>
      </w:r>
    </w:p>
    <w:p w:rsidR="000C24C3" w:rsidRPr="00C41164" w:rsidRDefault="000C24C3" w:rsidP="000C24C3">
      <w:pPr>
        <w:ind w:left="426" w:firstLine="425"/>
        <w:jc w:val="both"/>
        <w:rPr>
          <w:lang w:val="uk-UA"/>
        </w:rPr>
      </w:pPr>
      <w:r w:rsidRPr="00C41164">
        <w:rPr>
          <w:lang w:val="uk-UA"/>
        </w:rPr>
        <w:t>Однак у діяльності педколективу  було ряд проблем, над усуненням яких    необхідно працювати в цьому році:</w:t>
      </w:r>
    </w:p>
    <w:p w:rsidR="000C24C3" w:rsidRPr="00C41164" w:rsidRDefault="000C24C3" w:rsidP="000C24C3">
      <w:pPr>
        <w:numPr>
          <w:ilvl w:val="0"/>
          <w:numId w:val="1"/>
        </w:numPr>
        <w:jc w:val="both"/>
        <w:rPr>
          <w:lang w:val="uk-UA"/>
        </w:rPr>
      </w:pPr>
      <w:r w:rsidRPr="00C41164">
        <w:rPr>
          <w:lang w:val="uk-UA"/>
        </w:rPr>
        <w:t>недостатнє впровадження комп'ютерних технологій у навчальний процес;</w:t>
      </w:r>
    </w:p>
    <w:p w:rsidR="000C24C3" w:rsidRPr="00C41164" w:rsidRDefault="000C24C3" w:rsidP="000C24C3">
      <w:pPr>
        <w:numPr>
          <w:ilvl w:val="0"/>
          <w:numId w:val="1"/>
        </w:numPr>
        <w:jc w:val="both"/>
        <w:rPr>
          <w:lang w:val="uk-UA"/>
        </w:rPr>
      </w:pPr>
      <w:r w:rsidRPr="00C41164">
        <w:rPr>
          <w:lang w:val="uk-UA"/>
        </w:rPr>
        <w:t>відсутність достатнього досвіду науково-дослідницької діяльності;</w:t>
      </w:r>
    </w:p>
    <w:p w:rsidR="000C24C3" w:rsidRPr="00C41164" w:rsidRDefault="000C24C3" w:rsidP="000C24C3">
      <w:pPr>
        <w:numPr>
          <w:ilvl w:val="0"/>
          <w:numId w:val="1"/>
        </w:numPr>
        <w:jc w:val="both"/>
        <w:rPr>
          <w:lang w:val="uk-UA"/>
        </w:rPr>
      </w:pPr>
      <w:r w:rsidRPr="00C41164">
        <w:rPr>
          <w:lang w:val="uk-UA"/>
        </w:rPr>
        <w:lastRenderedPageBreak/>
        <w:t>недостатня свідома поведінка і рівень культури окремих учнів;</w:t>
      </w:r>
    </w:p>
    <w:p w:rsidR="000C24C3" w:rsidRPr="00C41164" w:rsidRDefault="000C24C3" w:rsidP="000C24C3">
      <w:pPr>
        <w:numPr>
          <w:ilvl w:val="0"/>
          <w:numId w:val="1"/>
        </w:numPr>
        <w:jc w:val="both"/>
        <w:rPr>
          <w:lang w:val="uk-UA"/>
        </w:rPr>
      </w:pPr>
      <w:r w:rsidRPr="00C41164">
        <w:rPr>
          <w:lang w:val="uk-UA"/>
        </w:rPr>
        <w:t>на перешкоді самовдосконалення вчителів стоять такі фактори, як нестача  часу й обмежені ресурси;</w:t>
      </w:r>
    </w:p>
    <w:p w:rsidR="000C24C3" w:rsidRPr="00C41164" w:rsidRDefault="000C24C3" w:rsidP="000C24C3">
      <w:pPr>
        <w:numPr>
          <w:ilvl w:val="0"/>
          <w:numId w:val="1"/>
        </w:numPr>
        <w:jc w:val="both"/>
        <w:rPr>
          <w:lang w:val="uk-UA"/>
        </w:rPr>
      </w:pPr>
      <w:r w:rsidRPr="00C41164">
        <w:rPr>
          <w:lang w:val="uk-UA"/>
        </w:rPr>
        <w:t>недостатній рівень викладання іноземної мови;</w:t>
      </w:r>
    </w:p>
    <w:p w:rsidR="000C24C3" w:rsidRPr="00C41164" w:rsidRDefault="000C24C3" w:rsidP="000C24C3">
      <w:pPr>
        <w:numPr>
          <w:ilvl w:val="0"/>
          <w:numId w:val="1"/>
        </w:numPr>
        <w:jc w:val="both"/>
        <w:rPr>
          <w:lang w:val="uk-UA"/>
        </w:rPr>
      </w:pPr>
      <w:r w:rsidRPr="00C41164">
        <w:rPr>
          <w:lang w:val="uk-UA"/>
        </w:rPr>
        <w:t>необ'єктивне оцінювання навчальних досягнень учнів;</w:t>
      </w:r>
    </w:p>
    <w:p w:rsidR="000C24C3" w:rsidRPr="00C41164" w:rsidRDefault="000C24C3" w:rsidP="000C24C3">
      <w:pPr>
        <w:numPr>
          <w:ilvl w:val="0"/>
          <w:numId w:val="1"/>
        </w:numPr>
        <w:jc w:val="both"/>
        <w:rPr>
          <w:lang w:val="uk-UA"/>
        </w:rPr>
      </w:pPr>
      <w:r w:rsidRPr="00C41164">
        <w:rPr>
          <w:lang w:val="uk-UA"/>
        </w:rPr>
        <w:t>нерозуміння окремими батьками вимог школи, небажання співпрацювати з педагогами.</w:t>
      </w:r>
    </w:p>
    <w:p w:rsidR="000C24C3" w:rsidRPr="00C41164" w:rsidRDefault="000C24C3" w:rsidP="000C24C3">
      <w:pPr>
        <w:pStyle w:val="a5"/>
        <w:ind w:left="426" w:firstLine="425"/>
        <w:jc w:val="both"/>
        <w:rPr>
          <w:color w:val="auto"/>
          <w:szCs w:val="24"/>
        </w:rPr>
      </w:pPr>
    </w:p>
    <w:p w:rsidR="000C24C3" w:rsidRPr="0099747C" w:rsidRDefault="000C24C3" w:rsidP="000C24C3">
      <w:pPr>
        <w:pStyle w:val="a5"/>
        <w:ind w:left="426" w:firstLine="567"/>
        <w:jc w:val="both"/>
        <w:rPr>
          <w:color w:val="C00000"/>
        </w:rPr>
      </w:pPr>
      <w:r w:rsidRPr="00C41164">
        <w:rPr>
          <w:color w:val="auto"/>
          <w:szCs w:val="24"/>
        </w:rPr>
        <w:t>В 201</w:t>
      </w:r>
      <w:r>
        <w:rPr>
          <w:color w:val="auto"/>
          <w:szCs w:val="24"/>
        </w:rPr>
        <w:t>9</w:t>
      </w:r>
      <w:r w:rsidRPr="00C41164">
        <w:rPr>
          <w:color w:val="auto"/>
          <w:szCs w:val="24"/>
        </w:rPr>
        <w:t>-20</w:t>
      </w:r>
      <w:r>
        <w:rPr>
          <w:color w:val="auto"/>
          <w:szCs w:val="24"/>
        </w:rPr>
        <w:t>20</w:t>
      </w:r>
      <w:r w:rsidRPr="00C41164">
        <w:rPr>
          <w:color w:val="auto"/>
          <w:szCs w:val="24"/>
        </w:rPr>
        <w:t xml:space="preserve"> навчальному році педколектив працюватиме над проблемою</w:t>
      </w:r>
      <w:r w:rsidRPr="0099747C">
        <w:rPr>
          <w:color w:val="C00000"/>
          <w:szCs w:val="24"/>
        </w:rPr>
        <w:t>: «</w:t>
      </w:r>
      <w:r w:rsidRPr="0099747C">
        <w:rPr>
          <w:color w:val="C00000"/>
        </w:rPr>
        <w:t>Підвищення якості освіти через формування ключових компетентностей учнів шляхом інтеграції традиційних і нетрадиційних форм і методів роботи у навчально-виховному процесі згідно вимог «Закону про освіту. Формування свідомого громадянина, патріота України, носія народних традицій».</w:t>
      </w:r>
    </w:p>
    <w:p w:rsidR="000C24C3" w:rsidRPr="00023FE7" w:rsidRDefault="000C24C3" w:rsidP="000C24C3">
      <w:pPr>
        <w:pStyle w:val="a5"/>
        <w:ind w:left="426" w:firstLine="567"/>
        <w:jc w:val="both"/>
        <w:rPr>
          <w:color w:val="auto"/>
        </w:rPr>
      </w:pPr>
      <w:r w:rsidRPr="00023FE7">
        <w:rPr>
          <w:color w:val="auto"/>
        </w:rPr>
        <w:t>З метою реалізації даної проблеми педколективу необхідно зосередити увагу на таких основних завданнях:</w:t>
      </w:r>
    </w:p>
    <w:p w:rsidR="000C24C3" w:rsidRPr="00023FE7" w:rsidRDefault="000C24C3" w:rsidP="000C24C3">
      <w:pPr>
        <w:pStyle w:val="a3"/>
        <w:numPr>
          <w:ilvl w:val="0"/>
          <w:numId w:val="1"/>
        </w:numPr>
        <w:ind w:left="426" w:firstLine="425"/>
      </w:pPr>
      <w:r w:rsidRPr="00023FE7">
        <w:t>упровадження компетентнісного й особистісно зорієнтованого підходів у навчально-виховний процес;</w:t>
      </w:r>
    </w:p>
    <w:p w:rsidR="000C24C3" w:rsidRPr="00023FE7" w:rsidRDefault="000C24C3" w:rsidP="000C24C3">
      <w:pPr>
        <w:pStyle w:val="a3"/>
        <w:numPr>
          <w:ilvl w:val="0"/>
          <w:numId w:val="1"/>
        </w:numPr>
        <w:ind w:left="1418" w:hanging="567"/>
      </w:pPr>
      <w:r w:rsidRPr="00023FE7">
        <w:t>створення сприятливих умов для інтелетуального, духовного, естетичного та фізичного розвитку школярів.</w:t>
      </w:r>
    </w:p>
    <w:p w:rsidR="000C24C3" w:rsidRPr="00023FE7" w:rsidRDefault="000C24C3" w:rsidP="000C24C3">
      <w:pPr>
        <w:pStyle w:val="a3"/>
        <w:ind w:left="1418" w:firstLine="0"/>
      </w:pPr>
    </w:p>
    <w:p w:rsidR="000C24C3" w:rsidRPr="0099747C" w:rsidRDefault="000C24C3" w:rsidP="000C24C3">
      <w:pPr>
        <w:pStyle w:val="a3"/>
        <w:ind w:left="426" w:firstLine="425"/>
        <w:rPr>
          <w:color w:val="C00000"/>
        </w:rPr>
      </w:pPr>
      <w:r w:rsidRPr="00023FE7">
        <w:t xml:space="preserve">Візія школи: </w:t>
      </w:r>
      <w:r w:rsidRPr="0099747C">
        <w:rPr>
          <w:color w:val="C00000"/>
        </w:rPr>
        <w:t>Колектив однодумців, який успішно вирішує завдання сьогодення, є лідером серед закладів освіти району і впевнено крокує у майбутнє.</w:t>
      </w:r>
    </w:p>
    <w:p w:rsidR="000C24C3" w:rsidRPr="00023FE7" w:rsidRDefault="000C24C3" w:rsidP="000C24C3">
      <w:pPr>
        <w:ind w:left="360" w:firstLine="561"/>
        <w:jc w:val="both"/>
        <w:rPr>
          <w:lang w:val="uk-UA"/>
        </w:rPr>
      </w:pPr>
      <w:r w:rsidRPr="00023FE7">
        <w:rPr>
          <w:lang w:val="uk-UA"/>
        </w:rPr>
        <w:t>Показники якості знань учнів відображені у діаграмах.</w:t>
      </w:r>
    </w:p>
    <w:p w:rsidR="000C24C3" w:rsidRPr="00023FE7" w:rsidRDefault="000C24C3" w:rsidP="000C24C3">
      <w:pPr>
        <w:ind w:left="360" w:firstLine="561"/>
        <w:jc w:val="both"/>
        <w:rPr>
          <w:lang w:val="uk-UA"/>
        </w:rPr>
      </w:pPr>
    </w:p>
    <w:p w:rsidR="000C24C3" w:rsidRPr="00023FE7" w:rsidRDefault="000C24C3" w:rsidP="000C24C3">
      <w:pPr>
        <w:ind w:left="360" w:firstLine="561"/>
        <w:jc w:val="center"/>
        <w:rPr>
          <w:sz w:val="28"/>
          <w:szCs w:val="28"/>
          <w:lang w:val="uk-UA"/>
        </w:rPr>
      </w:pPr>
      <w:r w:rsidRPr="00023FE7">
        <w:rPr>
          <w:b/>
          <w:bCs/>
          <w:sz w:val="28"/>
          <w:szCs w:val="28"/>
          <w:lang w:val="uk-UA"/>
        </w:rPr>
        <w:t>Середній показник якості знань учнів (у %)</w:t>
      </w:r>
    </w:p>
    <w:p w:rsidR="000C24C3" w:rsidRDefault="000C24C3" w:rsidP="000C24C3">
      <w:pPr>
        <w:ind w:left="360" w:firstLine="561"/>
        <w:jc w:val="center"/>
        <w:rPr>
          <w:b/>
          <w:bCs/>
          <w:sz w:val="28"/>
          <w:szCs w:val="28"/>
          <w:lang w:val="uk-UA"/>
        </w:rPr>
      </w:pPr>
      <w:r w:rsidRPr="00023FE7">
        <w:rPr>
          <w:b/>
          <w:bCs/>
          <w:sz w:val="28"/>
          <w:szCs w:val="28"/>
          <w:lang w:val="uk-UA"/>
        </w:rPr>
        <w:t>201</w:t>
      </w:r>
      <w:r>
        <w:rPr>
          <w:b/>
          <w:bCs/>
          <w:sz w:val="28"/>
          <w:szCs w:val="28"/>
          <w:lang w:val="uk-UA"/>
        </w:rPr>
        <w:t>8</w:t>
      </w:r>
      <w:r w:rsidRPr="00023FE7">
        <w:rPr>
          <w:b/>
          <w:bCs/>
          <w:sz w:val="28"/>
          <w:szCs w:val="28"/>
          <w:lang w:val="uk-UA"/>
        </w:rPr>
        <w:t>-201</w:t>
      </w:r>
      <w:r>
        <w:rPr>
          <w:b/>
          <w:bCs/>
          <w:sz w:val="28"/>
          <w:szCs w:val="28"/>
          <w:lang w:val="uk-UA"/>
        </w:rPr>
        <w:t>9</w:t>
      </w:r>
      <w:r w:rsidRPr="00023FE7">
        <w:rPr>
          <w:b/>
          <w:bCs/>
          <w:sz w:val="28"/>
          <w:szCs w:val="28"/>
          <w:lang w:val="uk-UA"/>
        </w:rPr>
        <w:t xml:space="preserve"> н.р.</w:t>
      </w:r>
    </w:p>
    <w:p w:rsidR="000C24C3" w:rsidRPr="00023FE7" w:rsidRDefault="000C24C3" w:rsidP="000C24C3">
      <w:pPr>
        <w:ind w:left="360" w:firstLine="561"/>
        <w:jc w:val="center"/>
        <w:rPr>
          <w:b/>
          <w:bCs/>
          <w:sz w:val="28"/>
          <w:szCs w:val="28"/>
          <w:lang w:val="uk-UA"/>
        </w:rPr>
      </w:pPr>
    </w:p>
    <w:p w:rsidR="000C24C3" w:rsidRPr="00023FE7" w:rsidRDefault="000C24C3" w:rsidP="000C24C3">
      <w:pPr>
        <w:ind w:left="360" w:firstLine="561"/>
        <w:jc w:val="center"/>
        <w:rPr>
          <w:noProof/>
          <w:lang w:val="uk-UA" w:eastAsia="uk-UA"/>
        </w:rPr>
      </w:pPr>
      <w:r>
        <w:rPr>
          <w:noProof/>
          <w:lang w:val="uk-UA" w:eastAsia="uk-UA"/>
        </w:rPr>
        <w:drawing>
          <wp:inline distT="0" distB="0" distL="0" distR="0">
            <wp:extent cx="4452620" cy="1798955"/>
            <wp:effectExtent l="0" t="0" r="24130" b="10795"/>
            <wp:docPr id="9" name="Діагра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C24C3" w:rsidRPr="00023FE7" w:rsidRDefault="000C24C3" w:rsidP="000C24C3">
      <w:pPr>
        <w:ind w:left="360" w:firstLine="561"/>
        <w:jc w:val="center"/>
        <w:rPr>
          <w:noProof/>
          <w:lang w:val="uk-UA" w:eastAsia="uk-UA"/>
        </w:rPr>
      </w:pPr>
    </w:p>
    <w:p w:rsidR="000C24C3" w:rsidRPr="00023FE7" w:rsidRDefault="000C24C3" w:rsidP="000C24C3">
      <w:pPr>
        <w:ind w:left="360" w:firstLine="561"/>
        <w:jc w:val="center"/>
        <w:rPr>
          <w:bCs/>
          <w:sz w:val="28"/>
          <w:szCs w:val="28"/>
          <w:lang w:val="uk-UA"/>
        </w:rPr>
      </w:pPr>
      <w:r>
        <w:rPr>
          <w:noProof/>
          <w:lang w:val="uk-UA" w:eastAsia="uk-UA"/>
        </w:rPr>
        <w:drawing>
          <wp:inline distT="0" distB="0" distL="0" distR="0">
            <wp:extent cx="4452620" cy="1798955"/>
            <wp:effectExtent l="0" t="0" r="24130" b="10795"/>
            <wp:docPr id="8" name="Діагра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C24C3" w:rsidRPr="00023FE7" w:rsidRDefault="000C24C3" w:rsidP="000C24C3">
      <w:pPr>
        <w:ind w:left="360" w:firstLine="561"/>
        <w:jc w:val="center"/>
        <w:rPr>
          <w:b/>
          <w:bCs/>
          <w:sz w:val="28"/>
          <w:szCs w:val="28"/>
          <w:lang w:val="uk-UA"/>
        </w:rPr>
      </w:pPr>
    </w:p>
    <w:p w:rsidR="000C24C3" w:rsidRPr="00023FE7" w:rsidRDefault="000C24C3" w:rsidP="000C24C3">
      <w:pPr>
        <w:ind w:left="360" w:firstLine="561"/>
        <w:jc w:val="center"/>
        <w:rPr>
          <w:noProof/>
          <w:lang w:val="uk-UA" w:eastAsia="uk-UA"/>
        </w:rPr>
      </w:pPr>
    </w:p>
    <w:p w:rsidR="000C24C3" w:rsidRPr="00023FE7" w:rsidRDefault="000C24C3" w:rsidP="000C24C3">
      <w:pPr>
        <w:ind w:left="360" w:firstLine="561"/>
        <w:jc w:val="center"/>
        <w:rPr>
          <w:noProof/>
          <w:lang w:val="uk-UA" w:eastAsia="uk-UA"/>
        </w:rPr>
      </w:pPr>
    </w:p>
    <w:p w:rsidR="000C24C3" w:rsidRPr="00023FE7" w:rsidRDefault="000C24C3" w:rsidP="000C24C3">
      <w:pPr>
        <w:ind w:left="360" w:firstLine="561"/>
        <w:jc w:val="center"/>
        <w:rPr>
          <w:noProof/>
          <w:lang w:val="uk-UA" w:eastAsia="uk-UA"/>
        </w:rPr>
      </w:pPr>
      <w:r>
        <w:rPr>
          <w:noProof/>
          <w:lang w:val="uk-UA" w:eastAsia="uk-UA"/>
        </w:rPr>
        <w:lastRenderedPageBreak/>
        <w:drawing>
          <wp:inline distT="0" distB="0" distL="0" distR="0">
            <wp:extent cx="4495800" cy="1938655"/>
            <wp:effectExtent l="0" t="0" r="19050" b="23495"/>
            <wp:docPr id="7" name="Діагра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C24C3" w:rsidRPr="00023FE7" w:rsidRDefault="000C24C3" w:rsidP="000C24C3">
      <w:pPr>
        <w:ind w:left="360" w:firstLine="561"/>
        <w:jc w:val="center"/>
        <w:rPr>
          <w:noProof/>
          <w:lang w:val="uk-UA" w:eastAsia="uk-UA"/>
        </w:rPr>
      </w:pPr>
    </w:p>
    <w:p w:rsidR="000C24C3" w:rsidRPr="00023FE7" w:rsidRDefault="000C24C3" w:rsidP="000C24C3">
      <w:pPr>
        <w:ind w:left="360" w:firstLine="561"/>
        <w:jc w:val="center"/>
        <w:rPr>
          <w:noProof/>
          <w:lang w:val="uk-UA" w:eastAsia="uk-UA"/>
        </w:rPr>
      </w:pPr>
      <w:r>
        <w:rPr>
          <w:noProof/>
          <w:lang w:val="uk-UA" w:eastAsia="uk-UA"/>
        </w:rPr>
        <w:drawing>
          <wp:inline distT="0" distB="0" distL="0" distR="0">
            <wp:extent cx="4529455" cy="1842135"/>
            <wp:effectExtent l="0" t="0" r="23495" b="24765"/>
            <wp:docPr id="6" name="Діагра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C24C3" w:rsidRPr="00023FE7" w:rsidRDefault="000C24C3" w:rsidP="000C24C3">
      <w:pPr>
        <w:ind w:left="360" w:firstLine="561"/>
        <w:jc w:val="center"/>
        <w:rPr>
          <w:noProof/>
          <w:lang w:val="uk-UA" w:eastAsia="uk-UA"/>
        </w:rPr>
      </w:pPr>
    </w:p>
    <w:p w:rsidR="000C24C3" w:rsidRPr="00023FE7" w:rsidRDefault="000C24C3" w:rsidP="000C24C3">
      <w:pPr>
        <w:ind w:left="360" w:firstLine="561"/>
        <w:jc w:val="center"/>
        <w:rPr>
          <w:noProof/>
          <w:lang w:val="uk-UA" w:eastAsia="uk-UA"/>
        </w:rPr>
      </w:pPr>
      <w:r>
        <w:rPr>
          <w:noProof/>
          <w:lang w:val="uk-UA" w:eastAsia="uk-UA"/>
        </w:rPr>
        <w:drawing>
          <wp:inline distT="0" distB="0" distL="0" distR="0">
            <wp:extent cx="4585335" cy="1819275"/>
            <wp:effectExtent l="0" t="0" r="24765" b="9525"/>
            <wp:docPr id="5" name="Діагра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C24C3" w:rsidRPr="00023FE7" w:rsidRDefault="000C24C3" w:rsidP="000C24C3">
      <w:pPr>
        <w:ind w:left="360" w:firstLine="561"/>
        <w:jc w:val="center"/>
        <w:rPr>
          <w:noProof/>
          <w:lang w:val="uk-UA" w:eastAsia="uk-UA"/>
        </w:rPr>
      </w:pPr>
    </w:p>
    <w:p w:rsidR="000C24C3" w:rsidRPr="00023FE7" w:rsidRDefault="000C24C3" w:rsidP="000C24C3">
      <w:pPr>
        <w:ind w:left="360" w:firstLine="561"/>
        <w:jc w:val="center"/>
        <w:rPr>
          <w:noProof/>
          <w:lang w:val="uk-UA" w:eastAsia="uk-UA"/>
        </w:rPr>
      </w:pPr>
      <w:r>
        <w:rPr>
          <w:noProof/>
          <w:lang w:val="uk-UA" w:eastAsia="uk-UA"/>
        </w:rPr>
        <w:drawing>
          <wp:inline distT="0" distB="0" distL="0" distR="0">
            <wp:extent cx="4635500" cy="1776095"/>
            <wp:effectExtent l="0" t="0" r="12700" b="14605"/>
            <wp:docPr id="4" name="Діагра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C24C3" w:rsidRPr="00023FE7" w:rsidRDefault="000C24C3" w:rsidP="000C24C3">
      <w:pPr>
        <w:ind w:left="360" w:firstLine="561"/>
        <w:jc w:val="center"/>
        <w:rPr>
          <w:noProof/>
          <w:lang w:val="uk-UA" w:eastAsia="uk-UA"/>
        </w:rPr>
      </w:pPr>
    </w:p>
    <w:p w:rsidR="000C24C3" w:rsidRPr="00023FE7" w:rsidRDefault="000C24C3" w:rsidP="000C24C3">
      <w:pPr>
        <w:ind w:left="360" w:firstLine="561"/>
        <w:jc w:val="center"/>
        <w:rPr>
          <w:noProof/>
          <w:lang w:val="uk-UA" w:eastAsia="uk-UA"/>
        </w:rPr>
      </w:pPr>
      <w:r>
        <w:rPr>
          <w:noProof/>
          <w:lang w:val="uk-UA" w:eastAsia="uk-UA"/>
        </w:rPr>
        <w:lastRenderedPageBreak/>
        <w:drawing>
          <wp:inline distT="0" distB="0" distL="0" distR="0">
            <wp:extent cx="4635500" cy="1825625"/>
            <wp:effectExtent l="0" t="0" r="12700" b="22225"/>
            <wp:docPr id="3" name="Діагра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C24C3" w:rsidRPr="00023FE7" w:rsidRDefault="000C24C3" w:rsidP="000C24C3">
      <w:pPr>
        <w:ind w:left="360" w:firstLine="561"/>
        <w:jc w:val="center"/>
        <w:rPr>
          <w:noProof/>
          <w:lang w:val="uk-UA" w:eastAsia="uk-UA"/>
        </w:rPr>
      </w:pPr>
    </w:p>
    <w:p w:rsidR="000C24C3" w:rsidRPr="00023FE7" w:rsidRDefault="000C24C3" w:rsidP="000C24C3">
      <w:pPr>
        <w:ind w:left="360" w:firstLine="561"/>
        <w:jc w:val="center"/>
        <w:rPr>
          <w:noProof/>
          <w:lang w:val="uk-UA" w:eastAsia="uk-UA"/>
        </w:rPr>
      </w:pPr>
      <w:r>
        <w:rPr>
          <w:noProof/>
          <w:lang w:val="uk-UA" w:eastAsia="uk-UA"/>
        </w:rPr>
        <w:drawing>
          <wp:inline distT="0" distB="0" distL="0" distR="0">
            <wp:extent cx="4635500" cy="1819275"/>
            <wp:effectExtent l="0" t="0" r="12700" b="9525"/>
            <wp:docPr id="2" name="Діагра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C24C3" w:rsidRPr="00023FE7" w:rsidRDefault="000C24C3" w:rsidP="000C24C3">
      <w:pPr>
        <w:ind w:left="360" w:firstLine="561"/>
        <w:jc w:val="center"/>
        <w:rPr>
          <w:noProof/>
          <w:lang w:val="uk-UA" w:eastAsia="uk-UA"/>
        </w:rPr>
      </w:pPr>
    </w:p>
    <w:p w:rsidR="000C24C3" w:rsidRPr="00023FE7" w:rsidRDefault="000C24C3" w:rsidP="000C24C3">
      <w:pPr>
        <w:ind w:left="360" w:firstLine="561"/>
        <w:jc w:val="center"/>
        <w:rPr>
          <w:noProof/>
          <w:lang w:val="uk-UA" w:eastAsia="uk-UA"/>
        </w:rPr>
      </w:pPr>
      <w:r>
        <w:rPr>
          <w:noProof/>
          <w:lang w:val="uk-UA" w:eastAsia="uk-UA"/>
        </w:rPr>
        <w:drawing>
          <wp:inline distT="0" distB="0" distL="0" distR="0">
            <wp:extent cx="4721225" cy="1825625"/>
            <wp:effectExtent l="0" t="0" r="22225" b="22225"/>
            <wp:docPr id="1" name="Ді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C24C3" w:rsidRPr="00023FE7" w:rsidRDefault="000C24C3" w:rsidP="000C24C3">
      <w:pPr>
        <w:ind w:left="360" w:firstLine="561"/>
        <w:jc w:val="center"/>
        <w:rPr>
          <w:noProof/>
          <w:lang w:val="uk-UA" w:eastAsia="uk-UA"/>
        </w:rPr>
      </w:pPr>
    </w:p>
    <w:p w:rsidR="000C24C3" w:rsidRPr="00023FE7" w:rsidRDefault="000C24C3" w:rsidP="000C24C3">
      <w:pPr>
        <w:ind w:left="360" w:firstLine="561"/>
        <w:jc w:val="center"/>
        <w:rPr>
          <w:noProof/>
          <w:lang w:val="uk-UA" w:eastAsia="uk-UA"/>
        </w:rPr>
      </w:pPr>
    </w:p>
    <w:p w:rsidR="000C24C3" w:rsidRPr="00C41164" w:rsidRDefault="000C24C3" w:rsidP="000C24C3">
      <w:pPr>
        <w:tabs>
          <w:tab w:val="left" w:pos="142"/>
        </w:tabs>
        <w:ind w:left="567" w:right="-1" w:firstLine="567"/>
        <w:jc w:val="both"/>
        <w:rPr>
          <w:lang w:val="uk-UA"/>
        </w:rPr>
      </w:pPr>
      <w:r w:rsidRPr="00C41164">
        <w:rPr>
          <w:lang w:val="uk-UA"/>
        </w:rPr>
        <w:t>У 201</w:t>
      </w:r>
      <w:r>
        <w:rPr>
          <w:lang w:val="uk-UA"/>
        </w:rPr>
        <w:t>8</w:t>
      </w:r>
      <w:r w:rsidRPr="00C41164">
        <w:rPr>
          <w:lang w:val="uk-UA"/>
        </w:rPr>
        <w:t>-201</w:t>
      </w:r>
      <w:r>
        <w:rPr>
          <w:lang w:val="uk-UA"/>
        </w:rPr>
        <w:t>9</w:t>
      </w:r>
      <w:r w:rsidRPr="00C41164">
        <w:rPr>
          <w:lang w:val="uk-UA"/>
        </w:rPr>
        <w:t xml:space="preserve"> н.р. методична робота була спрямована на підвищення професійної майстерності і розвиток творчості, ініціативи вчителів. У результаті такої роботи підвищилась якість підготовки до проведення уроків більшості вчителів, розширився діапазон методів навчання, розвитку і виховання. У вчителів підвищився інтерес до самоосвіти. Уроки стали змістовнішими, більш організованими, посилилась їх практична спрямованість.</w:t>
      </w:r>
    </w:p>
    <w:p w:rsidR="000C24C3" w:rsidRPr="00C41164" w:rsidRDefault="000C24C3" w:rsidP="000C24C3">
      <w:pPr>
        <w:tabs>
          <w:tab w:val="left" w:pos="480"/>
        </w:tabs>
        <w:ind w:left="567" w:right="240" w:firstLine="567"/>
        <w:jc w:val="both"/>
        <w:rPr>
          <w:lang w:val="uk-UA"/>
        </w:rPr>
      </w:pPr>
    </w:p>
    <w:p w:rsidR="000C24C3" w:rsidRDefault="000C24C3" w:rsidP="000C24C3">
      <w:pPr>
        <w:pStyle w:val="a3"/>
        <w:ind w:left="567" w:firstLine="567"/>
      </w:pPr>
      <w:r w:rsidRPr="00C41164">
        <w:t>На кінець 201</w:t>
      </w:r>
      <w:r>
        <w:t>8</w:t>
      </w:r>
      <w:r w:rsidRPr="00C41164">
        <w:t>-201</w:t>
      </w:r>
      <w:r>
        <w:t>9</w:t>
      </w:r>
      <w:r w:rsidRPr="00C41164">
        <w:t xml:space="preserve"> н.р. гімназію закінчили </w:t>
      </w:r>
      <w:r w:rsidRPr="003B3D22">
        <w:t>76</w:t>
      </w:r>
      <w:r w:rsidRPr="00C41164">
        <w:t xml:space="preserve"> учнів. </w:t>
      </w:r>
      <w:r>
        <w:t>Золоті медалі отримали: Будинкевич Ірина (7Аг), Лукаш Тетяна (7Аг), Мацелюх Ірина (7Бг), Сорока Роксоляна (7Вг). Срібну медаль отримала Брусняк Вікторія (7Бг).</w:t>
      </w:r>
    </w:p>
    <w:p w:rsidR="000C24C3" w:rsidRDefault="000C24C3" w:rsidP="000C24C3">
      <w:pPr>
        <w:pStyle w:val="a3"/>
        <w:ind w:left="567" w:firstLine="567"/>
      </w:pPr>
      <w:r>
        <w:t>Випускники 9-х класів – 113 учнів. Свідоцтва з відзнакою отримали  Гнап Христина (5Вг), Густі Денис-Лев (5Вг), Долинська Христина (5Аг), Корнафель Анна  (5Аг), Кравецька Діана (5Вг), Марущак Юстина (5Вг), Мищишин Софія (5Аг), Оверчук Юлія (5Гг), Романів Анастасія (5Аг), Сальнікова Божена (5Вг), Юрдига Олена (5Бг).</w:t>
      </w:r>
    </w:p>
    <w:p w:rsidR="000C24C3" w:rsidRPr="00C41164" w:rsidRDefault="000C24C3" w:rsidP="000C24C3">
      <w:pPr>
        <w:pStyle w:val="a3"/>
        <w:ind w:left="567" w:firstLine="567"/>
      </w:pPr>
      <w:r w:rsidRPr="00C41164">
        <w:t xml:space="preserve">Відповідно до плану роботи гімназії адміністрація систематично контролювала якість навчально-виховного процесу, використовуючи різнопланові форми і методи контролю. За поточний рік систематично відвідувались уроки учителів-предметників; метою відвідування був контроль за якістю викладання, вивчення педагогічного досвіду вчителів, які атестувались, молодих спеціалістів, використання методів </w:t>
      </w:r>
      <w:r w:rsidRPr="00C41164">
        <w:lastRenderedPageBreak/>
        <w:t>інтерактивного навчання, методу проектів як засобу розвитку пізнавальних</w:t>
      </w:r>
      <w:r w:rsidRPr="00006A15">
        <w:rPr>
          <w:color w:val="C00000"/>
        </w:rPr>
        <w:t xml:space="preserve"> </w:t>
      </w:r>
      <w:r w:rsidRPr="00C41164">
        <w:t>інтересів гімназистів; вивчалися форми і методи досягнення цілей уроку, об'єктивність оцінювання навчальних досягнень учнів.</w:t>
      </w:r>
    </w:p>
    <w:p w:rsidR="000C24C3" w:rsidRPr="00C41164" w:rsidRDefault="000C24C3" w:rsidP="000C24C3">
      <w:pPr>
        <w:pStyle w:val="a3"/>
        <w:ind w:left="567" w:firstLine="567"/>
      </w:pPr>
      <w:r w:rsidRPr="00C41164">
        <w:t>Разом із психологічною службою гімназії адміністрація провела класно-узагальнюючий контроль у 1-х  гімн.класах. Результати роботи у І семестрі оформлені у відповідному наказі.</w:t>
      </w:r>
    </w:p>
    <w:p w:rsidR="000C24C3" w:rsidRDefault="000C24C3" w:rsidP="000C24C3">
      <w:pPr>
        <w:pStyle w:val="a3"/>
        <w:ind w:left="567" w:firstLine="426"/>
      </w:pPr>
      <w:r w:rsidRPr="00C97520">
        <w:t>В період з 06.05.2019 р. по 17.05.2019 р. проведено підсумкові контрольні роботи з таких предметів</w:t>
      </w:r>
      <w:r w:rsidRPr="00EA761D">
        <w:t xml:space="preserve">: </w:t>
      </w:r>
    </w:p>
    <w:p w:rsidR="000C24C3" w:rsidRPr="002912FA" w:rsidRDefault="000C24C3" w:rsidP="000C24C3">
      <w:pPr>
        <w:tabs>
          <w:tab w:val="left" w:pos="1095"/>
          <w:tab w:val="left" w:pos="1134"/>
        </w:tabs>
        <w:ind w:left="284"/>
        <w:jc w:val="both"/>
      </w:pPr>
      <w:r>
        <w:t xml:space="preserve">               </w:t>
      </w:r>
      <w:r w:rsidRPr="002912FA">
        <w:t>1-ші та 2-гі  гімн. класи – українськ</w:t>
      </w:r>
      <w:r>
        <w:t>ої</w:t>
      </w:r>
      <w:r w:rsidRPr="002912FA">
        <w:t xml:space="preserve"> мов</w:t>
      </w:r>
      <w:r>
        <w:t>и</w:t>
      </w:r>
      <w:r w:rsidRPr="002912FA">
        <w:t>, математик</w:t>
      </w:r>
      <w:r>
        <w:t>и</w:t>
      </w:r>
      <w:r w:rsidRPr="002912FA">
        <w:t>, іноземн</w:t>
      </w:r>
      <w:r>
        <w:t>ої</w:t>
      </w:r>
      <w:r w:rsidRPr="002912FA">
        <w:t xml:space="preserve"> мов</w:t>
      </w:r>
      <w:r>
        <w:t>и;</w:t>
      </w:r>
      <w:r w:rsidRPr="002912FA">
        <w:t xml:space="preserve">   </w:t>
      </w:r>
    </w:p>
    <w:p w:rsidR="000C24C3" w:rsidRPr="002912FA" w:rsidRDefault="000C24C3" w:rsidP="000C24C3">
      <w:pPr>
        <w:tabs>
          <w:tab w:val="left" w:pos="1095"/>
          <w:tab w:val="left" w:pos="1134"/>
        </w:tabs>
        <w:ind w:left="284"/>
        <w:jc w:val="both"/>
      </w:pPr>
      <w:r w:rsidRPr="002912FA">
        <w:t xml:space="preserve">               3-ті гімн</w:t>
      </w:r>
      <w:proofErr w:type="gramStart"/>
      <w:r w:rsidRPr="002912FA">
        <w:t>.к</w:t>
      </w:r>
      <w:proofErr w:type="gramEnd"/>
      <w:r w:rsidRPr="002912FA">
        <w:t>ласи – українськ</w:t>
      </w:r>
      <w:r>
        <w:t>ої</w:t>
      </w:r>
      <w:r w:rsidRPr="002912FA">
        <w:t xml:space="preserve"> мов</w:t>
      </w:r>
      <w:r>
        <w:t>и</w:t>
      </w:r>
      <w:r w:rsidRPr="002912FA">
        <w:t>,</w:t>
      </w:r>
      <w:r>
        <w:t xml:space="preserve"> алгебри, і</w:t>
      </w:r>
      <w:r w:rsidRPr="002912FA">
        <w:t>ноземн</w:t>
      </w:r>
      <w:r>
        <w:t>ої</w:t>
      </w:r>
      <w:r w:rsidRPr="002912FA">
        <w:t xml:space="preserve"> мов</w:t>
      </w:r>
      <w:r>
        <w:t>и;</w:t>
      </w:r>
      <w:r w:rsidRPr="002912FA">
        <w:t xml:space="preserve"> </w:t>
      </w:r>
    </w:p>
    <w:p w:rsidR="000C24C3" w:rsidRDefault="000C24C3" w:rsidP="000C24C3">
      <w:pPr>
        <w:tabs>
          <w:tab w:val="left" w:pos="1095"/>
          <w:tab w:val="left" w:pos="1134"/>
        </w:tabs>
        <w:ind w:left="284"/>
        <w:jc w:val="both"/>
      </w:pPr>
      <w:r w:rsidRPr="002912FA">
        <w:t xml:space="preserve">               4-ті гімн. класи – українськ</w:t>
      </w:r>
      <w:r>
        <w:t>ої</w:t>
      </w:r>
      <w:r w:rsidRPr="002912FA">
        <w:t xml:space="preserve"> мов</w:t>
      </w:r>
      <w:r>
        <w:t>и</w:t>
      </w:r>
      <w:r w:rsidRPr="002912FA">
        <w:t>, алгебр</w:t>
      </w:r>
      <w:r>
        <w:t>и</w:t>
      </w:r>
      <w:r w:rsidRPr="002912FA">
        <w:t>,</w:t>
      </w:r>
      <w:r>
        <w:t xml:space="preserve"> </w:t>
      </w:r>
      <w:r w:rsidRPr="002912FA">
        <w:t>іноземн</w:t>
      </w:r>
      <w:r>
        <w:t>ої</w:t>
      </w:r>
      <w:r w:rsidRPr="002912FA">
        <w:t xml:space="preserve"> мов</w:t>
      </w:r>
      <w:r>
        <w:t>и</w:t>
      </w:r>
      <w:r w:rsidRPr="002912FA">
        <w:t>;</w:t>
      </w:r>
    </w:p>
    <w:p w:rsidR="000C24C3" w:rsidRPr="002912FA" w:rsidRDefault="000C24C3" w:rsidP="000C24C3">
      <w:pPr>
        <w:tabs>
          <w:tab w:val="left" w:pos="1095"/>
          <w:tab w:val="left" w:pos="1134"/>
        </w:tabs>
        <w:ind w:left="284"/>
        <w:jc w:val="both"/>
      </w:pPr>
      <w:r>
        <w:t xml:space="preserve">               6Аг – української мови, алгебри;</w:t>
      </w:r>
    </w:p>
    <w:p w:rsidR="000C24C3" w:rsidRDefault="000C24C3" w:rsidP="000C24C3">
      <w:pPr>
        <w:tabs>
          <w:tab w:val="left" w:pos="1095"/>
          <w:tab w:val="left" w:pos="1134"/>
        </w:tabs>
        <w:ind w:left="284"/>
        <w:jc w:val="both"/>
      </w:pPr>
      <w:r>
        <w:t xml:space="preserve">              </w:t>
      </w:r>
      <w:r w:rsidRPr="002912FA">
        <w:t xml:space="preserve"> 6</w:t>
      </w:r>
      <w:r>
        <w:t>Бг – української мови, української літератури;</w:t>
      </w:r>
    </w:p>
    <w:p w:rsidR="000C24C3" w:rsidRPr="00C97520" w:rsidRDefault="000C24C3" w:rsidP="000C24C3">
      <w:pPr>
        <w:tabs>
          <w:tab w:val="left" w:pos="1095"/>
          <w:tab w:val="left" w:pos="1134"/>
        </w:tabs>
        <w:ind w:left="284"/>
        <w:jc w:val="both"/>
        <w:rPr>
          <w:lang w:val="uk-UA"/>
        </w:rPr>
      </w:pPr>
      <w:r>
        <w:t xml:space="preserve">               6Вг –</w:t>
      </w:r>
      <w:r w:rsidRPr="00F41A86">
        <w:t xml:space="preserve"> </w:t>
      </w:r>
      <w:r>
        <w:t>української  мови, іноземної мови</w:t>
      </w:r>
      <w:r>
        <w:rPr>
          <w:lang w:val="uk-UA"/>
        </w:rPr>
        <w:t>.</w:t>
      </w:r>
    </w:p>
    <w:p w:rsidR="000C24C3" w:rsidRPr="00C97520" w:rsidRDefault="000C24C3" w:rsidP="000C24C3">
      <w:pPr>
        <w:tabs>
          <w:tab w:val="left" w:pos="1095"/>
          <w:tab w:val="left" w:pos="1134"/>
        </w:tabs>
        <w:ind w:left="284"/>
        <w:jc w:val="both"/>
        <w:rPr>
          <w:lang w:val="uk-UA"/>
        </w:rPr>
      </w:pPr>
    </w:p>
    <w:p w:rsidR="000C24C3" w:rsidRPr="00C97520" w:rsidRDefault="000C24C3" w:rsidP="000C24C3">
      <w:pPr>
        <w:pStyle w:val="a3"/>
        <w:ind w:left="567" w:firstLine="141"/>
      </w:pPr>
      <w:r w:rsidRPr="00C97520">
        <w:t>Результати підсумкових контрольних робіт запротокольовані і проаналізовані у наказі по НВК.</w:t>
      </w:r>
    </w:p>
    <w:p w:rsidR="000C24C3" w:rsidRPr="00C97520" w:rsidRDefault="000C24C3" w:rsidP="000C24C3">
      <w:pPr>
        <w:pStyle w:val="a3"/>
        <w:ind w:left="567" w:firstLine="567"/>
      </w:pPr>
      <w:r w:rsidRPr="00C97520">
        <w:t>Під час навчального року вчителі-предметники надавали учням допомогу у підготовці до Всеукраїнських конкурсів «Кенгуру», «Левеня», «Колосок», «Орлятко».</w:t>
      </w:r>
    </w:p>
    <w:p w:rsidR="000C24C3" w:rsidRPr="00C97520" w:rsidRDefault="000C24C3" w:rsidP="000C24C3">
      <w:pPr>
        <w:pStyle w:val="a3"/>
        <w:ind w:left="567" w:firstLine="567"/>
      </w:pPr>
      <w:r w:rsidRPr="00C97520">
        <w:t xml:space="preserve">Учні НВК брали активну участь у різних етапах предметних олімпіад.  </w:t>
      </w:r>
    </w:p>
    <w:p w:rsidR="000C24C3" w:rsidRPr="00C97520" w:rsidRDefault="000C24C3" w:rsidP="000C24C3">
      <w:pPr>
        <w:pStyle w:val="a3"/>
        <w:ind w:left="567" w:firstLine="567"/>
      </w:pPr>
      <w:r w:rsidRPr="00C97520">
        <w:t>Опрацьовано річні звіти класних керівників. Вивчивши і проаналізувавши успішність учнів, виведено рейтинг попредметно, рейтинг класів за якісними показниками навчальних досягнень, рейтинг класів по паралелях (діаграми, таблиці), додаток № 1 (довідка).</w:t>
      </w:r>
    </w:p>
    <w:p w:rsidR="000C24C3" w:rsidRPr="000C24C3" w:rsidRDefault="000C24C3" w:rsidP="000C24C3">
      <w:pPr>
        <w:ind w:left="567" w:firstLine="567"/>
        <w:rPr>
          <w:noProof/>
          <w:color w:val="FF0000"/>
          <w:lang w:val="uk-UA" w:eastAsia="uk-UA"/>
        </w:rPr>
      </w:pPr>
    </w:p>
    <w:p w:rsidR="000C24C3" w:rsidRDefault="000C24C3" w:rsidP="000C24C3">
      <w:pPr>
        <w:pStyle w:val="a3"/>
        <w:ind w:left="567" w:firstLine="567"/>
      </w:pPr>
      <w:r>
        <w:t xml:space="preserve">Найвищий показник якості у початковій школі – 3Г клас (87%) ;  в середній школі – 1Вг клас (81%); в старшій школі – 7Аг клас (97%).  </w:t>
      </w:r>
    </w:p>
    <w:p w:rsidR="000C24C3" w:rsidRDefault="000C24C3" w:rsidP="000C24C3">
      <w:pPr>
        <w:pStyle w:val="a3"/>
        <w:ind w:left="567" w:firstLine="567"/>
      </w:pPr>
      <w:r>
        <w:t>За ІІ семестр поточного року проаналізовано і підготовлено::</w:t>
      </w:r>
    </w:p>
    <w:p w:rsidR="000C24C3" w:rsidRDefault="000C24C3" w:rsidP="000C24C3">
      <w:pPr>
        <w:pStyle w:val="a3"/>
        <w:ind w:left="567" w:firstLine="567"/>
      </w:pPr>
      <w:r>
        <w:t>- пакет документів щодо організації ЗНО;</w:t>
      </w:r>
    </w:p>
    <w:p w:rsidR="000C24C3" w:rsidRDefault="000C24C3" w:rsidP="000C24C3">
      <w:pPr>
        <w:pStyle w:val="a3"/>
        <w:ind w:left="567" w:firstLine="567"/>
      </w:pPr>
      <w:r>
        <w:t>- пакет документів щодо організації ДПА;</w:t>
      </w:r>
    </w:p>
    <w:p w:rsidR="000C24C3" w:rsidRDefault="000C24C3" w:rsidP="000C24C3">
      <w:pPr>
        <w:pStyle w:val="a3"/>
        <w:ind w:left="567" w:firstLine="567"/>
      </w:pPr>
      <w:r>
        <w:t>- пакет документів (комплектація, розподіл годин, розрахунок годин, навчальні плани).</w:t>
      </w:r>
    </w:p>
    <w:p w:rsidR="000C24C3" w:rsidRPr="006671DC" w:rsidRDefault="000C24C3" w:rsidP="000C24C3">
      <w:pPr>
        <w:ind w:left="567" w:firstLine="567"/>
      </w:pPr>
      <w:r w:rsidRPr="006671DC">
        <w:t xml:space="preserve">Проаналізовано результати ДПА з української мови, математики, історії України, </w:t>
      </w:r>
      <w:proofErr w:type="gramStart"/>
      <w:r w:rsidRPr="006671DC">
        <w:t>англ</w:t>
      </w:r>
      <w:proofErr w:type="gramEnd"/>
      <w:r w:rsidRPr="006671DC">
        <w:t xml:space="preserve">ійської мови, німецької мови (у формі ЗНО) в 11-х класах. </w:t>
      </w:r>
      <w:proofErr w:type="gramStart"/>
      <w:r w:rsidRPr="006671DC">
        <w:t>З</w:t>
      </w:r>
      <w:proofErr w:type="gramEnd"/>
      <w:r w:rsidRPr="006671DC">
        <w:t xml:space="preserve"> них з української мови </w:t>
      </w:r>
      <w:r>
        <w:t>40</w:t>
      </w:r>
      <w:r w:rsidRPr="006671DC">
        <w:t xml:space="preserve"> учні</w:t>
      </w:r>
      <w:r>
        <w:t>в</w:t>
      </w:r>
      <w:r w:rsidRPr="006671DC">
        <w:t xml:space="preserve"> (</w:t>
      </w:r>
      <w:r>
        <w:t>53</w:t>
      </w:r>
      <w:r w:rsidRPr="006671DC">
        <w:t>%) п</w:t>
      </w:r>
      <w:r>
        <w:t>оказали високий рівень знань, 34 учні</w:t>
      </w:r>
      <w:r w:rsidRPr="006671DC">
        <w:t xml:space="preserve"> (</w:t>
      </w:r>
      <w:r>
        <w:t>45</w:t>
      </w:r>
      <w:r w:rsidRPr="006671DC">
        <w:t>%)  - достатній,</w:t>
      </w:r>
      <w:r>
        <w:t xml:space="preserve">  2 учні (3%) – середній,</w:t>
      </w:r>
      <w:r w:rsidRPr="006671DC">
        <w:t xml:space="preserve"> з математики </w:t>
      </w:r>
      <w:r>
        <w:t>18</w:t>
      </w:r>
      <w:r w:rsidRPr="006671DC">
        <w:t xml:space="preserve"> учнів (</w:t>
      </w:r>
      <w:r>
        <w:t xml:space="preserve">41%)  показали високий рівень,  22 учні </w:t>
      </w:r>
      <w:r w:rsidRPr="006671DC">
        <w:t xml:space="preserve"> (</w:t>
      </w:r>
      <w:r>
        <w:t>50</w:t>
      </w:r>
      <w:r w:rsidRPr="006671DC">
        <w:t>%) – достатній рівень,</w:t>
      </w:r>
      <w:r>
        <w:t xml:space="preserve"> 4 учні (19%) – середній,</w:t>
      </w:r>
      <w:r w:rsidRPr="006671DC">
        <w:t xml:space="preserve"> з історії України </w:t>
      </w:r>
      <w:r>
        <w:t>24 учні</w:t>
      </w:r>
      <w:r w:rsidRPr="006671DC">
        <w:t xml:space="preserve"> (</w:t>
      </w:r>
      <w:r>
        <w:t>70</w:t>
      </w:r>
      <w:r w:rsidRPr="006671DC">
        <w:t xml:space="preserve">%) мають високий рівень, </w:t>
      </w:r>
      <w:r>
        <w:t>8</w:t>
      </w:r>
      <w:r w:rsidRPr="006671DC">
        <w:t xml:space="preserve"> учнів (</w:t>
      </w:r>
      <w:r>
        <w:t>24</w:t>
      </w:r>
      <w:r w:rsidRPr="006671DC">
        <w:t>%) – достатній</w:t>
      </w:r>
      <w:r>
        <w:t xml:space="preserve">, 2 учнів (6%) – середній, </w:t>
      </w:r>
      <w:r w:rsidRPr="006671DC">
        <w:t>з німецької мови 4 учнів (</w:t>
      </w:r>
      <w:r>
        <w:t>22</w:t>
      </w:r>
      <w:r w:rsidRPr="006671DC">
        <w:t xml:space="preserve">%) показали високий </w:t>
      </w:r>
      <w:proofErr w:type="gramStart"/>
      <w:r w:rsidRPr="006671DC">
        <w:t>р</w:t>
      </w:r>
      <w:proofErr w:type="gramEnd"/>
      <w:r w:rsidRPr="006671DC">
        <w:t>івень знань, 9 учнів (</w:t>
      </w:r>
      <w:r>
        <w:t>50</w:t>
      </w:r>
      <w:r w:rsidRPr="006671DC">
        <w:t xml:space="preserve">%) – достатній, </w:t>
      </w:r>
      <w:r>
        <w:t xml:space="preserve"> 5 учнів (28%) – середній, </w:t>
      </w:r>
      <w:r w:rsidRPr="006671DC">
        <w:t>з англійської мови 1</w:t>
      </w:r>
      <w:r>
        <w:t>5</w:t>
      </w:r>
      <w:r w:rsidRPr="006671DC">
        <w:t xml:space="preserve"> учнів (</w:t>
      </w:r>
      <w:r>
        <w:t>44%) показали високий рівень, 19</w:t>
      </w:r>
      <w:r w:rsidRPr="006671DC">
        <w:t xml:space="preserve"> учнів (</w:t>
      </w:r>
      <w:r>
        <w:t>56%) – достатній, з фізики 2 учні (67%) – достатній, 1 учень (33%) – середній.</w:t>
      </w:r>
    </w:p>
    <w:p w:rsidR="000C24C3" w:rsidRPr="00C97520" w:rsidRDefault="000C24C3" w:rsidP="000C24C3">
      <w:pPr>
        <w:ind w:left="567" w:firstLine="567"/>
        <w:jc w:val="both"/>
      </w:pPr>
    </w:p>
    <w:p w:rsidR="000C24C3" w:rsidRPr="00F10655" w:rsidRDefault="000C24C3" w:rsidP="000C24C3">
      <w:pPr>
        <w:ind w:firstLine="567"/>
        <w:jc w:val="both"/>
        <w:rPr>
          <w:bCs/>
          <w:lang w:val="uk-UA"/>
        </w:rPr>
      </w:pPr>
      <w:r w:rsidRPr="00F10655">
        <w:rPr>
          <w:bCs/>
          <w:lang w:val="uk-UA"/>
        </w:rPr>
        <w:t>Учні гімназії активно брали участь у предметних олімпіадах. За результатами ІІ етапу:</w:t>
      </w:r>
    </w:p>
    <w:p w:rsidR="000C24C3" w:rsidRPr="00F10655" w:rsidRDefault="000C24C3" w:rsidP="000C24C3">
      <w:pPr>
        <w:ind w:firstLine="1134"/>
        <w:jc w:val="both"/>
        <w:rPr>
          <w:bCs/>
          <w:lang w:val="uk-UA"/>
        </w:rPr>
      </w:pPr>
      <w:r w:rsidRPr="00F10655">
        <w:rPr>
          <w:bCs/>
          <w:lang w:val="uk-UA"/>
        </w:rPr>
        <w:t>І місце – 5 учнів</w:t>
      </w:r>
    </w:p>
    <w:p w:rsidR="000C24C3" w:rsidRPr="00F10655" w:rsidRDefault="000C24C3" w:rsidP="000C24C3">
      <w:pPr>
        <w:ind w:firstLine="1134"/>
        <w:jc w:val="both"/>
        <w:rPr>
          <w:bCs/>
          <w:lang w:val="uk-UA"/>
        </w:rPr>
      </w:pPr>
      <w:r w:rsidRPr="00F10655">
        <w:rPr>
          <w:bCs/>
          <w:lang w:val="uk-UA"/>
        </w:rPr>
        <w:t>ІІ місце – 5 учнів</w:t>
      </w:r>
    </w:p>
    <w:p w:rsidR="000C24C3" w:rsidRPr="00F10655" w:rsidRDefault="000C24C3" w:rsidP="000C24C3">
      <w:pPr>
        <w:ind w:firstLine="1134"/>
        <w:jc w:val="both"/>
        <w:rPr>
          <w:bCs/>
          <w:lang w:val="uk-UA"/>
        </w:rPr>
      </w:pPr>
      <w:r w:rsidRPr="00F10655">
        <w:rPr>
          <w:bCs/>
          <w:lang w:val="uk-UA"/>
        </w:rPr>
        <w:t>ІІІ місце – 5 учнів</w:t>
      </w:r>
    </w:p>
    <w:p w:rsidR="000C24C3" w:rsidRPr="00F10655" w:rsidRDefault="000C24C3" w:rsidP="000C24C3">
      <w:pPr>
        <w:ind w:firstLine="567"/>
        <w:jc w:val="both"/>
        <w:rPr>
          <w:bCs/>
          <w:lang w:val="uk-UA"/>
        </w:rPr>
      </w:pPr>
      <w:r w:rsidRPr="00F10655">
        <w:rPr>
          <w:bCs/>
          <w:lang w:val="uk-UA"/>
        </w:rPr>
        <w:t>За результатами ІІІ етапу:</w:t>
      </w:r>
    </w:p>
    <w:p w:rsidR="000C24C3" w:rsidRPr="00F10655" w:rsidRDefault="000C24C3" w:rsidP="000C24C3">
      <w:pPr>
        <w:ind w:firstLine="1134"/>
        <w:jc w:val="both"/>
        <w:rPr>
          <w:bCs/>
          <w:lang w:val="uk-UA"/>
        </w:rPr>
      </w:pPr>
      <w:r w:rsidRPr="00F10655">
        <w:rPr>
          <w:bCs/>
          <w:lang w:val="uk-UA"/>
        </w:rPr>
        <w:t>І місце – 1 учень</w:t>
      </w:r>
    </w:p>
    <w:p w:rsidR="000C24C3" w:rsidRPr="00F10655" w:rsidRDefault="000C24C3" w:rsidP="000C24C3">
      <w:pPr>
        <w:ind w:firstLine="1134"/>
        <w:jc w:val="both"/>
        <w:rPr>
          <w:bCs/>
          <w:lang w:val="uk-UA"/>
        </w:rPr>
      </w:pPr>
      <w:r w:rsidRPr="00F10655">
        <w:rPr>
          <w:bCs/>
          <w:lang w:val="uk-UA"/>
        </w:rPr>
        <w:t xml:space="preserve">ІІ місце – 1 учень </w:t>
      </w:r>
    </w:p>
    <w:p w:rsidR="000C24C3" w:rsidRPr="00F10655" w:rsidRDefault="000C24C3" w:rsidP="000C24C3">
      <w:pPr>
        <w:ind w:firstLine="1134"/>
        <w:jc w:val="both"/>
        <w:rPr>
          <w:bCs/>
          <w:lang w:val="uk-UA"/>
        </w:rPr>
      </w:pPr>
      <w:r w:rsidRPr="00F10655">
        <w:rPr>
          <w:bCs/>
          <w:lang w:val="uk-UA"/>
        </w:rPr>
        <w:t>ІІІ місце – 2 учні</w:t>
      </w:r>
    </w:p>
    <w:p w:rsidR="000C24C3" w:rsidRPr="00F10655" w:rsidRDefault="000C24C3" w:rsidP="000C24C3">
      <w:pPr>
        <w:ind w:firstLine="1134"/>
        <w:jc w:val="both"/>
        <w:rPr>
          <w:bCs/>
          <w:lang w:val="uk-UA"/>
        </w:rPr>
      </w:pPr>
    </w:p>
    <w:p w:rsidR="000C24C3" w:rsidRPr="00F10655" w:rsidRDefault="000C24C3" w:rsidP="000C24C3">
      <w:pPr>
        <w:ind w:firstLine="567"/>
        <w:jc w:val="both"/>
        <w:rPr>
          <w:bCs/>
          <w:lang w:val="uk-UA"/>
        </w:rPr>
      </w:pPr>
      <w:r w:rsidRPr="00F10655">
        <w:rPr>
          <w:bCs/>
          <w:lang w:val="uk-UA"/>
        </w:rPr>
        <w:t>Також учні ліцею є учасниками і призерами різноманітних конкурсів:</w:t>
      </w:r>
    </w:p>
    <w:p w:rsidR="000C24C3" w:rsidRPr="00F10655" w:rsidRDefault="000C24C3" w:rsidP="000C24C3">
      <w:pPr>
        <w:ind w:left="567" w:firstLine="567"/>
        <w:jc w:val="both"/>
        <w:rPr>
          <w:bCs/>
          <w:lang w:val="uk-UA"/>
        </w:rPr>
      </w:pPr>
      <w:r w:rsidRPr="00F10655">
        <w:rPr>
          <w:bCs/>
          <w:lang w:val="uk-UA"/>
        </w:rPr>
        <w:t>- Міжнародний математичний конкурс «Кенгуру» (І етап) -  187 учасників:</w:t>
      </w:r>
    </w:p>
    <w:p w:rsidR="000C24C3" w:rsidRPr="00F10655" w:rsidRDefault="000C24C3" w:rsidP="000C24C3">
      <w:pPr>
        <w:ind w:left="567" w:firstLine="567"/>
        <w:jc w:val="both"/>
        <w:rPr>
          <w:bCs/>
          <w:lang w:val="uk-UA"/>
        </w:rPr>
      </w:pPr>
      <w:r w:rsidRPr="00F10655">
        <w:rPr>
          <w:bCs/>
          <w:lang w:val="uk-UA"/>
        </w:rPr>
        <w:t>«Відмінний сертифікат» - 31</w:t>
      </w:r>
    </w:p>
    <w:p w:rsidR="000C24C3" w:rsidRPr="00F10655" w:rsidRDefault="000C24C3" w:rsidP="000C24C3">
      <w:pPr>
        <w:ind w:left="567" w:firstLine="567"/>
        <w:jc w:val="both"/>
        <w:rPr>
          <w:bCs/>
          <w:lang w:val="uk-UA"/>
        </w:rPr>
      </w:pPr>
      <w:r w:rsidRPr="00F10655">
        <w:rPr>
          <w:bCs/>
          <w:lang w:val="uk-UA"/>
        </w:rPr>
        <w:lastRenderedPageBreak/>
        <w:t>«Добрий сертифікат» - 62</w:t>
      </w:r>
    </w:p>
    <w:p w:rsidR="000C24C3" w:rsidRPr="00F10655" w:rsidRDefault="000C24C3" w:rsidP="000C24C3">
      <w:pPr>
        <w:ind w:left="567" w:firstLine="567"/>
        <w:jc w:val="both"/>
        <w:rPr>
          <w:bCs/>
          <w:lang w:val="uk-UA"/>
        </w:rPr>
      </w:pPr>
      <w:r w:rsidRPr="00F10655">
        <w:rPr>
          <w:bCs/>
          <w:lang w:val="uk-UA"/>
        </w:rPr>
        <w:t>«Учасник» - 94</w:t>
      </w:r>
    </w:p>
    <w:p w:rsidR="000C24C3" w:rsidRPr="00F10655" w:rsidRDefault="000C24C3" w:rsidP="000C24C3">
      <w:pPr>
        <w:ind w:left="567" w:firstLine="567"/>
        <w:jc w:val="both"/>
        <w:rPr>
          <w:bCs/>
          <w:lang w:val="uk-UA"/>
        </w:rPr>
      </w:pPr>
    </w:p>
    <w:p w:rsidR="000C24C3" w:rsidRPr="00F10655" w:rsidRDefault="000C24C3" w:rsidP="000C24C3">
      <w:pPr>
        <w:ind w:left="567" w:firstLine="567"/>
        <w:jc w:val="both"/>
        <w:rPr>
          <w:bCs/>
          <w:lang w:val="uk-UA"/>
        </w:rPr>
      </w:pPr>
      <w:r w:rsidRPr="00F10655">
        <w:rPr>
          <w:bCs/>
          <w:lang w:val="uk-UA"/>
        </w:rPr>
        <w:t>- Міжнародний математичний конкурс «Кенгуру» (ІІ етап) -  202 учасника:</w:t>
      </w:r>
    </w:p>
    <w:p w:rsidR="000C24C3" w:rsidRPr="00F10655" w:rsidRDefault="000C24C3" w:rsidP="000C24C3">
      <w:pPr>
        <w:ind w:left="567" w:firstLine="567"/>
        <w:jc w:val="both"/>
        <w:rPr>
          <w:bCs/>
          <w:lang w:val="uk-UA"/>
        </w:rPr>
      </w:pPr>
      <w:r w:rsidRPr="00F10655">
        <w:rPr>
          <w:bCs/>
          <w:lang w:val="uk-UA"/>
        </w:rPr>
        <w:t>«Відмінний сертифікат» - 49</w:t>
      </w:r>
    </w:p>
    <w:p w:rsidR="000C24C3" w:rsidRPr="00F10655" w:rsidRDefault="000C24C3" w:rsidP="000C24C3">
      <w:pPr>
        <w:ind w:left="567" w:firstLine="567"/>
        <w:jc w:val="both"/>
        <w:rPr>
          <w:bCs/>
          <w:lang w:val="uk-UA"/>
        </w:rPr>
      </w:pPr>
      <w:r w:rsidRPr="00F10655">
        <w:rPr>
          <w:bCs/>
          <w:lang w:val="uk-UA"/>
        </w:rPr>
        <w:t>«Добрий сертифікат» - 77</w:t>
      </w:r>
    </w:p>
    <w:p w:rsidR="000C24C3" w:rsidRPr="00F10655" w:rsidRDefault="000C24C3" w:rsidP="000C24C3">
      <w:pPr>
        <w:ind w:left="567" w:firstLine="567"/>
        <w:jc w:val="both"/>
        <w:rPr>
          <w:bCs/>
          <w:lang w:val="uk-UA"/>
        </w:rPr>
      </w:pPr>
      <w:r w:rsidRPr="00F10655">
        <w:rPr>
          <w:bCs/>
          <w:lang w:val="uk-UA"/>
        </w:rPr>
        <w:t>«Учасник» - 76</w:t>
      </w:r>
    </w:p>
    <w:p w:rsidR="000C24C3" w:rsidRPr="00F10655" w:rsidRDefault="000C24C3" w:rsidP="000C24C3">
      <w:pPr>
        <w:ind w:left="567" w:firstLine="567"/>
        <w:jc w:val="both"/>
        <w:rPr>
          <w:bCs/>
          <w:lang w:val="uk-UA"/>
        </w:rPr>
      </w:pPr>
      <w:r w:rsidRPr="00F10655">
        <w:rPr>
          <w:bCs/>
          <w:lang w:val="uk-UA"/>
        </w:rPr>
        <w:t>- Фізичний конкурс «Левеня» - 122 учасники:</w:t>
      </w:r>
    </w:p>
    <w:p w:rsidR="000C24C3" w:rsidRPr="00F10655" w:rsidRDefault="000C24C3" w:rsidP="000C24C3">
      <w:pPr>
        <w:ind w:left="567" w:firstLine="567"/>
        <w:jc w:val="both"/>
        <w:rPr>
          <w:bCs/>
          <w:lang w:val="uk-UA"/>
        </w:rPr>
      </w:pPr>
      <w:r w:rsidRPr="00F10655">
        <w:rPr>
          <w:bCs/>
          <w:lang w:val="uk-UA"/>
        </w:rPr>
        <w:t>«Відмінний сертифікат» - 10</w:t>
      </w:r>
    </w:p>
    <w:p w:rsidR="000C24C3" w:rsidRPr="00F10655" w:rsidRDefault="000C24C3" w:rsidP="000C24C3">
      <w:pPr>
        <w:ind w:left="567" w:firstLine="567"/>
        <w:jc w:val="both"/>
        <w:rPr>
          <w:bCs/>
          <w:lang w:val="uk-UA"/>
        </w:rPr>
      </w:pPr>
      <w:r w:rsidRPr="00F10655">
        <w:rPr>
          <w:bCs/>
          <w:lang w:val="uk-UA"/>
        </w:rPr>
        <w:t>«Добрий сертифікат» - 62</w:t>
      </w:r>
    </w:p>
    <w:p w:rsidR="000C24C3" w:rsidRPr="00F10655" w:rsidRDefault="000C24C3" w:rsidP="000C24C3">
      <w:pPr>
        <w:ind w:left="567" w:firstLine="567"/>
        <w:jc w:val="both"/>
        <w:rPr>
          <w:bCs/>
          <w:lang w:val="uk-UA"/>
        </w:rPr>
      </w:pPr>
      <w:r w:rsidRPr="00F10655">
        <w:rPr>
          <w:bCs/>
          <w:lang w:val="uk-UA"/>
        </w:rPr>
        <w:t>«Учасник» - 40</w:t>
      </w:r>
    </w:p>
    <w:p w:rsidR="000C24C3" w:rsidRPr="00C41164" w:rsidRDefault="000C24C3" w:rsidP="000C24C3">
      <w:pPr>
        <w:ind w:left="567" w:firstLine="567"/>
        <w:jc w:val="both"/>
        <w:rPr>
          <w:bCs/>
          <w:lang w:val="uk-UA"/>
        </w:rPr>
      </w:pPr>
    </w:p>
    <w:p w:rsidR="000C24C3" w:rsidRPr="00411079" w:rsidRDefault="000C24C3" w:rsidP="000C24C3">
      <w:pPr>
        <w:tabs>
          <w:tab w:val="left" w:pos="480"/>
        </w:tabs>
        <w:ind w:left="426" w:right="240" w:firstLine="141"/>
        <w:jc w:val="both"/>
      </w:pPr>
      <w:r w:rsidRPr="00411079">
        <w:t>У 2018-2019 н.р. проатестовано 18 педагогічних працівникі</w:t>
      </w:r>
      <w:proofErr w:type="gramStart"/>
      <w:r w:rsidRPr="00411079">
        <w:t>в</w:t>
      </w:r>
      <w:proofErr w:type="gramEnd"/>
      <w:r w:rsidRPr="00411079">
        <w:t>:</w:t>
      </w:r>
    </w:p>
    <w:p w:rsidR="000C24C3" w:rsidRPr="00411079" w:rsidRDefault="000C24C3" w:rsidP="000C24C3">
      <w:pPr>
        <w:tabs>
          <w:tab w:val="left" w:pos="480"/>
        </w:tabs>
        <w:ind w:left="426" w:right="240" w:firstLine="567"/>
        <w:jc w:val="both"/>
        <w:rPr>
          <w:bCs/>
          <w:lang w:val="uk-UA"/>
        </w:rPr>
      </w:pPr>
      <w:r w:rsidRPr="00411079">
        <w:rPr>
          <w:bCs/>
          <w:lang w:val="uk-UA"/>
        </w:rPr>
        <w:t>підтверджено педагогічне звання «Старший учитель» - 1</w:t>
      </w:r>
    </w:p>
    <w:p w:rsidR="000C24C3" w:rsidRPr="00411079" w:rsidRDefault="000C24C3" w:rsidP="000C24C3">
      <w:pPr>
        <w:tabs>
          <w:tab w:val="left" w:pos="480"/>
        </w:tabs>
        <w:ind w:left="426" w:right="240" w:firstLine="567"/>
        <w:jc w:val="both"/>
        <w:rPr>
          <w:bCs/>
          <w:lang w:val="uk-UA"/>
        </w:rPr>
      </w:pPr>
      <w:r w:rsidRPr="00411079">
        <w:rPr>
          <w:bCs/>
          <w:lang w:val="uk-UA"/>
        </w:rPr>
        <w:t>встановлено кваліфікаційну категорію «спеціаліст вищої категорії» - 5</w:t>
      </w:r>
    </w:p>
    <w:p w:rsidR="000C24C3" w:rsidRPr="00411079" w:rsidRDefault="000C24C3" w:rsidP="000C24C3">
      <w:pPr>
        <w:tabs>
          <w:tab w:val="left" w:pos="480"/>
        </w:tabs>
        <w:ind w:left="426" w:right="240" w:firstLine="567"/>
        <w:jc w:val="both"/>
        <w:rPr>
          <w:bCs/>
          <w:lang w:val="uk-UA"/>
        </w:rPr>
      </w:pPr>
      <w:r w:rsidRPr="00411079">
        <w:rPr>
          <w:bCs/>
          <w:lang w:val="uk-UA"/>
        </w:rPr>
        <w:t>підтверджено кваліфікаційну категорію «спеціаліст вищої категорії» - 2</w:t>
      </w:r>
    </w:p>
    <w:p w:rsidR="000C24C3" w:rsidRPr="00411079" w:rsidRDefault="000C24C3" w:rsidP="000C24C3">
      <w:pPr>
        <w:tabs>
          <w:tab w:val="left" w:pos="480"/>
        </w:tabs>
        <w:ind w:left="426" w:right="240" w:firstLine="567"/>
        <w:jc w:val="both"/>
        <w:rPr>
          <w:bCs/>
          <w:lang w:val="uk-UA"/>
        </w:rPr>
      </w:pPr>
      <w:r w:rsidRPr="00411079">
        <w:rPr>
          <w:bCs/>
          <w:lang w:val="uk-UA"/>
        </w:rPr>
        <w:t>встановлено кваліфікаційну категорію «спеціаліст першої категорії» - 4</w:t>
      </w:r>
    </w:p>
    <w:p w:rsidR="000C24C3" w:rsidRPr="00411079" w:rsidRDefault="000C24C3" w:rsidP="000C24C3">
      <w:pPr>
        <w:tabs>
          <w:tab w:val="left" w:pos="480"/>
        </w:tabs>
        <w:ind w:left="426" w:right="240" w:firstLine="567"/>
        <w:jc w:val="both"/>
        <w:rPr>
          <w:bCs/>
          <w:lang w:val="uk-UA"/>
        </w:rPr>
      </w:pPr>
      <w:r w:rsidRPr="00411079">
        <w:rPr>
          <w:bCs/>
          <w:lang w:val="uk-UA"/>
        </w:rPr>
        <w:t>встановлено кваліфікаційну категорію «спеціаліст другої категорії» - 5</w:t>
      </w:r>
    </w:p>
    <w:p w:rsidR="000C24C3" w:rsidRDefault="000C24C3" w:rsidP="000C24C3">
      <w:pPr>
        <w:tabs>
          <w:tab w:val="left" w:pos="480"/>
        </w:tabs>
        <w:ind w:right="240"/>
        <w:jc w:val="both"/>
        <w:rPr>
          <w:bCs/>
          <w:lang w:val="uk-UA"/>
        </w:rPr>
      </w:pPr>
      <w:r>
        <w:rPr>
          <w:bCs/>
          <w:lang w:val="uk-UA"/>
        </w:rPr>
        <w:t xml:space="preserve">                </w:t>
      </w:r>
      <w:r w:rsidRPr="00411079">
        <w:rPr>
          <w:bCs/>
          <w:lang w:val="uk-UA"/>
        </w:rPr>
        <w:t>встановлено</w:t>
      </w:r>
      <w:r>
        <w:rPr>
          <w:bCs/>
          <w:lang w:val="uk-UA"/>
        </w:rPr>
        <w:t xml:space="preserve"> 12 розряд – 1</w:t>
      </w:r>
    </w:p>
    <w:p w:rsidR="000C24C3" w:rsidRPr="00C41164" w:rsidRDefault="000C24C3" w:rsidP="000C24C3">
      <w:pPr>
        <w:tabs>
          <w:tab w:val="left" w:pos="480"/>
        </w:tabs>
        <w:ind w:right="240"/>
        <w:jc w:val="both"/>
        <w:rPr>
          <w:lang w:val="uk-UA"/>
        </w:rPr>
      </w:pPr>
      <w:r>
        <w:rPr>
          <w:bCs/>
          <w:lang w:val="uk-UA"/>
        </w:rPr>
        <w:tab/>
        <w:t xml:space="preserve">        </w:t>
      </w:r>
      <w:r w:rsidRPr="00411079">
        <w:rPr>
          <w:bCs/>
          <w:lang w:val="uk-UA"/>
        </w:rPr>
        <w:t>підтверджено</w:t>
      </w:r>
      <w:r>
        <w:rPr>
          <w:bCs/>
          <w:lang w:val="uk-UA"/>
        </w:rPr>
        <w:t xml:space="preserve"> 11 розряд - 1</w:t>
      </w:r>
    </w:p>
    <w:p w:rsidR="000C24C3" w:rsidRPr="00C41164" w:rsidRDefault="000C24C3" w:rsidP="000C24C3">
      <w:pPr>
        <w:tabs>
          <w:tab w:val="left" w:pos="480"/>
        </w:tabs>
        <w:ind w:left="480" w:right="240" w:firstLine="600"/>
        <w:jc w:val="both"/>
        <w:rPr>
          <w:lang w:val="uk-UA"/>
        </w:rPr>
      </w:pPr>
      <w:r w:rsidRPr="00C41164">
        <w:rPr>
          <w:lang w:val="uk-UA"/>
        </w:rPr>
        <w:t>Отже, підсумовуючи сказане, слід відзначити, що методична робота у 201</w:t>
      </w:r>
      <w:r>
        <w:rPr>
          <w:lang w:val="uk-UA"/>
        </w:rPr>
        <w:t>8</w:t>
      </w:r>
      <w:r w:rsidRPr="00C41164">
        <w:rPr>
          <w:lang w:val="uk-UA"/>
        </w:rPr>
        <w:t>-201</w:t>
      </w:r>
      <w:r>
        <w:rPr>
          <w:lang w:val="uk-UA"/>
        </w:rPr>
        <w:t>9</w:t>
      </w:r>
      <w:r w:rsidRPr="00C41164">
        <w:rPr>
          <w:lang w:val="uk-UA"/>
        </w:rPr>
        <w:t xml:space="preserve"> н.р. проводилась на достатньому рівні.</w:t>
      </w:r>
    </w:p>
    <w:p w:rsidR="000C24C3" w:rsidRPr="00C41164" w:rsidRDefault="000C24C3" w:rsidP="000C24C3">
      <w:pPr>
        <w:ind w:left="540" w:firstLine="561"/>
        <w:jc w:val="both"/>
        <w:rPr>
          <w:lang w:val="uk-UA"/>
        </w:rPr>
      </w:pPr>
      <w:r w:rsidRPr="00C41164">
        <w:rPr>
          <w:lang w:val="uk-UA"/>
        </w:rPr>
        <w:t>Показник вступу випускників гімназії до вищих навчальних закладів, а також збіг, у більшості випадків, вибору професії з профілем шкільного навчання свідчать про доцільність і ефективність організації профільного навчання в гімназії.</w:t>
      </w:r>
    </w:p>
    <w:p w:rsidR="000C24C3" w:rsidRPr="00C41164" w:rsidRDefault="000C24C3" w:rsidP="000C24C3">
      <w:pPr>
        <w:spacing w:line="100" w:lineRule="atLeast"/>
        <w:ind w:left="567" w:firstLine="567"/>
        <w:jc w:val="both"/>
        <w:rPr>
          <w:spacing w:val="-2"/>
          <w:shd w:val="clear" w:color="auto" w:fill="FFFFFF"/>
          <w:lang w:val="uk-UA"/>
        </w:rPr>
      </w:pPr>
    </w:p>
    <w:p w:rsidR="000C24C3" w:rsidRPr="000C24C3" w:rsidRDefault="000C24C3" w:rsidP="000C24C3">
      <w:pPr>
        <w:tabs>
          <w:tab w:val="left" w:pos="426"/>
        </w:tabs>
        <w:ind w:left="426" w:right="240" w:firstLine="567"/>
        <w:jc w:val="both"/>
        <w:rPr>
          <w:lang w:val="uk-UA"/>
        </w:rPr>
      </w:pPr>
      <w:r w:rsidRPr="000C24C3">
        <w:rPr>
          <w:lang w:val="uk-UA"/>
        </w:rPr>
        <w:t xml:space="preserve">Виховна робота у ліцеї  в 2018-2019 н.р. була спрямована  на виконання  Концепції національно-патріотичного виховання дітей та молоді (наказ МОН України від 16.06.2015р. № 641), «Основних орієнтирів виховання учнів 1-11 класів загальноосвітніх навчальних закладів України» (наказ Міністерства освіти і науки, молоді та спорту України № 1243 від 31.10.2011р.) за такими напрямками: </w:t>
      </w:r>
    </w:p>
    <w:p w:rsidR="000C24C3" w:rsidRPr="00411079" w:rsidRDefault="000C24C3" w:rsidP="000C24C3">
      <w:pPr>
        <w:tabs>
          <w:tab w:val="left" w:pos="426"/>
        </w:tabs>
        <w:ind w:left="426" w:right="240" w:firstLine="567"/>
        <w:jc w:val="both"/>
      </w:pPr>
      <w:r w:rsidRPr="000C24C3">
        <w:rPr>
          <w:lang w:val="uk-UA"/>
        </w:rPr>
        <w:t xml:space="preserve"> </w:t>
      </w:r>
      <w:proofErr w:type="gramStart"/>
      <w:r w:rsidRPr="00411079">
        <w:t>Ц</w:t>
      </w:r>
      <w:proofErr w:type="gramEnd"/>
      <w:r w:rsidRPr="00411079">
        <w:t>іннісне ставлення особистості до суспільства і держави.</w:t>
      </w:r>
    </w:p>
    <w:p w:rsidR="000C24C3" w:rsidRPr="00411079" w:rsidRDefault="000C24C3" w:rsidP="000C24C3">
      <w:pPr>
        <w:tabs>
          <w:tab w:val="left" w:pos="426"/>
          <w:tab w:val="left" w:pos="480"/>
        </w:tabs>
        <w:ind w:left="426" w:right="240" w:firstLine="567"/>
        <w:jc w:val="both"/>
      </w:pPr>
      <w:r w:rsidRPr="00411079">
        <w:t xml:space="preserve"> </w:t>
      </w:r>
      <w:proofErr w:type="gramStart"/>
      <w:r w:rsidRPr="00411079">
        <w:t>Ц</w:t>
      </w:r>
      <w:proofErr w:type="gramEnd"/>
      <w:r w:rsidRPr="00411079">
        <w:t>іннісне ставлення до себе;</w:t>
      </w:r>
    </w:p>
    <w:p w:rsidR="000C24C3" w:rsidRPr="00411079" w:rsidRDefault="000C24C3" w:rsidP="000C24C3">
      <w:pPr>
        <w:tabs>
          <w:tab w:val="left" w:pos="426"/>
          <w:tab w:val="left" w:pos="480"/>
        </w:tabs>
        <w:ind w:left="426" w:right="240" w:firstLine="567"/>
        <w:jc w:val="both"/>
      </w:pPr>
      <w:r w:rsidRPr="00411079">
        <w:t xml:space="preserve"> </w:t>
      </w:r>
      <w:proofErr w:type="gramStart"/>
      <w:r w:rsidRPr="00411079">
        <w:t>Ц</w:t>
      </w:r>
      <w:proofErr w:type="gramEnd"/>
      <w:r w:rsidRPr="00411079">
        <w:t>іннісне ставлення до сім'ї, родини, людей;</w:t>
      </w:r>
    </w:p>
    <w:p w:rsidR="000C24C3" w:rsidRPr="00411079" w:rsidRDefault="000C24C3" w:rsidP="000C24C3">
      <w:pPr>
        <w:tabs>
          <w:tab w:val="left" w:pos="426"/>
          <w:tab w:val="left" w:pos="480"/>
        </w:tabs>
        <w:ind w:left="426" w:right="240" w:firstLine="567"/>
        <w:jc w:val="both"/>
      </w:pPr>
      <w:r w:rsidRPr="00411079">
        <w:t xml:space="preserve"> </w:t>
      </w:r>
      <w:proofErr w:type="gramStart"/>
      <w:r w:rsidRPr="00411079">
        <w:t>Ц</w:t>
      </w:r>
      <w:proofErr w:type="gramEnd"/>
      <w:r w:rsidRPr="00411079">
        <w:t>іннісне ставлення до праці;</w:t>
      </w:r>
    </w:p>
    <w:p w:rsidR="000C24C3" w:rsidRPr="00411079" w:rsidRDefault="000C24C3" w:rsidP="000C24C3">
      <w:pPr>
        <w:tabs>
          <w:tab w:val="left" w:pos="426"/>
          <w:tab w:val="left" w:pos="480"/>
        </w:tabs>
        <w:ind w:left="426" w:right="240" w:firstLine="567"/>
        <w:jc w:val="both"/>
      </w:pPr>
      <w:r w:rsidRPr="00411079">
        <w:t xml:space="preserve"> </w:t>
      </w:r>
      <w:proofErr w:type="gramStart"/>
      <w:r w:rsidRPr="00411079">
        <w:t>Ц</w:t>
      </w:r>
      <w:proofErr w:type="gramEnd"/>
      <w:r w:rsidRPr="00411079">
        <w:t>іннісне ставлення до природи;</w:t>
      </w:r>
    </w:p>
    <w:p w:rsidR="000C24C3" w:rsidRPr="00411079" w:rsidRDefault="000C24C3" w:rsidP="000C24C3">
      <w:pPr>
        <w:tabs>
          <w:tab w:val="left" w:pos="426"/>
          <w:tab w:val="left" w:pos="480"/>
        </w:tabs>
        <w:ind w:left="426" w:right="240" w:firstLine="567"/>
        <w:jc w:val="both"/>
      </w:pPr>
      <w:r w:rsidRPr="00411079">
        <w:t xml:space="preserve"> </w:t>
      </w:r>
      <w:proofErr w:type="gramStart"/>
      <w:r w:rsidRPr="00411079">
        <w:t>Ц</w:t>
      </w:r>
      <w:proofErr w:type="gramEnd"/>
      <w:r w:rsidRPr="00411079">
        <w:t>іннісне ставлення до культури і мистецтва;</w:t>
      </w:r>
    </w:p>
    <w:p w:rsidR="000C24C3" w:rsidRPr="00411079" w:rsidRDefault="000C24C3" w:rsidP="000C24C3">
      <w:pPr>
        <w:tabs>
          <w:tab w:val="left" w:pos="426"/>
          <w:tab w:val="left" w:pos="480"/>
        </w:tabs>
        <w:ind w:left="426" w:right="240" w:firstLine="567"/>
        <w:jc w:val="both"/>
      </w:pPr>
      <w:r w:rsidRPr="00411079">
        <w:t xml:space="preserve">Орієнтири  передбачають залучення учнів до </w:t>
      </w:r>
      <w:proofErr w:type="gramStart"/>
      <w:r w:rsidRPr="00411079">
        <w:t>р</w:t>
      </w:r>
      <w:proofErr w:type="gramEnd"/>
      <w:r w:rsidRPr="00411079">
        <w:t>ізних форм творчої та суспільно корисної діяльності, зокрема: пізнавальної, оздоровчої, трудової, художньо-естетичної, спортивної, культурної,  екологічної.</w:t>
      </w:r>
    </w:p>
    <w:p w:rsidR="000C24C3" w:rsidRPr="00411079" w:rsidRDefault="000C24C3" w:rsidP="000C24C3">
      <w:pPr>
        <w:tabs>
          <w:tab w:val="left" w:pos="426"/>
          <w:tab w:val="left" w:pos="480"/>
        </w:tabs>
        <w:ind w:left="426" w:right="240" w:firstLine="567"/>
        <w:jc w:val="both"/>
      </w:pPr>
      <w:r w:rsidRPr="00411079">
        <w:t>Робота планувалась та проводилась з урахуванням виховних  планів роботи класних керівників. У процесі виховання класні керівники керувалися особистісн</w:t>
      </w:r>
      <w:proofErr w:type="gramStart"/>
      <w:r w:rsidRPr="00411079">
        <w:t>о-</w:t>
      </w:r>
      <w:proofErr w:type="gramEnd"/>
      <w:r w:rsidRPr="00411079">
        <w:t xml:space="preserve"> орієнтованим підходом до здібностей, нахилів кожної дитини, тим самим створюючи умови для саморозвитку, самовдосконалення, самореалізації на основі національних та загальнолюдських цінностей. Виховання учнів реалізувалося у процесі організації навчально-виховної діяльності, позаурочної та позакласної діяльності, роботи органів учнівського самоврядування, взаємодії з батьками, громадськими організаціями, державними установами.</w:t>
      </w:r>
    </w:p>
    <w:p w:rsidR="000C24C3" w:rsidRPr="00411079" w:rsidRDefault="000C24C3" w:rsidP="000C24C3">
      <w:pPr>
        <w:tabs>
          <w:tab w:val="left" w:pos="426"/>
          <w:tab w:val="left" w:pos="480"/>
        </w:tabs>
        <w:ind w:left="426" w:right="240" w:firstLine="567"/>
        <w:jc w:val="both"/>
      </w:pPr>
      <w:proofErr w:type="gramStart"/>
      <w:r w:rsidRPr="00411079">
        <w:t>Ц</w:t>
      </w:r>
      <w:proofErr w:type="gramEnd"/>
      <w:r w:rsidRPr="00411079">
        <w:t xml:space="preserve">іннісне ставлення особистості до суспільства і держави виявляється  у патріотизмі, правосвідомості, політичній культурі та культурі міжетнічних відносин. У зв'язку із політичними подіями, що мають місце у державі, проведено </w:t>
      </w:r>
      <w:proofErr w:type="gramStart"/>
      <w:r w:rsidRPr="00411079">
        <w:t>р</w:t>
      </w:r>
      <w:proofErr w:type="gramEnd"/>
      <w:r w:rsidRPr="00411079">
        <w:t xml:space="preserve">ізноманітні акції на підтримку воїнів, які беруть участь в  АТО, ініціаторами яких були учнівське самоврядування та заступник директора з ВР Нагорна Л.Я. Учні та вчителі проявили свідоме розуміння необхідності цих заходів, з ентузіазмом їх реалізовували. Упродовж </w:t>
      </w:r>
      <w:r w:rsidRPr="00411079">
        <w:lastRenderedPageBreak/>
        <w:t>навчального року з метою отримання коштів було організовано збі</w:t>
      </w:r>
      <w:proofErr w:type="gramStart"/>
      <w:r w:rsidRPr="00411079">
        <w:t>р</w:t>
      </w:r>
      <w:proofErr w:type="gramEnd"/>
      <w:r w:rsidRPr="00411079">
        <w:t xml:space="preserve"> макулатури, благодійний ярмарок, благодійний концерт. Зібрані кошти діти витратили на придбання продуктів харчування, медикаментів,  засобів гі</w:t>
      </w:r>
      <w:proofErr w:type="gramStart"/>
      <w:r w:rsidRPr="00411079">
        <w:t>г</w:t>
      </w:r>
      <w:proofErr w:type="gramEnd"/>
      <w:r w:rsidRPr="00411079">
        <w:t xml:space="preserve">ієни, солодощів, випічки до Великодня. Також спільно із керівниками гуртків Каранець Я.Г., Хорташко М.М., Глушко О.О., Андреєвої І.О. була </w:t>
      </w:r>
      <w:proofErr w:type="gramStart"/>
      <w:r w:rsidRPr="00411079">
        <w:t>п</w:t>
      </w:r>
      <w:proofErr w:type="gramEnd"/>
      <w:r w:rsidRPr="00411079">
        <w:t>ідготована концертна програма, з якою  гімназисти виступили у гарнізонному клубі 80-ї окремої десантно-штурмової бригади, де проходять службу бійці АТО.</w:t>
      </w:r>
      <w:r w:rsidRPr="003852F8">
        <w:t xml:space="preserve"> </w:t>
      </w:r>
      <w:r w:rsidRPr="00411079">
        <w:t>Учитель предмету «Захист Вітчизни» Козловець О.А. домовився за екскурсію для учнів старших класів у Воєнн</w:t>
      </w:r>
      <w:proofErr w:type="gramStart"/>
      <w:r w:rsidRPr="00411079">
        <w:t>о-</w:t>
      </w:r>
      <w:proofErr w:type="gramEnd"/>
      <w:r w:rsidRPr="00411079">
        <w:t xml:space="preserve">історичний музей ПриКВО Західного оперативного командування. Впродовж року діти писали листи до солдатів, виготовляли вітальні листівки, які передавали на передову </w:t>
      </w:r>
      <w:proofErr w:type="gramStart"/>
      <w:r w:rsidRPr="00411079">
        <w:t>в</w:t>
      </w:r>
      <w:proofErr w:type="gramEnd"/>
      <w:r w:rsidRPr="00411079">
        <w:t xml:space="preserve"> тому числі й через волонтерів.</w:t>
      </w:r>
    </w:p>
    <w:p w:rsidR="000C24C3" w:rsidRPr="00411079" w:rsidRDefault="000C24C3" w:rsidP="000C24C3">
      <w:pPr>
        <w:tabs>
          <w:tab w:val="left" w:pos="426"/>
          <w:tab w:val="left" w:pos="480"/>
        </w:tabs>
        <w:ind w:left="426" w:right="240" w:firstLine="567"/>
        <w:jc w:val="both"/>
      </w:pPr>
      <w:r w:rsidRPr="00411079">
        <w:t>29-30 жовтня 2018р. 11 старшокласників ліцею та вчитель "Захисту Вітчизни" Козловець О.А. були активними учасниками виїзду старшокласників шкіл м</w:t>
      </w:r>
      <w:proofErr w:type="gramStart"/>
      <w:r w:rsidRPr="00411079">
        <w:t>.Л</w:t>
      </w:r>
      <w:proofErr w:type="gramEnd"/>
      <w:r w:rsidRPr="00411079">
        <w:t>ьвова на дводенний вишкіл навчально-польових занять на базі табору «Старт» (с. Коростів Сколівського району Львівської області). Метою навчань було вдосконалити знання та уміння, отримані на уроках предмета "Захист</w:t>
      </w:r>
      <w:proofErr w:type="gramStart"/>
      <w:r w:rsidRPr="00411079">
        <w:t xml:space="preserve"> В</w:t>
      </w:r>
      <w:proofErr w:type="gramEnd"/>
      <w:r w:rsidRPr="00411079">
        <w:t>ітчизни".</w:t>
      </w:r>
    </w:p>
    <w:p w:rsidR="000C24C3" w:rsidRPr="00411079" w:rsidRDefault="000C24C3" w:rsidP="000C24C3">
      <w:pPr>
        <w:tabs>
          <w:tab w:val="left" w:pos="426"/>
          <w:tab w:val="left" w:pos="480"/>
        </w:tabs>
        <w:ind w:left="426" w:right="240" w:firstLine="567"/>
        <w:jc w:val="both"/>
      </w:pPr>
      <w:r w:rsidRPr="00411079">
        <w:t>26 жовтня 2018 року команда старшокласників нашого ліцею брала участь у змаганнях на "Першість м</w:t>
      </w:r>
      <w:proofErr w:type="gramStart"/>
      <w:r w:rsidRPr="00411079">
        <w:t>.Л</w:t>
      </w:r>
      <w:proofErr w:type="gramEnd"/>
      <w:r w:rsidRPr="00411079">
        <w:t>ьвова з пейнтболу-лазертагу серед учнів 9 -11 класів ЗЗСО" в рамках "Програми національно-патріотичного виховання дітей та молоді на 2017 - 2020 роки" за підтримки ДГП Львівської міської ради Управління освіти та Навчально-методичного центру освіти м</w:t>
      </w:r>
      <w:proofErr w:type="gramStart"/>
      <w:r w:rsidRPr="00411079">
        <w:t>.Л</w:t>
      </w:r>
      <w:proofErr w:type="gramEnd"/>
      <w:r w:rsidRPr="00411079">
        <w:t>ьвова.</w:t>
      </w:r>
    </w:p>
    <w:p w:rsidR="000C24C3" w:rsidRPr="00411079" w:rsidRDefault="000C24C3" w:rsidP="000C24C3">
      <w:pPr>
        <w:tabs>
          <w:tab w:val="left" w:pos="426"/>
          <w:tab w:val="left" w:pos="480"/>
        </w:tabs>
        <w:ind w:left="426" w:right="240" w:firstLine="567"/>
        <w:jc w:val="both"/>
      </w:pPr>
      <w:r w:rsidRPr="00411079">
        <w:t xml:space="preserve"> Традиційно проводився Тиждень української писемності та мовлення. Було проведено:</w:t>
      </w:r>
    </w:p>
    <w:p w:rsidR="000C24C3" w:rsidRPr="00411079" w:rsidRDefault="000C24C3" w:rsidP="000C24C3">
      <w:pPr>
        <w:tabs>
          <w:tab w:val="left" w:pos="426"/>
          <w:tab w:val="left" w:pos="480"/>
        </w:tabs>
        <w:ind w:left="426" w:right="240" w:firstLine="567"/>
        <w:jc w:val="both"/>
      </w:pPr>
      <w:r w:rsidRPr="00411079">
        <w:t>- квест-гру “Мовознай” для учнів 2-х гімназійних, організатори Білозор О.І та Безпальок І.В. Перше місце  здобув 2Гг клас, друге – 2Аг, третє – 2Вг та 2Бг класи;</w:t>
      </w:r>
    </w:p>
    <w:p w:rsidR="000C24C3" w:rsidRPr="00411079" w:rsidRDefault="000C24C3" w:rsidP="000C24C3">
      <w:pPr>
        <w:tabs>
          <w:tab w:val="left" w:pos="426"/>
          <w:tab w:val="left" w:pos="480"/>
        </w:tabs>
        <w:ind w:left="426" w:right="240" w:firstLine="567"/>
        <w:jc w:val="both"/>
      </w:pPr>
      <w:r w:rsidRPr="00411079">
        <w:t xml:space="preserve">- конкурс плакатів про </w:t>
      </w:r>
      <w:proofErr w:type="gramStart"/>
      <w:r w:rsidRPr="00411079">
        <w:t>р</w:t>
      </w:r>
      <w:proofErr w:type="gramEnd"/>
      <w:r w:rsidRPr="00411079">
        <w:t>ідну мову “Наша мова калинова”. Роботи представили учні 4-6 (г).</w:t>
      </w:r>
    </w:p>
    <w:p w:rsidR="000C24C3" w:rsidRPr="00411079" w:rsidRDefault="000C24C3" w:rsidP="000C24C3">
      <w:pPr>
        <w:tabs>
          <w:tab w:val="left" w:pos="426"/>
          <w:tab w:val="left" w:pos="480"/>
        </w:tabs>
        <w:ind w:left="426" w:right="240" w:firstLine="567"/>
        <w:jc w:val="both"/>
      </w:pPr>
      <w:proofErr w:type="gramStart"/>
      <w:r w:rsidRPr="00411079">
        <w:t>- конкурс на кращого декламатора віршів про мову серед учнів 1-3 (г) класів. Взяло участь 39 дітей.</w:t>
      </w:r>
      <w:proofErr w:type="gramEnd"/>
      <w:r w:rsidRPr="00411079">
        <w:t xml:space="preserve"> Переможцями серед перших гімназійних класів стали</w:t>
      </w:r>
      <w:proofErr w:type="gramStart"/>
      <w:r w:rsidRPr="00411079">
        <w:t xml:space="preserve"> В</w:t>
      </w:r>
      <w:proofErr w:type="gramEnd"/>
      <w:r w:rsidRPr="00411079">
        <w:t>ей Ангеліна (1Аг), Креховецька Анна (1Гг), Кунтий Михайло (1Бг). Серед других та третіх класів перемогу здобули Маковецька Валентина (3Вг) та Шутяк</w:t>
      </w:r>
      <w:proofErr w:type="gramStart"/>
      <w:r w:rsidRPr="00411079">
        <w:t xml:space="preserve"> В</w:t>
      </w:r>
      <w:proofErr w:type="gramEnd"/>
      <w:r w:rsidRPr="00411079">
        <w:t>ікторія (3Гг). Організатор конкурсу – Карапінка</w:t>
      </w:r>
      <w:proofErr w:type="gramStart"/>
      <w:r w:rsidRPr="00411079">
        <w:t xml:space="preserve"> І.</w:t>
      </w:r>
      <w:proofErr w:type="gramEnd"/>
      <w:r w:rsidRPr="00411079">
        <w:t>В.</w:t>
      </w:r>
    </w:p>
    <w:p w:rsidR="000C24C3" w:rsidRPr="00411079" w:rsidRDefault="000C24C3" w:rsidP="000C24C3">
      <w:pPr>
        <w:tabs>
          <w:tab w:val="left" w:pos="426"/>
          <w:tab w:val="left" w:pos="480"/>
        </w:tabs>
        <w:ind w:left="426" w:right="240" w:firstLine="567"/>
        <w:jc w:val="both"/>
      </w:pPr>
      <w:r w:rsidRPr="00411079">
        <w:t>- лінгвістичну гру “Диво калинове” серед учнів 3-х (г) класі</w:t>
      </w:r>
      <w:proofErr w:type="gramStart"/>
      <w:r w:rsidRPr="00411079">
        <w:t>в</w:t>
      </w:r>
      <w:proofErr w:type="gramEnd"/>
      <w:r w:rsidRPr="00411079">
        <w:t xml:space="preserve">. Провела Мацях І.Б., переміг 3Бг клас. </w:t>
      </w:r>
      <w:proofErr w:type="gramStart"/>
      <w:r w:rsidRPr="00411079">
        <w:t>Друге</w:t>
      </w:r>
      <w:proofErr w:type="gramEnd"/>
      <w:r w:rsidRPr="00411079">
        <w:t xml:space="preserve"> місце розділили 3Аг та 3Гг класи, на третьому – учні 3Вг класу;</w:t>
      </w:r>
    </w:p>
    <w:p w:rsidR="000C24C3" w:rsidRPr="00411079" w:rsidRDefault="000C24C3" w:rsidP="000C24C3">
      <w:pPr>
        <w:tabs>
          <w:tab w:val="left" w:pos="426"/>
          <w:tab w:val="left" w:pos="480"/>
        </w:tabs>
        <w:ind w:left="426" w:right="240" w:firstLine="567"/>
        <w:jc w:val="both"/>
      </w:pPr>
      <w:r w:rsidRPr="00411079">
        <w:t>- мовний конкурс «Буду я навчатись мови золотої» для учнів 1-х гімназійних класів організувала Угрин Т.І.</w:t>
      </w:r>
      <w:r w:rsidRPr="00466796">
        <w:t xml:space="preserve"> </w:t>
      </w:r>
      <w:r w:rsidRPr="00411079">
        <w:t xml:space="preserve">Найкраще показала себе команда 1-Г (г) класу. Вона й </w:t>
      </w:r>
      <w:proofErr w:type="gramStart"/>
      <w:r w:rsidRPr="00411079">
        <w:t>пос</w:t>
      </w:r>
      <w:proofErr w:type="gramEnd"/>
      <w:r w:rsidRPr="00411079">
        <w:t xml:space="preserve">іла перше місце. На </w:t>
      </w:r>
      <w:proofErr w:type="gramStart"/>
      <w:r w:rsidRPr="00411079">
        <w:t>другому</w:t>
      </w:r>
      <w:proofErr w:type="gramEnd"/>
      <w:r w:rsidRPr="00411079">
        <w:t xml:space="preserve"> місці - команда 1-Б (г) класу, на третьому - команда 1-В (г) класу.</w:t>
      </w:r>
    </w:p>
    <w:p w:rsidR="000C24C3" w:rsidRPr="00411079" w:rsidRDefault="000C24C3" w:rsidP="000C24C3">
      <w:pPr>
        <w:tabs>
          <w:tab w:val="left" w:pos="426"/>
          <w:tab w:val="left" w:pos="480"/>
        </w:tabs>
        <w:ind w:left="426" w:right="240" w:firstLine="567"/>
        <w:jc w:val="both"/>
      </w:pPr>
      <w:r w:rsidRPr="00411079">
        <w:t>Родзинкою цьогорічного тижня стала участь у всеукраїнському флешмобі з хештегом « #ялюблюсвоюмову». Було відзнято 5 відеороликів: від учнів 1-3-</w:t>
      </w:r>
      <w:proofErr w:type="gramStart"/>
      <w:r w:rsidRPr="00411079">
        <w:t>х(</w:t>
      </w:r>
      <w:proofErr w:type="gramEnd"/>
      <w:r w:rsidRPr="00411079">
        <w:t xml:space="preserve">г) класів, учнів 4-7-х(г) класів, від учнів 1-Гг та їх учителя української мови Булачек А.П., від учителів та адміністрації ліцею, від редколегії шкільної газети «Планета85». </w:t>
      </w:r>
    </w:p>
    <w:p w:rsidR="000C24C3" w:rsidRPr="00411079" w:rsidRDefault="000C24C3" w:rsidP="000C24C3">
      <w:pPr>
        <w:tabs>
          <w:tab w:val="left" w:pos="426"/>
          <w:tab w:val="left" w:pos="480"/>
        </w:tabs>
        <w:ind w:left="426" w:right="240" w:firstLine="567"/>
        <w:jc w:val="both"/>
      </w:pPr>
      <w:r w:rsidRPr="00411079">
        <w:t>Новим та цікавим було й те, що учні самостійно придумали кросворди та ребуси про мову, які розмістили у шкільній бібліотеці, на коридорах, де усі бажаючі мали змогу їх розв’язувати. Переможців чекали солодці призи.</w:t>
      </w:r>
    </w:p>
    <w:p w:rsidR="000C24C3" w:rsidRPr="00411079" w:rsidRDefault="000C24C3" w:rsidP="000C24C3">
      <w:pPr>
        <w:tabs>
          <w:tab w:val="left" w:pos="426"/>
          <w:tab w:val="left" w:pos="480"/>
        </w:tabs>
        <w:ind w:left="426" w:right="240" w:firstLine="567"/>
        <w:jc w:val="both"/>
      </w:pPr>
      <w:r w:rsidRPr="00411079">
        <w:t xml:space="preserve">21 листопада у 3-Б (г) класі була проведена відкрита виховна година на тему «Цей листопад у пам’яті народній», присвячена 100-річчю утворення ЗУНР. Класний керівник Угрин Т.І. ознайомила учнів з передісторією подій 1 листопада 1918 року. Розповідь учнів про Листопадовий зрив супроводжувалася мультимедійною презентацією «Львів пам’ятає 1 листопада 1918 р.», у якій представили </w:t>
      </w:r>
      <w:proofErr w:type="gramStart"/>
      <w:r w:rsidRPr="00411079">
        <w:t>св</w:t>
      </w:r>
      <w:proofErr w:type="gramEnd"/>
      <w:r w:rsidRPr="00411079">
        <w:t>ітлини вулиць, пам’ятників, які увіковічнюють ці славетні події та їх учасників, зокрема Д.Вітовського та К.Левицького.</w:t>
      </w:r>
    </w:p>
    <w:p w:rsidR="000C24C3" w:rsidRPr="00411079" w:rsidRDefault="000C24C3" w:rsidP="000C24C3">
      <w:pPr>
        <w:tabs>
          <w:tab w:val="left" w:pos="426"/>
          <w:tab w:val="left" w:pos="480"/>
        </w:tabs>
        <w:ind w:left="426" w:right="240" w:firstLine="567"/>
        <w:jc w:val="both"/>
      </w:pPr>
      <w:r w:rsidRPr="00411079">
        <w:lastRenderedPageBreak/>
        <w:t xml:space="preserve">На відзначення пам’яті жертв  голодомору 1932-33 років </w:t>
      </w:r>
      <w:proofErr w:type="gramStart"/>
      <w:r w:rsidRPr="00411079">
        <w:t>в</w:t>
      </w:r>
      <w:proofErr w:type="gramEnd"/>
      <w:r w:rsidRPr="00411079">
        <w:t xml:space="preserve"> Україні заступник директора Нагорна Л.Я. спільно з учителем української мови та літератури Безпальок І.В. та учнем 7Аг класу Іванцем Станіславом підготували лінійку-реквієм «Страшні роки моєї України», яку модифікували в залежності від вікової категорії дітей. Також  усі </w:t>
      </w:r>
      <w:proofErr w:type="gramStart"/>
      <w:r w:rsidRPr="00411079">
        <w:t>г</w:t>
      </w:r>
      <w:proofErr w:type="gramEnd"/>
      <w:r w:rsidRPr="00411079">
        <w:t xml:space="preserve">імназисти взяли участь у традиційній акції “Незабудка пам'яті”. Учні 7-Вг та 5-Гг, вчитель історії Старко Г.З. та педагог-організатор Шамахіна І.В. поклали пшеничні колоски до Пам'ятника Жертвам голодомору-геноциду та депортацій ХХ століття, що знаходиться біля церкви на </w:t>
      </w:r>
      <w:proofErr w:type="gramStart"/>
      <w:r w:rsidRPr="00411079">
        <w:t>П</w:t>
      </w:r>
      <w:proofErr w:type="gramEnd"/>
      <w:r w:rsidRPr="00411079">
        <w:t>івденному ринку.</w:t>
      </w:r>
    </w:p>
    <w:p w:rsidR="000C24C3" w:rsidRPr="00411079" w:rsidRDefault="000C24C3" w:rsidP="000C24C3">
      <w:pPr>
        <w:tabs>
          <w:tab w:val="left" w:pos="426"/>
          <w:tab w:val="left" w:pos="480"/>
        </w:tabs>
        <w:ind w:left="426" w:right="240" w:firstLine="567"/>
        <w:jc w:val="both"/>
      </w:pPr>
      <w:r w:rsidRPr="00411079">
        <w:t xml:space="preserve">У День соборності України відзначали соту </w:t>
      </w:r>
      <w:proofErr w:type="gramStart"/>
      <w:r w:rsidRPr="00411079">
        <w:t>р</w:t>
      </w:r>
      <w:proofErr w:type="gramEnd"/>
      <w:r w:rsidRPr="00411079">
        <w:t xml:space="preserve">ічницю акту Злуки Української Народної Республіки і Західноукраїнської Народної Республіки. </w:t>
      </w:r>
      <w:proofErr w:type="gramStart"/>
      <w:r w:rsidRPr="00411079">
        <w:t>З</w:t>
      </w:r>
      <w:proofErr w:type="gramEnd"/>
      <w:r w:rsidRPr="00411079">
        <w:t xml:space="preserve"> цією метою були проведені виставка плакатів, виховні години, флешмоб, гра-вікторина для учнів 3-х (г) класів «З Україною в серці», а також усі школярі брали участь у загальноміськії акції  «Ланцюг єднання живого слова». У всіх класах були проведені виховні години, приурочені пам’яті Героїв Крут. На відкриту виховну годину «Крути: трагедія та подвиг» </w:t>
      </w:r>
      <w:proofErr w:type="gramStart"/>
      <w:r w:rsidRPr="00411079">
        <w:t>запросила паралельні класи класний керівник</w:t>
      </w:r>
      <w:proofErr w:type="gramEnd"/>
      <w:r w:rsidRPr="00411079">
        <w:t xml:space="preserve"> 4Бг класу Лободинська Р.П.</w:t>
      </w:r>
    </w:p>
    <w:p w:rsidR="000C24C3" w:rsidRPr="00411079" w:rsidRDefault="000C24C3" w:rsidP="000C24C3">
      <w:pPr>
        <w:tabs>
          <w:tab w:val="left" w:pos="426"/>
          <w:tab w:val="left" w:pos="480"/>
        </w:tabs>
        <w:ind w:left="426" w:right="240" w:firstLine="567"/>
        <w:jc w:val="both"/>
      </w:pPr>
      <w:r w:rsidRPr="00411079">
        <w:t>Традиційно на початку лютого проводяться заходи, приурочені Василеві Симоненку</w:t>
      </w:r>
      <w:proofErr w:type="gramStart"/>
      <w:r w:rsidRPr="00411079">
        <w:t>,ч</w:t>
      </w:r>
      <w:proofErr w:type="gramEnd"/>
      <w:r w:rsidRPr="00411079">
        <w:t xml:space="preserve">иє ім’я носить наш ліцей. Цього року учні читали поезії Василя Симоненка, малювали ілюстрації до його творів, відвідували шкільний музей, зняли флеш-моб та знайомилися із його біографією та творчістю </w:t>
      </w:r>
      <w:proofErr w:type="gramStart"/>
      <w:r w:rsidRPr="00411079">
        <w:t>п</w:t>
      </w:r>
      <w:proofErr w:type="gramEnd"/>
      <w:r w:rsidRPr="00411079">
        <w:t>ід час гри "Випробуй себе". Грамотами НВК було нагороджено переможці</w:t>
      </w:r>
      <w:proofErr w:type="gramStart"/>
      <w:r w:rsidRPr="00411079">
        <w:t>в</w:t>
      </w:r>
      <w:proofErr w:type="gramEnd"/>
      <w:r w:rsidRPr="00411079">
        <w:t xml:space="preserve"> конкурсу декламаторів поезії В.Симоненка. За І </w:t>
      </w:r>
      <w:proofErr w:type="gramStart"/>
      <w:r w:rsidRPr="00411079">
        <w:t>м</w:t>
      </w:r>
      <w:proofErr w:type="gramEnd"/>
      <w:r w:rsidRPr="00411079">
        <w:t>ісце – Гловацького Богдана (6Аг), Пасько Анастасію (6Вг), Івангородського Артема (4Вг), за ІІ місце – Самолюк Христину (6Вг),  Стрельбицьку Соломію (4Аг), Матіко Ярину (4Вг), за ІІІ місце – Мацелюх Роксолану (4Вг), Юрко Марту (4Аг), Гнап Христину (5Вг). Переможці конкурсу зорганізувалися і записали відео флешмобу на читання поезії В.Симоненка «Люди прекрасні».</w:t>
      </w:r>
    </w:p>
    <w:p w:rsidR="000C24C3" w:rsidRPr="00411079" w:rsidRDefault="000C24C3" w:rsidP="000C24C3">
      <w:pPr>
        <w:tabs>
          <w:tab w:val="left" w:pos="426"/>
          <w:tab w:val="left" w:pos="480"/>
        </w:tabs>
        <w:ind w:left="426" w:right="240" w:firstLine="567"/>
        <w:jc w:val="both"/>
      </w:pPr>
      <w:r w:rsidRPr="00411079">
        <w:t>Багато учнів 1-7-х (г) класі</w:t>
      </w:r>
      <w:proofErr w:type="gramStart"/>
      <w:r w:rsidRPr="00411079">
        <w:t>в взяло</w:t>
      </w:r>
      <w:proofErr w:type="gramEnd"/>
      <w:r w:rsidRPr="00411079">
        <w:t xml:space="preserve"> участь і в конкурсі на кращу ілюстрацію до творів Василя Симоненка. На конкурс подали свої творчі роботи 47 учнів. Журі конкурсу </w:t>
      </w:r>
      <w:proofErr w:type="gramStart"/>
      <w:r w:rsidRPr="00411079">
        <w:t>у</w:t>
      </w:r>
      <w:proofErr w:type="gramEnd"/>
      <w:r w:rsidRPr="00411079">
        <w:t xml:space="preserve"> </w:t>
      </w:r>
      <w:proofErr w:type="gramStart"/>
      <w:r w:rsidRPr="00411079">
        <w:t>склад</w:t>
      </w:r>
      <w:proofErr w:type="gramEnd"/>
      <w:r w:rsidRPr="00411079">
        <w:t xml:space="preserve">і Колісника І.М., Нагорної Л.Я.,  Сторожук Р.Я. відібрало 39 кращих робіт для оформлення виставки “Присвячуємо Василеві Симоненкові” у вестибюлі ліцею. Переможців нагороджено грамотами </w:t>
      </w:r>
      <w:proofErr w:type="gramStart"/>
      <w:r w:rsidRPr="00411079">
        <w:t>л</w:t>
      </w:r>
      <w:proofErr w:type="gramEnd"/>
      <w:r w:rsidRPr="00411079">
        <w:t>іцею.</w:t>
      </w:r>
    </w:p>
    <w:p w:rsidR="000C24C3" w:rsidRPr="00411079" w:rsidRDefault="000C24C3" w:rsidP="000C24C3">
      <w:pPr>
        <w:tabs>
          <w:tab w:val="left" w:pos="426"/>
          <w:tab w:val="left" w:pos="480"/>
        </w:tabs>
        <w:ind w:left="426" w:right="240" w:firstLine="567"/>
        <w:jc w:val="both"/>
      </w:pPr>
      <w:r w:rsidRPr="00411079">
        <w:t xml:space="preserve">4 </w:t>
      </w:r>
      <w:proofErr w:type="gramStart"/>
      <w:r w:rsidRPr="00411079">
        <w:t>лютого</w:t>
      </w:r>
      <w:proofErr w:type="gramEnd"/>
      <w:r w:rsidRPr="00411079">
        <w:t xml:space="preserve"> відбувся черговий етап гри «Випробуй себе», носив назву  «Нащадки Симоненка». Усі класи сумлінно </w:t>
      </w:r>
      <w:proofErr w:type="gramStart"/>
      <w:r w:rsidRPr="00411079">
        <w:t>п</w:t>
      </w:r>
      <w:proofErr w:type="gramEnd"/>
      <w:r w:rsidRPr="00411079">
        <w:t>ідготувалися до конкурсу, перемогу виборов 1Вг клас.</w:t>
      </w:r>
    </w:p>
    <w:p w:rsidR="000C24C3" w:rsidRPr="00411079" w:rsidRDefault="000C24C3" w:rsidP="000C24C3">
      <w:pPr>
        <w:tabs>
          <w:tab w:val="left" w:pos="426"/>
          <w:tab w:val="left" w:pos="480"/>
        </w:tabs>
        <w:ind w:left="426" w:right="240" w:firstLine="567"/>
        <w:jc w:val="both"/>
      </w:pPr>
      <w:r w:rsidRPr="00411079">
        <w:t xml:space="preserve">Упродовж січня-лютого  класні керівники провели тематичні виховні години, а деякі класи відвідали </w:t>
      </w:r>
      <w:proofErr w:type="gramStart"/>
      <w:r w:rsidRPr="00411079">
        <w:t>г</w:t>
      </w:r>
      <w:proofErr w:type="gramEnd"/>
      <w:r w:rsidRPr="00411079">
        <w:t xml:space="preserve">імназійний музей-світлицю В.Симоненка. В музеї поета екскурсоводами працюють учні  6Аг класу. У бібліотеці постійно діяла тематична виставка «Берег читань», </w:t>
      </w:r>
      <w:proofErr w:type="gramStart"/>
      <w:r w:rsidRPr="00411079">
        <w:t>п</w:t>
      </w:r>
      <w:proofErr w:type="gramEnd"/>
      <w:r w:rsidRPr="00411079">
        <w:t>ідготовлена бібліотекарями  Патерило Н.Ф. та Грандою Л.М.</w:t>
      </w:r>
    </w:p>
    <w:p w:rsidR="000C24C3" w:rsidRPr="00C51732" w:rsidRDefault="000C24C3" w:rsidP="000C24C3">
      <w:pPr>
        <w:tabs>
          <w:tab w:val="left" w:pos="426"/>
          <w:tab w:val="left" w:pos="480"/>
        </w:tabs>
        <w:ind w:left="426" w:right="240" w:firstLine="567"/>
        <w:jc w:val="both"/>
      </w:pPr>
    </w:p>
    <w:p w:rsidR="000C24C3" w:rsidRPr="00411079" w:rsidRDefault="000C24C3" w:rsidP="000C24C3">
      <w:pPr>
        <w:tabs>
          <w:tab w:val="left" w:pos="426"/>
          <w:tab w:val="left" w:pos="480"/>
        </w:tabs>
        <w:ind w:left="426" w:right="240" w:firstLine="567"/>
        <w:jc w:val="both"/>
      </w:pPr>
      <w:r w:rsidRPr="00411079">
        <w:t xml:space="preserve">До 5-ї </w:t>
      </w:r>
      <w:proofErr w:type="gramStart"/>
      <w:r w:rsidRPr="00411079">
        <w:t>р</w:t>
      </w:r>
      <w:proofErr w:type="gramEnd"/>
      <w:r w:rsidRPr="00411079">
        <w:t>ічниці загибелі Героїв Небесної сотні був проведений вечір «А сотню вже зустріли небеса...», який справив незабутнє враження на усіх присутніх та віртуальних гостей з Маріупольської загальноосвітньої школи І-ІІІ ступенів № 7, спілкування з якими велося через скайп. Організували вечі</w:t>
      </w:r>
      <w:proofErr w:type="gramStart"/>
      <w:r w:rsidRPr="00411079">
        <w:t>р</w:t>
      </w:r>
      <w:proofErr w:type="gramEnd"/>
      <w:r w:rsidRPr="00411079">
        <w:t xml:space="preserve"> учні 6Аг класу та класний керівник Климець Б.М. </w:t>
      </w:r>
    </w:p>
    <w:p w:rsidR="000C24C3" w:rsidRPr="00411079" w:rsidRDefault="000C24C3" w:rsidP="000C24C3">
      <w:pPr>
        <w:tabs>
          <w:tab w:val="left" w:pos="426"/>
          <w:tab w:val="left" w:pos="480"/>
        </w:tabs>
        <w:ind w:left="426" w:right="240" w:firstLine="567"/>
        <w:jc w:val="both"/>
      </w:pPr>
      <w:r w:rsidRPr="00411079">
        <w:t>Також до Дня пам’яті Героїв Небесної Сотні класні керівники організували для учнів зустрічі з героями нашого часу:</w:t>
      </w:r>
    </w:p>
    <w:p w:rsidR="000C24C3" w:rsidRPr="00411079" w:rsidRDefault="000C24C3" w:rsidP="000C24C3">
      <w:pPr>
        <w:tabs>
          <w:tab w:val="left" w:pos="426"/>
          <w:tab w:val="left" w:pos="480"/>
        </w:tabs>
        <w:ind w:left="426" w:right="240" w:firstLine="567"/>
        <w:jc w:val="both"/>
      </w:pPr>
      <w:r w:rsidRPr="00411079">
        <w:t>-</w:t>
      </w:r>
      <w:r w:rsidRPr="00411079">
        <w:tab/>
        <w:t>Учні 2Бг, 2Вг, 2Гг 3Бг та 3Вг мали зустрічі із Голембйовським М. – учасником подій на Майдані та учасником бойових дій;</w:t>
      </w:r>
    </w:p>
    <w:p w:rsidR="000C24C3" w:rsidRPr="00411079" w:rsidRDefault="000C24C3" w:rsidP="000C24C3">
      <w:pPr>
        <w:tabs>
          <w:tab w:val="left" w:pos="426"/>
          <w:tab w:val="left" w:pos="480"/>
        </w:tabs>
        <w:ind w:left="426" w:right="240" w:firstLine="567"/>
        <w:jc w:val="both"/>
      </w:pPr>
      <w:r w:rsidRPr="00411079">
        <w:t>-</w:t>
      </w:r>
      <w:r w:rsidRPr="00411079">
        <w:tab/>
        <w:t>Учні 3Гг та 6Бг зустрічалися з Кравчуком Андрієм, учасником подій на Майдані та учасником бойових дій;</w:t>
      </w:r>
    </w:p>
    <w:p w:rsidR="000C24C3" w:rsidRPr="00411079" w:rsidRDefault="000C24C3" w:rsidP="000C24C3">
      <w:pPr>
        <w:tabs>
          <w:tab w:val="left" w:pos="426"/>
          <w:tab w:val="left" w:pos="480"/>
        </w:tabs>
        <w:ind w:left="426" w:right="240" w:firstLine="567"/>
        <w:jc w:val="both"/>
      </w:pPr>
      <w:r w:rsidRPr="00411079">
        <w:t>-</w:t>
      </w:r>
      <w:r w:rsidRPr="00411079">
        <w:tab/>
        <w:t xml:space="preserve">Учні 5-Аг, 5Бг та 5Вг від зустрічі з учасницею Майдану Бакун Ніною Іванівною отримали чудовий приклад патріотизму. </w:t>
      </w:r>
    </w:p>
    <w:p w:rsidR="000C24C3" w:rsidRPr="00411079" w:rsidRDefault="000C24C3" w:rsidP="000C24C3">
      <w:pPr>
        <w:tabs>
          <w:tab w:val="left" w:pos="426"/>
          <w:tab w:val="left" w:pos="480"/>
        </w:tabs>
        <w:ind w:left="426" w:right="240" w:firstLine="567"/>
        <w:jc w:val="both"/>
      </w:pPr>
      <w:r w:rsidRPr="00411079">
        <w:t>-</w:t>
      </w:r>
      <w:r w:rsidRPr="00411079">
        <w:tab/>
        <w:t xml:space="preserve">Учні 5Гг та 6Вг класу спілкувалися із представниками Академії сухопутних військ Крутемчук Н.О та </w:t>
      </w:r>
      <w:proofErr w:type="gramStart"/>
      <w:r w:rsidRPr="00411079">
        <w:t>Босою</w:t>
      </w:r>
      <w:proofErr w:type="gramEnd"/>
      <w:r w:rsidRPr="00411079">
        <w:t xml:space="preserve"> З.Л.</w:t>
      </w:r>
    </w:p>
    <w:p w:rsidR="000C24C3" w:rsidRPr="00411079" w:rsidRDefault="000C24C3" w:rsidP="000C24C3">
      <w:pPr>
        <w:tabs>
          <w:tab w:val="left" w:pos="426"/>
          <w:tab w:val="left" w:pos="480"/>
        </w:tabs>
        <w:ind w:left="426" w:right="240" w:firstLine="567"/>
        <w:jc w:val="both"/>
      </w:pPr>
      <w:r w:rsidRPr="00411079">
        <w:lastRenderedPageBreak/>
        <w:t xml:space="preserve">До Міжнародного дня </w:t>
      </w:r>
      <w:proofErr w:type="gramStart"/>
      <w:r w:rsidRPr="00411079">
        <w:t>р</w:t>
      </w:r>
      <w:proofErr w:type="gramEnd"/>
      <w:r w:rsidRPr="00411079">
        <w:t xml:space="preserve">ідної мови була організована щорічна акція «Підтримай рідну мову – одягни вишиванку». </w:t>
      </w:r>
      <w:proofErr w:type="gramStart"/>
      <w:r w:rsidRPr="00411079">
        <w:t>Ц</w:t>
      </w:r>
      <w:proofErr w:type="gramEnd"/>
      <w:r w:rsidRPr="00411079">
        <w:t xml:space="preserve">ікавою та незвичною для учнів стала вікторина «Подорож океаном рідної мови»,  проведена учителями української мови та літератури Карапінкою І.В., Колодій Г.В., Білозор О.В за ініціативи та участі заступника директора з ВР Нагорної Л.Я. для учнів 4-х гімназійних класів. Захід відрізнявся високою активністю учнів та показав хороші знання </w:t>
      </w:r>
      <w:proofErr w:type="gramStart"/>
      <w:r w:rsidRPr="00411079">
        <w:t>р</w:t>
      </w:r>
      <w:proofErr w:type="gramEnd"/>
      <w:r w:rsidRPr="00411079">
        <w:t xml:space="preserve">ідної мови учнями усіх 4-х класів. На відкриту виховну годину «Кожному миле його слово рідне»  запросив усіх бажаючих 3Вг клас спільно з класним керівником Мацях І.Б., а на тематичний урок «Плекаймо рідну мову» - 3Бг клас, класний керівник – Угрин Т.І. У вестибюлі ліцею батьки та діти могли милуватися чудовими малюнками про мову, які намалювали учні 1-3-х гімназійних класів. Усі вчителі української мови організували цікаві та </w:t>
      </w:r>
      <w:proofErr w:type="gramStart"/>
      <w:r w:rsidRPr="00411079">
        <w:t>р</w:t>
      </w:r>
      <w:proofErr w:type="gramEnd"/>
      <w:r w:rsidRPr="00411079">
        <w:t>ізноманітні позакласні заходи для класів, у яких вони викладають.</w:t>
      </w:r>
    </w:p>
    <w:p w:rsidR="000C24C3" w:rsidRPr="00411079" w:rsidRDefault="000C24C3" w:rsidP="000C24C3">
      <w:pPr>
        <w:tabs>
          <w:tab w:val="left" w:pos="426"/>
          <w:tab w:val="left" w:pos="480"/>
        </w:tabs>
        <w:ind w:left="426" w:right="240" w:firstLine="567"/>
        <w:jc w:val="both"/>
      </w:pPr>
      <w:r w:rsidRPr="00411079">
        <w:t>Особливої уваги заслуговує вечі</w:t>
      </w:r>
      <w:proofErr w:type="gramStart"/>
      <w:r w:rsidRPr="00411079">
        <w:t>р</w:t>
      </w:r>
      <w:proofErr w:type="gramEnd"/>
      <w:r w:rsidRPr="00411079">
        <w:t xml:space="preserve">, присвячений 205 річниці з дня народження Тараса Шевченка. Учителька української мови та літератури Безпальок І.В. спільно з учнями 9-х класів </w:t>
      </w:r>
      <w:proofErr w:type="gramStart"/>
      <w:r w:rsidRPr="00411079">
        <w:t>п</w:t>
      </w:r>
      <w:proofErr w:type="gramEnd"/>
      <w:r w:rsidRPr="00411079">
        <w:t xml:space="preserve">ідготувала фрагменти вистави «Назар Стодоля» за однойменною драмою Т.Шевченка   Вечір для учнів та вчителів гімназії відбувся 14 та 15 березня. Він пройшов на дуже високому </w:t>
      </w:r>
      <w:proofErr w:type="gramStart"/>
      <w:r w:rsidRPr="00411079">
        <w:t>р</w:t>
      </w:r>
      <w:proofErr w:type="gramEnd"/>
      <w:r w:rsidRPr="00411079">
        <w:t xml:space="preserve">івні: учні продемонстрували свої артистичні таланти. Вдало </w:t>
      </w:r>
      <w:proofErr w:type="gramStart"/>
      <w:r w:rsidRPr="00411079">
        <w:t>п</w:t>
      </w:r>
      <w:proofErr w:type="gramEnd"/>
      <w:r w:rsidRPr="00411079">
        <w:t xml:space="preserve">ідібраний музичний супровід органічно доповнив виступ учнів, гармонійного завершення дійству надавали танцювальні номери, які  підготувала Трубич М.І. </w:t>
      </w:r>
    </w:p>
    <w:p w:rsidR="000C24C3" w:rsidRPr="00411079" w:rsidRDefault="000C24C3" w:rsidP="000C24C3">
      <w:pPr>
        <w:tabs>
          <w:tab w:val="left" w:pos="426"/>
          <w:tab w:val="left" w:pos="480"/>
        </w:tabs>
        <w:ind w:left="426" w:right="240" w:firstLine="567"/>
        <w:jc w:val="both"/>
      </w:pPr>
      <w:r w:rsidRPr="00411079">
        <w:t>25 лютого, у день 148 роковин від народження Лесі Українки, класний керівник 2Гг класу Костецька Я.М. провела літературний вечір-конкурс “Я житиму сльозою серед співі</w:t>
      </w:r>
      <w:proofErr w:type="gramStart"/>
      <w:r w:rsidRPr="00411079">
        <w:t>в</w:t>
      </w:r>
      <w:proofErr w:type="gramEnd"/>
      <w:r w:rsidRPr="00411079">
        <w:t xml:space="preserve">”. </w:t>
      </w:r>
      <w:proofErr w:type="gramStart"/>
      <w:r w:rsidRPr="00411079">
        <w:t>У</w:t>
      </w:r>
      <w:proofErr w:type="gramEnd"/>
      <w:r w:rsidRPr="00411079">
        <w:t xml:space="preserve"> </w:t>
      </w:r>
      <w:proofErr w:type="gramStart"/>
      <w:r w:rsidRPr="00411079">
        <w:t>конкурс</w:t>
      </w:r>
      <w:proofErr w:type="gramEnd"/>
      <w:r w:rsidRPr="00411079">
        <w:t>і взяло участь 19 учнів 1-3-х (г) класів. Голова журі Нікітенко Ж.В. відзначила, що всі учні дуже добре декламували поезії нашої славної землячки.</w:t>
      </w:r>
    </w:p>
    <w:p w:rsidR="000C24C3" w:rsidRPr="00411079" w:rsidRDefault="000C24C3" w:rsidP="000C24C3">
      <w:pPr>
        <w:tabs>
          <w:tab w:val="left" w:pos="426"/>
          <w:tab w:val="left" w:pos="480"/>
        </w:tabs>
        <w:ind w:left="426" w:right="240" w:firstLine="567"/>
        <w:jc w:val="both"/>
      </w:pPr>
      <w:proofErr w:type="gramStart"/>
      <w:r w:rsidRPr="00411079">
        <w:t>Посвята у гімназисти — подія, яку чекають усі батьки і діти перших гімназійних класів. Ця багаторічна традиція є першим кроком до згуртування класного колективу однодумців, які керуватимуться у своєму шкільному житті  «Кодексом честі гімназиста» та Присягою, яку вони урочисто складають в цей день.</w:t>
      </w:r>
      <w:proofErr w:type="gramEnd"/>
    </w:p>
    <w:p w:rsidR="000C24C3" w:rsidRPr="00411079" w:rsidRDefault="000C24C3" w:rsidP="000C24C3">
      <w:pPr>
        <w:tabs>
          <w:tab w:val="left" w:pos="426"/>
          <w:tab w:val="left" w:pos="480"/>
        </w:tabs>
        <w:ind w:left="426" w:right="240" w:firstLine="567"/>
        <w:jc w:val="both"/>
      </w:pPr>
      <w:r w:rsidRPr="00411079">
        <w:t xml:space="preserve">Восьмий  </w:t>
      </w:r>
      <w:proofErr w:type="gramStart"/>
      <w:r w:rsidRPr="00411079">
        <w:t>р</w:t>
      </w:r>
      <w:proofErr w:type="gramEnd"/>
      <w:r w:rsidRPr="00411079">
        <w:t xml:space="preserve">ік поспіль серед учнів 5-х (г) класів проводився конкурс “Ми горді тим, що народились в Україні”. Усі учні показали знання українських традицій, проявили творчість, неординарність у </w:t>
      </w:r>
      <w:proofErr w:type="gramStart"/>
      <w:r w:rsidRPr="00411079">
        <w:t>п</w:t>
      </w:r>
      <w:proofErr w:type="gramEnd"/>
      <w:r w:rsidRPr="00411079">
        <w:t>ідході до підготовки конкурсу, тому він вийшов яскравим, цікавим і веселим. Перемогу здобув 5Аг клас, класний керівник Солонинка Л.А.</w:t>
      </w:r>
    </w:p>
    <w:p w:rsidR="000C24C3" w:rsidRPr="00411079" w:rsidRDefault="000C24C3" w:rsidP="000C24C3">
      <w:pPr>
        <w:tabs>
          <w:tab w:val="left" w:pos="426"/>
          <w:tab w:val="left" w:pos="480"/>
        </w:tabs>
        <w:ind w:left="426" w:right="240" w:firstLine="567"/>
        <w:jc w:val="both"/>
      </w:pPr>
      <w:r w:rsidRPr="00411079">
        <w:tab/>
      </w:r>
      <w:proofErr w:type="gramStart"/>
      <w:r w:rsidRPr="00411079">
        <w:t>Ц</w:t>
      </w:r>
      <w:proofErr w:type="gramEnd"/>
      <w:r w:rsidRPr="00411079">
        <w:t xml:space="preserve">іннісне ставлення до сім'ї, родини, людей виявляється у моральній активності особистості, прояві відповідальності, чесності, працелюбності, справедливості, гідності, милосердя, толерантності, совістливості, терпимості до іншого, доброзичливості, готовності допомогти іншим, обов'язковості, добросовісності, ввічливості, делікатності, тактовності; вмінні працювати з іншими; здатності прощати і просити пробачення, протистояти виявам несправедливості, жорстокості. </w:t>
      </w:r>
    </w:p>
    <w:p w:rsidR="000C24C3" w:rsidRPr="00411079" w:rsidRDefault="000C24C3" w:rsidP="000C24C3">
      <w:pPr>
        <w:tabs>
          <w:tab w:val="left" w:pos="426"/>
          <w:tab w:val="left" w:pos="480"/>
        </w:tabs>
        <w:ind w:left="426" w:right="240" w:firstLine="567"/>
        <w:jc w:val="both"/>
      </w:pPr>
      <w:r w:rsidRPr="00411079">
        <w:t xml:space="preserve"> </w:t>
      </w:r>
      <w:r w:rsidRPr="00411079">
        <w:tab/>
        <w:t>Класні керівники багато працюють в цьому напрямку. Робота ця не показова, вона кропітка і щоденна. Вона проводиться на годинах спілкування, у формі бесід, диспутів, обміну думками, рольових ігор. Теми виховних годин</w:t>
      </w:r>
      <w:proofErr w:type="gramStart"/>
      <w:r w:rsidRPr="00411079">
        <w:t xml:space="preserve"> :</w:t>
      </w:r>
      <w:proofErr w:type="gramEnd"/>
      <w:r w:rsidRPr="00411079">
        <w:t xml:space="preserve"> «Взаємини у повсякденному житті», «Ми всі такі </w:t>
      </w:r>
      <w:proofErr w:type="gramStart"/>
      <w:r w:rsidRPr="00411079">
        <w:t>р</w:t>
      </w:r>
      <w:proofErr w:type="gramEnd"/>
      <w:r w:rsidRPr="00411079">
        <w:t>ізні, цим і прекрасні ми», «Людина починається з добра», «Дерево з коріння починається, а людина – з сім’ї» 1Аг, «Сім’я – родини – рід – народ» 1Гг, «Без сім’ї немає щастя на Землі» 2Вг, «У колективі немає чужої роботи», «Хочеш бути другом – навчись ним бути»</w:t>
      </w:r>
      <w:r w:rsidRPr="00E76B8D">
        <w:t xml:space="preserve"> </w:t>
      </w:r>
      <w:r w:rsidRPr="00411079">
        <w:t xml:space="preserve">2Бг, «Всі ми </w:t>
      </w:r>
      <w:proofErr w:type="gramStart"/>
      <w:r w:rsidRPr="00411079">
        <w:t>р</w:t>
      </w:r>
      <w:proofErr w:type="gramEnd"/>
      <w:r w:rsidRPr="00411079">
        <w:t xml:space="preserve">ізні, але всі ми рівні», «Моя сім’я – моя фортеця» 3Бг, «Тільки родина, як зірка єдина, твій порятунок й причал» 4Аг, «Людина починається з добра» 5Вг, «вчимося робити компліменти», «Жінка – берегиня роду» 5Бг, «Цінність моєї родини» 5Аг, «Щоб у серці панувала згода» 6Бг, «Шануймо старість», «Волонтерство в світі й Україні» 6Аг. Усі класи були активними учасниками благочинного ярмарку, який відбувся </w:t>
      </w:r>
      <w:proofErr w:type="gramStart"/>
      <w:r w:rsidRPr="00411079">
        <w:t>у</w:t>
      </w:r>
      <w:proofErr w:type="gramEnd"/>
      <w:r w:rsidRPr="00411079">
        <w:t xml:space="preserve"> </w:t>
      </w:r>
      <w:proofErr w:type="gramStart"/>
      <w:r w:rsidRPr="00411079">
        <w:t>День</w:t>
      </w:r>
      <w:proofErr w:type="gramEnd"/>
      <w:r w:rsidRPr="00411079">
        <w:t xml:space="preserve"> доброти, акції до дня Святого Миколая «Діти допоможуть дітям», привітанні бійців АТО із Святом Паски.</w:t>
      </w:r>
    </w:p>
    <w:p w:rsidR="000C24C3" w:rsidRPr="00411079" w:rsidRDefault="000C24C3" w:rsidP="000C24C3">
      <w:pPr>
        <w:tabs>
          <w:tab w:val="left" w:pos="426"/>
          <w:tab w:val="left" w:pos="480"/>
        </w:tabs>
        <w:ind w:left="426" w:right="240" w:firstLine="567"/>
        <w:jc w:val="both"/>
      </w:pPr>
      <w:proofErr w:type="gramStart"/>
      <w:r w:rsidRPr="00411079">
        <w:t xml:space="preserve">Учні гімназії продовжують працювати волонтерами у дитячому відділенні психіатричної лікарні. Гімназисти відвідують хворих, спілкуються з ними, проводять </w:t>
      </w:r>
      <w:r w:rsidRPr="00411079">
        <w:lastRenderedPageBreak/>
        <w:t xml:space="preserve">спільні акції. Цього року у лікарні працювали учні 4Вг (Карапінка І.В.), які приготували для дітей театралізоване дійство до дня Святого Миколая </w:t>
      </w:r>
      <w:r w:rsidRPr="00153638">
        <w:t xml:space="preserve"> </w:t>
      </w:r>
      <w:r w:rsidRPr="00411079">
        <w:t>і принесли пацієнтам гостинці та подарунки в</w:t>
      </w:r>
      <w:proofErr w:type="gramEnd"/>
      <w:r w:rsidRPr="00411079">
        <w:t>ід ліцеї</w:t>
      </w:r>
      <w:proofErr w:type="gramStart"/>
      <w:r w:rsidRPr="00411079">
        <w:t>ст</w:t>
      </w:r>
      <w:proofErr w:type="gramEnd"/>
      <w:r w:rsidRPr="00411079">
        <w:t xml:space="preserve">ів. </w:t>
      </w:r>
    </w:p>
    <w:p w:rsidR="000C24C3" w:rsidRPr="00411079" w:rsidRDefault="000C24C3" w:rsidP="000C24C3">
      <w:pPr>
        <w:tabs>
          <w:tab w:val="left" w:pos="426"/>
          <w:tab w:val="left" w:pos="480"/>
        </w:tabs>
        <w:ind w:left="426" w:right="240" w:firstLine="567"/>
        <w:jc w:val="both"/>
      </w:pPr>
      <w:r w:rsidRPr="00411079">
        <w:t xml:space="preserve">У грудні  22 учнів гімназії та кілька батьків спільно з керівниками художньо-естетичних гуртків </w:t>
      </w:r>
      <w:proofErr w:type="gramStart"/>
      <w:r w:rsidRPr="00411079">
        <w:t>в</w:t>
      </w:r>
      <w:proofErr w:type="gramEnd"/>
      <w:r w:rsidRPr="00411079">
        <w:t>ідвідали Геріатричний пансіонат, де виступили перед мешканцями будинку з концертною програмою та передали їм з рук в руки  подарунки (загалом 310 пакунків).</w:t>
      </w:r>
    </w:p>
    <w:p w:rsidR="000C24C3" w:rsidRPr="00411079" w:rsidRDefault="000C24C3" w:rsidP="000C24C3">
      <w:pPr>
        <w:tabs>
          <w:tab w:val="left" w:pos="426"/>
          <w:tab w:val="left" w:pos="480"/>
        </w:tabs>
        <w:ind w:left="426" w:right="240" w:firstLine="567"/>
        <w:jc w:val="both"/>
      </w:pPr>
      <w:r w:rsidRPr="00411079">
        <w:t xml:space="preserve">У лютому учні 1-х гімназійних змагалися за звання “Кращих знавців етикету” </w:t>
      </w:r>
      <w:proofErr w:type="gramStart"/>
      <w:r w:rsidRPr="00411079">
        <w:t>п</w:t>
      </w:r>
      <w:proofErr w:type="gramEnd"/>
      <w:r w:rsidRPr="00411079">
        <w:t>ід час гри “Випробуй себе”, етап “Лицарі серед нас”.</w:t>
      </w:r>
    </w:p>
    <w:p w:rsidR="000C24C3" w:rsidRPr="00411079" w:rsidRDefault="000C24C3" w:rsidP="000C24C3">
      <w:pPr>
        <w:tabs>
          <w:tab w:val="left" w:pos="426"/>
          <w:tab w:val="left" w:pos="480"/>
        </w:tabs>
        <w:ind w:left="426" w:right="240" w:firstLine="567"/>
        <w:jc w:val="both"/>
      </w:pPr>
      <w:r w:rsidRPr="00411079">
        <w:t>Душевною теплотою відзначаються свята, які проводять класні керівники до Дня матері 1Вг, 1Гг. Із великою кількістю глядачів пройшов загальношкільний концерт, присвячений Дню матері. Багато дитячих колективі</w:t>
      </w:r>
      <w:proofErr w:type="gramStart"/>
      <w:r w:rsidRPr="00411079">
        <w:t>в</w:t>
      </w:r>
      <w:proofErr w:type="gramEnd"/>
      <w:r w:rsidRPr="00411079">
        <w:t xml:space="preserve"> та юних виконавців змогли продемонструвати свої таланти.</w:t>
      </w:r>
    </w:p>
    <w:p w:rsidR="000C24C3" w:rsidRPr="00411079" w:rsidRDefault="000C24C3" w:rsidP="000C24C3">
      <w:pPr>
        <w:tabs>
          <w:tab w:val="left" w:pos="426"/>
          <w:tab w:val="left" w:pos="480"/>
        </w:tabs>
        <w:ind w:left="426" w:right="240" w:firstLine="567"/>
        <w:jc w:val="both"/>
      </w:pPr>
      <w:proofErr w:type="gramStart"/>
      <w:r w:rsidRPr="00411079">
        <w:t>Ц</w:t>
      </w:r>
      <w:proofErr w:type="gramEnd"/>
      <w:r w:rsidRPr="00411079">
        <w:t xml:space="preserve">іннісне ставлення до природи формується у процесі екологічного виховання. Екологічне виховання учнів здійснювалося шляхом залучення учнів ліцею до </w:t>
      </w:r>
      <w:proofErr w:type="gramStart"/>
      <w:r w:rsidRPr="00411079">
        <w:t>р</w:t>
      </w:r>
      <w:proofErr w:type="gramEnd"/>
      <w:r w:rsidRPr="00411079">
        <w:t>ізних акцій («Макулатуринг», «Корок життя»), також проводиться під час уроків біології та в позакласній роботі. Діти постійно беруть участь в упорядкуванні шкільної території. Ця робота проводиться двічі на рік. Учні прибирають сміття, опале листя, копають клумби. Учні 4-х класів весною висаджують кві</w:t>
      </w:r>
      <w:proofErr w:type="gramStart"/>
      <w:r w:rsidRPr="00411079">
        <w:t>ти на</w:t>
      </w:r>
      <w:proofErr w:type="gramEnd"/>
      <w:r w:rsidRPr="00411079">
        <w:t xml:space="preserve"> клумби. Стало традицією проведення 5 етапу гри «Випробуй себе» </w:t>
      </w:r>
      <w:proofErr w:type="gramStart"/>
      <w:r w:rsidRPr="00411079">
        <w:t>п</w:t>
      </w:r>
      <w:proofErr w:type="gramEnd"/>
      <w:r w:rsidRPr="00411079">
        <w:t xml:space="preserve">ід назвою «Ми – в природі» серед учнів 1-х гімназійних класів. Між учнями 3-х гімназійних класів у День Землі учителі Нагорна Л.Я., Мельничук Г.С та Федірко О.А.провели гру «Кращий знавець Землі». Перемогу здобув 3Гг клас. </w:t>
      </w:r>
    </w:p>
    <w:p w:rsidR="000C24C3" w:rsidRPr="00411079" w:rsidRDefault="000C24C3" w:rsidP="000C24C3">
      <w:pPr>
        <w:tabs>
          <w:tab w:val="left" w:pos="426"/>
          <w:tab w:val="left" w:pos="480"/>
        </w:tabs>
        <w:ind w:left="426" w:right="240" w:firstLine="567"/>
        <w:jc w:val="both"/>
      </w:pPr>
      <w:r w:rsidRPr="00411079">
        <w:t xml:space="preserve">За ініціативи учнівського самоврядування та її підтримки педагогом-організатором Шамахіною І.В. та заступником директора Нагорною Л.Я. представники 3-х (г) класів </w:t>
      </w:r>
      <w:proofErr w:type="gramStart"/>
      <w:r w:rsidRPr="00411079">
        <w:t>в</w:t>
      </w:r>
      <w:proofErr w:type="gramEnd"/>
      <w:r w:rsidRPr="00411079">
        <w:t xml:space="preserve">ідвідали ЛКП «Лев» (притулок для бездомних тварин), куди відвезли зібрані учнями ліцею продукти для харчування тварин. </w:t>
      </w:r>
    </w:p>
    <w:p w:rsidR="000C24C3" w:rsidRPr="00411079" w:rsidRDefault="000C24C3" w:rsidP="000C24C3">
      <w:pPr>
        <w:tabs>
          <w:tab w:val="left" w:pos="426"/>
          <w:tab w:val="left" w:pos="480"/>
        </w:tabs>
        <w:ind w:left="426" w:right="240" w:firstLine="567"/>
        <w:jc w:val="both"/>
      </w:pPr>
      <w:r w:rsidRPr="00411079">
        <w:t xml:space="preserve">Живий інтерес в учнів усіх класів викликають екскурсії, походи, відвідування історичних місць. Зоологічний музей відвідали учні 3Аг, 3Бг класів, ведмежий притулок та птахопарк «Потяга Швегана» - 6Аг і 6Бг. Учні 2Аг, 4Бг, 5Бг, 6Бг, 6Аг, 6Вг  класу подорожували Карпатами, учні  2Бг  відвідали Державний історико-архітектурний музей та наскельну дерев'яну фортецю </w:t>
      </w:r>
      <w:r w:rsidRPr="00411079">
        <w:rPr>
          <w:i/>
          <w:iCs/>
        </w:rPr>
        <w:t>Тустань.</w:t>
      </w:r>
      <w:r w:rsidRPr="00411079">
        <w:t xml:space="preserve"> Учні 2Гг, 3Бг та 3Вг, 3Гг, приїхавши у </w:t>
      </w:r>
      <w:proofErr w:type="gramStart"/>
      <w:r w:rsidRPr="00411079">
        <w:t>П</w:t>
      </w:r>
      <w:proofErr w:type="gramEnd"/>
      <w:r w:rsidRPr="00411079">
        <w:t xml:space="preserve">ідлисся та Гавареччину, залюбки вчилися ліпити глиняні горщики. Учні  2Аг відвідали  Луцьк. Учні 1Аг, 1Вг ознайомилися із Замками Львівщини, 6Аг, 6Бг – замками Закарпаття. Дуже сподобалася учням 4Вг, 5Гг класу поїздка </w:t>
      </w:r>
      <w:proofErr w:type="gramStart"/>
      <w:r w:rsidRPr="00411079">
        <w:t>у</w:t>
      </w:r>
      <w:proofErr w:type="gramEnd"/>
      <w:r w:rsidRPr="00411079">
        <w:t xml:space="preserve"> Хотин, Кам’янець-Подільський та відвідини печерного комплексу у с. Кривче. Учні 3Аг класу мали можливість мандрувати вулицями Києва, відвідали могилу Т.Шевченка у Каневі, знайомилися із народними промислами у Косові. Із культурною спадщиною Кракова ознайомилися учні 1Аг, 1Бг та 1Вг класів. Розтоки та Коломию вивчали учні 4Бг та 5Вг класів. </w:t>
      </w:r>
      <w:proofErr w:type="gramStart"/>
      <w:r w:rsidRPr="00411079">
        <w:t>Р</w:t>
      </w:r>
      <w:proofErr w:type="gramEnd"/>
      <w:r w:rsidRPr="00411079">
        <w:t>ідним містом мандрували учні  2Бг, 3Аг, 4Бг, 5Аг класів.</w:t>
      </w:r>
    </w:p>
    <w:p w:rsidR="000C24C3" w:rsidRPr="00411079" w:rsidRDefault="000C24C3" w:rsidP="000C24C3">
      <w:pPr>
        <w:tabs>
          <w:tab w:val="left" w:pos="426"/>
          <w:tab w:val="left" w:pos="480"/>
        </w:tabs>
        <w:ind w:left="426" w:right="240" w:firstLine="567"/>
        <w:jc w:val="both"/>
      </w:pPr>
      <w:proofErr w:type="gramStart"/>
      <w:r w:rsidRPr="00411079">
        <w:t>Ц</w:t>
      </w:r>
      <w:proofErr w:type="gramEnd"/>
      <w:r w:rsidRPr="00411079">
        <w:t>іннісне ставлення до мистецтва формується у процесі естетичного виховання і виявляється у відповідній ерудиції, широкому спектрі естетичних почуттів, діях і вчинках, пов'язаних з мистецтвом. Насамперед така робота здійснюється шляхом відвідування театральних вистав та концертів, відвідуванням музеїв, виставок. Зокрема у театрі ім. М.Заньковецької - виставу “Назар Стодоля” переглянули учні  5Аг, 6Аг, 4Бг, 4Вг класів, виставу «За двома зайцями» - 5Вг, 5Гг, 3Бг, 3Гг, 2Аг,2Вг виставу «</w:t>
      </w:r>
      <w:proofErr w:type="gramStart"/>
      <w:r w:rsidRPr="00411079">
        <w:t>З</w:t>
      </w:r>
      <w:proofErr w:type="gramEnd"/>
      <w:r w:rsidRPr="00411079">
        <w:t xml:space="preserve">ірка без імені» - учні 6Аг, 6Бг класів, прем’єру «Іван Мазепа» - 2Бг. </w:t>
      </w:r>
    </w:p>
    <w:p w:rsidR="000C24C3" w:rsidRPr="00411079" w:rsidRDefault="000C24C3" w:rsidP="000C24C3">
      <w:pPr>
        <w:tabs>
          <w:tab w:val="left" w:pos="426"/>
          <w:tab w:val="left" w:pos="480"/>
        </w:tabs>
        <w:ind w:left="426" w:right="240" w:firstLine="567"/>
        <w:jc w:val="both"/>
      </w:pPr>
      <w:r w:rsidRPr="00411079">
        <w:t xml:space="preserve"> </w:t>
      </w:r>
      <w:r w:rsidRPr="00411079">
        <w:tab/>
        <w:t xml:space="preserve">Були проведені конкурси та виставки  творчих робіт учнів. Серед них: конкурс ілюстрацій до творів В.Симоненка, конкурс ілюстрацій до творів Т.Г.Шевченка, виставка дитячих малюнків на </w:t>
      </w:r>
      <w:proofErr w:type="gramStart"/>
      <w:r w:rsidRPr="00411079">
        <w:t>Р</w:t>
      </w:r>
      <w:proofErr w:type="gramEnd"/>
      <w:r w:rsidRPr="00411079">
        <w:t>іздвяну тематику, конкурс плакатів про рідну мову, виставка малюнків до Дня рідної мови, виставка «Писанка моєї родини»,  фотопрезентація «Моя Україна»</w:t>
      </w:r>
    </w:p>
    <w:p w:rsidR="000C24C3" w:rsidRPr="00411079" w:rsidRDefault="000C24C3" w:rsidP="000C24C3">
      <w:pPr>
        <w:tabs>
          <w:tab w:val="left" w:pos="426"/>
          <w:tab w:val="left" w:pos="480"/>
        </w:tabs>
        <w:ind w:left="426" w:right="240" w:firstLine="567"/>
        <w:jc w:val="both"/>
      </w:pPr>
      <w:r w:rsidRPr="00411079">
        <w:t xml:space="preserve">Учні брали участь </w:t>
      </w:r>
      <w:proofErr w:type="gramStart"/>
      <w:r w:rsidRPr="00411079">
        <w:t>у</w:t>
      </w:r>
      <w:proofErr w:type="gramEnd"/>
      <w:r w:rsidRPr="00411079">
        <w:t xml:space="preserve"> таких творчих конкурсах:</w:t>
      </w:r>
    </w:p>
    <w:p w:rsidR="000C24C3" w:rsidRPr="00411079" w:rsidRDefault="000C24C3" w:rsidP="000C24C3">
      <w:pPr>
        <w:tabs>
          <w:tab w:val="left" w:pos="426"/>
          <w:tab w:val="left" w:pos="480"/>
        </w:tabs>
        <w:ind w:left="426" w:right="240" w:firstLine="567"/>
        <w:jc w:val="both"/>
      </w:pPr>
      <w:r w:rsidRPr="00411079">
        <w:lastRenderedPageBreak/>
        <w:t>Міський конкурс-виставка  «Збережемо життя ялинці», учениці 2Гг класу здобули ІІ місце. Вчитель Сторожук Р.Я.</w:t>
      </w:r>
    </w:p>
    <w:p w:rsidR="000C24C3" w:rsidRPr="00411079" w:rsidRDefault="000C24C3" w:rsidP="000C24C3">
      <w:pPr>
        <w:tabs>
          <w:tab w:val="left" w:pos="426"/>
          <w:tab w:val="left" w:pos="480"/>
        </w:tabs>
        <w:ind w:left="426" w:right="240" w:firstLine="567"/>
        <w:jc w:val="both"/>
      </w:pPr>
      <w:proofErr w:type="gramStart"/>
      <w:r w:rsidRPr="00411079">
        <w:t>Міжнародний фестиваль «Несебир - острів мистецтва» - колектив танцю «Первоцвіт» здобув ІІІ місце у І віковій категорії. Керівник гуртка – Андреєва І.О.</w:t>
      </w:r>
      <w:proofErr w:type="gramEnd"/>
    </w:p>
    <w:p w:rsidR="000C24C3" w:rsidRPr="00411079" w:rsidRDefault="000C24C3" w:rsidP="000C24C3">
      <w:pPr>
        <w:tabs>
          <w:tab w:val="left" w:pos="426"/>
          <w:tab w:val="left" w:pos="480"/>
        </w:tabs>
        <w:ind w:left="426" w:right="240" w:firstLine="567"/>
        <w:jc w:val="both"/>
      </w:pPr>
      <w:r w:rsidRPr="00411079">
        <w:t xml:space="preserve">Всеукраїнський конкурс шкільних бібліотек – І </w:t>
      </w:r>
      <w:proofErr w:type="gramStart"/>
      <w:r w:rsidRPr="00411079">
        <w:t>м</w:t>
      </w:r>
      <w:proofErr w:type="gramEnd"/>
      <w:r w:rsidRPr="00411079">
        <w:t>ісце;</w:t>
      </w:r>
    </w:p>
    <w:p w:rsidR="000C24C3" w:rsidRPr="00411079" w:rsidRDefault="000C24C3" w:rsidP="000C24C3">
      <w:pPr>
        <w:tabs>
          <w:tab w:val="left" w:pos="426"/>
          <w:tab w:val="left" w:pos="480"/>
        </w:tabs>
        <w:ind w:left="426" w:right="240" w:firstLine="567"/>
        <w:jc w:val="both"/>
      </w:pPr>
      <w:r w:rsidRPr="00411079">
        <w:t xml:space="preserve">І міський фестиваль української </w:t>
      </w:r>
      <w:proofErr w:type="gramStart"/>
      <w:r w:rsidRPr="00411079">
        <w:t>п</w:t>
      </w:r>
      <w:proofErr w:type="gramEnd"/>
      <w:r w:rsidRPr="00411079">
        <w:t>існі «Співоче поле»: І місце – Середа Соломія (4Аг), ІІІ місце – Шевчук Христина (1Вг).</w:t>
      </w:r>
    </w:p>
    <w:p w:rsidR="000C24C3" w:rsidRPr="00411079" w:rsidRDefault="000C24C3" w:rsidP="000C24C3">
      <w:pPr>
        <w:tabs>
          <w:tab w:val="left" w:pos="426"/>
          <w:tab w:val="left" w:pos="480"/>
        </w:tabs>
        <w:ind w:left="426" w:right="240" w:firstLine="567"/>
        <w:jc w:val="both"/>
      </w:pPr>
      <w:r w:rsidRPr="00411079">
        <w:t xml:space="preserve">Традиційно проводився конкурс “Дитяче євробачення”, який організували педагог-організатор Трубич М.І. та учнівське самоврядування. У конкурсі брали участь учні 3-4-х (г) класів. Конкурсанти </w:t>
      </w:r>
      <w:proofErr w:type="gramStart"/>
      <w:r w:rsidRPr="00411079">
        <w:t>п</w:t>
      </w:r>
      <w:proofErr w:type="gramEnd"/>
      <w:r w:rsidRPr="00411079">
        <w:t xml:space="preserve">ідготували свої номери на високому рівні. Перемогу здобула учениця 4Вг класу Матіко Ярина. </w:t>
      </w:r>
    </w:p>
    <w:p w:rsidR="000C24C3" w:rsidRPr="00411079" w:rsidRDefault="000C24C3" w:rsidP="000C24C3">
      <w:pPr>
        <w:tabs>
          <w:tab w:val="left" w:pos="426"/>
          <w:tab w:val="left" w:pos="480"/>
        </w:tabs>
        <w:ind w:left="426" w:right="240" w:firstLine="567"/>
        <w:jc w:val="both"/>
      </w:pPr>
      <w:r w:rsidRPr="00411079">
        <w:t xml:space="preserve">Свої творчі здібності учні презентували </w:t>
      </w:r>
      <w:proofErr w:type="gramStart"/>
      <w:r w:rsidRPr="00411079">
        <w:t>п</w:t>
      </w:r>
      <w:proofErr w:type="gramEnd"/>
      <w:r w:rsidRPr="00411079">
        <w:t>ід час:</w:t>
      </w:r>
    </w:p>
    <w:p w:rsidR="000C24C3" w:rsidRPr="00411079" w:rsidRDefault="000C24C3" w:rsidP="000C24C3">
      <w:pPr>
        <w:tabs>
          <w:tab w:val="left" w:pos="426"/>
          <w:tab w:val="left" w:pos="480"/>
        </w:tabs>
        <w:ind w:left="426" w:right="240" w:firstLine="567"/>
        <w:jc w:val="both"/>
      </w:pPr>
      <w:r w:rsidRPr="00411079">
        <w:t>- святкового концерту з нагоди дня вчителя, який допомагав організувати 6Вг клас (кл</w:t>
      </w:r>
      <w:proofErr w:type="gramStart"/>
      <w:r w:rsidRPr="00411079">
        <w:t>.к</w:t>
      </w:r>
      <w:proofErr w:type="gramEnd"/>
      <w:r w:rsidRPr="00411079">
        <w:t>ерівник Василитчук О.Р.);</w:t>
      </w:r>
    </w:p>
    <w:p w:rsidR="000C24C3" w:rsidRPr="00411079" w:rsidRDefault="000C24C3" w:rsidP="000C24C3">
      <w:pPr>
        <w:tabs>
          <w:tab w:val="left" w:pos="426"/>
          <w:tab w:val="left" w:pos="480"/>
        </w:tabs>
        <w:ind w:left="426" w:right="240" w:firstLine="567"/>
        <w:jc w:val="both"/>
      </w:pPr>
      <w:r w:rsidRPr="00411079">
        <w:t xml:space="preserve">- концертної програми </w:t>
      </w:r>
      <w:proofErr w:type="gramStart"/>
      <w:r w:rsidRPr="00411079">
        <w:t>для б</w:t>
      </w:r>
      <w:proofErr w:type="gramEnd"/>
      <w:r w:rsidRPr="00411079">
        <w:t>ійців 80-ї ОДШБр;</w:t>
      </w:r>
    </w:p>
    <w:p w:rsidR="000C24C3" w:rsidRPr="00411079" w:rsidRDefault="000C24C3" w:rsidP="000C24C3">
      <w:pPr>
        <w:tabs>
          <w:tab w:val="left" w:pos="426"/>
          <w:tab w:val="left" w:pos="480"/>
        </w:tabs>
        <w:ind w:left="426" w:right="240" w:firstLine="567"/>
        <w:jc w:val="both"/>
      </w:pPr>
      <w:r w:rsidRPr="00411079">
        <w:t xml:space="preserve">- конкурсу «Голос діти 2019». За результатами глядацького голосування І місце вибороли дует Романишин Уляна та Середа Соломія (наставник Трубич М.І.), ІІ місце у Шевчук Христини та </w:t>
      </w:r>
      <w:proofErr w:type="gramStart"/>
      <w:r w:rsidRPr="00411079">
        <w:t>Р</w:t>
      </w:r>
      <w:proofErr w:type="gramEnd"/>
      <w:r w:rsidRPr="00411079">
        <w:t>іткевича Владислава, ІІІ місце здобула Процько Анна (всі вихованці Каранець Я.Г.);</w:t>
      </w:r>
    </w:p>
    <w:p w:rsidR="000C24C3" w:rsidRPr="00411079" w:rsidRDefault="000C24C3" w:rsidP="000C24C3">
      <w:pPr>
        <w:tabs>
          <w:tab w:val="left" w:pos="426"/>
          <w:tab w:val="left" w:pos="480"/>
        </w:tabs>
        <w:ind w:left="426" w:right="240" w:firstLine="567"/>
        <w:jc w:val="both"/>
      </w:pPr>
      <w:r w:rsidRPr="00411079">
        <w:t xml:space="preserve">- концертної програми для мешканців будинку </w:t>
      </w:r>
      <w:proofErr w:type="gramStart"/>
      <w:r w:rsidRPr="00411079">
        <w:t>престар</w:t>
      </w:r>
      <w:proofErr w:type="gramEnd"/>
      <w:r w:rsidRPr="00411079">
        <w:t>ілих;</w:t>
      </w:r>
    </w:p>
    <w:p w:rsidR="000C24C3" w:rsidRPr="00411079" w:rsidRDefault="000C24C3" w:rsidP="000C24C3">
      <w:pPr>
        <w:tabs>
          <w:tab w:val="left" w:pos="426"/>
          <w:tab w:val="left" w:pos="480"/>
        </w:tabs>
        <w:ind w:left="426" w:right="240" w:firstLine="567"/>
        <w:jc w:val="both"/>
      </w:pPr>
      <w:r w:rsidRPr="00411079">
        <w:t xml:space="preserve">-  традиційних Фестивалю вертепів (усі другі гімназійні класи </w:t>
      </w:r>
      <w:proofErr w:type="gramStart"/>
      <w:r w:rsidRPr="00411079">
        <w:t>п</w:t>
      </w:r>
      <w:proofErr w:type="gramEnd"/>
      <w:r w:rsidRPr="00411079">
        <w:t>ідготували дуже гарні вертепи);</w:t>
      </w:r>
    </w:p>
    <w:p w:rsidR="000C24C3" w:rsidRPr="00411079" w:rsidRDefault="000C24C3" w:rsidP="000C24C3">
      <w:pPr>
        <w:tabs>
          <w:tab w:val="left" w:pos="426"/>
          <w:tab w:val="left" w:pos="480"/>
        </w:tabs>
        <w:ind w:left="426" w:right="240" w:firstLine="567"/>
        <w:jc w:val="both"/>
      </w:pPr>
      <w:r w:rsidRPr="00411079">
        <w:t>- вечорі пам’яті Андрія Кузьменка – Скрябі</w:t>
      </w:r>
      <w:proofErr w:type="gramStart"/>
      <w:r w:rsidRPr="00411079">
        <w:t>на</w:t>
      </w:r>
      <w:proofErr w:type="gramEnd"/>
      <w:r w:rsidRPr="00411079">
        <w:t>;</w:t>
      </w:r>
    </w:p>
    <w:p w:rsidR="000C24C3" w:rsidRPr="00411079" w:rsidRDefault="000C24C3" w:rsidP="000C24C3">
      <w:pPr>
        <w:tabs>
          <w:tab w:val="left" w:pos="426"/>
          <w:tab w:val="left" w:pos="480"/>
        </w:tabs>
        <w:ind w:left="426" w:right="240" w:firstLine="567"/>
        <w:jc w:val="both"/>
      </w:pPr>
      <w:r w:rsidRPr="00411079">
        <w:t xml:space="preserve"> - Вистави за мотивами поеми Т.Шевченка «Назар Стодоля», яку поставили Безпальок І.В. спільно із учнями 5Аг, 5Бг класі</w:t>
      </w:r>
      <w:proofErr w:type="gramStart"/>
      <w:r w:rsidRPr="00411079">
        <w:t>в</w:t>
      </w:r>
      <w:proofErr w:type="gramEnd"/>
      <w:r w:rsidRPr="00411079">
        <w:t>;</w:t>
      </w:r>
    </w:p>
    <w:p w:rsidR="000C24C3" w:rsidRPr="00411079" w:rsidRDefault="000C24C3" w:rsidP="000C24C3">
      <w:pPr>
        <w:tabs>
          <w:tab w:val="left" w:pos="426"/>
          <w:tab w:val="left" w:pos="480"/>
        </w:tabs>
        <w:ind w:left="426" w:right="240" w:firstLine="567"/>
        <w:jc w:val="both"/>
      </w:pPr>
      <w:r w:rsidRPr="00411079">
        <w:t>- вечорі пам’яті Володимира Івасюка;</w:t>
      </w:r>
    </w:p>
    <w:p w:rsidR="000C24C3" w:rsidRPr="00411079" w:rsidRDefault="000C24C3" w:rsidP="000C24C3">
      <w:pPr>
        <w:tabs>
          <w:tab w:val="left" w:pos="426"/>
          <w:tab w:val="left" w:pos="480"/>
        </w:tabs>
        <w:ind w:left="426" w:right="240" w:firstLine="567"/>
        <w:jc w:val="both"/>
      </w:pPr>
      <w:r w:rsidRPr="00411079">
        <w:t>- святковому концерті до Дня матері.</w:t>
      </w:r>
    </w:p>
    <w:p w:rsidR="000C24C3" w:rsidRPr="00411079" w:rsidRDefault="000C24C3" w:rsidP="000C24C3">
      <w:pPr>
        <w:tabs>
          <w:tab w:val="left" w:pos="426"/>
          <w:tab w:val="left" w:pos="480"/>
        </w:tabs>
        <w:ind w:left="426" w:right="240" w:firstLine="567"/>
        <w:jc w:val="both"/>
      </w:pPr>
      <w:r w:rsidRPr="00411079">
        <w:t xml:space="preserve">Учнівське самоврядування гімназії, зокрема прес-центр (гурток журналістики) випустили за </w:t>
      </w:r>
      <w:proofErr w:type="gramStart"/>
      <w:r w:rsidRPr="00411079">
        <w:t>р</w:t>
      </w:r>
      <w:proofErr w:type="gramEnd"/>
      <w:r w:rsidRPr="00411079">
        <w:t>ік 8 номерів газети «Планета 85».  Найбільш активними членами редколегії є Мачита Анастасія (7Бг),  Скаб Юлія (7Бг), Іванейко Ірина (5Гг), Мацелюх Ірина (7Бг). На Міжнародному конкурсі друкованих видань у м</w:t>
      </w:r>
      <w:proofErr w:type="gramStart"/>
      <w:r w:rsidRPr="00411079">
        <w:t>.М</w:t>
      </w:r>
      <w:proofErr w:type="gramEnd"/>
      <w:r w:rsidRPr="00411079">
        <w:t xml:space="preserve">иколаїв газета здобула 1 місце у номінації «Краща друкована газета». </w:t>
      </w:r>
    </w:p>
    <w:p w:rsidR="000C24C3" w:rsidRPr="00411079" w:rsidRDefault="000C24C3" w:rsidP="000C24C3">
      <w:pPr>
        <w:tabs>
          <w:tab w:val="left" w:pos="426"/>
          <w:tab w:val="left" w:pos="480"/>
        </w:tabs>
        <w:ind w:left="426" w:right="240" w:firstLine="567"/>
        <w:jc w:val="both"/>
      </w:pPr>
      <w:proofErr w:type="gramStart"/>
      <w:r w:rsidRPr="00411079">
        <w:t>Ц</w:t>
      </w:r>
      <w:proofErr w:type="gramEnd"/>
      <w:r w:rsidRPr="00411079">
        <w:t xml:space="preserve">іннісне ставлення до праці  формує у дітей розуміння значущості особистої праці як джерела саморозвитку і самовдосконалення. Щоденні прибирання класних кімнат, їх утеплення до зимового сезону, прикрашання до </w:t>
      </w:r>
      <w:proofErr w:type="gramStart"/>
      <w:r w:rsidRPr="00411079">
        <w:t>свят</w:t>
      </w:r>
      <w:proofErr w:type="gramEnd"/>
      <w:r w:rsidRPr="00411079">
        <w:t>, турбота про кімнатні рослини виховують у дітей почуття гордості за добре виконану роботу, формують відповідальність, готують до самостійного життя.</w:t>
      </w:r>
    </w:p>
    <w:p w:rsidR="000C24C3" w:rsidRPr="00411079" w:rsidRDefault="000C24C3" w:rsidP="000C24C3">
      <w:pPr>
        <w:tabs>
          <w:tab w:val="left" w:pos="426"/>
          <w:tab w:val="left" w:pos="480"/>
        </w:tabs>
        <w:ind w:left="426" w:right="240" w:firstLine="567"/>
        <w:jc w:val="both"/>
      </w:pPr>
      <w:proofErr w:type="gramStart"/>
      <w:r w:rsidRPr="00411079">
        <w:t>З</w:t>
      </w:r>
      <w:proofErr w:type="gramEnd"/>
      <w:r w:rsidRPr="00411079">
        <w:t xml:space="preserve"> метою профорієнтації учнівської молоді  проводяться зустрічі з працівниками обласного  та міського центрів зайнятості. Учні 5-х (г) класів змогли дізнатись про основні професії, які потрібні нашому регіону, вчилися складати резюме, представляти себе роботодавцю.   Разом з педагогом-організатором Шамахіною І.В. та класними керівниками дев'ятикласники відвідали найближчі навчальні заклади під час Днів </w:t>
      </w:r>
      <w:proofErr w:type="gramStart"/>
      <w:r w:rsidRPr="00411079">
        <w:t>в</w:t>
      </w:r>
      <w:proofErr w:type="gramEnd"/>
      <w:r w:rsidRPr="00411079">
        <w:t>ідкритих дверей у цих закладах. Упродовж навчального року спеціалістами навчальних закладі</w:t>
      </w:r>
      <w:proofErr w:type="gramStart"/>
      <w:r w:rsidRPr="00411079">
        <w:t>в проводиться</w:t>
      </w:r>
      <w:proofErr w:type="gramEnd"/>
      <w:r w:rsidRPr="00411079">
        <w:t xml:space="preserve"> профорієнтаційна робота із старшокласниками ліцею. </w:t>
      </w:r>
    </w:p>
    <w:p w:rsidR="000C24C3" w:rsidRPr="00411079" w:rsidRDefault="000C24C3" w:rsidP="000C24C3">
      <w:pPr>
        <w:tabs>
          <w:tab w:val="left" w:pos="426"/>
          <w:tab w:val="left" w:pos="480"/>
        </w:tabs>
        <w:ind w:left="426" w:right="240" w:firstLine="567"/>
        <w:jc w:val="both"/>
      </w:pPr>
      <w:r w:rsidRPr="00411079">
        <w:t>Значної праці над собою потребує участь у традиційному конкурсі «Найсильніший учень гімназії» (організатори — учителі фізичної культури Василитчук О.Р., Дмуховська С.Т., Зембіцький М.М.). Хлопц</w:t>
      </w:r>
      <w:proofErr w:type="gramStart"/>
      <w:r w:rsidRPr="00411079">
        <w:t>і-</w:t>
      </w:r>
      <w:proofErr w:type="gramEnd"/>
      <w:r w:rsidRPr="00411079">
        <w:t xml:space="preserve">старшокласники наполегливо тренуються, щоб достойно показати себе. Найсильнішими цього </w:t>
      </w:r>
      <w:proofErr w:type="gramStart"/>
      <w:r w:rsidRPr="00411079">
        <w:t>р</w:t>
      </w:r>
      <w:proofErr w:type="gramEnd"/>
      <w:r w:rsidRPr="00411079">
        <w:t>іч стали  Трубич Остап (6Вг) та Циганко Іван (7Вг). Цьогоріч участь у змаганнях взяло 12 хлопці</w:t>
      </w:r>
      <w:proofErr w:type="gramStart"/>
      <w:r w:rsidRPr="00411079">
        <w:t>в</w:t>
      </w:r>
      <w:proofErr w:type="gramEnd"/>
      <w:r w:rsidRPr="00411079">
        <w:t>.</w:t>
      </w:r>
    </w:p>
    <w:p w:rsidR="000C24C3" w:rsidRPr="00411079" w:rsidRDefault="000C24C3" w:rsidP="000C24C3">
      <w:pPr>
        <w:tabs>
          <w:tab w:val="left" w:pos="426"/>
          <w:tab w:val="left" w:pos="480"/>
        </w:tabs>
        <w:ind w:left="426" w:right="240" w:firstLine="567"/>
        <w:jc w:val="both"/>
      </w:pPr>
      <w:r w:rsidRPr="00411079">
        <w:t xml:space="preserve">Проте найбільше до праці учні долучаються на уроках трудового навчання. Їхні роботи (вчителі Сторожук Р.Я. та Шпирна Г.М.) прикрашають коридори та вестибюль </w:t>
      </w:r>
      <w:r w:rsidRPr="00411079">
        <w:lastRenderedPageBreak/>
        <w:t xml:space="preserve">гімназії, оформляють сцену до </w:t>
      </w:r>
      <w:proofErr w:type="gramStart"/>
      <w:r w:rsidRPr="00411079">
        <w:t>р</w:t>
      </w:r>
      <w:proofErr w:type="gramEnd"/>
      <w:r w:rsidRPr="00411079">
        <w:t>ізних заходів. До свят учні готують запрошення, вітальні листівки.</w:t>
      </w:r>
    </w:p>
    <w:p w:rsidR="000C24C3" w:rsidRPr="00411079" w:rsidRDefault="000C24C3" w:rsidP="000C24C3">
      <w:pPr>
        <w:tabs>
          <w:tab w:val="left" w:pos="426"/>
          <w:tab w:val="left" w:pos="480"/>
        </w:tabs>
        <w:ind w:left="426" w:right="240" w:firstLine="567"/>
        <w:jc w:val="both"/>
      </w:pPr>
      <w:r w:rsidRPr="00411079">
        <w:t xml:space="preserve">Також </w:t>
      </w:r>
      <w:proofErr w:type="gramStart"/>
      <w:r w:rsidRPr="00411079">
        <w:t>наш</w:t>
      </w:r>
      <w:proofErr w:type="gramEnd"/>
      <w:r w:rsidRPr="00411079">
        <w:t xml:space="preserve">і учні долучаються до прибирання класних кімнат та пришкільної території. </w:t>
      </w:r>
    </w:p>
    <w:p w:rsidR="000C24C3" w:rsidRPr="00411079" w:rsidRDefault="000C24C3" w:rsidP="000C24C3">
      <w:pPr>
        <w:tabs>
          <w:tab w:val="left" w:pos="426"/>
          <w:tab w:val="left" w:pos="480"/>
        </w:tabs>
        <w:ind w:left="426" w:right="240" w:firstLine="567"/>
        <w:jc w:val="both"/>
      </w:pPr>
      <w:proofErr w:type="gramStart"/>
      <w:r w:rsidRPr="00411079">
        <w:t>Ц</w:t>
      </w:r>
      <w:proofErr w:type="gramEnd"/>
      <w:r w:rsidRPr="00411079">
        <w:t xml:space="preserve">іннісне ставлення до себе є важливою умовою формування у дітей та учнівської молоді активної життєвої позиції. З цією метою класними керівниками були проведені різноманітні заходи. </w:t>
      </w:r>
    </w:p>
    <w:p w:rsidR="000C24C3" w:rsidRPr="00411079" w:rsidRDefault="000C24C3" w:rsidP="000C24C3">
      <w:pPr>
        <w:tabs>
          <w:tab w:val="left" w:pos="426"/>
          <w:tab w:val="left" w:pos="480"/>
        </w:tabs>
        <w:ind w:left="426" w:right="240" w:firstLine="567"/>
        <w:jc w:val="both"/>
      </w:pPr>
      <w:r w:rsidRPr="00411079">
        <w:t>У вересні були проведені вибори президента учнівського самоврядування згідно усіх раніше встановлених правил, які включають звіт лідерів попереднього самоврядування, передвиборча агітація, дебати, власне процедуру виборів. Впевнену перемогу здобув учень 5Аг класу Павловський</w:t>
      </w:r>
      <w:proofErr w:type="gramStart"/>
      <w:r w:rsidRPr="00411079">
        <w:t xml:space="preserve"> В</w:t>
      </w:r>
      <w:proofErr w:type="gramEnd"/>
      <w:r w:rsidRPr="00411079">
        <w:t xml:space="preserve">італій. Він став десятим президентом УС </w:t>
      </w:r>
      <w:proofErr w:type="gramStart"/>
      <w:r w:rsidRPr="00411079">
        <w:t>л</w:t>
      </w:r>
      <w:proofErr w:type="gramEnd"/>
      <w:r w:rsidRPr="00411079">
        <w:t xml:space="preserve">іцею.  </w:t>
      </w:r>
    </w:p>
    <w:p w:rsidR="000C24C3" w:rsidRPr="00411079" w:rsidRDefault="000C24C3" w:rsidP="000C24C3">
      <w:pPr>
        <w:tabs>
          <w:tab w:val="left" w:pos="426"/>
          <w:tab w:val="left" w:pos="480"/>
        </w:tabs>
        <w:ind w:left="426" w:right="240" w:firstLine="567"/>
        <w:jc w:val="both"/>
      </w:pPr>
      <w:proofErr w:type="gramStart"/>
      <w:r w:rsidRPr="00411079">
        <w:t xml:space="preserve">У лютому  для учнів 1-х гімназійних – «Фізичний гарт» - 3 етап гри «Випробуй себе».  </w:t>
      </w:r>
      <w:proofErr w:type="gramEnd"/>
    </w:p>
    <w:p w:rsidR="000C24C3" w:rsidRPr="00411079" w:rsidRDefault="000C24C3" w:rsidP="000C24C3">
      <w:pPr>
        <w:tabs>
          <w:tab w:val="left" w:pos="426"/>
          <w:tab w:val="left" w:pos="480"/>
        </w:tabs>
        <w:ind w:left="426" w:right="240" w:firstLine="567"/>
        <w:jc w:val="both"/>
      </w:pPr>
      <w:r w:rsidRPr="00411079">
        <w:t xml:space="preserve">У травні гімназисти </w:t>
      </w:r>
      <w:proofErr w:type="gramStart"/>
      <w:r w:rsidRPr="00411079">
        <w:t>п</w:t>
      </w:r>
      <w:proofErr w:type="gramEnd"/>
      <w:r w:rsidRPr="00411079">
        <w:t>ідтримали загальнодержавну акцію „День  вишиванки”.</w:t>
      </w:r>
    </w:p>
    <w:p w:rsidR="000C24C3" w:rsidRPr="00411079" w:rsidRDefault="000C24C3" w:rsidP="000C24C3">
      <w:pPr>
        <w:tabs>
          <w:tab w:val="left" w:pos="426"/>
          <w:tab w:val="left" w:pos="480"/>
        </w:tabs>
        <w:ind w:left="426" w:right="240" w:firstLine="567"/>
        <w:jc w:val="both"/>
      </w:pPr>
      <w:r w:rsidRPr="00411079">
        <w:t xml:space="preserve">Цього року продовжили працювати над вивченням Правил дорожнього руху. Для цього проводилися вікторини на краще знання ПДР, Тиждень безпеки дорожнього руху, а також зустріч із працівниками ДАІ. </w:t>
      </w:r>
    </w:p>
    <w:p w:rsidR="000C24C3" w:rsidRPr="00411079" w:rsidRDefault="000C24C3" w:rsidP="000C24C3">
      <w:pPr>
        <w:tabs>
          <w:tab w:val="left" w:pos="426"/>
          <w:tab w:val="left" w:pos="480"/>
        </w:tabs>
        <w:ind w:left="426" w:right="240" w:firstLine="567"/>
        <w:jc w:val="both"/>
      </w:pPr>
      <w:r w:rsidRPr="00411079">
        <w:t xml:space="preserve">Значну допомогу в організації виховної роботи в </w:t>
      </w:r>
      <w:proofErr w:type="gramStart"/>
      <w:r w:rsidRPr="00411079">
        <w:t>г</w:t>
      </w:r>
      <w:proofErr w:type="gramEnd"/>
      <w:r w:rsidRPr="00411079">
        <w:t>імназії надає учнівське самоврядування. Цьогорічні вибори президента відзначилися високою активністю старшокласникі</w:t>
      </w:r>
      <w:proofErr w:type="gramStart"/>
      <w:r w:rsidRPr="00411079">
        <w:t>в</w:t>
      </w:r>
      <w:proofErr w:type="gramEnd"/>
      <w:r w:rsidRPr="00411079">
        <w:t xml:space="preserve">, до парламенту записалося багато бажаючих працювати. Нажаль </w:t>
      </w:r>
      <w:proofErr w:type="gramStart"/>
      <w:r w:rsidRPr="00411079">
        <w:t>для б</w:t>
      </w:r>
      <w:proofErr w:type="gramEnd"/>
      <w:r w:rsidRPr="00411079">
        <w:t xml:space="preserve">ільшості робота в парламенті обмежилася систематичним відвідуванням щотижневих засідань парламенту, а з часом кількість бажаючих працювати зменшилася. Проте більш </w:t>
      </w:r>
      <w:proofErr w:type="gramStart"/>
      <w:r w:rsidRPr="00411079">
        <w:t>св</w:t>
      </w:r>
      <w:proofErr w:type="gramEnd"/>
      <w:r w:rsidRPr="00411079">
        <w:t xml:space="preserve">ідомі лідери учнівського самоврядування активно працювали впродовж навчального року. Варто відзначити роботу міністерства маркетингу, яким керує </w:t>
      </w:r>
      <w:proofErr w:type="gramStart"/>
      <w:r w:rsidRPr="00411079">
        <w:t>Р</w:t>
      </w:r>
      <w:proofErr w:type="gramEnd"/>
      <w:r w:rsidRPr="00411079">
        <w:t xml:space="preserve">ізник Ростислав. Лідери самоврядування допомагали в організації </w:t>
      </w:r>
      <w:proofErr w:type="gramStart"/>
      <w:r w:rsidRPr="00411079">
        <w:t>р</w:t>
      </w:r>
      <w:proofErr w:type="gramEnd"/>
      <w:r w:rsidRPr="00411079">
        <w:t>ізних конкурсів, благодійних акцій, були членами журі усіх конкурсів, продовжили випуск гімназійної газети “Планета 85”.  Найбільш активними були Різник Ростислав, Хаймін Тарас, Струсь Софія, Павловський</w:t>
      </w:r>
      <w:proofErr w:type="gramStart"/>
      <w:r w:rsidRPr="00411079">
        <w:t xml:space="preserve"> В</w:t>
      </w:r>
      <w:proofErr w:type="gramEnd"/>
      <w:r w:rsidRPr="00411079">
        <w:t xml:space="preserve">італій, Іванейко Ірина, Іськів Ярослав, Павлюклвська Ярина та ін. </w:t>
      </w:r>
    </w:p>
    <w:p w:rsidR="000C24C3" w:rsidRPr="00411079" w:rsidRDefault="000C24C3" w:rsidP="000C24C3">
      <w:pPr>
        <w:tabs>
          <w:tab w:val="left" w:pos="426"/>
          <w:tab w:val="left" w:pos="480"/>
        </w:tabs>
        <w:ind w:left="426" w:right="240" w:firstLine="567"/>
        <w:jc w:val="both"/>
      </w:pPr>
      <w:r w:rsidRPr="00411079">
        <w:t>Становлення гармонійно розвиненої особистості неможливе без фізичного виховання. Тому цій роботі приділяється значна увага. В школі проводяться змагання і турніри з мін</w:t>
      </w:r>
      <w:proofErr w:type="gramStart"/>
      <w:r w:rsidRPr="00411079">
        <w:t>і-</w:t>
      </w:r>
      <w:proofErr w:type="gramEnd"/>
      <w:r w:rsidRPr="00411079">
        <w:t xml:space="preserve">футболу, баскетболу, волейболу. Учні школи постійні призери  змагань «Козацький гарт» в районних, міських та обласних змаганнях,  “Олімпійське лелеченя” - 3 місце у районних змаганнях (Дмуховська С.Т., Василитчук О.Р.). Цього року ми стали призерами змагань з футболу серед дівчат та хлопців (Зембіцький М.М.). </w:t>
      </w:r>
      <w:proofErr w:type="gramStart"/>
      <w:r w:rsidRPr="00411079">
        <w:t>З</w:t>
      </w:r>
      <w:proofErr w:type="gramEnd"/>
      <w:r w:rsidRPr="00411079">
        <w:t xml:space="preserve"> хорошими результатами  виступили на районній Спартакіаді. Стали призерами змагань з волейболу, футболу.</w:t>
      </w:r>
    </w:p>
    <w:p w:rsidR="000C24C3" w:rsidRPr="00411079" w:rsidRDefault="000C24C3" w:rsidP="000C24C3">
      <w:pPr>
        <w:tabs>
          <w:tab w:val="left" w:pos="426"/>
          <w:tab w:val="left" w:pos="480"/>
        </w:tabs>
        <w:ind w:left="426" w:right="240" w:firstLine="567"/>
        <w:jc w:val="both"/>
      </w:pPr>
      <w:r w:rsidRPr="00411079">
        <w:t xml:space="preserve">Щорічно у НВК працює пришкільний </w:t>
      </w:r>
      <w:proofErr w:type="gramStart"/>
      <w:r w:rsidRPr="00411079">
        <w:t>таб</w:t>
      </w:r>
      <w:proofErr w:type="gramEnd"/>
      <w:r w:rsidRPr="00411079">
        <w:t xml:space="preserve">ір «Сонечко» з денним перебуванням для учнів початкових класів. Табір відвідувало 250 учнів, до роботи з якими було залучено 44 учителів. Табір спортивно-лінгвістичного напрямку. Учні мали змогу у невимушеній обстановці в цікавій формі вдосконалити знання німецької мови, познайомитися з </w:t>
      </w:r>
      <w:proofErr w:type="gramStart"/>
      <w:r w:rsidRPr="00411079">
        <w:t>англ</w:t>
      </w:r>
      <w:proofErr w:type="gramEnd"/>
      <w:r w:rsidRPr="00411079">
        <w:t xml:space="preserve">ійською мовою. Значна увага при  плануванні приділялася спортивно-оздоровчому напрямку роботи з дітьми. Учні були задіяні </w:t>
      </w:r>
      <w:proofErr w:type="gramStart"/>
      <w:r w:rsidRPr="00411079">
        <w:t>до</w:t>
      </w:r>
      <w:proofErr w:type="gramEnd"/>
      <w:r w:rsidRPr="00411079">
        <w:t xml:space="preserve"> занять спортом. Для цього  використовувалася спортивна база НВК: спортзали, стадіон та футбольний майданчик. Щоденно проводилася ранкова зарядка. </w:t>
      </w:r>
      <w:proofErr w:type="gramStart"/>
      <w:r w:rsidRPr="00411079">
        <w:t>Ц</w:t>
      </w:r>
      <w:proofErr w:type="gramEnd"/>
      <w:r w:rsidRPr="00411079">
        <w:t>ікавими для дітей були заняття з малювання та трудового навчання, де кожен розвивав свої здібності і вчився створювати роботи з використанням різних технік. Систематично проводилися змістовні  заняття з  природознавства, інформатики, літератури. Найбільше учням сподобалися заняття з музики, екскурсії у «Папашон» та розважальний центр «Веселка»,  виступи театру «І люди, і ляльки», артистів філармонії.  Учні із задоволенням відвідували фі</w:t>
      </w:r>
      <w:proofErr w:type="gramStart"/>
      <w:r w:rsidRPr="00411079">
        <w:t>л</w:t>
      </w:r>
      <w:proofErr w:type="gramEnd"/>
      <w:r w:rsidRPr="00411079">
        <w:t xml:space="preserve">іал міської дитячої бібліотеки № 19 «Медіатека Мультиплекс» та залюбки брали участь у всіх заходах. Всі заходи, заплановані на час </w:t>
      </w:r>
      <w:r w:rsidRPr="00411079">
        <w:lastRenderedPageBreak/>
        <w:t xml:space="preserve">роботи пришкільного табору,  проводилися на належному методично-виховному </w:t>
      </w:r>
      <w:proofErr w:type="gramStart"/>
      <w:r w:rsidRPr="00411079">
        <w:t>р</w:t>
      </w:r>
      <w:proofErr w:type="gramEnd"/>
      <w:r w:rsidRPr="00411079">
        <w:t>івні. Скарг та невдоволення зі сторони батьків не було.</w:t>
      </w:r>
    </w:p>
    <w:p w:rsidR="000C24C3" w:rsidRPr="00411079" w:rsidRDefault="000C24C3" w:rsidP="000C24C3">
      <w:pPr>
        <w:tabs>
          <w:tab w:val="left" w:pos="426"/>
          <w:tab w:val="left" w:pos="480"/>
        </w:tabs>
        <w:ind w:left="426" w:right="240" w:firstLine="567"/>
        <w:jc w:val="both"/>
      </w:pPr>
      <w:r w:rsidRPr="00411079">
        <w:t xml:space="preserve">Не можна оминути увагу співпрацю з церквою. </w:t>
      </w:r>
      <w:proofErr w:type="gramStart"/>
      <w:r w:rsidRPr="00411079">
        <w:t>Окр</w:t>
      </w:r>
      <w:proofErr w:type="gramEnd"/>
      <w:r w:rsidRPr="00411079">
        <w:t>ім того, що старшокласники працюють аніматорами у літньому таборі при церкві, учні початкової школи проходять катехизацію, священики і інші працівники проводять виховні заходи безпосередньо у стінах ліцею. Так Спільнота «Благословення» при храмі Святих Ольги і Володимира  провели у березні лекторій для старшокласників «</w:t>
      </w:r>
      <w:proofErr w:type="gramStart"/>
      <w:r w:rsidRPr="00411079">
        <w:t>Проф</w:t>
      </w:r>
      <w:proofErr w:type="gramEnd"/>
      <w:r w:rsidRPr="00411079">
        <w:t>ілактика негативних явищ серед молоді».</w:t>
      </w:r>
    </w:p>
    <w:p w:rsidR="000C24C3" w:rsidRPr="00411079" w:rsidRDefault="000C24C3" w:rsidP="000C24C3">
      <w:pPr>
        <w:tabs>
          <w:tab w:val="left" w:pos="426"/>
          <w:tab w:val="left" w:pos="480"/>
        </w:tabs>
        <w:ind w:left="426" w:right="240" w:firstLine="567"/>
        <w:jc w:val="both"/>
      </w:pPr>
      <w:r w:rsidRPr="00411079">
        <w:t xml:space="preserve">Надалі продовжується співпраця з нашими сусідами – дитячою бібліотекою «Мультиплекс». Для учнів 1-х гімназійних класів було організовано ряд заходів з метою знайомства із бібліотечним фондом та сучасними можливостями </w:t>
      </w:r>
      <w:proofErr w:type="gramStart"/>
      <w:r w:rsidRPr="00411079">
        <w:t>читального</w:t>
      </w:r>
      <w:proofErr w:type="gramEnd"/>
      <w:r w:rsidRPr="00411079">
        <w:t xml:space="preserve"> залу. Учні 4-х гімназійних класів були запрошені на зустріч із сучасними письменниками. Учні 1-х гімназійних були на заходах з </w:t>
      </w:r>
      <w:proofErr w:type="gramStart"/>
      <w:r w:rsidRPr="00411079">
        <w:t>правового</w:t>
      </w:r>
      <w:proofErr w:type="gramEnd"/>
      <w:r w:rsidRPr="00411079">
        <w:t xml:space="preserve"> виховання. У січні гімназисти стали активними відвідувачами виставки </w:t>
      </w:r>
      <w:proofErr w:type="gramStart"/>
      <w:r w:rsidRPr="00411079">
        <w:t>св</w:t>
      </w:r>
      <w:proofErr w:type="gramEnd"/>
      <w:r w:rsidRPr="00411079">
        <w:t>ітлин Героя Небесної Сотні Юрія Вербицького.</w:t>
      </w:r>
    </w:p>
    <w:p w:rsidR="000C24C3" w:rsidRPr="00411079" w:rsidRDefault="000C24C3" w:rsidP="000C24C3">
      <w:pPr>
        <w:tabs>
          <w:tab w:val="left" w:pos="426"/>
          <w:tab w:val="left" w:pos="480"/>
        </w:tabs>
        <w:ind w:left="426" w:right="240" w:firstLine="567"/>
        <w:jc w:val="both"/>
      </w:pPr>
      <w:r w:rsidRPr="00411079">
        <w:t xml:space="preserve"> Ще одними сусідами, з якими співпрацює гімназія є СПЧ №8. Учні 1-х гімназійних класів </w:t>
      </w:r>
      <w:proofErr w:type="gramStart"/>
      <w:r w:rsidRPr="00411079">
        <w:t>в</w:t>
      </w:r>
      <w:proofErr w:type="gramEnd"/>
      <w:r w:rsidRPr="00411079">
        <w:t>ідвідали частину, де познайомилися із побутом рятувальників, пожежно-рятувальною технікою, особливостями роботи рятувальників. Учням продемонстрували як працюють машини, дозволили приміряти одяг та протигази, провели бесіди про те, як поводити себе у випадку виникнення небезпечної ситуації.</w:t>
      </w:r>
    </w:p>
    <w:p w:rsidR="000C24C3" w:rsidRPr="00411079" w:rsidRDefault="000C24C3" w:rsidP="000C24C3">
      <w:pPr>
        <w:tabs>
          <w:tab w:val="left" w:pos="426"/>
          <w:tab w:val="left" w:pos="480"/>
        </w:tabs>
        <w:ind w:left="426" w:right="240" w:firstLine="567"/>
        <w:jc w:val="both"/>
      </w:pPr>
      <w:proofErr w:type="gramStart"/>
      <w:r w:rsidRPr="00411079">
        <w:t>Добре</w:t>
      </w:r>
      <w:proofErr w:type="gramEnd"/>
      <w:r w:rsidRPr="00411079">
        <w:t xml:space="preserve"> працюють шкільні гуртки. Варто відзначити результативну роботу гуртка журналістики, керівник Боршовський</w:t>
      </w:r>
      <w:proofErr w:type="gramStart"/>
      <w:r w:rsidRPr="00411079">
        <w:t xml:space="preserve"> І.</w:t>
      </w:r>
      <w:proofErr w:type="gramEnd"/>
      <w:r w:rsidRPr="00411079">
        <w:t xml:space="preserve">П. та  танцювального гуртка (керівник Андреєва І.О.). Багато працювали керівники художньо-естетичних гуртків: Глушко О.О., Каранець Я.Г., Колісник І.М, Хорташко М.М. Їхні вихованці були учасниками </w:t>
      </w:r>
      <w:proofErr w:type="gramStart"/>
      <w:r w:rsidRPr="00411079">
        <w:t>р</w:t>
      </w:r>
      <w:proofErr w:type="gramEnd"/>
      <w:r w:rsidRPr="00411079">
        <w:t>ізноманітних конкурсів. Сумлінно працювали гурток шахів (Вознічка В.З.), 3D моделювання (Купяк П.Б.) та «Допризовник» (Козловець О.А.).</w:t>
      </w:r>
    </w:p>
    <w:p w:rsidR="000C24C3" w:rsidRPr="00411079" w:rsidRDefault="000C24C3" w:rsidP="000C24C3">
      <w:pPr>
        <w:tabs>
          <w:tab w:val="left" w:pos="426"/>
          <w:tab w:val="left" w:pos="480"/>
        </w:tabs>
        <w:ind w:left="426" w:right="240" w:firstLine="567"/>
        <w:jc w:val="both"/>
      </w:pPr>
      <w:r w:rsidRPr="00411079">
        <w:t xml:space="preserve">Питання виховної роботи слухалося на засіданнях педагогічної </w:t>
      </w:r>
      <w:proofErr w:type="gramStart"/>
      <w:r w:rsidRPr="00411079">
        <w:t>ради</w:t>
      </w:r>
      <w:proofErr w:type="gramEnd"/>
      <w:r w:rsidRPr="00411079">
        <w:t xml:space="preserve">: (протокол № 4 від 16.04.15р.). </w:t>
      </w:r>
    </w:p>
    <w:p w:rsidR="000C24C3" w:rsidRPr="00411079" w:rsidRDefault="000C24C3" w:rsidP="000C24C3">
      <w:pPr>
        <w:tabs>
          <w:tab w:val="left" w:pos="426"/>
          <w:tab w:val="left" w:pos="480"/>
        </w:tabs>
        <w:ind w:left="426" w:right="240" w:firstLine="567"/>
        <w:jc w:val="both"/>
      </w:pPr>
      <w:r w:rsidRPr="00411079">
        <w:t>Як і раніше недостатньо використовуються можливості шкільної бібліотеки, відвідування музеї</w:t>
      </w:r>
      <w:proofErr w:type="gramStart"/>
      <w:r w:rsidRPr="00411079">
        <w:t>в</w:t>
      </w:r>
      <w:proofErr w:type="gramEnd"/>
      <w:r w:rsidRPr="00411079">
        <w:t xml:space="preserve"> </w:t>
      </w:r>
      <w:proofErr w:type="gramStart"/>
      <w:r w:rsidRPr="00411079">
        <w:t>та</w:t>
      </w:r>
      <w:proofErr w:type="gramEnd"/>
      <w:r w:rsidRPr="00411079">
        <w:t xml:space="preserve"> театральних вистав, організація зустрічей. Спостерігається недостатня активність учнів та вчителів до участі у заходах </w:t>
      </w:r>
      <w:proofErr w:type="gramStart"/>
      <w:r w:rsidRPr="00411079">
        <w:t>р</w:t>
      </w:r>
      <w:proofErr w:type="gramEnd"/>
      <w:r w:rsidRPr="00411079">
        <w:t xml:space="preserve">ізних рівнів, низька  культура окремих школярів, відсутність відповідальності за вчинки, свідоме порушення Статуту ліцею що стосується зовнішнього вигляду та запізнень на уроки.  Наступного року виховна робота буде спрямована на виховання </w:t>
      </w:r>
      <w:proofErr w:type="gramStart"/>
      <w:r w:rsidRPr="00411079">
        <w:t>св</w:t>
      </w:r>
      <w:proofErr w:type="gramEnd"/>
      <w:r w:rsidRPr="00411079">
        <w:t xml:space="preserve">ідомого громадянина та патріота України, здатного приймати самостійні рішення. </w:t>
      </w:r>
    </w:p>
    <w:p w:rsidR="000C24C3" w:rsidRDefault="000C24C3" w:rsidP="000C24C3">
      <w:pPr>
        <w:tabs>
          <w:tab w:val="left" w:pos="480"/>
        </w:tabs>
        <w:ind w:left="426" w:right="240" w:firstLine="141"/>
        <w:jc w:val="both"/>
        <w:rPr>
          <w:lang w:val="uk-UA"/>
        </w:rPr>
      </w:pPr>
    </w:p>
    <w:p w:rsidR="000C24C3" w:rsidRDefault="000C24C3" w:rsidP="000C24C3">
      <w:pPr>
        <w:tabs>
          <w:tab w:val="left" w:pos="480"/>
        </w:tabs>
        <w:ind w:left="426" w:right="240" w:firstLine="141"/>
        <w:jc w:val="both"/>
        <w:rPr>
          <w:lang w:val="uk-UA"/>
        </w:rPr>
      </w:pPr>
    </w:p>
    <w:p w:rsidR="000C24C3" w:rsidRDefault="000C24C3" w:rsidP="000C24C3">
      <w:pPr>
        <w:tabs>
          <w:tab w:val="left" w:pos="480"/>
        </w:tabs>
        <w:ind w:left="426" w:right="240" w:firstLine="141"/>
        <w:jc w:val="both"/>
        <w:rPr>
          <w:lang w:val="uk-UA"/>
        </w:rPr>
      </w:pPr>
    </w:p>
    <w:p w:rsidR="000C24C3" w:rsidRDefault="000C24C3" w:rsidP="000C24C3">
      <w:pPr>
        <w:tabs>
          <w:tab w:val="left" w:pos="480"/>
        </w:tabs>
        <w:ind w:left="426" w:right="240" w:firstLine="141"/>
        <w:jc w:val="both"/>
        <w:rPr>
          <w:lang w:val="uk-UA"/>
        </w:rPr>
      </w:pPr>
    </w:p>
    <w:p w:rsidR="000C24C3" w:rsidRDefault="000C24C3" w:rsidP="000C24C3">
      <w:pPr>
        <w:tabs>
          <w:tab w:val="left" w:pos="480"/>
        </w:tabs>
        <w:ind w:left="426" w:right="240" w:firstLine="141"/>
        <w:jc w:val="both"/>
        <w:rPr>
          <w:lang w:val="uk-UA"/>
        </w:rPr>
      </w:pPr>
    </w:p>
    <w:p w:rsidR="00FC39AE" w:rsidRPr="000C24C3" w:rsidRDefault="00FC39AE">
      <w:pPr>
        <w:rPr>
          <w:lang w:val="uk-UA"/>
        </w:rPr>
      </w:pPr>
      <w:bookmarkStart w:id="0" w:name="_GoBack"/>
      <w:bookmarkEnd w:id="0"/>
    </w:p>
    <w:sectPr w:rsidR="00FC39AE" w:rsidRPr="000C24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56A4A"/>
    <w:multiLevelType w:val="hybridMultilevel"/>
    <w:tmpl w:val="ED965900"/>
    <w:lvl w:ilvl="0" w:tplc="0568D72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4C3"/>
    <w:rsid w:val="000C24C3"/>
    <w:rsid w:val="00FC39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4C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C24C3"/>
    <w:pPr>
      <w:ind w:firstLine="561"/>
      <w:jc w:val="both"/>
    </w:pPr>
    <w:rPr>
      <w:lang w:val="uk-UA"/>
    </w:rPr>
  </w:style>
  <w:style w:type="character" w:customStyle="1" w:styleId="a4">
    <w:name w:val="Основний текст з відступом Знак"/>
    <w:basedOn w:val="a0"/>
    <w:link w:val="a3"/>
    <w:rsid w:val="000C24C3"/>
    <w:rPr>
      <w:rFonts w:ascii="Times New Roman" w:eastAsia="Times New Roman" w:hAnsi="Times New Roman" w:cs="Times New Roman"/>
      <w:sz w:val="24"/>
      <w:szCs w:val="24"/>
      <w:lang w:eastAsia="ru-RU"/>
    </w:rPr>
  </w:style>
  <w:style w:type="paragraph" w:styleId="a5">
    <w:name w:val="Body Text"/>
    <w:basedOn w:val="a"/>
    <w:link w:val="a6"/>
    <w:uiPriority w:val="99"/>
    <w:rsid w:val="000C24C3"/>
    <w:rPr>
      <w:color w:val="000000"/>
      <w:szCs w:val="28"/>
      <w:lang w:val="uk-UA"/>
    </w:rPr>
  </w:style>
  <w:style w:type="character" w:customStyle="1" w:styleId="a6">
    <w:name w:val="Основний текст Знак"/>
    <w:basedOn w:val="a0"/>
    <w:link w:val="a5"/>
    <w:uiPriority w:val="99"/>
    <w:rsid w:val="000C24C3"/>
    <w:rPr>
      <w:rFonts w:ascii="Times New Roman" w:eastAsia="Times New Roman" w:hAnsi="Times New Roman" w:cs="Times New Roman"/>
      <w:color w:val="000000"/>
      <w:sz w:val="24"/>
      <w:szCs w:val="28"/>
      <w:lang w:eastAsia="ru-RU"/>
    </w:rPr>
  </w:style>
  <w:style w:type="paragraph" w:styleId="a7">
    <w:name w:val="Balloon Text"/>
    <w:basedOn w:val="a"/>
    <w:link w:val="a8"/>
    <w:uiPriority w:val="99"/>
    <w:semiHidden/>
    <w:unhideWhenUsed/>
    <w:rsid w:val="000C24C3"/>
    <w:rPr>
      <w:rFonts w:ascii="Tahoma" w:hAnsi="Tahoma" w:cs="Tahoma"/>
      <w:sz w:val="16"/>
      <w:szCs w:val="16"/>
    </w:rPr>
  </w:style>
  <w:style w:type="character" w:customStyle="1" w:styleId="a8">
    <w:name w:val="Текст у виносці Знак"/>
    <w:basedOn w:val="a0"/>
    <w:link w:val="a7"/>
    <w:uiPriority w:val="99"/>
    <w:semiHidden/>
    <w:rsid w:val="000C24C3"/>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4C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C24C3"/>
    <w:pPr>
      <w:ind w:firstLine="561"/>
      <w:jc w:val="both"/>
    </w:pPr>
    <w:rPr>
      <w:lang w:val="uk-UA"/>
    </w:rPr>
  </w:style>
  <w:style w:type="character" w:customStyle="1" w:styleId="a4">
    <w:name w:val="Основний текст з відступом Знак"/>
    <w:basedOn w:val="a0"/>
    <w:link w:val="a3"/>
    <w:rsid w:val="000C24C3"/>
    <w:rPr>
      <w:rFonts w:ascii="Times New Roman" w:eastAsia="Times New Roman" w:hAnsi="Times New Roman" w:cs="Times New Roman"/>
      <w:sz w:val="24"/>
      <w:szCs w:val="24"/>
      <w:lang w:eastAsia="ru-RU"/>
    </w:rPr>
  </w:style>
  <w:style w:type="paragraph" w:styleId="a5">
    <w:name w:val="Body Text"/>
    <w:basedOn w:val="a"/>
    <w:link w:val="a6"/>
    <w:uiPriority w:val="99"/>
    <w:rsid w:val="000C24C3"/>
    <w:rPr>
      <w:color w:val="000000"/>
      <w:szCs w:val="28"/>
      <w:lang w:val="uk-UA"/>
    </w:rPr>
  </w:style>
  <w:style w:type="character" w:customStyle="1" w:styleId="a6">
    <w:name w:val="Основний текст Знак"/>
    <w:basedOn w:val="a0"/>
    <w:link w:val="a5"/>
    <w:uiPriority w:val="99"/>
    <w:rsid w:val="000C24C3"/>
    <w:rPr>
      <w:rFonts w:ascii="Times New Roman" w:eastAsia="Times New Roman" w:hAnsi="Times New Roman" w:cs="Times New Roman"/>
      <w:color w:val="000000"/>
      <w:sz w:val="24"/>
      <w:szCs w:val="28"/>
      <w:lang w:eastAsia="ru-RU"/>
    </w:rPr>
  </w:style>
  <w:style w:type="paragraph" w:styleId="a7">
    <w:name w:val="Balloon Text"/>
    <w:basedOn w:val="a"/>
    <w:link w:val="a8"/>
    <w:uiPriority w:val="99"/>
    <w:semiHidden/>
    <w:unhideWhenUsed/>
    <w:rsid w:val="000C24C3"/>
    <w:rPr>
      <w:rFonts w:ascii="Tahoma" w:hAnsi="Tahoma" w:cs="Tahoma"/>
      <w:sz w:val="16"/>
      <w:szCs w:val="16"/>
    </w:rPr>
  </w:style>
  <w:style w:type="character" w:customStyle="1" w:styleId="a8">
    <w:name w:val="Текст у виносці Знак"/>
    <w:basedOn w:val="a0"/>
    <w:link w:val="a7"/>
    <w:uiPriority w:val="99"/>
    <w:semiHidden/>
    <w:rsid w:val="000C24C3"/>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2" Type="http://schemas.openxmlformats.org/officeDocument/2006/relationships/oleObject" Target="file:///D:\&#1087;&#1086;&#1082;&#1072;&#1079;&#1085;&#1080;&#1082;&#1080;_&#1103;&#1082;&#1086;&#1089;&#1090;&#1110;_18_19&#1085;.&#1088;..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1087;&#1086;&#1082;&#1072;&#1079;&#1085;&#1080;&#1082;&#1080;_&#1103;&#1082;&#1086;&#1089;&#1090;&#1110;_18_19&#1085;.&#1088;..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1087;&#1086;&#1082;&#1072;&#1079;&#1085;&#1080;&#1082;&#1080;_&#1103;&#1082;&#1086;&#1089;&#1090;&#1110;_18_19&#1085;.&#1088;..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1087;&#1086;&#1082;&#1072;&#1079;&#1085;&#1080;&#1082;&#1080;_&#1103;&#1082;&#1086;&#1089;&#1090;&#1110;_18_19&#1085;.&#1088;..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1087;&#1086;&#1082;&#1072;&#1079;&#1085;&#1080;&#1082;&#1080;_&#1103;&#1082;&#1086;&#1089;&#1090;&#1110;_18_19&#1085;.&#1088;..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1087;&#1086;&#1082;&#1072;&#1079;&#1085;&#1080;&#1082;&#1080;_&#1103;&#1082;&#1086;&#1089;&#1090;&#1110;_18_19&#1085;.&#1088;..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1087;&#1086;&#1082;&#1072;&#1079;&#1085;&#1080;&#1082;&#1080;_&#1103;&#1082;&#1086;&#1089;&#1090;&#1110;_18_19&#1085;.&#1088;..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D:\&#1087;&#1086;&#1082;&#1072;&#1079;&#1085;&#1080;&#1082;&#1080;_&#1103;&#1082;&#1086;&#1089;&#1090;&#1110;_18_19&#1085;.&#1088;..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D:\&#1087;&#1086;&#1082;&#1072;&#1079;&#1085;&#1080;&#1082;&#1080;_&#1103;&#1082;&#1086;&#1089;&#1090;&#1110;_18_19&#1085;.&#1088;..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Лист1!$G$1:$J$1</c:f>
              <c:strCache>
                <c:ptCount val="4"/>
                <c:pt idx="0">
                  <c:v>3А</c:v>
                </c:pt>
                <c:pt idx="1">
                  <c:v>3Б</c:v>
                </c:pt>
                <c:pt idx="2">
                  <c:v>3В</c:v>
                </c:pt>
                <c:pt idx="3">
                  <c:v>3Г</c:v>
                </c:pt>
              </c:strCache>
            </c:strRef>
          </c:cat>
          <c:val>
            <c:numRef>
              <c:f>Лист1!$G$34:$J$34</c:f>
              <c:numCache>
                <c:formatCode>General</c:formatCode>
                <c:ptCount val="4"/>
                <c:pt idx="0">
                  <c:v>85</c:v>
                </c:pt>
                <c:pt idx="1">
                  <c:v>76</c:v>
                </c:pt>
                <c:pt idx="2">
                  <c:v>82</c:v>
                </c:pt>
                <c:pt idx="3">
                  <c:v>87</c:v>
                </c:pt>
              </c:numCache>
            </c:numRef>
          </c:val>
        </c:ser>
        <c:dLbls>
          <c:showLegendKey val="0"/>
          <c:showVal val="0"/>
          <c:showCatName val="0"/>
          <c:showSerName val="0"/>
          <c:showPercent val="0"/>
          <c:showBubbleSize val="0"/>
        </c:dLbls>
        <c:gapWidth val="150"/>
        <c:axId val="156297088"/>
        <c:axId val="156444544"/>
      </c:barChart>
      <c:catAx>
        <c:axId val="156297088"/>
        <c:scaling>
          <c:orientation val="minMax"/>
        </c:scaling>
        <c:delete val="0"/>
        <c:axPos val="b"/>
        <c:majorTickMark val="out"/>
        <c:minorTickMark val="none"/>
        <c:tickLblPos val="nextTo"/>
        <c:crossAx val="156444544"/>
        <c:crosses val="autoZero"/>
        <c:auto val="1"/>
        <c:lblAlgn val="ctr"/>
        <c:lblOffset val="100"/>
        <c:noMultiLvlLbl val="0"/>
      </c:catAx>
      <c:valAx>
        <c:axId val="156444544"/>
        <c:scaling>
          <c:orientation val="minMax"/>
          <c:max val="100"/>
          <c:min val="0"/>
        </c:scaling>
        <c:delete val="0"/>
        <c:axPos val="l"/>
        <c:majorGridlines/>
        <c:numFmt formatCode="General" sourceLinked="1"/>
        <c:majorTickMark val="out"/>
        <c:minorTickMark val="none"/>
        <c:tickLblPos val="nextTo"/>
        <c:crossAx val="15629708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Лист1!$K$1:$N$1</c:f>
              <c:strCache>
                <c:ptCount val="4"/>
                <c:pt idx="0">
                  <c:v>4А</c:v>
                </c:pt>
                <c:pt idx="1">
                  <c:v>4Б</c:v>
                </c:pt>
                <c:pt idx="2">
                  <c:v>4В</c:v>
                </c:pt>
                <c:pt idx="3">
                  <c:v>4Г</c:v>
                </c:pt>
              </c:strCache>
            </c:strRef>
          </c:cat>
          <c:val>
            <c:numRef>
              <c:f>Лист1!$K$34:$N$34</c:f>
              <c:numCache>
                <c:formatCode>General</c:formatCode>
                <c:ptCount val="4"/>
                <c:pt idx="0">
                  <c:v>75</c:v>
                </c:pt>
                <c:pt idx="1">
                  <c:v>84</c:v>
                </c:pt>
                <c:pt idx="2">
                  <c:v>77</c:v>
                </c:pt>
                <c:pt idx="3">
                  <c:v>70</c:v>
                </c:pt>
              </c:numCache>
            </c:numRef>
          </c:val>
        </c:ser>
        <c:dLbls>
          <c:showLegendKey val="0"/>
          <c:showVal val="0"/>
          <c:showCatName val="0"/>
          <c:showSerName val="0"/>
          <c:showPercent val="0"/>
          <c:showBubbleSize val="0"/>
        </c:dLbls>
        <c:gapWidth val="150"/>
        <c:axId val="110001152"/>
        <c:axId val="110019328"/>
      </c:barChart>
      <c:catAx>
        <c:axId val="110001152"/>
        <c:scaling>
          <c:orientation val="minMax"/>
        </c:scaling>
        <c:delete val="0"/>
        <c:axPos val="b"/>
        <c:majorTickMark val="out"/>
        <c:minorTickMark val="none"/>
        <c:tickLblPos val="nextTo"/>
        <c:crossAx val="110019328"/>
        <c:crosses val="autoZero"/>
        <c:auto val="1"/>
        <c:lblAlgn val="ctr"/>
        <c:lblOffset val="100"/>
        <c:noMultiLvlLbl val="0"/>
      </c:catAx>
      <c:valAx>
        <c:axId val="110019328"/>
        <c:scaling>
          <c:orientation val="minMax"/>
          <c:max val="100"/>
          <c:min val="0"/>
        </c:scaling>
        <c:delete val="0"/>
        <c:axPos val="l"/>
        <c:majorGridlines/>
        <c:numFmt formatCode="General" sourceLinked="1"/>
        <c:majorTickMark val="out"/>
        <c:minorTickMark val="none"/>
        <c:tickLblPos val="nextTo"/>
        <c:crossAx val="11000115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Лист1!$O$1:$R$1</c:f>
              <c:strCache>
                <c:ptCount val="4"/>
                <c:pt idx="0">
                  <c:v>1Аг</c:v>
                </c:pt>
                <c:pt idx="1">
                  <c:v>1Бг</c:v>
                </c:pt>
                <c:pt idx="2">
                  <c:v>1Вг</c:v>
                </c:pt>
                <c:pt idx="3">
                  <c:v>1Гг</c:v>
                </c:pt>
              </c:strCache>
            </c:strRef>
          </c:cat>
          <c:val>
            <c:numRef>
              <c:f>Лист1!$O$34:$R$34</c:f>
              <c:numCache>
                <c:formatCode>General</c:formatCode>
                <c:ptCount val="4"/>
                <c:pt idx="0">
                  <c:v>81</c:v>
                </c:pt>
                <c:pt idx="1">
                  <c:v>78</c:v>
                </c:pt>
                <c:pt idx="2">
                  <c:v>75</c:v>
                </c:pt>
                <c:pt idx="3">
                  <c:v>67</c:v>
                </c:pt>
              </c:numCache>
            </c:numRef>
          </c:val>
        </c:ser>
        <c:dLbls>
          <c:showLegendKey val="0"/>
          <c:showVal val="0"/>
          <c:showCatName val="0"/>
          <c:showSerName val="0"/>
          <c:showPercent val="0"/>
          <c:showBubbleSize val="0"/>
        </c:dLbls>
        <c:gapWidth val="150"/>
        <c:axId val="110068096"/>
        <c:axId val="110069632"/>
      </c:barChart>
      <c:catAx>
        <c:axId val="110068096"/>
        <c:scaling>
          <c:orientation val="minMax"/>
        </c:scaling>
        <c:delete val="0"/>
        <c:axPos val="b"/>
        <c:majorTickMark val="out"/>
        <c:minorTickMark val="none"/>
        <c:tickLblPos val="nextTo"/>
        <c:crossAx val="110069632"/>
        <c:crosses val="autoZero"/>
        <c:auto val="1"/>
        <c:lblAlgn val="ctr"/>
        <c:lblOffset val="100"/>
        <c:noMultiLvlLbl val="0"/>
      </c:catAx>
      <c:valAx>
        <c:axId val="110069632"/>
        <c:scaling>
          <c:orientation val="minMax"/>
          <c:max val="100"/>
          <c:min val="0"/>
        </c:scaling>
        <c:delete val="0"/>
        <c:axPos val="l"/>
        <c:majorGridlines/>
        <c:numFmt formatCode="General" sourceLinked="1"/>
        <c:majorTickMark val="out"/>
        <c:minorTickMark val="none"/>
        <c:tickLblPos val="nextTo"/>
        <c:crossAx val="110068096"/>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Лист1!$S$1:$V$1</c:f>
              <c:strCache>
                <c:ptCount val="4"/>
                <c:pt idx="0">
                  <c:v>2Аг</c:v>
                </c:pt>
                <c:pt idx="1">
                  <c:v>2Бг</c:v>
                </c:pt>
                <c:pt idx="2">
                  <c:v>2Вг</c:v>
                </c:pt>
                <c:pt idx="3">
                  <c:v>2Гг</c:v>
                </c:pt>
              </c:strCache>
            </c:strRef>
          </c:cat>
          <c:val>
            <c:numRef>
              <c:f>Лист1!$S$34:$V$34</c:f>
              <c:numCache>
                <c:formatCode>General</c:formatCode>
                <c:ptCount val="4"/>
                <c:pt idx="0">
                  <c:v>69</c:v>
                </c:pt>
                <c:pt idx="1">
                  <c:v>78</c:v>
                </c:pt>
                <c:pt idx="2">
                  <c:v>73</c:v>
                </c:pt>
                <c:pt idx="3">
                  <c:v>42</c:v>
                </c:pt>
              </c:numCache>
            </c:numRef>
          </c:val>
        </c:ser>
        <c:dLbls>
          <c:showLegendKey val="0"/>
          <c:showVal val="0"/>
          <c:showCatName val="0"/>
          <c:showSerName val="0"/>
          <c:showPercent val="0"/>
          <c:showBubbleSize val="0"/>
        </c:dLbls>
        <c:gapWidth val="150"/>
        <c:axId val="110106112"/>
        <c:axId val="110107648"/>
      </c:barChart>
      <c:catAx>
        <c:axId val="110106112"/>
        <c:scaling>
          <c:orientation val="minMax"/>
        </c:scaling>
        <c:delete val="0"/>
        <c:axPos val="b"/>
        <c:majorTickMark val="out"/>
        <c:minorTickMark val="none"/>
        <c:tickLblPos val="nextTo"/>
        <c:crossAx val="110107648"/>
        <c:crosses val="autoZero"/>
        <c:auto val="1"/>
        <c:lblAlgn val="ctr"/>
        <c:lblOffset val="100"/>
        <c:noMultiLvlLbl val="0"/>
      </c:catAx>
      <c:valAx>
        <c:axId val="110107648"/>
        <c:scaling>
          <c:orientation val="minMax"/>
          <c:max val="100"/>
          <c:min val="0"/>
        </c:scaling>
        <c:delete val="0"/>
        <c:axPos val="l"/>
        <c:majorGridlines/>
        <c:numFmt formatCode="General" sourceLinked="1"/>
        <c:majorTickMark val="out"/>
        <c:minorTickMark val="none"/>
        <c:tickLblPos val="nextTo"/>
        <c:crossAx val="110106112"/>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Лист1!$W$1:$Z$1</c:f>
              <c:strCache>
                <c:ptCount val="4"/>
                <c:pt idx="0">
                  <c:v>3Аг</c:v>
                </c:pt>
                <c:pt idx="1">
                  <c:v>3Бг</c:v>
                </c:pt>
                <c:pt idx="2">
                  <c:v>3Вг</c:v>
                </c:pt>
                <c:pt idx="3">
                  <c:v>3Гг</c:v>
                </c:pt>
              </c:strCache>
            </c:strRef>
          </c:cat>
          <c:val>
            <c:numRef>
              <c:f>Лист1!$W$34:$Z$34</c:f>
              <c:numCache>
                <c:formatCode>General</c:formatCode>
                <c:ptCount val="4"/>
                <c:pt idx="0">
                  <c:v>50</c:v>
                </c:pt>
                <c:pt idx="1">
                  <c:v>38</c:v>
                </c:pt>
                <c:pt idx="2">
                  <c:v>40</c:v>
                </c:pt>
                <c:pt idx="3">
                  <c:v>56</c:v>
                </c:pt>
              </c:numCache>
            </c:numRef>
          </c:val>
        </c:ser>
        <c:dLbls>
          <c:showLegendKey val="0"/>
          <c:showVal val="0"/>
          <c:showCatName val="0"/>
          <c:showSerName val="0"/>
          <c:showPercent val="0"/>
          <c:showBubbleSize val="0"/>
        </c:dLbls>
        <c:gapWidth val="150"/>
        <c:axId val="110148224"/>
        <c:axId val="110625152"/>
      </c:barChart>
      <c:catAx>
        <c:axId val="110148224"/>
        <c:scaling>
          <c:orientation val="minMax"/>
        </c:scaling>
        <c:delete val="0"/>
        <c:axPos val="b"/>
        <c:majorTickMark val="out"/>
        <c:minorTickMark val="none"/>
        <c:tickLblPos val="nextTo"/>
        <c:crossAx val="110625152"/>
        <c:crosses val="autoZero"/>
        <c:auto val="1"/>
        <c:lblAlgn val="ctr"/>
        <c:lblOffset val="100"/>
        <c:noMultiLvlLbl val="0"/>
      </c:catAx>
      <c:valAx>
        <c:axId val="110625152"/>
        <c:scaling>
          <c:orientation val="minMax"/>
          <c:max val="100"/>
          <c:min val="0"/>
        </c:scaling>
        <c:delete val="0"/>
        <c:axPos val="l"/>
        <c:majorGridlines/>
        <c:numFmt formatCode="General" sourceLinked="1"/>
        <c:majorTickMark val="out"/>
        <c:minorTickMark val="none"/>
        <c:tickLblPos val="nextTo"/>
        <c:crossAx val="110148224"/>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803892043375057"/>
          <c:y val="6.6968694887266506E-2"/>
          <c:w val="0.77696771967249112"/>
          <c:h val="0.60324621291002145"/>
        </c:manualLayout>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Лист1!$AA$1:$AD$1</c:f>
              <c:strCache>
                <c:ptCount val="4"/>
                <c:pt idx="0">
                  <c:v>4Аг</c:v>
                </c:pt>
                <c:pt idx="1">
                  <c:v>4Бг</c:v>
                </c:pt>
                <c:pt idx="2">
                  <c:v>4Вг</c:v>
                </c:pt>
                <c:pt idx="3">
                  <c:v>4Гг</c:v>
                </c:pt>
              </c:strCache>
            </c:strRef>
          </c:cat>
          <c:val>
            <c:numRef>
              <c:f>Лист1!$AA$34:$AD$34</c:f>
              <c:numCache>
                <c:formatCode>General</c:formatCode>
                <c:ptCount val="4"/>
                <c:pt idx="0">
                  <c:v>26</c:v>
                </c:pt>
                <c:pt idx="1">
                  <c:v>24</c:v>
                </c:pt>
                <c:pt idx="2">
                  <c:v>66</c:v>
                </c:pt>
                <c:pt idx="3">
                  <c:v>42</c:v>
                </c:pt>
              </c:numCache>
            </c:numRef>
          </c:val>
        </c:ser>
        <c:dLbls>
          <c:showLegendKey val="0"/>
          <c:showVal val="0"/>
          <c:showCatName val="0"/>
          <c:showSerName val="0"/>
          <c:showPercent val="0"/>
          <c:showBubbleSize val="0"/>
        </c:dLbls>
        <c:gapWidth val="150"/>
        <c:axId val="110706688"/>
        <c:axId val="110708224"/>
      </c:barChart>
      <c:catAx>
        <c:axId val="110706688"/>
        <c:scaling>
          <c:orientation val="minMax"/>
        </c:scaling>
        <c:delete val="0"/>
        <c:axPos val="b"/>
        <c:majorTickMark val="out"/>
        <c:minorTickMark val="none"/>
        <c:tickLblPos val="nextTo"/>
        <c:crossAx val="110708224"/>
        <c:crosses val="autoZero"/>
        <c:auto val="1"/>
        <c:lblAlgn val="ctr"/>
        <c:lblOffset val="100"/>
        <c:noMultiLvlLbl val="0"/>
      </c:catAx>
      <c:valAx>
        <c:axId val="110708224"/>
        <c:scaling>
          <c:orientation val="minMax"/>
          <c:max val="100"/>
          <c:min val="0"/>
        </c:scaling>
        <c:delete val="0"/>
        <c:axPos val="l"/>
        <c:majorGridlines/>
        <c:numFmt formatCode="General" sourceLinked="1"/>
        <c:majorTickMark val="out"/>
        <c:minorTickMark val="none"/>
        <c:tickLblPos val="nextTo"/>
        <c:crossAx val="110706688"/>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Лист1!$AE$1:$AH$1</c:f>
              <c:strCache>
                <c:ptCount val="4"/>
                <c:pt idx="0">
                  <c:v>5Аг</c:v>
                </c:pt>
                <c:pt idx="1">
                  <c:v>5Бг</c:v>
                </c:pt>
                <c:pt idx="2">
                  <c:v>5Вг</c:v>
                </c:pt>
                <c:pt idx="3">
                  <c:v>5Гг</c:v>
                </c:pt>
              </c:strCache>
            </c:strRef>
          </c:cat>
          <c:val>
            <c:numRef>
              <c:f>Лист1!$AE$34:$AH$34</c:f>
              <c:numCache>
                <c:formatCode>General</c:formatCode>
                <c:ptCount val="4"/>
                <c:pt idx="0">
                  <c:v>47</c:v>
                </c:pt>
                <c:pt idx="1">
                  <c:v>44</c:v>
                </c:pt>
                <c:pt idx="2">
                  <c:v>48</c:v>
                </c:pt>
                <c:pt idx="3">
                  <c:v>36</c:v>
                </c:pt>
              </c:numCache>
            </c:numRef>
          </c:val>
        </c:ser>
        <c:dLbls>
          <c:showLegendKey val="0"/>
          <c:showVal val="0"/>
          <c:showCatName val="0"/>
          <c:showSerName val="0"/>
          <c:showPercent val="0"/>
          <c:showBubbleSize val="0"/>
        </c:dLbls>
        <c:gapWidth val="150"/>
        <c:axId val="110740608"/>
        <c:axId val="110742144"/>
      </c:barChart>
      <c:catAx>
        <c:axId val="110740608"/>
        <c:scaling>
          <c:orientation val="minMax"/>
        </c:scaling>
        <c:delete val="0"/>
        <c:axPos val="b"/>
        <c:majorTickMark val="out"/>
        <c:minorTickMark val="none"/>
        <c:tickLblPos val="nextTo"/>
        <c:crossAx val="110742144"/>
        <c:crosses val="autoZero"/>
        <c:auto val="1"/>
        <c:lblAlgn val="ctr"/>
        <c:lblOffset val="100"/>
        <c:noMultiLvlLbl val="0"/>
      </c:catAx>
      <c:valAx>
        <c:axId val="110742144"/>
        <c:scaling>
          <c:orientation val="minMax"/>
          <c:max val="100"/>
          <c:min val="0"/>
        </c:scaling>
        <c:delete val="0"/>
        <c:axPos val="l"/>
        <c:majorGridlines/>
        <c:numFmt formatCode="General" sourceLinked="1"/>
        <c:majorTickMark val="out"/>
        <c:minorTickMark val="none"/>
        <c:tickLblPos val="nextTo"/>
        <c:crossAx val="110740608"/>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Лист1!$AI$1:$AK$1</c:f>
              <c:strCache>
                <c:ptCount val="3"/>
                <c:pt idx="0">
                  <c:v>6Аг</c:v>
                </c:pt>
                <c:pt idx="1">
                  <c:v>6Бг</c:v>
                </c:pt>
                <c:pt idx="2">
                  <c:v>6Вг</c:v>
                </c:pt>
              </c:strCache>
            </c:strRef>
          </c:cat>
          <c:val>
            <c:numRef>
              <c:f>Лист1!$AI$34:$AK$34</c:f>
              <c:numCache>
                <c:formatCode>General</c:formatCode>
                <c:ptCount val="3"/>
                <c:pt idx="0">
                  <c:v>67</c:v>
                </c:pt>
                <c:pt idx="1">
                  <c:v>43</c:v>
                </c:pt>
                <c:pt idx="2">
                  <c:v>67</c:v>
                </c:pt>
              </c:numCache>
            </c:numRef>
          </c:val>
        </c:ser>
        <c:dLbls>
          <c:showLegendKey val="0"/>
          <c:showVal val="0"/>
          <c:showCatName val="0"/>
          <c:showSerName val="0"/>
          <c:showPercent val="0"/>
          <c:showBubbleSize val="0"/>
        </c:dLbls>
        <c:gapWidth val="150"/>
        <c:axId val="156485888"/>
        <c:axId val="113643520"/>
      </c:barChart>
      <c:catAx>
        <c:axId val="156485888"/>
        <c:scaling>
          <c:orientation val="minMax"/>
        </c:scaling>
        <c:delete val="0"/>
        <c:axPos val="b"/>
        <c:majorTickMark val="out"/>
        <c:minorTickMark val="none"/>
        <c:tickLblPos val="nextTo"/>
        <c:crossAx val="113643520"/>
        <c:crosses val="autoZero"/>
        <c:auto val="1"/>
        <c:lblAlgn val="ctr"/>
        <c:lblOffset val="100"/>
        <c:noMultiLvlLbl val="0"/>
      </c:catAx>
      <c:valAx>
        <c:axId val="113643520"/>
        <c:scaling>
          <c:orientation val="minMax"/>
          <c:max val="100"/>
          <c:min val="0"/>
        </c:scaling>
        <c:delete val="0"/>
        <c:axPos val="l"/>
        <c:majorGridlines/>
        <c:numFmt formatCode="General" sourceLinked="1"/>
        <c:majorTickMark val="out"/>
        <c:minorTickMark val="none"/>
        <c:tickLblPos val="nextTo"/>
        <c:crossAx val="156485888"/>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Лист1!$AL$1:$AN$1</c:f>
              <c:strCache>
                <c:ptCount val="3"/>
                <c:pt idx="0">
                  <c:v>7Вг</c:v>
                </c:pt>
                <c:pt idx="1">
                  <c:v>7Бг</c:v>
                </c:pt>
                <c:pt idx="2">
                  <c:v>7Аг</c:v>
                </c:pt>
              </c:strCache>
            </c:strRef>
          </c:cat>
          <c:val>
            <c:numRef>
              <c:f>Лист1!$AL$34:$AN$34</c:f>
              <c:numCache>
                <c:formatCode>General</c:formatCode>
                <c:ptCount val="3"/>
                <c:pt idx="0">
                  <c:v>75</c:v>
                </c:pt>
                <c:pt idx="1">
                  <c:v>50</c:v>
                </c:pt>
                <c:pt idx="2">
                  <c:v>97</c:v>
                </c:pt>
              </c:numCache>
            </c:numRef>
          </c:val>
        </c:ser>
        <c:dLbls>
          <c:showLegendKey val="0"/>
          <c:showVal val="0"/>
          <c:showCatName val="0"/>
          <c:showSerName val="0"/>
          <c:showPercent val="0"/>
          <c:showBubbleSize val="0"/>
        </c:dLbls>
        <c:gapWidth val="150"/>
        <c:axId val="113671552"/>
        <c:axId val="113673344"/>
      </c:barChart>
      <c:catAx>
        <c:axId val="113671552"/>
        <c:scaling>
          <c:orientation val="minMax"/>
        </c:scaling>
        <c:delete val="0"/>
        <c:axPos val="b"/>
        <c:majorTickMark val="out"/>
        <c:minorTickMark val="none"/>
        <c:tickLblPos val="nextTo"/>
        <c:crossAx val="113673344"/>
        <c:crosses val="autoZero"/>
        <c:auto val="1"/>
        <c:lblAlgn val="ctr"/>
        <c:lblOffset val="100"/>
        <c:noMultiLvlLbl val="0"/>
      </c:catAx>
      <c:valAx>
        <c:axId val="113673344"/>
        <c:scaling>
          <c:orientation val="minMax"/>
        </c:scaling>
        <c:delete val="0"/>
        <c:axPos val="l"/>
        <c:majorGridlines/>
        <c:numFmt formatCode="General" sourceLinked="1"/>
        <c:majorTickMark val="out"/>
        <c:minorTickMark val="none"/>
        <c:tickLblPos val="nextTo"/>
        <c:crossAx val="11367155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13</Pages>
  <Words>23795</Words>
  <Characters>13564</Characters>
  <Application>Microsoft Office Word</Application>
  <DocSecurity>0</DocSecurity>
  <Lines>113</Lines>
  <Paragraphs>74</Paragraphs>
  <ScaleCrop>false</ScaleCrop>
  <HeadingPairs>
    <vt:vector size="2" baseType="variant">
      <vt:variant>
        <vt:lpstr>Назва</vt:lpstr>
      </vt:variant>
      <vt:variant>
        <vt:i4>1</vt:i4>
      </vt:variant>
    </vt:vector>
  </HeadingPairs>
  <TitlesOfParts>
    <vt:vector size="1" baseType="lpstr">
      <vt:lpstr/>
    </vt:vector>
  </TitlesOfParts>
  <Company>DG Win&amp;Soft</Company>
  <LinksUpToDate>false</LinksUpToDate>
  <CharactersWithSpaces>37285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2020-05-08T08:53:00Z</dcterms:created>
  <dcterms:modified xsi:type="dcterms:W3CDTF">2020-05-08T08:54:00Z</dcterms:modified>
</cp:coreProperties>
</file>