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92DE" w14:textId="77777777" w:rsidR="00191BD1" w:rsidRPr="00A90416" w:rsidRDefault="00191BD1" w:rsidP="00191BD1">
      <w:pPr>
        <w:pStyle w:val="a4"/>
        <w:ind w:right="-568"/>
        <w:jc w:val="center"/>
        <w:rPr>
          <w:rFonts w:ascii="Times New Roman" w:hAnsi="Times New Roman"/>
          <w:color w:val="FF0000"/>
          <w:sz w:val="20"/>
          <w:szCs w:val="20"/>
        </w:rPr>
      </w:pPr>
      <w:r w:rsidRPr="00A90416">
        <w:rPr>
          <w:rFonts w:ascii="Times New Roman" w:hAnsi="Times New Roman"/>
          <w:noProof/>
          <w:color w:val="FF0000"/>
          <w:sz w:val="20"/>
          <w:szCs w:val="20"/>
          <w:lang w:val="uk-UA"/>
        </w:rPr>
        <w:drawing>
          <wp:inline distT="0" distB="0" distL="0" distR="0" wp14:anchorId="52C5C331" wp14:editId="07DE07BF">
            <wp:extent cx="351155" cy="446405"/>
            <wp:effectExtent l="0" t="0" r="0" b="0"/>
            <wp:docPr id="1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18E8" w14:textId="77777777" w:rsidR="00191BD1" w:rsidRPr="00A90416" w:rsidRDefault="00191BD1" w:rsidP="00191BD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</w:rPr>
      </w:pPr>
      <w:r w:rsidRPr="00A90416">
        <w:rPr>
          <w:rFonts w:ascii="Times New Roman" w:hAnsi="Times New Roman"/>
          <w:b/>
          <w:sz w:val="20"/>
          <w:szCs w:val="20"/>
        </w:rPr>
        <w:t>У К Р А Ї Н А</w:t>
      </w:r>
    </w:p>
    <w:p w14:paraId="239D2FFC" w14:textId="77777777" w:rsidR="00191BD1" w:rsidRPr="00697CC8" w:rsidRDefault="00191BD1" w:rsidP="00191BD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 w:rsidRPr="00A90416">
        <w:rPr>
          <w:rFonts w:ascii="Times New Roman" w:hAnsi="Times New Roman"/>
          <w:b/>
          <w:sz w:val="20"/>
          <w:szCs w:val="20"/>
        </w:rPr>
        <w:t>Міністерство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освіти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і науки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України</w:t>
      </w:r>
    </w:p>
    <w:p w14:paraId="604696C3" w14:textId="77777777" w:rsidR="00191BD1" w:rsidRPr="002D2825" w:rsidRDefault="00191BD1" w:rsidP="00191BD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464740">
        <w:rPr>
          <w:rFonts w:ascii="Times New Roman" w:hAnsi="Times New Roman"/>
          <w:b/>
          <w:sz w:val="20"/>
          <w:szCs w:val="20"/>
          <w:lang w:val="uk-UA"/>
        </w:rPr>
        <w:t>СУХОПОЛОВ'ЯНСЬК</w:t>
      </w:r>
      <w:r>
        <w:rPr>
          <w:rFonts w:ascii="Times New Roman" w:hAnsi="Times New Roman"/>
          <w:b/>
          <w:sz w:val="20"/>
          <w:szCs w:val="20"/>
          <w:lang w:val="uk-UA"/>
        </w:rPr>
        <w:t>ИЙ ЛІЦЕЙ</w:t>
      </w:r>
    </w:p>
    <w:p w14:paraId="0F128F5F" w14:textId="77777777" w:rsidR="00191BD1" w:rsidRPr="002D2825" w:rsidRDefault="00191BD1" w:rsidP="00191BD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Сухополов’янської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 xml:space="preserve"> сільської ради  </w:t>
      </w:r>
    </w:p>
    <w:p w14:paraId="5612E71C" w14:textId="77777777" w:rsidR="00191BD1" w:rsidRDefault="00191BD1" w:rsidP="00191BD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2D2825">
        <w:rPr>
          <w:rFonts w:ascii="Times New Roman" w:hAnsi="Times New Roman"/>
          <w:b/>
          <w:sz w:val="20"/>
          <w:szCs w:val="20"/>
          <w:lang w:val="uk-UA"/>
        </w:rPr>
        <w:t xml:space="preserve">вул. Закарпатська 2-а, с. </w:t>
      </w:r>
      <w:proofErr w:type="spellStart"/>
      <w:r w:rsidRPr="002D2825">
        <w:rPr>
          <w:rFonts w:ascii="Times New Roman" w:hAnsi="Times New Roman"/>
          <w:b/>
          <w:sz w:val="20"/>
          <w:szCs w:val="20"/>
          <w:lang w:val="uk-UA"/>
        </w:rPr>
        <w:t>Сухополова</w:t>
      </w:r>
      <w:proofErr w:type="spellEnd"/>
      <w:r w:rsidRPr="002D2825">
        <w:rPr>
          <w:rFonts w:ascii="Times New Roman" w:hAnsi="Times New Roman"/>
          <w:b/>
          <w:sz w:val="20"/>
          <w:szCs w:val="20"/>
          <w:lang w:val="uk-UA"/>
        </w:rPr>
        <w:t>, Прилуцьк</w:t>
      </w:r>
      <w:r>
        <w:rPr>
          <w:rFonts w:ascii="Times New Roman" w:hAnsi="Times New Roman"/>
          <w:b/>
          <w:sz w:val="20"/>
          <w:szCs w:val="20"/>
          <w:lang w:val="uk-UA"/>
        </w:rPr>
        <w:t>ого</w:t>
      </w:r>
      <w:r w:rsidRPr="002D2825">
        <w:rPr>
          <w:rFonts w:ascii="Times New Roman" w:hAnsi="Times New Roman"/>
          <w:b/>
          <w:sz w:val="20"/>
          <w:szCs w:val="20"/>
          <w:lang w:val="uk-UA"/>
        </w:rPr>
        <w:t xml:space="preserve"> район</w:t>
      </w:r>
      <w:r>
        <w:rPr>
          <w:rFonts w:ascii="Times New Roman" w:hAnsi="Times New Roman"/>
          <w:b/>
          <w:sz w:val="20"/>
          <w:szCs w:val="20"/>
          <w:lang w:val="uk-UA"/>
        </w:rPr>
        <w:t>у</w:t>
      </w:r>
      <w:r w:rsidRPr="002D2825">
        <w:rPr>
          <w:rFonts w:ascii="Times New Roman" w:hAnsi="Times New Roman"/>
          <w:b/>
          <w:sz w:val="20"/>
          <w:szCs w:val="20"/>
          <w:lang w:val="uk-UA"/>
        </w:rPr>
        <w:t>, Чернігівськ</w:t>
      </w:r>
      <w:r>
        <w:rPr>
          <w:rFonts w:ascii="Times New Roman" w:hAnsi="Times New Roman"/>
          <w:b/>
          <w:sz w:val="20"/>
          <w:szCs w:val="20"/>
          <w:lang w:val="uk-UA"/>
        </w:rPr>
        <w:t>ої</w:t>
      </w:r>
      <w:r w:rsidRPr="002D2825">
        <w:rPr>
          <w:rFonts w:ascii="Times New Roman" w:hAnsi="Times New Roman"/>
          <w:b/>
          <w:sz w:val="20"/>
          <w:szCs w:val="20"/>
          <w:lang w:val="uk-UA"/>
        </w:rPr>
        <w:t xml:space="preserve"> област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2D2825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2D2825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</w:t>
      </w:r>
      <w:r w:rsidRPr="002B47FA">
        <w:rPr>
          <w:rFonts w:ascii="Times New Roman" w:hAnsi="Times New Roman"/>
          <w:b/>
          <w:sz w:val="20"/>
          <w:szCs w:val="20"/>
          <w:u w:val="single"/>
          <w:lang w:val="uk-UA"/>
        </w:rPr>
        <w:t>__________________</w:t>
      </w:r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email</w:t>
      </w:r>
      <w:r w:rsidRPr="002D2825">
        <w:rPr>
          <w:rFonts w:ascii="Times New Roman" w:hAnsi="Times New Roman"/>
          <w:b/>
          <w:sz w:val="20"/>
          <w:szCs w:val="20"/>
          <w:u w:val="single"/>
          <w:lang w:val="uk-UA"/>
        </w:rPr>
        <w:t>:</w:t>
      </w:r>
      <w:proofErr w:type="spellStart"/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sykhopolovaschool</w:t>
      </w:r>
      <w:proofErr w:type="spellEnd"/>
      <w:r w:rsidRPr="002D2825">
        <w:rPr>
          <w:rFonts w:ascii="Times New Roman" w:hAnsi="Times New Roman"/>
          <w:b/>
          <w:sz w:val="20"/>
          <w:szCs w:val="20"/>
          <w:u w:val="single"/>
          <w:lang w:val="uk-UA"/>
        </w:rPr>
        <w:t>@</w:t>
      </w:r>
      <w:proofErr w:type="spellStart"/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ukr</w:t>
      </w:r>
      <w:proofErr w:type="spellEnd"/>
      <w:r w:rsidRPr="002D2825">
        <w:rPr>
          <w:rFonts w:ascii="Times New Roman" w:hAnsi="Times New Roman"/>
          <w:b/>
          <w:sz w:val="20"/>
          <w:szCs w:val="20"/>
          <w:u w:val="single"/>
          <w:lang w:val="uk-UA"/>
        </w:rPr>
        <w:t>.</w:t>
      </w:r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net</w:t>
      </w:r>
      <w:r w:rsidRPr="002D2825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КОД ЄДРПОУ 33004012</w:t>
      </w:r>
      <w:r w:rsidRPr="002B47FA">
        <w:rPr>
          <w:rFonts w:ascii="Times New Roman" w:hAnsi="Times New Roman"/>
          <w:b/>
          <w:sz w:val="20"/>
          <w:szCs w:val="20"/>
          <w:u w:val="single"/>
          <w:lang w:val="uk-UA"/>
        </w:rPr>
        <w:t>_______________________</w:t>
      </w:r>
    </w:p>
    <w:p w14:paraId="2E38EE78" w14:textId="77777777" w:rsidR="00191BD1" w:rsidRDefault="00191BD1" w:rsidP="00191B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214E81" w14:textId="77777777" w:rsidR="00191BD1" w:rsidRPr="009A0A41" w:rsidRDefault="00191BD1" w:rsidP="00191B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0A41">
        <w:rPr>
          <w:rFonts w:ascii="Times New Roman" w:hAnsi="Times New Roman"/>
          <w:sz w:val="28"/>
          <w:szCs w:val="28"/>
        </w:rPr>
        <w:t>НАКАЗ</w:t>
      </w:r>
    </w:p>
    <w:p w14:paraId="6DCD8DB1" w14:textId="77777777" w:rsidR="00191BD1" w:rsidRPr="009A0A41" w:rsidRDefault="00191BD1" w:rsidP="00191B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19.01.</w:t>
      </w:r>
      <w:r w:rsidRPr="009A0A4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A0A41">
        <w:rPr>
          <w:rFonts w:ascii="Times New Roman" w:hAnsi="Times New Roman"/>
          <w:sz w:val="28"/>
          <w:szCs w:val="28"/>
        </w:rPr>
        <w:t>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A0A4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Сухополова</w:t>
      </w:r>
      <w:proofErr w:type="spellEnd"/>
      <w:r w:rsidRPr="009A0A41">
        <w:rPr>
          <w:rFonts w:ascii="Times New Roman" w:hAnsi="Times New Roman"/>
          <w:sz w:val="28"/>
          <w:szCs w:val="28"/>
        </w:rPr>
        <w:t>                                              №</w:t>
      </w:r>
      <w:r>
        <w:rPr>
          <w:rFonts w:ascii="Times New Roman" w:hAnsi="Times New Roman"/>
          <w:sz w:val="28"/>
          <w:szCs w:val="28"/>
          <w:lang w:val="uk-UA"/>
        </w:rPr>
        <w:t xml:space="preserve"> 07</w:t>
      </w:r>
    </w:p>
    <w:p w14:paraId="01C1AF8C" w14:textId="77777777" w:rsidR="00191BD1" w:rsidRPr="009A0A41" w:rsidRDefault="00191BD1" w:rsidP="00191BD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E78453A" w14:textId="77777777" w:rsidR="00191BD1" w:rsidRDefault="00191BD1" w:rsidP="00191BD1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</w:rPr>
        <w:t xml:space="preserve">Про дату початку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прийому</w:t>
      </w:r>
      <w:proofErr w:type="spellEnd"/>
      <w:r w:rsidRPr="0032133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заяв</w:t>
      </w:r>
      <w:proofErr w:type="spellEnd"/>
      <w:r w:rsidRPr="00321338">
        <w:rPr>
          <w:rFonts w:ascii="Times New Roman" w:hAnsi="Times New Roman"/>
          <w:b/>
          <w:i/>
          <w:sz w:val="28"/>
          <w:szCs w:val="28"/>
        </w:rPr>
        <w:t xml:space="preserve"> про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зарахування</w:t>
      </w:r>
      <w:proofErr w:type="spellEnd"/>
      <w:r w:rsidRPr="00321338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дітей</w:t>
      </w:r>
      <w:proofErr w:type="spellEnd"/>
    </w:p>
    <w:p w14:paraId="6704CB30" w14:textId="77777777" w:rsidR="00191BD1" w:rsidRPr="00321338" w:rsidRDefault="00191BD1" w:rsidP="00191BD1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</w:rPr>
        <w:t xml:space="preserve"> до 1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класу</w:t>
      </w:r>
      <w:proofErr w:type="spellEnd"/>
      <w:r w:rsidRPr="0032133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2133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Сухополов’янського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ліцею та філій</w:t>
      </w:r>
    </w:p>
    <w:p w14:paraId="3DF3F0CA" w14:textId="77777777" w:rsidR="00191BD1" w:rsidRPr="00321338" w:rsidRDefault="00191BD1" w:rsidP="00191BD1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321338">
        <w:rPr>
          <w:rFonts w:ascii="Times New Roman" w:hAnsi="Times New Roman"/>
          <w:b/>
          <w:i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321338">
        <w:rPr>
          <w:rFonts w:ascii="Times New Roman" w:hAnsi="Times New Roman"/>
          <w:b/>
          <w:i/>
          <w:sz w:val="28"/>
          <w:szCs w:val="28"/>
          <w:lang w:val="uk-UA"/>
        </w:rPr>
        <w:t xml:space="preserve"> навчальний рік</w:t>
      </w:r>
    </w:p>
    <w:p w14:paraId="526954FE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Відповідно до статті 66 Закону України «Про освіту», наказу Міністерства освіти і науки України від 16.04.2018 року №367 « 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права на освіту та незалежної організації та  проведення прийому дітей до 1 класу у 202</w:t>
      </w:r>
      <w:r w:rsidR="00DF0C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DF0C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навчальному році</w:t>
      </w:r>
    </w:p>
    <w:p w14:paraId="2DEE656C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НАКАЗУЮ:</w:t>
      </w:r>
    </w:p>
    <w:p w14:paraId="2DB5AF36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1. Визначити </w:t>
      </w:r>
      <w:r w:rsidRPr="00DF0CF9">
        <w:rPr>
          <w:b/>
          <w:color w:val="000000"/>
          <w:sz w:val="28"/>
          <w:szCs w:val="28"/>
        </w:rPr>
        <w:t xml:space="preserve">01 </w:t>
      </w:r>
      <w:r w:rsidR="00DF0CF9" w:rsidRPr="00DF0CF9">
        <w:rPr>
          <w:b/>
          <w:color w:val="000000"/>
          <w:sz w:val="28"/>
          <w:szCs w:val="28"/>
        </w:rPr>
        <w:t>лютого</w:t>
      </w:r>
      <w:r w:rsidRPr="00DF0CF9">
        <w:rPr>
          <w:b/>
          <w:color w:val="000000"/>
          <w:sz w:val="28"/>
          <w:szCs w:val="28"/>
        </w:rPr>
        <w:t xml:space="preserve"> 202</w:t>
      </w:r>
      <w:r w:rsidR="00DF0CF9" w:rsidRPr="00DF0CF9">
        <w:rPr>
          <w:b/>
          <w:color w:val="000000"/>
          <w:sz w:val="28"/>
          <w:szCs w:val="28"/>
        </w:rPr>
        <w:t>4</w:t>
      </w:r>
      <w:r w:rsidRPr="00DF0CF9">
        <w:rPr>
          <w:b/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датою початку приймання заяв про зарахування дітей до 1-го класу на 202</w:t>
      </w:r>
      <w:r w:rsidR="00DF0C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- 202</w:t>
      </w:r>
      <w:r w:rsidR="00DF0C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навчальний рік.</w:t>
      </w:r>
    </w:p>
    <w:p w14:paraId="2E0F6F54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 Визначити 31 травня 202</w:t>
      </w:r>
      <w:r w:rsidR="00DF0C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року останнім днем подачі заяв про зарахування дітей до 1-го класу на 202</w:t>
      </w:r>
      <w:r w:rsidR="00DF0C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- 202</w:t>
      </w:r>
      <w:r w:rsidR="00DF0C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14:paraId="212EB2A6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Заступнику директора з навчально-вих</w:t>
      </w:r>
      <w:r w:rsidR="00DF0CF9">
        <w:rPr>
          <w:color w:val="000000"/>
          <w:sz w:val="28"/>
          <w:szCs w:val="28"/>
        </w:rPr>
        <w:t xml:space="preserve">овної роботи </w:t>
      </w:r>
      <w:proofErr w:type="spellStart"/>
      <w:r w:rsidR="00F156C2">
        <w:rPr>
          <w:color w:val="000000"/>
          <w:sz w:val="28"/>
          <w:szCs w:val="28"/>
        </w:rPr>
        <w:t>Сухополов’янського</w:t>
      </w:r>
      <w:proofErr w:type="spellEnd"/>
      <w:r w:rsidR="00F156C2">
        <w:rPr>
          <w:color w:val="000000"/>
          <w:sz w:val="28"/>
          <w:szCs w:val="28"/>
        </w:rPr>
        <w:t xml:space="preserve"> ліцею </w:t>
      </w:r>
      <w:r w:rsidR="00DF0CF9">
        <w:rPr>
          <w:color w:val="000000"/>
          <w:sz w:val="28"/>
          <w:szCs w:val="28"/>
        </w:rPr>
        <w:t>Паустовському В.О.</w:t>
      </w:r>
      <w:r w:rsidR="00F156C2">
        <w:rPr>
          <w:color w:val="000000"/>
          <w:sz w:val="28"/>
          <w:szCs w:val="28"/>
        </w:rPr>
        <w:t>, в.о. завідувачу філії Карпенко Т.Я, завідуючій філії № 2 Марченко Н.М.</w:t>
      </w:r>
      <w:r w:rsidR="00DF0CF9">
        <w:rPr>
          <w:color w:val="000000"/>
          <w:sz w:val="28"/>
          <w:szCs w:val="28"/>
        </w:rPr>
        <w:t>:</w:t>
      </w:r>
    </w:p>
    <w:p w14:paraId="17884893" w14:textId="77777777" w:rsidR="00DF0CF9" w:rsidRDefault="00DF0CF9" w:rsidP="00DF0CF9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F0CF9">
        <w:rPr>
          <w:rFonts w:ascii="Times New Roman" w:hAnsi="Times New Roman" w:cs="Times New Roman"/>
          <w:sz w:val="28"/>
          <w:szCs w:val="28"/>
        </w:rPr>
        <w:t>Забезпечити прийом заяв про зарахування дітей до закладів загальної середньої освіти у відповідності до Порядку зарахування, відрахування та переведення учнів до державних та комунальних закладів освіти для здобуття повної  загальної середньої освіти (далі Порядок).</w:t>
      </w:r>
    </w:p>
    <w:p w14:paraId="6254E0B4" w14:textId="77777777" w:rsidR="00DF0CF9" w:rsidRPr="00DF0CF9" w:rsidRDefault="00DF0CF9" w:rsidP="00DF0CF9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F0CF9">
        <w:rPr>
          <w:rFonts w:ascii="Times New Roman" w:hAnsi="Times New Roman" w:cs="Times New Roman"/>
          <w:sz w:val="28"/>
          <w:szCs w:val="28"/>
        </w:rPr>
        <w:t xml:space="preserve">Подати відділу  освіти, молоді та спорту </w:t>
      </w:r>
      <w:proofErr w:type="spellStart"/>
      <w:r w:rsidRPr="00DF0CF9"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 w:rsidRPr="00DF0CF9">
        <w:rPr>
          <w:rFonts w:ascii="Times New Roman" w:hAnsi="Times New Roman" w:cs="Times New Roman"/>
          <w:sz w:val="28"/>
          <w:szCs w:val="28"/>
        </w:rPr>
        <w:t xml:space="preserve"> сільської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Порядку, в терміни і  межах, визначених пунктом 4 розділу ІІ Порядку.</w:t>
      </w:r>
    </w:p>
    <w:p w14:paraId="6D3D4728" w14:textId="77777777" w:rsidR="00DF0CF9" w:rsidRPr="00DF0CF9" w:rsidRDefault="00DF0CF9" w:rsidP="00DF0CF9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CF9">
        <w:rPr>
          <w:rFonts w:ascii="Times New Roman" w:hAnsi="Times New Roman" w:cs="Times New Roman"/>
          <w:sz w:val="28"/>
          <w:szCs w:val="28"/>
        </w:rPr>
        <w:t xml:space="preserve">Забезпечити інформування батьків щодо закріплених за закладами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6C2">
        <w:rPr>
          <w:rFonts w:ascii="Times New Roman" w:hAnsi="Times New Roman" w:cs="Times New Roman"/>
          <w:sz w:val="28"/>
          <w:szCs w:val="28"/>
        </w:rPr>
        <w:t xml:space="preserve">  </w:t>
      </w:r>
      <w:r w:rsidRPr="00DF0CF9">
        <w:rPr>
          <w:rFonts w:ascii="Times New Roman" w:hAnsi="Times New Roman" w:cs="Times New Roman"/>
          <w:sz w:val="28"/>
          <w:szCs w:val="28"/>
        </w:rPr>
        <w:lastRenderedPageBreak/>
        <w:t xml:space="preserve">територій обслуговування, кількості перших класів у 2024-2025 </w:t>
      </w:r>
      <w:proofErr w:type="spellStart"/>
      <w:r w:rsidRPr="00DF0CF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F0CF9">
        <w:rPr>
          <w:rFonts w:ascii="Times New Roman" w:hAnsi="Times New Roman" w:cs="Times New Roman"/>
          <w:sz w:val="28"/>
          <w:szCs w:val="28"/>
        </w:rPr>
        <w:t>. та кількості учнів у них.</w:t>
      </w:r>
    </w:p>
    <w:p w14:paraId="62DFCDB4" w14:textId="77777777" w:rsidR="00DF0CF9" w:rsidRDefault="00DF0CF9" w:rsidP="004D3E40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6C2">
        <w:rPr>
          <w:rFonts w:ascii="Times New Roman" w:hAnsi="Times New Roman" w:cs="Times New Roman"/>
          <w:sz w:val="28"/>
          <w:szCs w:val="28"/>
        </w:rPr>
        <w:t xml:space="preserve"> Оприлюднити списки дітей, зарахованих до першого класу, відповідно до розділу ІІ Порядку в закладах освіти, розмістити інформацію про зарахування на офіційному веб-сайті згідно з пунктом 4 розділу ІІ Порядку.</w:t>
      </w:r>
    </w:p>
    <w:p w14:paraId="3EE35C1D" w14:textId="77777777" w:rsidR="00433497" w:rsidRDefault="00433497" w:rsidP="00433497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3351A9B0" w14:textId="77777777" w:rsidR="00433497" w:rsidRPr="004D3E40" w:rsidRDefault="00433497" w:rsidP="00433497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С.І., Коваленко О.Б,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А.В.:</w:t>
      </w:r>
    </w:p>
    <w:p w14:paraId="5EE7A704" w14:textId="77777777" w:rsidR="00191BD1" w:rsidRDefault="00433497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</w:t>
      </w:r>
      <w:r w:rsidR="00191BD1">
        <w:rPr>
          <w:color w:val="000000"/>
          <w:sz w:val="28"/>
          <w:szCs w:val="28"/>
        </w:rPr>
        <w:t>.1. протягом приймання заяв ужити заходів для ознайомлення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навчально-виховного процесу;</w:t>
      </w:r>
    </w:p>
    <w:p w14:paraId="77FF3BBC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</w:t>
      </w:r>
      <w:r w:rsidR="00191BD1">
        <w:rPr>
          <w:color w:val="000000"/>
          <w:sz w:val="28"/>
          <w:szCs w:val="28"/>
        </w:rPr>
        <w:t>.2. довести до відома батьків, що за повноту і достовірність усієї інформації та усіх документів, що подаються до закладу освіти, відповідає згідно з вимогами законодавства особа, яка їх подає;</w:t>
      </w:r>
    </w:p>
    <w:p w14:paraId="15A3A219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</w:t>
      </w:r>
      <w:r w:rsidR="00191BD1">
        <w:rPr>
          <w:color w:val="000000"/>
          <w:sz w:val="28"/>
          <w:szCs w:val="28"/>
        </w:rPr>
        <w:t>.3. забезпечити постійний контроль за дотриманням правил прийому дітей до першого класу;</w:t>
      </w:r>
    </w:p>
    <w:p w14:paraId="418E43DE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</w:t>
      </w:r>
      <w:r w:rsidR="00191BD1">
        <w:rPr>
          <w:color w:val="000000"/>
          <w:sz w:val="28"/>
          <w:szCs w:val="28"/>
        </w:rPr>
        <w:t>.4. забезпечити зарахування до 1-го класу в першу чергу:</w:t>
      </w:r>
    </w:p>
    <w:p w14:paraId="09CE6AA0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- дітей, місце проживання яких на території обслуговування закладу освіти;</w:t>
      </w:r>
    </w:p>
    <w:p w14:paraId="4EDD40D5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дітей, які є рідними (усиновленими) братами та/або сестрами дітей, які здобувають освіту у цьому закладі;</w:t>
      </w:r>
    </w:p>
    <w:p w14:paraId="190D1AE0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дітей працівників цього закладу;</w:t>
      </w:r>
    </w:p>
    <w:p w14:paraId="26CCC1A4" w14:textId="77777777" w:rsidR="00191BD1" w:rsidRDefault="00191BD1" w:rsidP="00191BD1">
      <w:pPr>
        <w:pStyle w:val="a3"/>
        <w:shd w:val="clear" w:color="auto" w:fill="FFFFFF" w:themeFill="background1"/>
        <w:ind w:left="744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випускників дошкільного закладу освіти з території обслуговування; </w:t>
      </w:r>
    </w:p>
    <w:p w14:paraId="182D883F" w14:textId="77777777" w:rsidR="00191BD1" w:rsidRDefault="00A03431" w:rsidP="00191BD1">
      <w:pPr>
        <w:pStyle w:val="a3"/>
        <w:shd w:val="clear" w:color="auto" w:fill="FFFFFF" w:themeFill="background1"/>
        <w:ind w:left="744" w:hang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4.5</w:t>
      </w:r>
      <w:r w:rsidR="00191BD1">
        <w:rPr>
          <w:color w:val="000000"/>
          <w:sz w:val="28"/>
          <w:szCs w:val="28"/>
        </w:rPr>
        <w:t>. взяти до уваги, що:</w:t>
      </w:r>
    </w:p>
    <w:p w14:paraId="25D0A04C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дітям, які вступають до першого класу закладу загальної середньої освіти з території обслуговування закладом, не може бути відмовлено у зарахуванні;</w:t>
      </w:r>
    </w:p>
    <w:p w14:paraId="4FA23B0E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- у випадках, коли кількість заяв щодо вступу дитини до першого класу закладу загальної середньої освіти не за місцем проживання перевищує кількість вільних місць, проводиться зарахування в 1 клас згідно з вимогами п.2 розділу ІІ Порядку зарахування, відрахування та </w:t>
      </w:r>
      <w:r>
        <w:rPr>
          <w:color w:val="000000"/>
          <w:sz w:val="28"/>
          <w:szCs w:val="28"/>
        </w:rPr>
        <w:lastRenderedPageBreak/>
        <w:t>переведення учнів до державних та комунальних закладів освіти для здобуття повної загальної середньої освіти;</w:t>
      </w:r>
    </w:p>
    <w:p w14:paraId="1DC071D0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4.6</w:t>
      </w:r>
      <w:r w:rsidR="00191BD1">
        <w:rPr>
          <w:color w:val="000000"/>
          <w:sz w:val="28"/>
          <w:szCs w:val="28"/>
        </w:rPr>
        <w:t>. провести зарахування до закладу загальної середньої освіти до початку навчального року;</w:t>
      </w:r>
    </w:p>
    <w:p w14:paraId="7ADAF759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4.7</w:t>
      </w:r>
      <w:r w:rsidR="00191BD1">
        <w:rPr>
          <w:color w:val="000000"/>
          <w:sz w:val="28"/>
          <w:szCs w:val="28"/>
        </w:rPr>
        <w:t>. врахувати, що для зарахування учня до закладу загальної середньої освіти батьки або особи, які їх замінюють, подають:</w:t>
      </w:r>
    </w:p>
    <w:p w14:paraId="3D5019C7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- заяву встановленого зразка;</w:t>
      </w:r>
    </w:p>
    <w:p w14:paraId="44F9B84A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копію свідоцтва про народження дитини (під час подання копії пред’являється оригінал відповідного документа);</w:t>
      </w:r>
    </w:p>
    <w:p w14:paraId="3B1FD649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оригінал або копію медичної довідки за формою первинної облікової документації №086-1/о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здоров'я України від 16 серпня 2010 року за №794/18089. У випадку подання копій документів оригінали мають бути подані до видання наказу про зарахування;</w:t>
      </w:r>
    </w:p>
    <w:p w14:paraId="4F6C7B78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4.8.</w:t>
      </w:r>
      <w:r w:rsidR="00191BD1">
        <w:rPr>
          <w:color w:val="000000"/>
          <w:sz w:val="28"/>
          <w:szCs w:val="28"/>
        </w:rPr>
        <w:t xml:space="preserve"> взяти до уваги, що:</w:t>
      </w:r>
    </w:p>
    <w:p w14:paraId="0FC99957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- відповідно до ст. 9 розділу ІІ Закону України «По повну загальну середню освіту» зарахування дітей до закладу освіти на конкурсних засадах (проведення будь-яких заходів, спрямованих на перевірку знань, умінь, навичок чи інших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дитини) для здобуття початкової освіти забороняється, крім закладів спеціалізованої освіти і приватних закладів освіти;</w:t>
      </w:r>
    </w:p>
    <w:p w14:paraId="440C63EA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не можуть вимагатися відомості про місце роботи, посади батьків або осіб, що їх замінюють та інша інформація, не передбачена чинним законодавством;</w:t>
      </w:r>
    </w:p>
    <w:p w14:paraId="2A61E286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умови для навчання та виховання першокласників встановлені санітарним регламентом для закладів загальної середньої освіти, затвердженим наказом МОЗ України від 25.09.2020 року за №1111/35394; - обов’язковим є наявність згоди на обробку персональних даних, надана батьками учня.</w:t>
      </w:r>
    </w:p>
    <w:p w14:paraId="083BF258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4.9.</w:t>
      </w:r>
      <w:r w:rsidR="00191BD1">
        <w:rPr>
          <w:color w:val="000000"/>
          <w:sz w:val="28"/>
          <w:szCs w:val="28"/>
        </w:rPr>
        <w:t xml:space="preserve"> оприлюднити на веб-сайті закладу інформацію про закріплену за закладом територію обслуговування, спроможність закладу, наявність вільних місць;</w:t>
      </w:r>
    </w:p>
    <w:p w14:paraId="7ECCCE44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4.10.</w:t>
      </w:r>
      <w:r w:rsidR="00191BD1">
        <w:rPr>
          <w:color w:val="000000"/>
          <w:sz w:val="28"/>
          <w:szCs w:val="28"/>
        </w:rPr>
        <w:t> дотримуватися вимог щодо зарахування учнів до закладу;</w:t>
      </w:r>
    </w:p>
    <w:p w14:paraId="1211FEAB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4.11.</w:t>
      </w:r>
      <w:r w:rsidR="00191BD1">
        <w:rPr>
          <w:color w:val="000000"/>
          <w:sz w:val="28"/>
          <w:szCs w:val="28"/>
        </w:rPr>
        <w:t xml:space="preserve"> за необхідності надавати консультації батькам з питань зарахування учнів до 1 класу.</w:t>
      </w:r>
    </w:p>
    <w:p w14:paraId="57639241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</w:t>
      </w:r>
      <w:r w:rsidR="00191BD1">
        <w:rPr>
          <w:color w:val="000000"/>
          <w:sz w:val="28"/>
          <w:szCs w:val="28"/>
        </w:rPr>
        <w:t>. Степаненко О.О., вчителю інформатики, розмістити наказ на веб-сайті закладу.</w:t>
      </w:r>
    </w:p>
    <w:p w14:paraId="21EEA0EE" w14:textId="77777777" w:rsidR="00191BD1" w:rsidRDefault="00A03431" w:rsidP="00191BD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6</w:t>
      </w:r>
      <w:r w:rsidR="00191BD1">
        <w:rPr>
          <w:color w:val="000000"/>
          <w:sz w:val="28"/>
          <w:szCs w:val="28"/>
        </w:rPr>
        <w:t>. Контроль за виконанням наказу залишаю за собою.</w:t>
      </w:r>
      <w:r w:rsidR="00191BD1">
        <w:rPr>
          <w:rFonts w:ascii="Verdana" w:hAnsi="Verdana"/>
          <w:color w:val="000000"/>
          <w:sz w:val="17"/>
          <w:szCs w:val="17"/>
        </w:rPr>
        <w:t> </w:t>
      </w:r>
    </w:p>
    <w:p w14:paraId="5AA091B7" w14:textId="77777777" w:rsidR="00191BD1" w:rsidRDefault="00191BD1" w:rsidP="00191BD1">
      <w:pPr>
        <w:pStyle w:val="a3"/>
        <w:shd w:val="clear" w:color="auto" w:fill="FFFFFF" w:themeFill="background1"/>
        <w:spacing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                                Лариса БЕЗГУБЧЕНКО</w:t>
      </w:r>
    </w:p>
    <w:p w14:paraId="5D030FB7" w14:textId="77777777" w:rsidR="00191BD1" w:rsidRPr="00480923" w:rsidRDefault="00191BD1" w:rsidP="00191BD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  <w:sz w:val="28"/>
          <w:szCs w:val="28"/>
        </w:rPr>
      </w:pPr>
      <w:r w:rsidRPr="00480923">
        <w:rPr>
          <w:color w:val="FFFFFF" w:themeColor="background1"/>
          <w:sz w:val="28"/>
          <w:szCs w:val="28"/>
        </w:rPr>
        <w:t>З наказом від ___________ 202</w:t>
      </w:r>
      <w:r w:rsidR="00A03431" w:rsidRPr="00480923">
        <w:rPr>
          <w:color w:val="FFFFFF" w:themeColor="background1"/>
          <w:sz w:val="28"/>
          <w:szCs w:val="28"/>
        </w:rPr>
        <w:t>4</w:t>
      </w:r>
      <w:r w:rsidRPr="00480923">
        <w:rPr>
          <w:color w:val="FFFFFF" w:themeColor="background1"/>
          <w:sz w:val="28"/>
          <w:szCs w:val="28"/>
        </w:rPr>
        <w:t xml:space="preserve"> року № _______ ознайомлені                               </w:t>
      </w:r>
    </w:p>
    <w:p w14:paraId="597ED172" w14:textId="77777777" w:rsidR="00191BD1" w:rsidRPr="00480923" w:rsidRDefault="00191BD1" w:rsidP="00191BD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  <w:sz w:val="28"/>
          <w:szCs w:val="28"/>
        </w:rPr>
      </w:pPr>
      <w:r w:rsidRPr="00480923">
        <w:rPr>
          <w:color w:val="FFFFFF" w:themeColor="background1"/>
          <w:sz w:val="28"/>
          <w:szCs w:val="28"/>
        </w:rPr>
        <w:t xml:space="preserve">                                           ______ Віктор ПАУСТОВСЬКИЙ</w:t>
      </w:r>
    </w:p>
    <w:p w14:paraId="7135E6D1" w14:textId="77777777" w:rsidR="00191BD1" w:rsidRPr="00480923" w:rsidRDefault="00191BD1" w:rsidP="00191BD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  <w:sz w:val="28"/>
          <w:szCs w:val="28"/>
        </w:rPr>
      </w:pPr>
      <w:r w:rsidRPr="00480923">
        <w:rPr>
          <w:color w:val="FFFFFF" w:themeColor="background1"/>
          <w:sz w:val="28"/>
          <w:szCs w:val="28"/>
        </w:rPr>
        <w:t xml:space="preserve">                                            ______ </w:t>
      </w:r>
      <w:r w:rsidR="00A03431" w:rsidRPr="00480923">
        <w:rPr>
          <w:color w:val="FFFFFF" w:themeColor="background1"/>
          <w:sz w:val="28"/>
          <w:szCs w:val="28"/>
        </w:rPr>
        <w:t>Світлана ГОРБЕЛЬ</w:t>
      </w:r>
    </w:p>
    <w:p w14:paraId="3BE4C90D" w14:textId="77777777" w:rsidR="00191BD1" w:rsidRPr="00480923" w:rsidRDefault="00191BD1" w:rsidP="00A0343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  <w:sz w:val="28"/>
          <w:szCs w:val="28"/>
        </w:rPr>
      </w:pPr>
      <w:r w:rsidRPr="00480923">
        <w:rPr>
          <w:color w:val="FFFFFF" w:themeColor="background1"/>
          <w:sz w:val="28"/>
          <w:szCs w:val="28"/>
        </w:rPr>
        <w:t xml:space="preserve">                                            ______ Олег СТЕПАНЕНКО</w:t>
      </w:r>
    </w:p>
    <w:p w14:paraId="5301CB91" w14:textId="77777777" w:rsidR="00A03431" w:rsidRPr="00480923" w:rsidRDefault="00A03431" w:rsidP="00A0343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  <w:sz w:val="28"/>
          <w:szCs w:val="28"/>
        </w:rPr>
      </w:pPr>
      <w:r w:rsidRPr="00480923">
        <w:rPr>
          <w:color w:val="FFFFFF" w:themeColor="background1"/>
          <w:sz w:val="28"/>
          <w:szCs w:val="28"/>
        </w:rPr>
        <w:t xml:space="preserve">                                            _______ Олена КОВАЛЕНКО</w:t>
      </w:r>
    </w:p>
    <w:p w14:paraId="06EB5D56" w14:textId="77777777" w:rsidR="00A03431" w:rsidRPr="00480923" w:rsidRDefault="00A03431" w:rsidP="00A03431">
      <w:pPr>
        <w:pStyle w:val="a3"/>
        <w:shd w:val="clear" w:color="auto" w:fill="FFFFFF" w:themeFill="background1"/>
        <w:spacing w:after="206" w:afterAutospacing="0"/>
        <w:rPr>
          <w:color w:val="FFFFFF" w:themeColor="background1"/>
        </w:rPr>
      </w:pPr>
      <w:r w:rsidRPr="00480923">
        <w:rPr>
          <w:color w:val="FFFFFF" w:themeColor="background1"/>
          <w:sz w:val="28"/>
          <w:szCs w:val="28"/>
        </w:rPr>
        <w:t xml:space="preserve">                                           ________ Алла КАЛЕНІЧЕНКО</w:t>
      </w:r>
    </w:p>
    <w:p w14:paraId="0E684FB0" w14:textId="77777777" w:rsidR="000B2EAC" w:rsidRDefault="000B2EAC"/>
    <w:sectPr w:rsidR="000B2EAC" w:rsidSect="009A0A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394"/>
    <w:multiLevelType w:val="multilevel"/>
    <w:tmpl w:val="C21C3B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F20B62"/>
    <w:multiLevelType w:val="multilevel"/>
    <w:tmpl w:val="6AA004C4"/>
    <w:lvl w:ilvl="0">
      <w:start w:val="2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3578499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8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BD1"/>
    <w:rsid w:val="000B2EAC"/>
    <w:rsid w:val="00191BD1"/>
    <w:rsid w:val="00433497"/>
    <w:rsid w:val="00480923"/>
    <w:rsid w:val="004D3E40"/>
    <w:rsid w:val="00A03431"/>
    <w:rsid w:val="00A04AC6"/>
    <w:rsid w:val="00DF0CF9"/>
    <w:rsid w:val="00F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C473"/>
  <w15:docId w15:val="{CD861ECF-3B6C-4B9C-9FC8-494C5969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91BD1"/>
    <w:pPr>
      <w:spacing w:after="0" w:line="240" w:lineRule="auto"/>
    </w:pPr>
    <w:rPr>
      <w:rFonts w:ascii="Calibri" w:eastAsia="Calibri" w:hAnsi="Calibri" w:cs="Times New Roman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1BD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locked/>
    <w:rsid w:val="00DF0CF9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7"/>
    <w:rsid w:val="00DF0CF9"/>
    <w:pPr>
      <w:widowControl w:val="0"/>
      <w:shd w:val="clear" w:color="auto" w:fill="FFFFFF"/>
      <w:suppressAutoHyphens/>
      <w:spacing w:after="1320" w:line="0" w:lineRule="atLeast"/>
      <w:jc w:val="center"/>
    </w:pPr>
    <w:rPr>
      <w:spacing w:val="-2"/>
      <w:kern w:val="2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BD8D-4941-4779-8A5A-C7E020E5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Лариса Безгубченко</cp:lastModifiedBy>
  <cp:revision>3</cp:revision>
  <cp:lastPrinted>2024-02-06T14:03:00Z</cp:lastPrinted>
  <dcterms:created xsi:type="dcterms:W3CDTF">2024-02-06T12:55:00Z</dcterms:created>
  <dcterms:modified xsi:type="dcterms:W3CDTF">2024-06-03T13:14:00Z</dcterms:modified>
</cp:coreProperties>
</file>