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72" w:rsidRPr="00FF5C8F" w:rsidRDefault="001B7772" w:rsidP="001B7772">
      <w:pPr>
        <w:pStyle w:val="a3"/>
        <w:jc w:val="center"/>
        <w:rPr>
          <w:rFonts w:ascii="Times New Roman" w:hAnsi="Times New Roman"/>
          <w:sz w:val="20"/>
          <w:szCs w:val="20"/>
          <w:lang w:val="en-US"/>
        </w:rPr>
      </w:pPr>
      <w:r w:rsidRPr="00FF5C8F">
        <w:rPr>
          <w:rFonts w:ascii="Times New Roman" w:hAnsi="Times New Roman"/>
          <w:noProof/>
          <w:sz w:val="20"/>
          <w:szCs w:val="20"/>
          <w:lang w:eastAsia="uk-UA"/>
        </w:rPr>
        <w:drawing>
          <wp:inline distT="0" distB="0" distL="0" distR="0" wp14:anchorId="6C4D860D" wp14:editId="751C9FB9">
            <wp:extent cx="457200" cy="590550"/>
            <wp:effectExtent l="0" t="0" r="0" b="0"/>
            <wp:docPr id="2" name="Рисунок 2" descr="сканирование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772" w:rsidRPr="00FF5C8F" w:rsidRDefault="001B7772" w:rsidP="001B777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FF5C8F">
        <w:rPr>
          <w:rFonts w:ascii="Times New Roman" w:hAnsi="Times New Roman"/>
          <w:b/>
          <w:sz w:val="20"/>
          <w:szCs w:val="20"/>
        </w:rPr>
        <w:t>У К Р А Ї Н А</w:t>
      </w:r>
    </w:p>
    <w:p w:rsidR="001B7772" w:rsidRPr="00FF5C8F" w:rsidRDefault="001B7772" w:rsidP="001B777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FF5C8F">
        <w:rPr>
          <w:rFonts w:ascii="Times New Roman" w:hAnsi="Times New Roman"/>
          <w:b/>
          <w:sz w:val="20"/>
          <w:szCs w:val="20"/>
        </w:rPr>
        <w:t>Міністерство освіти і науки</w:t>
      </w:r>
    </w:p>
    <w:p w:rsidR="001B7772" w:rsidRPr="00FF5C8F" w:rsidRDefault="001B7772" w:rsidP="001B777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FF5C8F">
        <w:rPr>
          <w:rFonts w:ascii="Times New Roman" w:hAnsi="Times New Roman"/>
          <w:b/>
          <w:sz w:val="20"/>
          <w:szCs w:val="20"/>
        </w:rPr>
        <w:t>СУХОПОЛОВ'ЯНСЬКИЙ ЛІЦЕЙ</w:t>
      </w:r>
    </w:p>
    <w:p w:rsidR="001B7772" w:rsidRPr="00FF5C8F" w:rsidRDefault="001B7772" w:rsidP="001B777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FF5C8F">
        <w:rPr>
          <w:rFonts w:ascii="Times New Roman" w:hAnsi="Times New Roman"/>
          <w:b/>
          <w:sz w:val="20"/>
          <w:szCs w:val="20"/>
        </w:rPr>
        <w:t>Сухополов’янської</w:t>
      </w:r>
      <w:proofErr w:type="spellEnd"/>
      <w:r w:rsidRPr="00FF5C8F">
        <w:rPr>
          <w:rFonts w:ascii="Times New Roman" w:hAnsi="Times New Roman"/>
          <w:b/>
          <w:sz w:val="20"/>
          <w:szCs w:val="20"/>
        </w:rPr>
        <w:t xml:space="preserve"> сільської ради</w:t>
      </w:r>
    </w:p>
    <w:p w:rsidR="001B7772" w:rsidRPr="00FF5C8F" w:rsidRDefault="001B7772" w:rsidP="001B777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FF5C8F">
        <w:rPr>
          <w:rFonts w:ascii="Times New Roman" w:hAnsi="Times New Roman"/>
          <w:b/>
          <w:sz w:val="20"/>
          <w:szCs w:val="20"/>
        </w:rPr>
        <w:t xml:space="preserve">вул. Закарпатська 2-а, с. </w:t>
      </w:r>
      <w:proofErr w:type="spellStart"/>
      <w:r w:rsidRPr="00FF5C8F">
        <w:rPr>
          <w:rFonts w:ascii="Times New Roman" w:hAnsi="Times New Roman"/>
          <w:b/>
          <w:sz w:val="20"/>
          <w:szCs w:val="20"/>
        </w:rPr>
        <w:t>Сухополова</w:t>
      </w:r>
      <w:proofErr w:type="spellEnd"/>
      <w:r w:rsidRPr="00FF5C8F">
        <w:rPr>
          <w:rFonts w:ascii="Times New Roman" w:hAnsi="Times New Roman"/>
          <w:b/>
          <w:sz w:val="20"/>
          <w:szCs w:val="20"/>
        </w:rPr>
        <w:t xml:space="preserve">, Прилуцький район, Чернігівська область,   </w:t>
      </w:r>
      <w:r w:rsidRPr="00FF5C8F">
        <w:rPr>
          <w:rFonts w:ascii="Times New Roman" w:hAnsi="Times New Roman"/>
          <w:b/>
          <w:sz w:val="20"/>
          <w:szCs w:val="20"/>
          <w:lang w:val="en-US"/>
        </w:rPr>
        <w:t>email</w:t>
      </w:r>
      <w:r w:rsidRPr="00FF5C8F">
        <w:rPr>
          <w:rFonts w:ascii="Times New Roman" w:hAnsi="Times New Roman"/>
          <w:b/>
          <w:sz w:val="20"/>
          <w:szCs w:val="20"/>
        </w:rPr>
        <w:t>:</w:t>
      </w:r>
      <w:proofErr w:type="spellStart"/>
      <w:r w:rsidRPr="00FF5C8F">
        <w:rPr>
          <w:rFonts w:ascii="Times New Roman" w:hAnsi="Times New Roman"/>
          <w:b/>
          <w:sz w:val="20"/>
          <w:szCs w:val="20"/>
          <w:lang w:val="en-US"/>
        </w:rPr>
        <w:t>sykhopolovaschool</w:t>
      </w:r>
      <w:proofErr w:type="spellEnd"/>
      <w:r w:rsidRPr="00FF5C8F">
        <w:rPr>
          <w:rFonts w:ascii="Times New Roman" w:hAnsi="Times New Roman"/>
          <w:b/>
          <w:sz w:val="20"/>
          <w:szCs w:val="20"/>
        </w:rPr>
        <w:t>@</w:t>
      </w:r>
      <w:proofErr w:type="spellStart"/>
      <w:r w:rsidRPr="00FF5C8F">
        <w:rPr>
          <w:rFonts w:ascii="Times New Roman" w:hAnsi="Times New Roman"/>
          <w:b/>
          <w:sz w:val="20"/>
          <w:szCs w:val="20"/>
          <w:lang w:val="en-US"/>
        </w:rPr>
        <w:t>ukr</w:t>
      </w:r>
      <w:proofErr w:type="spellEnd"/>
      <w:r w:rsidRPr="00FF5C8F">
        <w:rPr>
          <w:rFonts w:ascii="Times New Roman" w:hAnsi="Times New Roman"/>
          <w:b/>
          <w:sz w:val="20"/>
          <w:szCs w:val="20"/>
        </w:rPr>
        <w:t>.</w:t>
      </w:r>
      <w:r w:rsidRPr="00FF5C8F">
        <w:rPr>
          <w:rFonts w:ascii="Times New Roman" w:hAnsi="Times New Roman"/>
          <w:b/>
          <w:sz w:val="20"/>
          <w:szCs w:val="20"/>
          <w:lang w:val="en-US"/>
        </w:rPr>
        <w:t>net</w:t>
      </w:r>
      <w:r>
        <w:rPr>
          <w:rFonts w:ascii="Times New Roman" w:hAnsi="Times New Roman"/>
          <w:b/>
          <w:sz w:val="20"/>
          <w:szCs w:val="20"/>
        </w:rPr>
        <w:t>,</w:t>
      </w:r>
      <w:r w:rsidRPr="00FF5C8F">
        <w:rPr>
          <w:rFonts w:ascii="Times New Roman" w:hAnsi="Times New Roman"/>
          <w:b/>
          <w:sz w:val="20"/>
          <w:szCs w:val="20"/>
        </w:rPr>
        <w:t xml:space="preserve"> КОД ЄДРПОУ 33004012</w:t>
      </w:r>
    </w:p>
    <w:p w:rsidR="001B7772" w:rsidRPr="00FF5C8F" w:rsidRDefault="001B7772" w:rsidP="001B7772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0.5pt;height:4.75pt" o:hrpct="0" o:hralign="center" o:hr="t">
            <v:imagedata r:id="rId7" o:title="BD21448_"/>
          </v:shape>
        </w:pict>
      </w:r>
    </w:p>
    <w:p w:rsidR="001B7772" w:rsidRPr="00FF5C8F" w:rsidRDefault="001B7772" w:rsidP="001B777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F5C8F">
        <w:rPr>
          <w:rFonts w:ascii="Times New Roman" w:hAnsi="Times New Roman"/>
          <w:sz w:val="28"/>
          <w:szCs w:val="28"/>
        </w:rPr>
        <w:t>НАКАЗ</w:t>
      </w:r>
    </w:p>
    <w:p w:rsidR="001B7772" w:rsidRPr="00FF5C8F" w:rsidRDefault="001B7772" w:rsidP="001B77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13.02.</w:t>
      </w:r>
      <w:r w:rsidRPr="00693B3C">
        <w:rPr>
          <w:rFonts w:ascii="Times New Roman" w:hAnsi="Times New Roman"/>
          <w:sz w:val="28"/>
          <w:szCs w:val="28"/>
          <w:u w:val="single"/>
        </w:rPr>
        <w:t>202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693B3C">
        <w:rPr>
          <w:rFonts w:ascii="Times New Roman" w:hAnsi="Times New Roman"/>
          <w:sz w:val="28"/>
          <w:szCs w:val="28"/>
          <w:u w:val="single"/>
        </w:rPr>
        <w:t xml:space="preserve">  р.</w:t>
      </w:r>
      <w:r w:rsidRPr="00FF5C8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F5C8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F5C8F">
        <w:rPr>
          <w:rFonts w:ascii="Times New Roman" w:hAnsi="Times New Roman"/>
          <w:sz w:val="28"/>
          <w:szCs w:val="28"/>
        </w:rPr>
        <w:t xml:space="preserve">     с. </w:t>
      </w:r>
      <w:proofErr w:type="spellStart"/>
      <w:r w:rsidRPr="00FF5C8F">
        <w:rPr>
          <w:rFonts w:ascii="Times New Roman" w:hAnsi="Times New Roman"/>
          <w:sz w:val="28"/>
          <w:szCs w:val="28"/>
        </w:rPr>
        <w:t>Сухополова</w:t>
      </w:r>
      <w:proofErr w:type="spellEnd"/>
      <w:r w:rsidRPr="00FF5C8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F5C8F">
        <w:rPr>
          <w:rFonts w:ascii="Times New Roman" w:hAnsi="Times New Roman"/>
          <w:sz w:val="28"/>
          <w:szCs w:val="28"/>
        </w:rPr>
        <w:t xml:space="preserve">                    №_</w:t>
      </w:r>
      <w:r>
        <w:rPr>
          <w:rFonts w:ascii="Times New Roman" w:hAnsi="Times New Roman"/>
          <w:sz w:val="28"/>
          <w:szCs w:val="28"/>
        </w:rPr>
        <w:t>25_</w:t>
      </w:r>
    </w:p>
    <w:p w:rsidR="001B7772" w:rsidRPr="004003C0" w:rsidRDefault="001B7772" w:rsidP="001B77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772" w:rsidRPr="004003C0" w:rsidRDefault="001B7772" w:rsidP="001B7772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4003C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4003C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організацію</w:t>
      </w:r>
      <w:proofErr w:type="spellEnd"/>
      <w:r w:rsidRPr="004003C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навчання</w:t>
      </w:r>
      <w:proofErr w:type="spellEnd"/>
    </w:p>
    <w:p w:rsidR="001B7772" w:rsidRPr="004003C0" w:rsidRDefault="001B7772" w:rsidP="001B7772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4003C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 </w:t>
      </w:r>
      <w:proofErr w:type="spellStart"/>
      <w:r w:rsidRPr="004003C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дистанційною</w:t>
      </w:r>
      <w:proofErr w:type="spellEnd"/>
      <w:r w:rsidRPr="004003C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формою</w:t>
      </w:r>
    </w:p>
    <w:p w:rsidR="001B7772" w:rsidRPr="00937F1B" w:rsidRDefault="001B7772" w:rsidP="001B7772">
      <w:pPr>
        <w:tabs>
          <w:tab w:val="num" w:pos="567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листа </w:t>
      </w:r>
      <w:proofErr w:type="spellStart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Прилуцької</w:t>
      </w:r>
      <w:proofErr w:type="spellEnd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районної</w:t>
      </w:r>
      <w:proofErr w:type="spellEnd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військової</w:t>
      </w:r>
      <w:proofErr w:type="spellEnd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</w:t>
      </w:r>
      <w:proofErr w:type="gramEnd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іністрації</w:t>
      </w:r>
      <w:proofErr w:type="spellEnd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</w:t>
      </w:r>
      <w:proofErr w:type="spellEnd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29.01.2025 №3 «Про </w:t>
      </w:r>
      <w:proofErr w:type="spellStart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комісії</w:t>
      </w:r>
      <w:proofErr w:type="spellEnd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моніторингу</w:t>
      </w:r>
      <w:proofErr w:type="spellEnd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інфекційної</w:t>
      </w:r>
      <w:proofErr w:type="spellEnd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 з метою </w:t>
      </w:r>
      <w:proofErr w:type="spellStart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інфекційної</w:t>
      </w:r>
      <w:proofErr w:type="spellEnd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закладах </w:t>
      </w:r>
      <w:proofErr w:type="spellStart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Сухополов’янської</w:t>
      </w:r>
      <w:proofErr w:type="spellEnd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  та </w:t>
      </w:r>
      <w:proofErr w:type="spellStart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відповідних</w:t>
      </w:r>
      <w:proofErr w:type="spellEnd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1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рекомендацій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посилено</w:t>
      </w:r>
      <w:proofErr w:type="spell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контроль за </w:t>
      </w:r>
      <w:proofErr w:type="spellStart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відвідуванням</w:t>
      </w:r>
      <w:proofErr w:type="spell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учнями</w:t>
      </w:r>
      <w:proofErr w:type="spell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стану </w:t>
      </w:r>
      <w:proofErr w:type="spellStart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захворюваності</w:t>
      </w:r>
      <w:proofErr w:type="spell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забезпечено</w:t>
      </w:r>
      <w:proofErr w:type="spell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щоденний</w:t>
      </w:r>
      <w:proofErr w:type="spell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моніторинг</w:t>
      </w:r>
      <w:proofErr w:type="spell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Про </w:t>
      </w:r>
      <w:proofErr w:type="spellStart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всі</w:t>
      </w:r>
      <w:proofErr w:type="spell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захворювань</w:t>
      </w:r>
      <w:proofErr w:type="spell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дітей</w:t>
      </w:r>
      <w:proofErr w:type="spell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щоденно</w:t>
      </w:r>
      <w:proofErr w:type="spell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інформували</w:t>
      </w:r>
      <w:proofErr w:type="spell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відділ</w:t>
      </w:r>
      <w:proofErr w:type="spell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</w:t>
      </w:r>
      <w:proofErr w:type="gram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</w:t>
      </w:r>
      <w:proofErr w:type="spell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спорту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 ході </w:t>
      </w:r>
      <w:proofErr w:type="spellStart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моніторингу</w:t>
      </w:r>
      <w:proofErr w:type="spell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учнів</w:t>
      </w:r>
      <w:proofErr w:type="spell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Сухополов’янського</w:t>
      </w:r>
      <w:proofErr w:type="spell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ліцею</w:t>
      </w:r>
      <w:proofErr w:type="spell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було</w:t>
      </w:r>
      <w:proofErr w:type="spell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виявлено</w:t>
      </w:r>
      <w:proofErr w:type="spell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перевищення</w:t>
      </w:r>
      <w:proofErr w:type="spell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епідпорогу</w:t>
      </w:r>
      <w:proofErr w:type="spell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B7772" w:rsidRDefault="001B7772" w:rsidP="001B7772">
      <w:pPr>
        <w:tabs>
          <w:tab w:val="num" w:pos="567"/>
        </w:tabs>
        <w:ind w:firstLine="567"/>
        <w:jc w:val="both"/>
        <w:rPr>
          <w:szCs w:val="28"/>
          <w:lang w:val="uk-UA" w:eastAsia="uk-UA"/>
        </w:rPr>
      </w:pPr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proofErr w:type="gramStart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ідставі</w:t>
      </w:r>
      <w:proofErr w:type="spell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вищесказаного</w:t>
      </w:r>
      <w:proofErr w:type="spellEnd"/>
      <w:r w:rsidRPr="00937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</w:t>
      </w:r>
      <w:r>
        <w:rPr>
          <w:szCs w:val="28"/>
          <w:lang w:val="uk-UA" w:eastAsia="uk-UA"/>
        </w:rPr>
        <w:t xml:space="preserve"> </w:t>
      </w:r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усним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погодженням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відділом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молоді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спорту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Сухополов’янської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сільської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</w:t>
      </w:r>
    </w:p>
    <w:p w:rsidR="001B7772" w:rsidRPr="00FC1AA4" w:rsidRDefault="001B7772" w:rsidP="001B77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B7772" w:rsidRPr="004003C0" w:rsidRDefault="001B7772" w:rsidP="001B77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3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НАКАЗУЮ:</w:t>
      </w:r>
    </w:p>
    <w:p w:rsidR="001B7772" w:rsidRPr="004003C0" w:rsidRDefault="001B7772" w:rsidP="001B7772">
      <w:pPr>
        <w:numPr>
          <w:ilvl w:val="0"/>
          <w:numId w:val="1"/>
        </w:numPr>
        <w:spacing w:after="0" w:line="240" w:lineRule="auto"/>
        <w:ind w:left="284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Організувати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14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лютого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</w:t>
      </w:r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року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дистанційною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формою. </w:t>
      </w:r>
    </w:p>
    <w:p w:rsidR="001B7772" w:rsidRPr="004003C0" w:rsidRDefault="001B7772" w:rsidP="001B7772">
      <w:pPr>
        <w:numPr>
          <w:ilvl w:val="0"/>
          <w:numId w:val="1"/>
        </w:numPr>
        <w:spacing w:after="0" w:line="240" w:lineRule="auto"/>
        <w:ind w:left="0" w:hanging="76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Заступнику директора з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навчально-виховної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Паустовському</w:t>
      </w:r>
      <w:proofErr w:type="gram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іктору</w:t>
      </w:r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координувати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контроль за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вчителями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освітніх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B7772" w:rsidRPr="004003C0" w:rsidRDefault="001B7772" w:rsidP="001B7772">
      <w:pPr>
        <w:numPr>
          <w:ilvl w:val="0"/>
          <w:numId w:val="1"/>
        </w:numPr>
        <w:spacing w:after="0" w:line="240" w:lineRule="auto"/>
        <w:ind w:left="284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Класним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керівникам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B7772" w:rsidRPr="004003C0" w:rsidRDefault="001B7772" w:rsidP="001B7772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3.1.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Повідомити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учнів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їх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тимчасовий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перехід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дистанційну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форму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B7772" w:rsidRDefault="001B7772" w:rsidP="001B7772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3.2.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Консультувати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учнів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їх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організацію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технологій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дистанційного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його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запровадження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телефонному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режимі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B7772" w:rsidRDefault="001B7772" w:rsidP="001B7772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3.3. Забезпечити щоденний моніторинг стану здоров’я учасників освітнього процесу. Про всі випадки захворювання дітей проінформувати дирекцію ліцею </w:t>
      </w:r>
    </w:p>
    <w:p w:rsidR="001B7772" w:rsidRDefault="001B7772" w:rsidP="001B777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 16 лютого 2025року.</w:t>
      </w:r>
    </w:p>
    <w:p w:rsidR="001B7772" w:rsidRPr="00937F1B" w:rsidRDefault="001B7772" w:rsidP="001B777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1B7772" w:rsidRPr="00202AF3" w:rsidRDefault="001B7772" w:rsidP="001B7772">
      <w:pPr>
        <w:pStyle w:val="a5"/>
        <w:numPr>
          <w:ilvl w:val="0"/>
          <w:numId w:val="1"/>
        </w:numPr>
        <w:tabs>
          <w:tab w:val="clear" w:pos="720"/>
          <w:tab w:val="left" w:pos="0"/>
          <w:tab w:val="left" w:pos="284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Усім</w:t>
      </w:r>
      <w:proofErr w:type="spellEnd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педагогічним</w:t>
      </w:r>
      <w:proofErr w:type="spellEnd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працівникам</w:t>
      </w:r>
      <w:proofErr w:type="spellEnd"/>
      <w:proofErr w:type="gramStart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B7772" w:rsidRPr="00202AF3" w:rsidRDefault="001B7772" w:rsidP="001B7772">
      <w:pPr>
        <w:pStyle w:val="a5"/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Контролювати</w:t>
      </w:r>
      <w:proofErr w:type="spellEnd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залучення</w:t>
      </w:r>
      <w:proofErr w:type="spellEnd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учнів</w:t>
      </w:r>
      <w:proofErr w:type="spellEnd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B7772" w:rsidRPr="00202AF3" w:rsidRDefault="001B7772" w:rsidP="001B7772">
      <w:pPr>
        <w:pStyle w:val="a5"/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Наблизити</w:t>
      </w:r>
      <w:proofErr w:type="spellEnd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робочий</w:t>
      </w:r>
      <w:proofErr w:type="spellEnd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 в </w:t>
      </w:r>
      <w:proofErr w:type="spellStart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дистанційному</w:t>
      </w:r>
      <w:proofErr w:type="spellEnd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режимі</w:t>
      </w:r>
      <w:proofErr w:type="spellEnd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затвердженого</w:t>
      </w:r>
      <w:proofErr w:type="spellEnd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закладі</w:t>
      </w:r>
      <w:proofErr w:type="spellEnd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розкладу</w:t>
      </w:r>
      <w:proofErr w:type="spellEnd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занять та </w:t>
      </w:r>
      <w:proofErr w:type="spellStart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педагогічного</w:t>
      </w:r>
      <w:proofErr w:type="spellEnd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навантаження</w:t>
      </w:r>
      <w:proofErr w:type="spellEnd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</w:p>
    <w:p w:rsidR="001B7772" w:rsidRPr="00202AF3" w:rsidRDefault="001B7772" w:rsidP="001B7772">
      <w:pPr>
        <w:pStyle w:val="a5"/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провадження</w:t>
      </w:r>
      <w:proofErr w:type="spellEnd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202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B7772" w:rsidRPr="004003C0" w:rsidRDefault="001B7772" w:rsidP="001B7772">
      <w:p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Zoom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онлайн-уроки,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консультації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 </w:t>
      </w:r>
    </w:p>
    <w:p w:rsidR="001B7772" w:rsidRPr="004003C0" w:rsidRDefault="001B7772" w:rsidP="001B7772">
      <w:p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Google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Classroom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обмін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завданнями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результатами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виконаних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додаткові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</w:t>
      </w:r>
      <w:proofErr w:type="gram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іали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посилання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відео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поясненнями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 </w:t>
      </w:r>
    </w:p>
    <w:p w:rsidR="001B7772" w:rsidRDefault="001B7772" w:rsidP="001B7772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Viber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індивідуальні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групові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бесіди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обмін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файлами,</w:t>
      </w:r>
    </w:p>
    <w:p w:rsidR="001B7772" w:rsidRPr="004003C0" w:rsidRDefault="001B7772" w:rsidP="001B777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миттєвими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повідомленнями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посиланнями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опитуваннями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 </w:t>
      </w:r>
    </w:p>
    <w:p w:rsidR="001B7772" w:rsidRPr="004003C0" w:rsidRDefault="001B7772" w:rsidP="001B7772">
      <w:p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Опитування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телефону.</w:t>
      </w:r>
    </w:p>
    <w:p w:rsidR="001B7772" w:rsidRPr="004003C0" w:rsidRDefault="001B7772" w:rsidP="001B7772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фіксацію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тем,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домашніх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оцінок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можливими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наразі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шляхами (у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зручний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спосіб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з метою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перенесення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електронних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журналі</w:t>
      </w:r>
      <w:proofErr w:type="gram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</w:p>
    <w:p w:rsidR="001B7772" w:rsidRPr="004003C0" w:rsidRDefault="001B7772" w:rsidP="001B7772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Зробити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запис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Дистанційне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у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правій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частині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журналу у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графі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Домашнє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 </w:t>
      </w:r>
    </w:p>
    <w:p w:rsidR="001B7772" w:rsidRPr="004003C0" w:rsidRDefault="001B7772" w:rsidP="001B777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Перенести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отримані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час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дистанційного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журналів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B7772" w:rsidRPr="004003C0" w:rsidRDefault="001B7772" w:rsidP="001B77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Степаненку Олегу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даний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оприлюднити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сайті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закладу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B7772" w:rsidRPr="004003C0" w:rsidRDefault="001B7772" w:rsidP="001B77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Контроль за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наказу </w:t>
      </w:r>
      <w:proofErr w:type="spellStart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залишаю</w:t>
      </w:r>
      <w:proofErr w:type="spellEnd"/>
      <w:r w:rsidRPr="0040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собою.</w:t>
      </w:r>
    </w:p>
    <w:p w:rsidR="001B7772" w:rsidRDefault="001B7772" w:rsidP="001B7772">
      <w:pPr>
        <w:pStyle w:val="a3"/>
      </w:pPr>
      <w:r w:rsidRPr="004003C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</w:r>
      <w:r w:rsidRPr="00AF6AD0">
        <w:rPr>
          <w:rFonts w:ascii="Times New Roman" w:hAnsi="Times New Roman"/>
          <w:sz w:val="28"/>
          <w:szCs w:val="28"/>
        </w:rPr>
        <w:t>Директор                             Лариса БЕЗГУБЧЕНКО</w:t>
      </w:r>
    </w:p>
    <w:p w:rsidR="001B7772" w:rsidRDefault="001B7772" w:rsidP="001B7772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ru-RU"/>
          <w14:ligatures w14:val="none"/>
        </w:rPr>
      </w:pPr>
    </w:p>
    <w:p w:rsidR="001B7772" w:rsidRDefault="001B7772" w:rsidP="001B7772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ru-RU"/>
          <w14:ligatures w14:val="none"/>
        </w:rPr>
      </w:pPr>
    </w:p>
    <w:p w:rsidR="001B7772" w:rsidRPr="005D59D2" w:rsidRDefault="001B7772" w:rsidP="001B7772">
      <w:pPr>
        <w:pStyle w:val="a3"/>
        <w:rPr>
          <w:rFonts w:ascii="Times New Roman" w:hAnsi="Times New Roman"/>
          <w:sz w:val="28"/>
          <w:szCs w:val="28"/>
        </w:rPr>
      </w:pPr>
      <w:r w:rsidRPr="005D59D2">
        <w:rPr>
          <w:rFonts w:ascii="Times New Roman" w:hAnsi="Times New Roman"/>
          <w:sz w:val="28"/>
          <w:szCs w:val="28"/>
        </w:rPr>
        <w:t>З наказом від 13.02.2025 року № 25 ознайомлені:</w:t>
      </w:r>
    </w:p>
    <w:p w:rsidR="001B7772" w:rsidRPr="005D59D2" w:rsidRDefault="001B7772" w:rsidP="001B7772">
      <w:pPr>
        <w:pStyle w:val="a3"/>
        <w:rPr>
          <w:rFonts w:ascii="Times New Roman" w:hAnsi="Times New Roman"/>
          <w:sz w:val="28"/>
          <w:szCs w:val="28"/>
        </w:rPr>
      </w:pPr>
    </w:p>
    <w:p w:rsidR="001B7772" w:rsidRDefault="001B7772" w:rsidP="001B7772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ru-RU"/>
          <w14:ligatures w14:val="none"/>
        </w:rPr>
      </w:pPr>
    </w:p>
    <w:p w:rsidR="001B7772" w:rsidRDefault="001B7772" w:rsidP="001B7772">
      <w:pPr>
        <w:pStyle w:val="a6"/>
        <w:spacing w:before="0"/>
        <w:ind w:right="-708" w:firstLine="0"/>
        <w:rPr>
          <w:rFonts w:ascii="Times New Roman" w:hAnsi="Times New Roman"/>
          <w:sz w:val="28"/>
          <w:szCs w:val="28"/>
        </w:rPr>
      </w:pPr>
    </w:p>
    <w:p w:rsidR="001B7772" w:rsidRDefault="001B7772" w:rsidP="001B7772">
      <w:pPr>
        <w:pStyle w:val="a6"/>
        <w:spacing w:before="0"/>
        <w:ind w:right="-7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 Віктор ПАУСТОВСЬКИЙ               ________ Олена МАКАРЕНКО</w:t>
      </w:r>
    </w:p>
    <w:p w:rsidR="001B7772" w:rsidRDefault="001B7772" w:rsidP="001B7772">
      <w:pPr>
        <w:pStyle w:val="a6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 Світлана ГОРБЕЛЬ                            _______ Тетяна МОЛОКОВА  </w:t>
      </w:r>
    </w:p>
    <w:p w:rsidR="001B7772" w:rsidRDefault="001B7772" w:rsidP="001B7772">
      <w:pPr>
        <w:pStyle w:val="a6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Юлія ПЕТРЕНКО                             _______ Людмила КАРПЕНКО</w:t>
      </w:r>
    </w:p>
    <w:p w:rsidR="001B7772" w:rsidRDefault="001B7772" w:rsidP="001B7772">
      <w:pPr>
        <w:pStyle w:val="a6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Інна НЕГРІЙ                                     _______ Ольга ШКАРУПА</w:t>
      </w:r>
    </w:p>
    <w:p w:rsidR="001B7772" w:rsidRDefault="001B7772" w:rsidP="001B7772">
      <w:pPr>
        <w:pStyle w:val="a6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Оксана БОРОНИЛО                         _______ Людмила ДУБ</w:t>
      </w:r>
    </w:p>
    <w:p w:rsidR="001B7772" w:rsidRDefault="001B7772" w:rsidP="001B7772">
      <w:pPr>
        <w:pStyle w:val="a6"/>
        <w:spacing w:before="0"/>
        <w:ind w:right="-568"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_______Олег СТЕПАНЕНКО                         _______ Оксана ТИХОНОВА</w:t>
      </w:r>
    </w:p>
    <w:p w:rsidR="001B7772" w:rsidRPr="005D59D2" w:rsidRDefault="001B7772" w:rsidP="001B7772">
      <w:pPr>
        <w:pStyle w:val="a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:rsidR="00BA55D7" w:rsidRPr="001B7772" w:rsidRDefault="00BA55D7">
      <w:pPr>
        <w:rPr>
          <w:lang w:val="uk-UA"/>
        </w:rPr>
      </w:pPr>
      <w:bookmarkStart w:id="0" w:name="_GoBack"/>
      <w:bookmarkEnd w:id="0"/>
    </w:p>
    <w:sectPr w:rsidR="00BA55D7" w:rsidRPr="001B77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04C17"/>
    <w:multiLevelType w:val="multilevel"/>
    <w:tmpl w:val="C99873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BE046C"/>
    <w:multiLevelType w:val="multilevel"/>
    <w:tmpl w:val="A464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3A1ECC"/>
    <w:multiLevelType w:val="multilevel"/>
    <w:tmpl w:val="3922214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72"/>
    <w:rsid w:val="001B7772"/>
    <w:rsid w:val="00BA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7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7772"/>
    <w:pPr>
      <w:spacing w:after="0" w:line="240" w:lineRule="auto"/>
    </w:pPr>
    <w:rPr>
      <w:kern w:val="2"/>
      <w14:ligatures w14:val="standardContextual"/>
    </w:rPr>
  </w:style>
  <w:style w:type="character" w:customStyle="1" w:styleId="a4">
    <w:name w:val="Без интервала Знак"/>
    <w:basedOn w:val="a0"/>
    <w:link w:val="a3"/>
    <w:uiPriority w:val="1"/>
    <w:locked/>
    <w:rsid w:val="001B7772"/>
    <w:rPr>
      <w:kern w:val="2"/>
      <w14:ligatures w14:val="standardContextual"/>
    </w:rPr>
  </w:style>
  <w:style w:type="paragraph" w:styleId="a5">
    <w:name w:val="List Paragraph"/>
    <w:basedOn w:val="a"/>
    <w:uiPriority w:val="34"/>
    <w:qFormat/>
    <w:rsid w:val="001B7772"/>
    <w:pPr>
      <w:ind w:left="720"/>
      <w:contextualSpacing/>
    </w:pPr>
  </w:style>
  <w:style w:type="paragraph" w:customStyle="1" w:styleId="a6">
    <w:name w:val="Нормальний текст"/>
    <w:basedOn w:val="a"/>
    <w:rsid w:val="001B7772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B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772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7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7772"/>
    <w:pPr>
      <w:spacing w:after="0" w:line="240" w:lineRule="auto"/>
    </w:pPr>
    <w:rPr>
      <w:kern w:val="2"/>
      <w14:ligatures w14:val="standardContextual"/>
    </w:rPr>
  </w:style>
  <w:style w:type="character" w:customStyle="1" w:styleId="a4">
    <w:name w:val="Без интервала Знак"/>
    <w:basedOn w:val="a0"/>
    <w:link w:val="a3"/>
    <w:uiPriority w:val="1"/>
    <w:locked/>
    <w:rsid w:val="001B7772"/>
    <w:rPr>
      <w:kern w:val="2"/>
      <w14:ligatures w14:val="standardContextual"/>
    </w:rPr>
  </w:style>
  <w:style w:type="paragraph" w:styleId="a5">
    <w:name w:val="List Paragraph"/>
    <w:basedOn w:val="a"/>
    <w:uiPriority w:val="34"/>
    <w:qFormat/>
    <w:rsid w:val="001B7772"/>
    <w:pPr>
      <w:ind w:left="720"/>
      <w:contextualSpacing/>
    </w:pPr>
  </w:style>
  <w:style w:type="paragraph" w:customStyle="1" w:styleId="a6">
    <w:name w:val="Нормальний текст"/>
    <w:basedOn w:val="a"/>
    <w:rsid w:val="001B7772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B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772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2150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TPCUser</cp:lastModifiedBy>
  <cp:revision>1</cp:revision>
  <dcterms:created xsi:type="dcterms:W3CDTF">2025-02-13T08:33:00Z</dcterms:created>
  <dcterms:modified xsi:type="dcterms:W3CDTF">2025-02-13T08:37:00Z</dcterms:modified>
</cp:coreProperties>
</file>