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5AF8" w:rsidRPr="003E76C5" w:rsidRDefault="00C55AF8" w:rsidP="00C55AF8">
      <w:pPr>
        <w:spacing w:line="240" w:lineRule="auto"/>
        <w:jc w:val="center"/>
        <w:rPr>
          <w:rFonts w:ascii="Times New Roman" w:eastAsia="Times New Roman" w:hAnsi="Times New Roman"/>
          <w:sz w:val="28"/>
          <w:szCs w:val="28"/>
          <w:lang w:eastAsia="uk-UA"/>
        </w:rPr>
      </w:pPr>
      <w:r w:rsidRPr="003E76C5">
        <w:rPr>
          <w:rFonts w:ascii="Times New Roman" w:eastAsia="Times New Roman" w:hAnsi="Times New Roman"/>
          <w:noProof/>
          <w:sz w:val="28"/>
          <w:szCs w:val="28"/>
          <w:lang w:eastAsia="uk-UA"/>
        </w:rPr>
        <w:drawing>
          <wp:inline distT="0" distB="0" distL="0" distR="0" wp14:anchorId="46E43FBC" wp14:editId="3D6DEE88">
            <wp:extent cx="438785" cy="5118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11810"/>
                    </a:xfrm>
                    <a:prstGeom prst="rect">
                      <a:avLst/>
                    </a:prstGeom>
                    <a:noFill/>
                  </pic:spPr>
                </pic:pic>
              </a:graphicData>
            </a:graphic>
          </wp:inline>
        </w:drawing>
      </w:r>
    </w:p>
    <w:p w:rsidR="00C55AF8" w:rsidRPr="003E76C5" w:rsidRDefault="00C55AF8" w:rsidP="00C55AF8">
      <w:pPr>
        <w:spacing w:after="0" w:line="240" w:lineRule="auto"/>
        <w:jc w:val="center"/>
        <w:rPr>
          <w:rFonts w:ascii="Times New Roman" w:hAnsi="Times New Roman"/>
          <w:sz w:val="28"/>
          <w:szCs w:val="28"/>
        </w:rPr>
      </w:pPr>
      <w:r w:rsidRPr="003E76C5">
        <w:rPr>
          <w:rFonts w:ascii="Times New Roman" w:hAnsi="Times New Roman"/>
          <w:sz w:val="28"/>
          <w:szCs w:val="28"/>
        </w:rPr>
        <w:t>У к р а ї н а</w:t>
      </w:r>
    </w:p>
    <w:p w:rsidR="00C55AF8" w:rsidRPr="003E76C5" w:rsidRDefault="00C55AF8" w:rsidP="00C55AF8">
      <w:pPr>
        <w:spacing w:after="0" w:line="240" w:lineRule="auto"/>
        <w:jc w:val="center"/>
        <w:rPr>
          <w:rFonts w:ascii="Times New Roman" w:hAnsi="Times New Roman"/>
          <w:sz w:val="28"/>
          <w:szCs w:val="28"/>
        </w:rPr>
      </w:pPr>
      <w:r w:rsidRPr="003E76C5">
        <w:rPr>
          <w:rFonts w:ascii="Times New Roman" w:hAnsi="Times New Roman"/>
          <w:sz w:val="28"/>
          <w:szCs w:val="28"/>
        </w:rPr>
        <w:t>УПРАВЛІННЯ ОСВІТИ СТРИЙСЬКОЇ МІСЬКОЇ РАДИ</w:t>
      </w:r>
    </w:p>
    <w:p w:rsidR="00C55AF8" w:rsidRPr="003E76C5" w:rsidRDefault="00C55AF8" w:rsidP="00C55AF8">
      <w:pPr>
        <w:spacing w:after="0" w:line="240" w:lineRule="auto"/>
        <w:jc w:val="center"/>
        <w:rPr>
          <w:rFonts w:ascii="Times New Roman" w:hAnsi="Times New Roman"/>
          <w:b/>
          <w:sz w:val="28"/>
          <w:szCs w:val="28"/>
        </w:rPr>
      </w:pPr>
      <w:r w:rsidRPr="003E76C5">
        <w:rPr>
          <w:rFonts w:ascii="Times New Roman" w:hAnsi="Times New Roman"/>
          <w:b/>
          <w:sz w:val="28"/>
          <w:szCs w:val="28"/>
        </w:rPr>
        <w:t xml:space="preserve">Сихівська гімназія імені Олега Павлова </w:t>
      </w:r>
    </w:p>
    <w:p w:rsidR="00C55AF8" w:rsidRPr="003E76C5" w:rsidRDefault="00C55AF8" w:rsidP="00C55AF8">
      <w:pPr>
        <w:spacing w:after="0" w:line="240" w:lineRule="auto"/>
        <w:jc w:val="center"/>
        <w:rPr>
          <w:rFonts w:ascii="Times New Roman" w:hAnsi="Times New Roman"/>
          <w:sz w:val="28"/>
          <w:szCs w:val="28"/>
          <w:u w:val="single"/>
        </w:rPr>
      </w:pPr>
      <w:r w:rsidRPr="003E76C5">
        <w:rPr>
          <w:rFonts w:ascii="Times New Roman" w:hAnsi="Times New Roman"/>
          <w:sz w:val="28"/>
          <w:szCs w:val="28"/>
          <w:u w:val="single"/>
        </w:rPr>
        <w:t xml:space="preserve">вул. </w:t>
      </w:r>
      <w:proofErr w:type="spellStart"/>
      <w:r w:rsidRPr="003E76C5">
        <w:rPr>
          <w:rFonts w:ascii="Times New Roman" w:hAnsi="Times New Roman"/>
          <w:sz w:val="28"/>
          <w:szCs w:val="28"/>
          <w:u w:val="single"/>
        </w:rPr>
        <w:t>І.Франка</w:t>
      </w:r>
      <w:proofErr w:type="spellEnd"/>
      <w:r w:rsidRPr="003E76C5">
        <w:rPr>
          <w:rFonts w:ascii="Times New Roman" w:hAnsi="Times New Roman"/>
          <w:sz w:val="28"/>
          <w:szCs w:val="28"/>
          <w:u w:val="single"/>
        </w:rPr>
        <w:t xml:space="preserve"> ,79 с. Сихів , Стрийський район, Львівська область , 82447</w:t>
      </w:r>
    </w:p>
    <w:p w:rsidR="00C55AF8" w:rsidRPr="003E76C5" w:rsidRDefault="00C55AF8" w:rsidP="00C55AF8">
      <w:pPr>
        <w:spacing w:after="0" w:line="240" w:lineRule="auto"/>
        <w:jc w:val="center"/>
        <w:rPr>
          <w:rFonts w:ascii="Times New Roman" w:hAnsi="Times New Roman"/>
          <w:sz w:val="28"/>
          <w:szCs w:val="28"/>
        </w:rPr>
      </w:pPr>
      <w:r w:rsidRPr="003E76C5">
        <w:rPr>
          <w:rFonts w:ascii="Times New Roman" w:hAnsi="Times New Roman"/>
          <w:sz w:val="28"/>
          <w:szCs w:val="28"/>
        </w:rPr>
        <w:t>e-mail:</w:t>
      </w:r>
      <w:r w:rsidRPr="003E76C5">
        <w:rPr>
          <w:rFonts w:ascii="Times New Roman" w:hAnsi="Times New Roman"/>
          <w:color w:val="1F497D"/>
          <w:sz w:val="28"/>
          <w:szCs w:val="28"/>
        </w:rPr>
        <w:t>sykhiv_school@ukr.net</w:t>
      </w:r>
      <w:r w:rsidRPr="003E76C5">
        <w:rPr>
          <w:rFonts w:ascii="Times New Roman" w:hAnsi="Times New Roman"/>
          <w:sz w:val="28"/>
          <w:szCs w:val="28"/>
        </w:rPr>
        <w:t>                 Код ЄДРПОУ 22389961</w:t>
      </w:r>
    </w:p>
    <w:p w:rsidR="00C55AF8" w:rsidRPr="003E76C5" w:rsidRDefault="00C55AF8" w:rsidP="00C55AF8">
      <w:pPr>
        <w:spacing w:after="0" w:line="240" w:lineRule="auto"/>
        <w:rPr>
          <w:rFonts w:ascii="Times New Roman" w:eastAsia="Times New Roman" w:hAnsi="Times New Roman"/>
          <w:sz w:val="28"/>
          <w:szCs w:val="28"/>
          <w:lang w:eastAsia="uk-UA"/>
        </w:rPr>
      </w:pPr>
    </w:p>
    <w:p w:rsidR="00C55AF8" w:rsidRPr="003E76C5" w:rsidRDefault="00C55AF8" w:rsidP="00C55AF8">
      <w:pPr>
        <w:spacing w:after="0" w:line="240" w:lineRule="auto"/>
        <w:rPr>
          <w:rFonts w:ascii="Times New Roman" w:eastAsia="Times New Roman" w:hAnsi="Times New Roman"/>
          <w:sz w:val="28"/>
          <w:szCs w:val="28"/>
          <w:lang w:eastAsia="uk-UA"/>
        </w:rPr>
      </w:pPr>
    </w:p>
    <w:p w:rsidR="00C55AF8" w:rsidRPr="003E76C5" w:rsidRDefault="00C55AF8" w:rsidP="00C55AF8">
      <w:pPr>
        <w:jc w:val="center"/>
        <w:rPr>
          <w:rFonts w:ascii="Times New Roman" w:hAnsi="Times New Roman"/>
          <w:b/>
          <w:sz w:val="28"/>
          <w:szCs w:val="28"/>
          <w:lang w:val="ru-RU"/>
        </w:rPr>
      </w:pPr>
      <w:r w:rsidRPr="003E76C5">
        <w:rPr>
          <w:rFonts w:ascii="Times New Roman" w:hAnsi="Times New Roman"/>
          <w:b/>
          <w:sz w:val="28"/>
          <w:szCs w:val="28"/>
        </w:rPr>
        <w:t xml:space="preserve">Наказ </w:t>
      </w:r>
    </w:p>
    <w:p w:rsidR="00C55AF8" w:rsidRDefault="00C55AF8" w:rsidP="00C55AF8">
      <w:pPr>
        <w:tabs>
          <w:tab w:val="left" w:pos="7980"/>
        </w:tabs>
        <w:rPr>
          <w:rFonts w:ascii="Times New Roman" w:hAnsi="Times New Roman"/>
          <w:b/>
          <w:sz w:val="28"/>
          <w:szCs w:val="28"/>
          <w:lang w:val="ru-RU"/>
        </w:rPr>
      </w:pPr>
      <w:r w:rsidRPr="003E76C5">
        <w:rPr>
          <w:rFonts w:ascii="Times New Roman" w:hAnsi="Times New Roman"/>
          <w:b/>
          <w:sz w:val="28"/>
          <w:szCs w:val="28"/>
        </w:rPr>
        <w:t xml:space="preserve">від    </w:t>
      </w:r>
      <w:r w:rsidR="00357403">
        <w:rPr>
          <w:rFonts w:ascii="Times New Roman" w:hAnsi="Times New Roman"/>
          <w:b/>
          <w:sz w:val="28"/>
          <w:szCs w:val="28"/>
          <w:lang w:val="ru-RU"/>
        </w:rPr>
        <w:t>20</w:t>
      </w:r>
      <w:r>
        <w:rPr>
          <w:rFonts w:ascii="Times New Roman" w:hAnsi="Times New Roman"/>
          <w:b/>
          <w:sz w:val="28"/>
          <w:szCs w:val="28"/>
        </w:rPr>
        <w:t>.1</w:t>
      </w:r>
      <w:r w:rsidR="00357403">
        <w:rPr>
          <w:rFonts w:ascii="Times New Roman" w:hAnsi="Times New Roman"/>
          <w:b/>
          <w:sz w:val="28"/>
          <w:szCs w:val="28"/>
        </w:rPr>
        <w:t>2</w:t>
      </w:r>
      <w:r w:rsidRPr="003E76C5">
        <w:rPr>
          <w:rFonts w:ascii="Times New Roman" w:hAnsi="Times New Roman"/>
          <w:b/>
          <w:sz w:val="28"/>
          <w:szCs w:val="28"/>
        </w:rPr>
        <w:t>.202</w:t>
      </w:r>
      <w:r w:rsidRPr="003E76C5">
        <w:rPr>
          <w:rFonts w:ascii="Times New Roman" w:hAnsi="Times New Roman"/>
          <w:b/>
          <w:sz w:val="28"/>
          <w:szCs w:val="28"/>
          <w:lang w:val="ru-RU"/>
        </w:rPr>
        <w:t>4</w:t>
      </w:r>
      <w:r>
        <w:rPr>
          <w:rFonts w:ascii="Times New Roman" w:hAnsi="Times New Roman"/>
          <w:b/>
          <w:sz w:val="28"/>
          <w:szCs w:val="28"/>
          <w:lang w:val="ru-RU"/>
        </w:rPr>
        <w:tab/>
        <w:t>№ 2</w:t>
      </w:r>
      <w:r>
        <w:rPr>
          <w:rFonts w:ascii="Times New Roman" w:hAnsi="Times New Roman"/>
          <w:b/>
          <w:sz w:val="28"/>
          <w:szCs w:val="28"/>
          <w:lang w:val="ru-RU"/>
        </w:rPr>
        <w:t xml:space="preserve">10 </w:t>
      </w:r>
    </w:p>
    <w:p w:rsidR="00C55AF8" w:rsidRDefault="00C55AF8" w:rsidP="00C55AF8">
      <w:pPr>
        <w:tabs>
          <w:tab w:val="left" w:pos="7980"/>
        </w:tabs>
        <w:rPr>
          <w:rFonts w:ascii="Times New Roman" w:hAnsi="Times New Roman"/>
          <w:b/>
          <w:sz w:val="28"/>
          <w:szCs w:val="28"/>
          <w:lang w:val="ru-RU"/>
        </w:rPr>
      </w:pPr>
    </w:p>
    <w:p w:rsidR="00C55AF8" w:rsidRDefault="00C55AF8" w:rsidP="00C55AF8">
      <w:pPr>
        <w:pStyle w:val="docdata"/>
        <w:spacing w:before="0" w:beforeAutospacing="0" w:after="200" w:afterAutospacing="0"/>
      </w:pPr>
      <w:r>
        <w:rPr>
          <w:b/>
          <w:bCs/>
          <w:color w:val="000000"/>
          <w:sz w:val="28"/>
          <w:szCs w:val="28"/>
        </w:rPr>
        <w:t>Підсумки результатів  директорських</w:t>
      </w:r>
    </w:p>
    <w:p w:rsidR="00C55AF8" w:rsidRDefault="00C55AF8" w:rsidP="00C55AF8">
      <w:pPr>
        <w:pStyle w:val="a3"/>
        <w:spacing w:before="0" w:beforeAutospacing="0" w:after="200" w:afterAutospacing="0"/>
      </w:pPr>
      <w:r>
        <w:rPr>
          <w:b/>
          <w:bCs/>
          <w:color w:val="000000"/>
          <w:sz w:val="28"/>
          <w:szCs w:val="28"/>
        </w:rPr>
        <w:t>контрольних  робіт</w:t>
      </w:r>
      <w:r>
        <w:rPr>
          <w:color w:val="000000"/>
          <w:sz w:val="28"/>
          <w:szCs w:val="28"/>
        </w:rPr>
        <w:t> </w:t>
      </w:r>
      <w:r>
        <w:rPr>
          <w:b/>
          <w:bCs/>
          <w:color w:val="000000"/>
          <w:sz w:val="28"/>
          <w:szCs w:val="28"/>
        </w:rPr>
        <w:t>за І семестр</w:t>
      </w:r>
    </w:p>
    <w:p w:rsidR="00C55AF8" w:rsidRDefault="00C55AF8" w:rsidP="00C55AF8">
      <w:pPr>
        <w:pStyle w:val="a3"/>
        <w:spacing w:before="0" w:beforeAutospacing="0" w:after="200" w:afterAutospacing="0"/>
      </w:pPr>
      <w:r>
        <w:rPr>
          <w:b/>
          <w:bCs/>
          <w:color w:val="000000"/>
          <w:sz w:val="28"/>
          <w:szCs w:val="28"/>
        </w:rPr>
        <w:t xml:space="preserve">у 2024-2025 </w:t>
      </w:r>
      <w:proofErr w:type="spellStart"/>
      <w:r>
        <w:rPr>
          <w:b/>
          <w:bCs/>
          <w:color w:val="000000"/>
          <w:sz w:val="28"/>
          <w:szCs w:val="28"/>
        </w:rPr>
        <w:t>н.р</w:t>
      </w:r>
      <w:proofErr w:type="spellEnd"/>
      <w:r>
        <w:rPr>
          <w:b/>
          <w:bCs/>
          <w:color w:val="000000"/>
          <w:sz w:val="28"/>
          <w:szCs w:val="28"/>
        </w:rPr>
        <w:t>.</w:t>
      </w:r>
    </w:p>
    <w:p w:rsidR="00C55AF8" w:rsidRDefault="00C55AF8" w:rsidP="00C55AF8">
      <w:pPr>
        <w:pStyle w:val="a3"/>
        <w:spacing w:before="0" w:beforeAutospacing="0" w:after="0" w:afterAutospacing="0"/>
        <w:jc w:val="both"/>
      </w:pPr>
      <w:r>
        <w:t> </w:t>
      </w:r>
    </w:p>
    <w:p w:rsidR="00C55AF8" w:rsidRDefault="00C55AF8" w:rsidP="00C55AF8">
      <w:pPr>
        <w:pStyle w:val="a3"/>
        <w:spacing w:before="0" w:beforeAutospacing="0" w:after="0" w:afterAutospacing="0" w:line="360" w:lineRule="auto"/>
      </w:pPr>
      <w:r>
        <w:rPr>
          <w:color w:val="000000"/>
          <w:sz w:val="28"/>
          <w:szCs w:val="28"/>
        </w:rPr>
        <w:t xml:space="preserve">   З </w:t>
      </w:r>
      <w:r>
        <w:rPr>
          <w:color w:val="000000"/>
          <w:sz w:val="28"/>
          <w:szCs w:val="28"/>
        </w:rPr>
        <w:t>10</w:t>
      </w:r>
      <w:r>
        <w:rPr>
          <w:color w:val="000000"/>
          <w:sz w:val="28"/>
          <w:szCs w:val="28"/>
        </w:rPr>
        <w:t xml:space="preserve">  по </w:t>
      </w:r>
      <w:r>
        <w:rPr>
          <w:color w:val="000000"/>
          <w:sz w:val="28"/>
          <w:szCs w:val="28"/>
        </w:rPr>
        <w:t xml:space="preserve">18 </w:t>
      </w:r>
      <w:r>
        <w:rPr>
          <w:color w:val="000000"/>
          <w:sz w:val="28"/>
          <w:szCs w:val="28"/>
        </w:rPr>
        <w:t>  грудня   згідно  графік</w:t>
      </w:r>
      <w:r>
        <w:rPr>
          <w:color w:val="000000"/>
          <w:sz w:val="28"/>
          <w:szCs w:val="28"/>
        </w:rPr>
        <w:t xml:space="preserve">у написання </w:t>
      </w:r>
      <w:r>
        <w:rPr>
          <w:color w:val="000000"/>
          <w:sz w:val="28"/>
          <w:szCs w:val="28"/>
        </w:rPr>
        <w:t xml:space="preserve">проводились  директорські  контрольні  роботи.  </w:t>
      </w:r>
    </w:p>
    <w:p w:rsidR="00C55AF8" w:rsidRDefault="00C55AF8" w:rsidP="00C55AF8">
      <w:pPr>
        <w:pStyle w:val="a3"/>
        <w:spacing w:before="0" w:beforeAutospacing="0" w:after="0" w:afterAutospacing="0" w:line="360" w:lineRule="auto"/>
        <w:rPr>
          <w:color w:val="000000"/>
          <w:sz w:val="28"/>
          <w:szCs w:val="28"/>
        </w:rPr>
      </w:pPr>
      <w:r>
        <w:rPr>
          <w:color w:val="000000"/>
          <w:sz w:val="28"/>
          <w:szCs w:val="28"/>
        </w:rPr>
        <w:t>Результати  контрольних робіт  висвітлено  в  таблиці:</w:t>
      </w:r>
    </w:p>
    <w:p w:rsidR="00C55AF8" w:rsidRDefault="00C55AF8" w:rsidP="00C55AF8">
      <w:pPr>
        <w:pStyle w:val="a3"/>
        <w:spacing w:before="0" w:beforeAutospacing="0" w:after="0" w:afterAutospacing="0" w:line="360" w:lineRule="auto"/>
        <w:rPr>
          <w:color w:val="000000"/>
          <w:sz w:val="28"/>
          <w:szCs w:val="28"/>
        </w:rPr>
      </w:pPr>
    </w:p>
    <w:p w:rsidR="00C55AF8" w:rsidRDefault="00C55AF8" w:rsidP="00C55AF8">
      <w:pPr>
        <w:pStyle w:val="a3"/>
        <w:spacing w:before="0" w:beforeAutospacing="0" w:after="0" w:afterAutospacing="0" w:line="360" w:lineRule="auto"/>
        <w:rPr>
          <w:color w:val="000000"/>
          <w:sz w:val="28"/>
          <w:szCs w:val="28"/>
        </w:rPr>
      </w:pPr>
    </w:p>
    <w:p w:rsidR="00C55AF8" w:rsidRDefault="00C55AF8" w:rsidP="00C55AF8">
      <w:pPr>
        <w:pStyle w:val="a3"/>
        <w:spacing w:before="0" w:beforeAutospacing="0" w:after="0" w:afterAutospacing="0" w:line="360" w:lineRule="auto"/>
        <w:rPr>
          <w:color w:val="000000"/>
          <w:sz w:val="28"/>
          <w:szCs w:val="28"/>
        </w:rPr>
      </w:pPr>
    </w:p>
    <w:tbl>
      <w:tblPr>
        <w:tblW w:w="11335" w:type="dxa"/>
        <w:tblInd w:w="-1372" w:type="dxa"/>
        <w:tblLayout w:type="fixed"/>
        <w:tblLook w:val="00A0" w:firstRow="1" w:lastRow="0" w:firstColumn="1" w:lastColumn="0" w:noHBand="0" w:noVBand="0"/>
      </w:tblPr>
      <w:tblGrid>
        <w:gridCol w:w="1620"/>
        <w:gridCol w:w="173"/>
        <w:gridCol w:w="521"/>
        <w:gridCol w:w="329"/>
        <w:gridCol w:w="365"/>
        <w:gridCol w:w="486"/>
        <w:gridCol w:w="208"/>
        <w:gridCol w:w="359"/>
        <w:gridCol w:w="335"/>
        <w:gridCol w:w="515"/>
        <w:gridCol w:w="178"/>
        <w:gridCol w:w="389"/>
        <w:gridCol w:w="304"/>
        <w:gridCol w:w="547"/>
        <w:gridCol w:w="147"/>
        <w:gridCol w:w="420"/>
        <w:gridCol w:w="274"/>
        <w:gridCol w:w="576"/>
        <w:gridCol w:w="118"/>
        <w:gridCol w:w="449"/>
        <w:gridCol w:w="245"/>
        <w:gridCol w:w="606"/>
        <w:gridCol w:w="88"/>
        <w:gridCol w:w="620"/>
        <w:gridCol w:w="74"/>
        <w:gridCol w:w="694"/>
        <w:gridCol w:w="650"/>
        <w:gridCol w:w="26"/>
        <w:gridCol w:w="19"/>
      </w:tblGrid>
      <w:tr w:rsidR="00C55AF8" w:rsidRPr="00C55AF8" w:rsidTr="00357403">
        <w:trPr>
          <w:gridAfter w:val="2"/>
          <w:wAfter w:w="45" w:type="dxa"/>
          <w:trHeight w:val="168"/>
        </w:trPr>
        <w:tc>
          <w:tcPr>
            <w:tcW w:w="1793" w:type="dxa"/>
            <w:gridSpan w:val="2"/>
            <w:vMerge w:val="restart"/>
            <w:tcBorders>
              <w:top w:val="nil"/>
              <w:left w:val="single" w:sz="4" w:space="0" w:color="auto"/>
              <w:bottom w:val="single" w:sz="4" w:space="0" w:color="auto"/>
              <w:right w:val="single" w:sz="4" w:space="0" w:color="auto"/>
            </w:tcBorders>
            <w:vAlign w:val="center"/>
          </w:tcPr>
          <w:p w:rsidR="00C55AF8" w:rsidRPr="00C55AF8" w:rsidRDefault="00C55AF8" w:rsidP="00C55AF8">
            <w:pPr>
              <w:spacing w:after="200" w:line="360" w:lineRule="auto"/>
              <w:jc w:val="center"/>
              <w:rPr>
                <w:rFonts w:ascii="Times New Roman" w:eastAsia="Times New Roman" w:hAnsi="Times New Roman" w:cs="Times New Roman"/>
                <w:b/>
                <w:bCs/>
                <w:color w:val="000000"/>
                <w:sz w:val="28"/>
                <w:szCs w:val="28"/>
                <w:lang w:val="ru-RU" w:eastAsia="ru-RU"/>
              </w:rPr>
            </w:pPr>
            <w:r w:rsidRPr="00C55AF8">
              <w:rPr>
                <w:rFonts w:ascii="Times New Roman" w:eastAsia="Times New Roman" w:hAnsi="Times New Roman" w:cs="Times New Roman"/>
                <w:b/>
                <w:bCs/>
                <w:color w:val="000000"/>
                <w:sz w:val="28"/>
                <w:szCs w:val="28"/>
                <w:lang w:val="ru-RU" w:eastAsia="ru-RU"/>
              </w:rPr>
              <w:t xml:space="preserve">предмет </w:t>
            </w:r>
          </w:p>
        </w:tc>
        <w:tc>
          <w:tcPr>
            <w:tcW w:w="2268" w:type="dxa"/>
            <w:gridSpan w:val="6"/>
            <w:tcBorders>
              <w:top w:val="single" w:sz="4" w:space="0" w:color="auto"/>
              <w:left w:val="nil"/>
              <w:bottom w:val="single" w:sz="4" w:space="0" w:color="auto"/>
              <w:right w:val="single" w:sz="4" w:space="0" w:color="auto"/>
            </w:tcBorders>
            <w:vAlign w:val="center"/>
          </w:tcPr>
          <w:p w:rsidR="00C55AF8" w:rsidRPr="00C55AF8" w:rsidRDefault="00C55AF8" w:rsidP="00C55AF8">
            <w:pPr>
              <w:spacing w:after="200" w:line="360" w:lineRule="auto"/>
              <w:jc w:val="center"/>
              <w:rPr>
                <w:rFonts w:ascii="Times New Roman" w:eastAsia="Times New Roman" w:hAnsi="Times New Roman" w:cs="Times New Roman"/>
                <w:b/>
                <w:bCs/>
                <w:color w:val="000000"/>
                <w:sz w:val="28"/>
                <w:szCs w:val="28"/>
                <w:lang w:val="ru-RU" w:eastAsia="ru-RU"/>
              </w:rPr>
            </w:pPr>
            <w:proofErr w:type="spellStart"/>
            <w:r w:rsidRPr="00C55AF8">
              <w:rPr>
                <w:rFonts w:ascii="Times New Roman" w:eastAsia="Times New Roman" w:hAnsi="Times New Roman" w:cs="Times New Roman"/>
                <w:b/>
                <w:bCs/>
                <w:color w:val="000000"/>
                <w:sz w:val="28"/>
                <w:szCs w:val="28"/>
                <w:lang w:val="ru-RU" w:eastAsia="ru-RU"/>
              </w:rPr>
              <w:t>кількість</w:t>
            </w:r>
            <w:proofErr w:type="spellEnd"/>
            <w:r w:rsidRPr="00C55AF8">
              <w:rPr>
                <w:rFonts w:ascii="Times New Roman" w:eastAsia="Times New Roman" w:hAnsi="Times New Roman" w:cs="Times New Roman"/>
                <w:b/>
                <w:bCs/>
                <w:color w:val="000000"/>
                <w:sz w:val="28"/>
                <w:szCs w:val="28"/>
                <w:lang w:val="ru-RU" w:eastAsia="ru-RU"/>
              </w:rPr>
              <w:t xml:space="preserve">                                                                                                                                                                                                                                                                                                                                                                                                                                                                                                                                                                                                                                                                                                                                                                                                                                                                                                                                                                                                                          </w:t>
            </w:r>
          </w:p>
        </w:tc>
        <w:tc>
          <w:tcPr>
            <w:tcW w:w="5811" w:type="dxa"/>
            <w:gridSpan w:val="16"/>
            <w:tcBorders>
              <w:top w:val="single" w:sz="4" w:space="0" w:color="auto"/>
              <w:left w:val="nil"/>
              <w:bottom w:val="single" w:sz="4" w:space="0" w:color="auto"/>
              <w:right w:val="single" w:sz="4" w:space="0" w:color="auto"/>
            </w:tcBorders>
            <w:vAlign w:val="center"/>
          </w:tcPr>
          <w:p w:rsidR="00C55AF8" w:rsidRPr="00C55AF8" w:rsidRDefault="00C55AF8" w:rsidP="00C55AF8">
            <w:pPr>
              <w:spacing w:after="200" w:line="360" w:lineRule="auto"/>
              <w:jc w:val="center"/>
              <w:rPr>
                <w:rFonts w:ascii="Times New Roman" w:eastAsia="Times New Roman" w:hAnsi="Times New Roman" w:cs="Times New Roman"/>
                <w:b/>
                <w:bCs/>
                <w:color w:val="000000"/>
                <w:sz w:val="28"/>
                <w:szCs w:val="28"/>
                <w:lang w:val="ru-RU" w:eastAsia="ru-RU"/>
              </w:rPr>
            </w:pPr>
            <w:proofErr w:type="spellStart"/>
            <w:r w:rsidRPr="00C55AF8">
              <w:rPr>
                <w:rFonts w:ascii="Times New Roman" w:eastAsia="Times New Roman" w:hAnsi="Times New Roman" w:cs="Times New Roman"/>
                <w:b/>
                <w:bCs/>
                <w:color w:val="000000"/>
                <w:sz w:val="28"/>
                <w:szCs w:val="28"/>
                <w:lang w:val="ru-RU" w:eastAsia="ru-RU"/>
              </w:rPr>
              <w:t>рівні</w:t>
            </w:r>
            <w:proofErr w:type="spellEnd"/>
            <w:r w:rsidRPr="00C55AF8">
              <w:rPr>
                <w:rFonts w:ascii="Times New Roman" w:eastAsia="Times New Roman" w:hAnsi="Times New Roman" w:cs="Times New Roman"/>
                <w:b/>
                <w:bCs/>
                <w:color w:val="000000"/>
                <w:sz w:val="28"/>
                <w:szCs w:val="28"/>
                <w:lang w:val="ru-RU" w:eastAsia="ru-RU"/>
              </w:rPr>
              <w:t xml:space="preserve">   </w:t>
            </w:r>
            <w:proofErr w:type="spellStart"/>
            <w:proofErr w:type="gramStart"/>
            <w:r w:rsidRPr="00C55AF8">
              <w:rPr>
                <w:rFonts w:ascii="Times New Roman" w:eastAsia="Times New Roman" w:hAnsi="Times New Roman" w:cs="Times New Roman"/>
                <w:b/>
                <w:bCs/>
                <w:color w:val="000000"/>
                <w:sz w:val="28"/>
                <w:szCs w:val="28"/>
                <w:lang w:val="ru-RU" w:eastAsia="ru-RU"/>
              </w:rPr>
              <w:t>навчальних</w:t>
            </w:r>
            <w:proofErr w:type="spellEnd"/>
            <w:r w:rsidRPr="00C55AF8">
              <w:rPr>
                <w:rFonts w:ascii="Times New Roman" w:eastAsia="Times New Roman" w:hAnsi="Times New Roman" w:cs="Times New Roman"/>
                <w:b/>
                <w:bCs/>
                <w:color w:val="000000"/>
                <w:sz w:val="28"/>
                <w:szCs w:val="28"/>
                <w:lang w:val="ru-RU" w:eastAsia="ru-RU"/>
              </w:rPr>
              <w:t xml:space="preserve">  </w:t>
            </w:r>
            <w:proofErr w:type="spellStart"/>
            <w:r w:rsidRPr="00C55AF8">
              <w:rPr>
                <w:rFonts w:ascii="Times New Roman" w:eastAsia="Times New Roman" w:hAnsi="Times New Roman" w:cs="Times New Roman"/>
                <w:b/>
                <w:bCs/>
                <w:color w:val="000000"/>
                <w:sz w:val="28"/>
                <w:szCs w:val="28"/>
                <w:lang w:val="ru-RU" w:eastAsia="ru-RU"/>
              </w:rPr>
              <w:t>досягнень</w:t>
            </w:r>
            <w:proofErr w:type="spellEnd"/>
            <w:proofErr w:type="gramEnd"/>
          </w:p>
        </w:tc>
        <w:tc>
          <w:tcPr>
            <w:tcW w:w="1418" w:type="dxa"/>
            <w:gridSpan w:val="3"/>
            <w:tcBorders>
              <w:top w:val="single" w:sz="4" w:space="0" w:color="auto"/>
              <w:left w:val="nil"/>
              <w:bottom w:val="single" w:sz="4" w:space="0" w:color="auto"/>
              <w:right w:val="single" w:sz="4" w:space="0" w:color="auto"/>
            </w:tcBorders>
            <w:vAlign w:val="center"/>
          </w:tcPr>
          <w:p w:rsidR="00C55AF8" w:rsidRPr="00C55AF8" w:rsidRDefault="00C55AF8" w:rsidP="00C55AF8">
            <w:pPr>
              <w:spacing w:after="200" w:line="360" w:lineRule="auto"/>
              <w:jc w:val="center"/>
              <w:rPr>
                <w:rFonts w:ascii="Times New Roman" w:eastAsia="Times New Roman" w:hAnsi="Times New Roman" w:cs="Times New Roman"/>
                <w:b/>
                <w:bCs/>
                <w:color w:val="000000"/>
                <w:sz w:val="28"/>
                <w:szCs w:val="28"/>
                <w:lang w:val="ru-RU" w:eastAsia="ru-RU"/>
              </w:rPr>
            </w:pPr>
            <w:proofErr w:type="spellStart"/>
            <w:r w:rsidRPr="00C55AF8">
              <w:rPr>
                <w:rFonts w:ascii="Times New Roman" w:eastAsia="Times New Roman" w:hAnsi="Times New Roman" w:cs="Times New Roman"/>
                <w:b/>
                <w:bCs/>
                <w:color w:val="000000"/>
                <w:sz w:val="28"/>
                <w:szCs w:val="28"/>
                <w:lang w:val="ru-RU" w:eastAsia="ru-RU"/>
              </w:rPr>
              <w:t>середній</w:t>
            </w:r>
            <w:proofErr w:type="spellEnd"/>
            <w:r w:rsidRPr="00C55AF8">
              <w:rPr>
                <w:rFonts w:ascii="Times New Roman" w:eastAsia="Times New Roman" w:hAnsi="Times New Roman" w:cs="Times New Roman"/>
                <w:b/>
                <w:bCs/>
                <w:color w:val="000000"/>
                <w:sz w:val="28"/>
                <w:szCs w:val="28"/>
                <w:lang w:val="ru-RU" w:eastAsia="ru-RU"/>
              </w:rPr>
              <w:t xml:space="preserve"> бал </w:t>
            </w:r>
          </w:p>
        </w:tc>
      </w:tr>
      <w:tr w:rsidR="00AB5E5C" w:rsidRPr="00C55AF8" w:rsidTr="00357403">
        <w:trPr>
          <w:gridAfter w:val="2"/>
          <w:wAfter w:w="45" w:type="dxa"/>
          <w:trHeight w:val="1640"/>
        </w:trPr>
        <w:tc>
          <w:tcPr>
            <w:tcW w:w="1793" w:type="dxa"/>
            <w:gridSpan w:val="2"/>
            <w:vMerge/>
            <w:tcBorders>
              <w:top w:val="nil"/>
              <w:left w:val="single" w:sz="4" w:space="0" w:color="auto"/>
              <w:bottom w:val="single" w:sz="4" w:space="0" w:color="auto"/>
              <w:right w:val="single" w:sz="4" w:space="0" w:color="auto"/>
            </w:tcBorders>
            <w:vAlign w:val="center"/>
          </w:tcPr>
          <w:p w:rsidR="00AB5E5C" w:rsidRPr="00C55AF8" w:rsidRDefault="00AB5E5C" w:rsidP="00C55AF8">
            <w:pPr>
              <w:spacing w:after="200" w:line="360" w:lineRule="auto"/>
              <w:rPr>
                <w:rFonts w:ascii="Times New Roman" w:eastAsia="Times New Roman" w:hAnsi="Times New Roman" w:cs="Times New Roman"/>
                <w:b/>
                <w:bCs/>
                <w:color w:val="000000"/>
                <w:sz w:val="28"/>
                <w:szCs w:val="28"/>
                <w:lang w:val="ru-RU" w:eastAsia="ru-RU"/>
              </w:rPr>
            </w:pPr>
          </w:p>
        </w:tc>
        <w:tc>
          <w:tcPr>
            <w:tcW w:w="850" w:type="dxa"/>
            <w:gridSpan w:val="2"/>
            <w:tcBorders>
              <w:top w:val="nil"/>
              <w:left w:val="nil"/>
              <w:bottom w:val="single" w:sz="4" w:space="0" w:color="auto"/>
              <w:right w:val="single" w:sz="4" w:space="0" w:color="auto"/>
            </w:tcBorders>
            <w:textDirection w:val="btLr"/>
            <w:vAlign w:val="center"/>
          </w:tcPr>
          <w:p w:rsidR="00AB5E5C" w:rsidRPr="00C55AF8" w:rsidRDefault="00AB5E5C" w:rsidP="00C55AF8">
            <w:pPr>
              <w:spacing w:after="200" w:line="360" w:lineRule="auto"/>
              <w:jc w:val="center"/>
              <w:rPr>
                <w:rFonts w:ascii="Times New Roman" w:eastAsia="Times New Roman" w:hAnsi="Times New Roman" w:cs="Times New Roman"/>
                <w:b/>
                <w:bCs/>
                <w:color w:val="000000"/>
                <w:sz w:val="28"/>
                <w:szCs w:val="28"/>
                <w:lang w:val="ru-RU" w:eastAsia="ru-RU"/>
              </w:rPr>
            </w:pPr>
            <w:r w:rsidRPr="00C55AF8">
              <w:rPr>
                <w:rFonts w:ascii="Times New Roman" w:eastAsia="Times New Roman" w:hAnsi="Times New Roman" w:cs="Times New Roman"/>
                <w:b/>
                <w:bCs/>
                <w:color w:val="000000"/>
                <w:sz w:val="28"/>
                <w:szCs w:val="28"/>
                <w:lang w:val="ru-RU" w:eastAsia="ru-RU"/>
              </w:rPr>
              <w:t>за списком</w:t>
            </w:r>
          </w:p>
        </w:tc>
        <w:tc>
          <w:tcPr>
            <w:tcW w:w="851" w:type="dxa"/>
            <w:gridSpan w:val="2"/>
            <w:tcBorders>
              <w:top w:val="nil"/>
              <w:left w:val="nil"/>
              <w:bottom w:val="single" w:sz="4" w:space="0" w:color="auto"/>
              <w:right w:val="single" w:sz="4" w:space="0" w:color="auto"/>
            </w:tcBorders>
            <w:textDirection w:val="btLr"/>
            <w:vAlign w:val="center"/>
          </w:tcPr>
          <w:p w:rsidR="00AB5E5C" w:rsidRPr="00C55AF8" w:rsidRDefault="00AB5E5C" w:rsidP="00C55AF8">
            <w:pPr>
              <w:spacing w:after="200" w:line="360" w:lineRule="auto"/>
              <w:jc w:val="center"/>
              <w:rPr>
                <w:rFonts w:ascii="Times New Roman" w:eastAsia="Times New Roman" w:hAnsi="Times New Roman" w:cs="Times New Roman"/>
                <w:b/>
                <w:bCs/>
                <w:color w:val="000000"/>
                <w:sz w:val="28"/>
                <w:szCs w:val="28"/>
                <w:lang w:val="ru-RU" w:eastAsia="ru-RU"/>
              </w:rPr>
            </w:pPr>
            <w:proofErr w:type="spellStart"/>
            <w:r w:rsidRPr="00C55AF8">
              <w:rPr>
                <w:rFonts w:ascii="Times New Roman" w:eastAsia="Times New Roman" w:hAnsi="Times New Roman" w:cs="Times New Roman"/>
                <w:b/>
                <w:bCs/>
                <w:color w:val="000000"/>
                <w:sz w:val="28"/>
                <w:szCs w:val="28"/>
                <w:lang w:val="ru-RU" w:eastAsia="ru-RU"/>
              </w:rPr>
              <w:t>виконувало</w:t>
            </w:r>
            <w:proofErr w:type="spellEnd"/>
          </w:p>
        </w:tc>
        <w:tc>
          <w:tcPr>
            <w:tcW w:w="567" w:type="dxa"/>
            <w:gridSpan w:val="2"/>
            <w:tcBorders>
              <w:top w:val="nil"/>
              <w:left w:val="nil"/>
              <w:bottom w:val="single" w:sz="4" w:space="0" w:color="auto"/>
              <w:right w:val="single" w:sz="4" w:space="0" w:color="auto"/>
            </w:tcBorders>
            <w:textDirection w:val="btLr"/>
            <w:vAlign w:val="center"/>
          </w:tcPr>
          <w:p w:rsidR="00AB5E5C" w:rsidRPr="00C55AF8" w:rsidRDefault="00AB5E5C" w:rsidP="00C55AF8">
            <w:pPr>
              <w:spacing w:after="200" w:line="360" w:lineRule="auto"/>
              <w:jc w:val="center"/>
              <w:rPr>
                <w:rFonts w:ascii="Times New Roman" w:eastAsia="Times New Roman" w:hAnsi="Times New Roman" w:cs="Times New Roman"/>
                <w:b/>
                <w:bCs/>
                <w:color w:val="000000"/>
                <w:sz w:val="28"/>
                <w:szCs w:val="28"/>
                <w:lang w:val="ru-RU" w:eastAsia="ru-RU"/>
              </w:rPr>
            </w:pPr>
            <w:r w:rsidRPr="00C55AF8">
              <w:rPr>
                <w:rFonts w:ascii="Times New Roman" w:eastAsia="Times New Roman" w:hAnsi="Times New Roman" w:cs="Times New Roman"/>
                <w:b/>
                <w:bCs/>
                <w:color w:val="000000"/>
                <w:sz w:val="28"/>
                <w:szCs w:val="28"/>
                <w:lang w:val="ru-RU" w:eastAsia="ru-RU"/>
              </w:rPr>
              <w:t>%</w:t>
            </w:r>
          </w:p>
        </w:tc>
        <w:tc>
          <w:tcPr>
            <w:tcW w:w="850" w:type="dxa"/>
            <w:gridSpan w:val="2"/>
            <w:tcBorders>
              <w:top w:val="nil"/>
              <w:left w:val="nil"/>
              <w:bottom w:val="single" w:sz="4" w:space="0" w:color="auto"/>
              <w:right w:val="single" w:sz="4" w:space="0" w:color="auto"/>
            </w:tcBorders>
            <w:textDirection w:val="btLr"/>
            <w:vAlign w:val="center"/>
          </w:tcPr>
          <w:p w:rsidR="00AB5E5C" w:rsidRPr="00C55AF8" w:rsidRDefault="00AB5E5C" w:rsidP="00C55AF8">
            <w:pPr>
              <w:spacing w:after="200" w:line="360" w:lineRule="auto"/>
              <w:jc w:val="center"/>
              <w:rPr>
                <w:rFonts w:ascii="Times New Roman" w:eastAsia="Times New Roman" w:hAnsi="Times New Roman" w:cs="Times New Roman"/>
                <w:b/>
                <w:bCs/>
                <w:color w:val="000000"/>
                <w:sz w:val="28"/>
                <w:szCs w:val="28"/>
                <w:lang w:val="ru-RU" w:eastAsia="ru-RU"/>
              </w:rPr>
            </w:pPr>
            <w:proofErr w:type="spellStart"/>
            <w:r w:rsidRPr="00C55AF8">
              <w:rPr>
                <w:rFonts w:ascii="Times New Roman" w:eastAsia="Times New Roman" w:hAnsi="Times New Roman" w:cs="Times New Roman"/>
                <w:b/>
                <w:bCs/>
                <w:color w:val="000000"/>
                <w:sz w:val="28"/>
                <w:szCs w:val="28"/>
                <w:lang w:val="ru-RU" w:eastAsia="ru-RU"/>
              </w:rPr>
              <w:t>початковий</w:t>
            </w:r>
            <w:proofErr w:type="spellEnd"/>
            <w:r w:rsidRPr="00C55AF8">
              <w:rPr>
                <w:rFonts w:ascii="Times New Roman" w:eastAsia="Times New Roman" w:hAnsi="Times New Roman" w:cs="Times New Roman"/>
                <w:b/>
                <w:bCs/>
                <w:color w:val="000000"/>
                <w:sz w:val="28"/>
                <w:szCs w:val="28"/>
                <w:lang w:val="ru-RU" w:eastAsia="ru-RU"/>
              </w:rPr>
              <w:t xml:space="preserve"> </w:t>
            </w:r>
          </w:p>
        </w:tc>
        <w:tc>
          <w:tcPr>
            <w:tcW w:w="567" w:type="dxa"/>
            <w:gridSpan w:val="2"/>
            <w:tcBorders>
              <w:top w:val="nil"/>
              <w:left w:val="nil"/>
              <w:bottom w:val="single" w:sz="4" w:space="0" w:color="auto"/>
              <w:right w:val="single" w:sz="4" w:space="0" w:color="auto"/>
            </w:tcBorders>
            <w:textDirection w:val="btLr"/>
            <w:vAlign w:val="center"/>
          </w:tcPr>
          <w:p w:rsidR="00AB5E5C" w:rsidRPr="00C55AF8" w:rsidRDefault="00AB5E5C" w:rsidP="00C55AF8">
            <w:pPr>
              <w:spacing w:after="200" w:line="360" w:lineRule="auto"/>
              <w:jc w:val="center"/>
              <w:rPr>
                <w:rFonts w:ascii="Times New Roman" w:eastAsia="Times New Roman" w:hAnsi="Times New Roman" w:cs="Times New Roman"/>
                <w:b/>
                <w:bCs/>
                <w:color w:val="000000"/>
                <w:sz w:val="28"/>
                <w:szCs w:val="28"/>
                <w:lang w:val="ru-RU" w:eastAsia="ru-RU"/>
              </w:rPr>
            </w:pPr>
            <w:r w:rsidRPr="00C55AF8">
              <w:rPr>
                <w:rFonts w:ascii="Times New Roman" w:eastAsia="Times New Roman" w:hAnsi="Times New Roman" w:cs="Times New Roman"/>
                <w:b/>
                <w:bCs/>
                <w:color w:val="000000"/>
                <w:sz w:val="28"/>
                <w:szCs w:val="28"/>
                <w:lang w:val="ru-RU" w:eastAsia="ru-RU"/>
              </w:rPr>
              <w:t>%</w:t>
            </w:r>
          </w:p>
        </w:tc>
        <w:tc>
          <w:tcPr>
            <w:tcW w:w="851" w:type="dxa"/>
            <w:gridSpan w:val="2"/>
            <w:tcBorders>
              <w:top w:val="nil"/>
              <w:left w:val="nil"/>
              <w:bottom w:val="single" w:sz="4" w:space="0" w:color="auto"/>
              <w:right w:val="single" w:sz="4" w:space="0" w:color="auto"/>
            </w:tcBorders>
            <w:textDirection w:val="btLr"/>
            <w:vAlign w:val="center"/>
          </w:tcPr>
          <w:p w:rsidR="00AB5E5C" w:rsidRPr="00C55AF8" w:rsidRDefault="00AB5E5C" w:rsidP="00C55AF8">
            <w:pPr>
              <w:spacing w:after="200" w:line="360" w:lineRule="auto"/>
              <w:jc w:val="center"/>
              <w:rPr>
                <w:rFonts w:ascii="Times New Roman" w:eastAsia="Times New Roman" w:hAnsi="Times New Roman" w:cs="Times New Roman"/>
                <w:b/>
                <w:bCs/>
                <w:color w:val="000000"/>
                <w:sz w:val="28"/>
                <w:szCs w:val="28"/>
                <w:lang w:val="ru-RU" w:eastAsia="ru-RU"/>
              </w:rPr>
            </w:pPr>
            <w:proofErr w:type="spellStart"/>
            <w:r w:rsidRPr="00C55AF8">
              <w:rPr>
                <w:rFonts w:ascii="Times New Roman" w:eastAsia="Times New Roman" w:hAnsi="Times New Roman" w:cs="Times New Roman"/>
                <w:b/>
                <w:bCs/>
                <w:color w:val="000000"/>
                <w:sz w:val="28"/>
                <w:szCs w:val="28"/>
                <w:lang w:val="ru-RU" w:eastAsia="ru-RU"/>
              </w:rPr>
              <w:t>середній</w:t>
            </w:r>
            <w:proofErr w:type="spellEnd"/>
            <w:r w:rsidRPr="00C55AF8">
              <w:rPr>
                <w:rFonts w:ascii="Times New Roman" w:eastAsia="Times New Roman" w:hAnsi="Times New Roman" w:cs="Times New Roman"/>
                <w:b/>
                <w:bCs/>
                <w:color w:val="000000"/>
                <w:sz w:val="28"/>
                <w:szCs w:val="28"/>
                <w:lang w:val="ru-RU" w:eastAsia="ru-RU"/>
              </w:rPr>
              <w:t xml:space="preserve"> </w:t>
            </w:r>
          </w:p>
        </w:tc>
        <w:tc>
          <w:tcPr>
            <w:tcW w:w="567" w:type="dxa"/>
            <w:gridSpan w:val="2"/>
            <w:tcBorders>
              <w:top w:val="nil"/>
              <w:left w:val="nil"/>
              <w:bottom w:val="single" w:sz="4" w:space="0" w:color="auto"/>
              <w:right w:val="single" w:sz="4" w:space="0" w:color="auto"/>
            </w:tcBorders>
            <w:textDirection w:val="btLr"/>
            <w:vAlign w:val="center"/>
          </w:tcPr>
          <w:p w:rsidR="00AB5E5C" w:rsidRPr="00C55AF8" w:rsidRDefault="00AB5E5C" w:rsidP="00C55AF8">
            <w:pPr>
              <w:spacing w:after="200" w:line="360" w:lineRule="auto"/>
              <w:jc w:val="center"/>
              <w:rPr>
                <w:rFonts w:ascii="Times New Roman" w:eastAsia="Times New Roman" w:hAnsi="Times New Roman" w:cs="Times New Roman"/>
                <w:b/>
                <w:bCs/>
                <w:color w:val="000000"/>
                <w:sz w:val="28"/>
                <w:szCs w:val="28"/>
                <w:lang w:val="ru-RU" w:eastAsia="ru-RU"/>
              </w:rPr>
            </w:pPr>
            <w:r w:rsidRPr="00C55AF8">
              <w:rPr>
                <w:rFonts w:ascii="Times New Roman" w:eastAsia="Times New Roman" w:hAnsi="Times New Roman" w:cs="Times New Roman"/>
                <w:b/>
                <w:bCs/>
                <w:color w:val="000000"/>
                <w:sz w:val="28"/>
                <w:szCs w:val="28"/>
                <w:lang w:val="ru-RU" w:eastAsia="ru-RU"/>
              </w:rPr>
              <w:t>%</w:t>
            </w:r>
          </w:p>
        </w:tc>
        <w:tc>
          <w:tcPr>
            <w:tcW w:w="850" w:type="dxa"/>
            <w:gridSpan w:val="2"/>
            <w:tcBorders>
              <w:top w:val="nil"/>
              <w:left w:val="nil"/>
              <w:bottom w:val="single" w:sz="4" w:space="0" w:color="auto"/>
              <w:right w:val="single" w:sz="4" w:space="0" w:color="auto"/>
            </w:tcBorders>
            <w:textDirection w:val="btLr"/>
            <w:vAlign w:val="center"/>
          </w:tcPr>
          <w:p w:rsidR="00AB5E5C" w:rsidRPr="00C55AF8" w:rsidRDefault="00AB5E5C" w:rsidP="00C55AF8">
            <w:pPr>
              <w:spacing w:after="200" w:line="360" w:lineRule="auto"/>
              <w:jc w:val="center"/>
              <w:rPr>
                <w:rFonts w:ascii="Times New Roman" w:eastAsia="Times New Roman" w:hAnsi="Times New Roman" w:cs="Times New Roman"/>
                <w:b/>
                <w:bCs/>
                <w:color w:val="000000"/>
                <w:sz w:val="28"/>
                <w:szCs w:val="28"/>
                <w:lang w:val="ru-RU" w:eastAsia="ru-RU"/>
              </w:rPr>
            </w:pPr>
            <w:proofErr w:type="spellStart"/>
            <w:r w:rsidRPr="00C55AF8">
              <w:rPr>
                <w:rFonts w:ascii="Times New Roman" w:eastAsia="Times New Roman" w:hAnsi="Times New Roman" w:cs="Times New Roman"/>
                <w:b/>
                <w:bCs/>
                <w:color w:val="000000"/>
                <w:sz w:val="28"/>
                <w:szCs w:val="28"/>
                <w:lang w:val="ru-RU" w:eastAsia="ru-RU"/>
              </w:rPr>
              <w:t>достатній</w:t>
            </w:r>
            <w:proofErr w:type="spellEnd"/>
            <w:r w:rsidRPr="00C55AF8">
              <w:rPr>
                <w:rFonts w:ascii="Times New Roman" w:eastAsia="Times New Roman" w:hAnsi="Times New Roman" w:cs="Times New Roman"/>
                <w:b/>
                <w:bCs/>
                <w:color w:val="000000"/>
                <w:sz w:val="28"/>
                <w:szCs w:val="28"/>
                <w:lang w:val="ru-RU" w:eastAsia="ru-RU"/>
              </w:rPr>
              <w:t xml:space="preserve"> </w:t>
            </w:r>
          </w:p>
        </w:tc>
        <w:tc>
          <w:tcPr>
            <w:tcW w:w="567" w:type="dxa"/>
            <w:gridSpan w:val="2"/>
            <w:tcBorders>
              <w:top w:val="nil"/>
              <w:left w:val="nil"/>
              <w:bottom w:val="single" w:sz="4" w:space="0" w:color="auto"/>
              <w:right w:val="single" w:sz="4" w:space="0" w:color="auto"/>
            </w:tcBorders>
            <w:textDirection w:val="btLr"/>
            <w:vAlign w:val="center"/>
          </w:tcPr>
          <w:p w:rsidR="00AB5E5C" w:rsidRPr="00C55AF8" w:rsidRDefault="00AB5E5C" w:rsidP="00C55AF8">
            <w:pPr>
              <w:spacing w:after="200" w:line="360" w:lineRule="auto"/>
              <w:jc w:val="center"/>
              <w:rPr>
                <w:rFonts w:ascii="Times New Roman" w:eastAsia="Times New Roman" w:hAnsi="Times New Roman" w:cs="Times New Roman"/>
                <w:b/>
                <w:bCs/>
                <w:color w:val="000000"/>
                <w:sz w:val="28"/>
                <w:szCs w:val="28"/>
                <w:lang w:val="ru-RU" w:eastAsia="ru-RU"/>
              </w:rPr>
            </w:pPr>
            <w:r w:rsidRPr="00C55AF8">
              <w:rPr>
                <w:rFonts w:ascii="Times New Roman" w:eastAsia="Times New Roman" w:hAnsi="Times New Roman" w:cs="Times New Roman"/>
                <w:b/>
                <w:bCs/>
                <w:color w:val="000000"/>
                <w:sz w:val="28"/>
                <w:szCs w:val="28"/>
                <w:lang w:val="ru-RU" w:eastAsia="ru-RU"/>
              </w:rPr>
              <w:t>%</w:t>
            </w:r>
          </w:p>
        </w:tc>
        <w:tc>
          <w:tcPr>
            <w:tcW w:w="851" w:type="dxa"/>
            <w:gridSpan w:val="2"/>
            <w:tcBorders>
              <w:top w:val="nil"/>
              <w:left w:val="nil"/>
              <w:bottom w:val="single" w:sz="4" w:space="0" w:color="auto"/>
              <w:right w:val="single" w:sz="4" w:space="0" w:color="auto"/>
            </w:tcBorders>
            <w:textDirection w:val="btLr"/>
            <w:vAlign w:val="center"/>
          </w:tcPr>
          <w:p w:rsidR="00AB5E5C" w:rsidRPr="00C55AF8" w:rsidRDefault="00AB5E5C" w:rsidP="00C55AF8">
            <w:pPr>
              <w:spacing w:after="200" w:line="360" w:lineRule="auto"/>
              <w:jc w:val="center"/>
              <w:rPr>
                <w:rFonts w:ascii="Times New Roman" w:eastAsia="Times New Roman" w:hAnsi="Times New Roman" w:cs="Times New Roman"/>
                <w:b/>
                <w:bCs/>
                <w:color w:val="000000"/>
                <w:sz w:val="28"/>
                <w:szCs w:val="28"/>
                <w:lang w:val="ru-RU" w:eastAsia="ru-RU"/>
              </w:rPr>
            </w:pPr>
            <w:proofErr w:type="spellStart"/>
            <w:r w:rsidRPr="00C55AF8">
              <w:rPr>
                <w:rFonts w:ascii="Times New Roman" w:eastAsia="Times New Roman" w:hAnsi="Times New Roman" w:cs="Times New Roman"/>
                <w:b/>
                <w:bCs/>
                <w:color w:val="000000"/>
                <w:sz w:val="28"/>
                <w:szCs w:val="28"/>
                <w:lang w:val="ru-RU" w:eastAsia="ru-RU"/>
              </w:rPr>
              <w:t>високий</w:t>
            </w:r>
            <w:proofErr w:type="spellEnd"/>
            <w:r w:rsidRPr="00C55AF8">
              <w:rPr>
                <w:rFonts w:ascii="Times New Roman" w:eastAsia="Times New Roman" w:hAnsi="Times New Roman" w:cs="Times New Roman"/>
                <w:b/>
                <w:bCs/>
                <w:color w:val="000000"/>
                <w:sz w:val="28"/>
                <w:szCs w:val="28"/>
                <w:lang w:val="ru-RU" w:eastAsia="ru-RU"/>
              </w:rPr>
              <w:t xml:space="preserve"> </w:t>
            </w:r>
          </w:p>
        </w:tc>
        <w:tc>
          <w:tcPr>
            <w:tcW w:w="708" w:type="dxa"/>
            <w:gridSpan w:val="2"/>
            <w:tcBorders>
              <w:top w:val="nil"/>
              <w:left w:val="nil"/>
              <w:bottom w:val="single" w:sz="4" w:space="0" w:color="auto"/>
              <w:right w:val="single" w:sz="4" w:space="0" w:color="auto"/>
            </w:tcBorders>
            <w:textDirection w:val="btLr"/>
            <w:vAlign w:val="center"/>
          </w:tcPr>
          <w:p w:rsidR="00AB5E5C" w:rsidRPr="00C55AF8" w:rsidRDefault="00AB5E5C" w:rsidP="00C55AF8">
            <w:pPr>
              <w:spacing w:after="200" w:line="360" w:lineRule="auto"/>
              <w:jc w:val="center"/>
              <w:rPr>
                <w:rFonts w:ascii="Times New Roman" w:eastAsia="Times New Roman" w:hAnsi="Times New Roman" w:cs="Times New Roman"/>
                <w:b/>
                <w:bCs/>
                <w:color w:val="000000"/>
                <w:sz w:val="28"/>
                <w:szCs w:val="28"/>
                <w:lang w:val="ru-RU" w:eastAsia="ru-RU"/>
              </w:rPr>
            </w:pPr>
            <w:r w:rsidRPr="00C55AF8">
              <w:rPr>
                <w:rFonts w:ascii="Times New Roman" w:eastAsia="Times New Roman" w:hAnsi="Times New Roman" w:cs="Times New Roman"/>
                <w:b/>
                <w:bCs/>
                <w:color w:val="000000"/>
                <w:sz w:val="28"/>
                <w:szCs w:val="28"/>
                <w:lang w:val="ru-RU" w:eastAsia="ru-RU"/>
              </w:rPr>
              <w:t>%</w:t>
            </w:r>
          </w:p>
        </w:tc>
        <w:tc>
          <w:tcPr>
            <w:tcW w:w="1418" w:type="dxa"/>
            <w:gridSpan w:val="3"/>
            <w:tcBorders>
              <w:top w:val="nil"/>
              <w:left w:val="nil"/>
              <w:bottom w:val="single" w:sz="4" w:space="0" w:color="auto"/>
              <w:right w:val="single" w:sz="4" w:space="0" w:color="auto"/>
            </w:tcBorders>
            <w:textDirection w:val="btLr"/>
            <w:vAlign w:val="center"/>
          </w:tcPr>
          <w:p w:rsidR="00AB5E5C" w:rsidRPr="00C55AF8" w:rsidRDefault="00AB5E5C" w:rsidP="00AB5E5C">
            <w:pPr>
              <w:spacing w:after="200" w:line="360" w:lineRule="auto"/>
              <w:rPr>
                <w:rFonts w:ascii="Times New Roman" w:eastAsia="Times New Roman" w:hAnsi="Times New Roman" w:cs="Times New Roman"/>
                <w:b/>
                <w:bCs/>
                <w:color w:val="000000"/>
                <w:sz w:val="28"/>
                <w:szCs w:val="28"/>
                <w:lang w:val="ru-RU" w:eastAsia="ru-RU"/>
              </w:rPr>
            </w:pPr>
          </w:p>
        </w:tc>
      </w:tr>
      <w:tr w:rsidR="00AB5E5C" w:rsidRPr="00AB5E5C" w:rsidTr="00AB5E5C">
        <w:tblPrEx>
          <w:tblCellSpacing w:w="0" w:type="dxa"/>
          <w:tblLook w:val="04A0" w:firstRow="1" w:lastRow="0" w:firstColumn="1" w:lastColumn="0" w:noHBand="0" w:noVBand="1"/>
        </w:tblPrEx>
        <w:trPr>
          <w:gridAfter w:val="1"/>
          <w:wAfter w:w="19" w:type="dxa"/>
          <w:trHeight w:val="134"/>
          <w:tblCellSpacing w:w="0" w:type="dxa"/>
        </w:trPr>
        <w:tc>
          <w:tcPr>
            <w:tcW w:w="11316" w:type="dxa"/>
            <w:gridSpan w:val="28"/>
            <w:tcBorders>
              <w:top w:val="nil"/>
              <w:left w:val="single" w:sz="4" w:space="0" w:color="000000"/>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color w:val="000000"/>
                <w:sz w:val="28"/>
                <w:szCs w:val="28"/>
                <w:lang w:eastAsia="uk-UA"/>
              </w:rPr>
              <w:t>8 клас</w:t>
            </w:r>
          </w:p>
        </w:tc>
      </w:tr>
      <w:tr w:rsidR="00AB5E5C" w:rsidRPr="00AB5E5C" w:rsidTr="00AB5E5C">
        <w:tblPrEx>
          <w:tblCellSpacing w:w="0" w:type="dxa"/>
          <w:tblLook w:val="04A0" w:firstRow="1" w:lastRow="0" w:firstColumn="1" w:lastColumn="0" w:noHBand="0" w:noVBand="1"/>
        </w:tblPrEx>
        <w:trPr>
          <w:trHeight w:val="134"/>
          <w:tblCellSpacing w:w="0" w:type="dxa"/>
        </w:trPr>
        <w:tc>
          <w:tcPr>
            <w:tcW w:w="1620" w:type="dxa"/>
            <w:tcBorders>
              <w:top w:val="nil"/>
              <w:left w:val="single" w:sz="4" w:space="0" w:color="000000"/>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color w:val="000000"/>
                <w:sz w:val="28"/>
                <w:szCs w:val="28"/>
                <w:lang w:eastAsia="uk-UA"/>
              </w:rPr>
              <w:t>українська мова</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5" w:type="dxa"/>
            <w:gridSpan w:val="3"/>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r>
      <w:tr w:rsidR="00AB5E5C" w:rsidRPr="00AB5E5C" w:rsidTr="00AB5E5C">
        <w:tblPrEx>
          <w:tblCellSpacing w:w="0" w:type="dxa"/>
          <w:tblLook w:val="04A0" w:firstRow="1" w:lastRow="0" w:firstColumn="1" w:lastColumn="0" w:noHBand="0" w:noVBand="1"/>
        </w:tblPrEx>
        <w:trPr>
          <w:trHeight w:val="134"/>
          <w:tblCellSpacing w:w="0" w:type="dxa"/>
        </w:trPr>
        <w:tc>
          <w:tcPr>
            <w:tcW w:w="1620" w:type="dxa"/>
            <w:tcBorders>
              <w:top w:val="nil"/>
              <w:left w:val="single" w:sz="4" w:space="0" w:color="000000"/>
              <w:bottom w:val="single" w:sz="4" w:space="0" w:color="000000"/>
              <w:right w:val="single" w:sz="4" w:space="0" w:color="000000"/>
            </w:tcBorders>
            <w:vAlign w:val="center"/>
            <w:hideMark/>
          </w:tcPr>
          <w:p w:rsidR="00AB5E5C" w:rsidRPr="00AB5E5C" w:rsidRDefault="00AB5E5C" w:rsidP="00AB5E5C">
            <w:pPr>
              <w:spacing w:after="200" w:line="36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Алгебра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5" w:type="dxa"/>
            <w:gridSpan w:val="3"/>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r>
      <w:tr w:rsidR="00AB5E5C" w:rsidRPr="00AB5E5C" w:rsidTr="00AB5E5C">
        <w:tblPrEx>
          <w:tblCellSpacing w:w="0" w:type="dxa"/>
          <w:tblLook w:val="04A0" w:firstRow="1" w:lastRow="0" w:firstColumn="1" w:lastColumn="0" w:noHBand="0" w:noVBand="1"/>
        </w:tblPrEx>
        <w:trPr>
          <w:trHeight w:val="134"/>
          <w:tblCellSpacing w:w="0" w:type="dxa"/>
        </w:trPr>
        <w:tc>
          <w:tcPr>
            <w:tcW w:w="1620" w:type="dxa"/>
            <w:tcBorders>
              <w:top w:val="nil"/>
              <w:left w:val="single" w:sz="4" w:space="0" w:color="000000"/>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lastRenderedPageBreak/>
              <w:t xml:space="preserve">Англійська </w:t>
            </w:r>
            <w:r w:rsidRPr="00AB5E5C">
              <w:rPr>
                <w:rFonts w:ascii="Times New Roman" w:eastAsia="Times New Roman" w:hAnsi="Times New Roman" w:cs="Times New Roman"/>
                <w:color w:val="000000"/>
                <w:sz w:val="28"/>
                <w:szCs w:val="28"/>
                <w:lang w:eastAsia="uk-UA"/>
              </w:rPr>
              <w:t>мова</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5" w:type="dxa"/>
            <w:gridSpan w:val="3"/>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r>
      <w:tr w:rsidR="00AB5E5C" w:rsidRPr="00AB5E5C" w:rsidTr="00AB5E5C">
        <w:tblPrEx>
          <w:tblCellSpacing w:w="0" w:type="dxa"/>
          <w:tblLook w:val="04A0" w:firstRow="1" w:lastRow="0" w:firstColumn="1" w:lastColumn="0" w:noHBand="0" w:noVBand="1"/>
        </w:tblPrEx>
        <w:trPr>
          <w:trHeight w:val="134"/>
          <w:tblCellSpacing w:w="0" w:type="dxa"/>
        </w:trPr>
        <w:tc>
          <w:tcPr>
            <w:tcW w:w="1620" w:type="dxa"/>
            <w:tcBorders>
              <w:top w:val="nil"/>
              <w:left w:val="single" w:sz="4" w:space="0" w:color="000000"/>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color w:val="000000"/>
                <w:sz w:val="28"/>
                <w:szCs w:val="28"/>
                <w:lang w:eastAsia="uk-UA"/>
              </w:rPr>
              <w:t>біологія</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5" w:type="dxa"/>
            <w:gridSpan w:val="3"/>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r>
      <w:tr w:rsidR="00AB5E5C" w:rsidRPr="00AB5E5C" w:rsidTr="00AB5E5C">
        <w:tblPrEx>
          <w:tblCellSpacing w:w="0" w:type="dxa"/>
          <w:tblLook w:val="04A0" w:firstRow="1" w:lastRow="0" w:firstColumn="1" w:lastColumn="0" w:noHBand="0" w:noVBand="1"/>
        </w:tblPrEx>
        <w:trPr>
          <w:trHeight w:val="585"/>
          <w:tblCellSpacing w:w="0" w:type="dxa"/>
        </w:trPr>
        <w:tc>
          <w:tcPr>
            <w:tcW w:w="1620" w:type="dxa"/>
            <w:tcBorders>
              <w:top w:val="nil"/>
              <w:left w:val="single" w:sz="4" w:space="0" w:color="000000"/>
              <w:bottom w:val="single" w:sz="4" w:space="0" w:color="auto"/>
              <w:right w:val="single" w:sz="4" w:space="0" w:color="000000"/>
            </w:tcBorders>
            <w:vAlign w:val="center"/>
            <w:hideMark/>
          </w:tcPr>
          <w:p w:rsidR="00AB5E5C" w:rsidRPr="00AB5E5C" w:rsidRDefault="00AB5E5C" w:rsidP="00AB5E5C">
            <w:pPr>
              <w:spacing w:after="200" w:line="36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Історія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5" w:type="dxa"/>
            <w:gridSpan w:val="3"/>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r>
      <w:tr w:rsidR="00AB5E5C" w:rsidRPr="00AB5E5C" w:rsidTr="00AB5E5C">
        <w:tblPrEx>
          <w:tblCellSpacing w:w="0" w:type="dxa"/>
          <w:tblLook w:val="04A0" w:firstRow="1" w:lastRow="0" w:firstColumn="1" w:lastColumn="0" w:noHBand="0" w:noVBand="1"/>
        </w:tblPrEx>
        <w:trPr>
          <w:trHeight w:val="681"/>
          <w:tblCellSpacing w:w="0" w:type="dxa"/>
        </w:trPr>
        <w:tc>
          <w:tcPr>
            <w:tcW w:w="1620" w:type="dxa"/>
            <w:tcBorders>
              <w:top w:val="single" w:sz="4" w:space="0" w:color="auto"/>
              <w:left w:val="single" w:sz="4" w:space="0" w:color="000000"/>
              <w:bottom w:val="single" w:sz="4" w:space="0" w:color="auto"/>
              <w:right w:val="single" w:sz="4" w:space="0" w:color="000000"/>
            </w:tcBorders>
            <w:vAlign w:val="center"/>
          </w:tcPr>
          <w:p w:rsidR="00AB5E5C" w:rsidRDefault="00AB5E5C" w:rsidP="00AB5E5C">
            <w:pPr>
              <w:spacing w:after="200" w:line="36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Географія </w:t>
            </w: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3"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3"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5" w:type="dxa"/>
            <w:gridSpan w:val="3"/>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r>
      <w:tr w:rsidR="00AB5E5C" w:rsidRPr="00AB5E5C" w:rsidTr="00AB5E5C">
        <w:tblPrEx>
          <w:tblCellSpacing w:w="0" w:type="dxa"/>
          <w:tblLook w:val="04A0" w:firstRow="1" w:lastRow="0" w:firstColumn="1" w:lastColumn="0" w:noHBand="0" w:noVBand="1"/>
        </w:tblPrEx>
        <w:trPr>
          <w:trHeight w:val="660"/>
          <w:tblCellSpacing w:w="0" w:type="dxa"/>
        </w:trPr>
        <w:tc>
          <w:tcPr>
            <w:tcW w:w="1620" w:type="dxa"/>
            <w:tcBorders>
              <w:top w:val="single" w:sz="4" w:space="0" w:color="auto"/>
              <w:left w:val="single" w:sz="4" w:space="0" w:color="000000"/>
              <w:bottom w:val="single" w:sz="4" w:space="0" w:color="000000"/>
              <w:right w:val="single" w:sz="4" w:space="0" w:color="000000"/>
            </w:tcBorders>
            <w:vAlign w:val="center"/>
          </w:tcPr>
          <w:p w:rsidR="00AB5E5C" w:rsidRDefault="00AB5E5C" w:rsidP="00AB5E5C">
            <w:pPr>
              <w:spacing w:after="200" w:line="36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Геометрія </w:t>
            </w:r>
          </w:p>
        </w:tc>
        <w:tc>
          <w:tcPr>
            <w:tcW w:w="694" w:type="dxa"/>
            <w:gridSpan w:val="2"/>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3" w:type="dxa"/>
            <w:gridSpan w:val="2"/>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3" w:type="dxa"/>
            <w:gridSpan w:val="2"/>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5" w:type="dxa"/>
            <w:gridSpan w:val="3"/>
            <w:tcBorders>
              <w:top w:val="single" w:sz="4" w:space="0" w:color="auto"/>
              <w:left w:val="nil"/>
              <w:bottom w:val="single" w:sz="4" w:space="0" w:color="000000"/>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r>
      <w:tr w:rsidR="00AB5E5C" w:rsidRPr="00AB5E5C" w:rsidTr="00AB5E5C">
        <w:tblPrEx>
          <w:tblCellSpacing w:w="0" w:type="dxa"/>
          <w:tblLook w:val="04A0" w:firstRow="1" w:lastRow="0" w:firstColumn="1" w:lastColumn="0" w:noHBand="0" w:noVBand="1"/>
        </w:tblPrEx>
        <w:trPr>
          <w:gridAfter w:val="1"/>
          <w:wAfter w:w="19" w:type="dxa"/>
          <w:trHeight w:val="134"/>
          <w:tblCellSpacing w:w="0" w:type="dxa"/>
        </w:trPr>
        <w:tc>
          <w:tcPr>
            <w:tcW w:w="11316" w:type="dxa"/>
            <w:gridSpan w:val="28"/>
            <w:tcBorders>
              <w:top w:val="single" w:sz="4" w:space="0" w:color="000000"/>
              <w:left w:val="single" w:sz="4" w:space="0" w:color="000000"/>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color w:val="000000"/>
                <w:sz w:val="28"/>
                <w:szCs w:val="28"/>
                <w:lang w:eastAsia="uk-UA"/>
              </w:rPr>
              <w:t>9 клас</w:t>
            </w:r>
          </w:p>
        </w:tc>
      </w:tr>
      <w:tr w:rsidR="00AB5E5C" w:rsidRPr="00AB5E5C" w:rsidTr="00AB5E5C">
        <w:tblPrEx>
          <w:tblCellSpacing w:w="0" w:type="dxa"/>
          <w:tblLook w:val="04A0" w:firstRow="1" w:lastRow="0" w:firstColumn="1" w:lastColumn="0" w:noHBand="0" w:noVBand="1"/>
        </w:tblPrEx>
        <w:trPr>
          <w:trHeight w:val="134"/>
          <w:tblCellSpacing w:w="0" w:type="dxa"/>
        </w:trPr>
        <w:tc>
          <w:tcPr>
            <w:tcW w:w="1620" w:type="dxa"/>
            <w:tcBorders>
              <w:top w:val="nil"/>
              <w:left w:val="single" w:sz="4" w:space="0" w:color="000000"/>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color w:val="000000"/>
                <w:sz w:val="28"/>
                <w:szCs w:val="28"/>
                <w:lang w:eastAsia="uk-UA"/>
              </w:rPr>
              <w:t>українська мова</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5" w:type="dxa"/>
            <w:gridSpan w:val="3"/>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r>
      <w:tr w:rsidR="00AB5E5C" w:rsidRPr="00AB5E5C" w:rsidTr="00AB5E5C">
        <w:tblPrEx>
          <w:tblCellSpacing w:w="0" w:type="dxa"/>
          <w:tblLook w:val="04A0" w:firstRow="1" w:lastRow="0" w:firstColumn="1" w:lastColumn="0" w:noHBand="0" w:noVBand="1"/>
        </w:tblPrEx>
        <w:trPr>
          <w:trHeight w:val="134"/>
          <w:tblCellSpacing w:w="0" w:type="dxa"/>
        </w:trPr>
        <w:tc>
          <w:tcPr>
            <w:tcW w:w="1620" w:type="dxa"/>
            <w:tcBorders>
              <w:top w:val="nil"/>
              <w:left w:val="single" w:sz="4" w:space="0" w:color="000000"/>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color w:val="000000"/>
                <w:sz w:val="28"/>
                <w:szCs w:val="28"/>
                <w:lang w:eastAsia="uk-UA"/>
              </w:rPr>
              <w:t>алгебра</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5" w:type="dxa"/>
            <w:gridSpan w:val="3"/>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r>
      <w:tr w:rsidR="00AB5E5C" w:rsidRPr="00AB5E5C" w:rsidTr="00AB5E5C">
        <w:tblPrEx>
          <w:tblCellSpacing w:w="0" w:type="dxa"/>
          <w:tblLook w:val="04A0" w:firstRow="1" w:lastRow="0" w:firstColumn="1" w:lastColumn="0" w:noHBand="0" w:noVBand="1"/>
        </w:tblPrEx>
        <w:trPr>
          <w:trHeight w:val="134"/>
          <w:tblCellSpacing w:w="0" w:type="dxa"/>
        </w:trPr>
        <w:tc>
          <w:tcPr>
            <w:tcW w:w="1620" w:type="dxa"/>
            <w:tcBorders>
              <w:top w:val="nil"/>
              <w:left w:val="single" w:sz="4" w:space="0" w:color="000000"/>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color w:val="000000"/>
                <w:sz w:val="28"/>
                <w:szCs w:val="28"/>
                <w:lang w:eastAsia="uk-UA"/>
              </w:rPr>
              <w:t>геометрія</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5" w:type="dxa"/>
            <w:gridSpan w:val="3"/>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r>
      <w:tr w:rsidR="00AB5E5C" w:rsidRPr="00AB5E5C" w:rsidTr="00AB5E5C">
        <w:tblPrEx>
          <w:tblCellSpacing w:w="0" w:type="dxa"/>
          <w:tblLook w:val="04A0" w:firstRow="1" w:lastRow="0" w:firstColumn="1" w:lastColumn="0" w:noHBand="0" w:noVBand="1"/>
        </w:tblPrEx>
        <w:trPr>
          <w:trHeight w:val="134"/>
          <w:tblCellSpacing w:w="0" w:type="dxa"/>
        </w:trPr>
        <w:tc>
          <w:tcPr>
            <w:tcW w:w="1620" w:type="dxa"/>
            <w:tcBorders>
              <w:top w:val="nil"/>
              <w:left w:val="single" w:sz="4" w:space="0" w:color="000000"/>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color w:val="000000"/>
                <w:sz w:val="28"/>
                <w:szCs w:val="28"/>
                <w:lang w:eastAsia="uk-UA"/>
              </w:rPr>
              <w:t>біологія</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5" w:type="dxa"/>
            <w:gridSpan w:val="3"/>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r>
      <w:tr w:rsidR="00AB5E5C" w:rsidRPr="00AB5E5C" w:rsidTr="00AB5E5C">
        <w:tblPrEx>
          <w:tblCellSpacing w:w="0" w:type="dxa"/>
          <w:tblLook w:val="04A0" w:firstRow="1" w:lastRow="0" w:firstColumn="1" w:lastColumn="0" w:noHBand="0" w:noVBand="1"/>
        </w:tblPrEx>
        <w:trPr>
          <w:trHeight w:val="134"/>
          <w:tblCellSpacing w:w="0" w:type="dxa"/>
        </w:trPr>
        <w:tc>
          <w:tcPr>
            <w:tcW w:w="1620" w:type="dxa"/>
            <w:tcBorders>
              <w:top w:val="nil"/>
              <w:left w:val="single" w:sz="4" w:space="0" w:color="000000"/>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Англійська </w:t>
            </w:r>
            <w:r w:rsidRPr="00AB5E5C">
              <w:rPr>
                <w:rFonts w:ascii="Times New Roman" w:eastAsia="Times New Roman" w:hAnsi="Times New Roman" w:cs="Times New Roman"/>
                <w:color w:val="000000"/>
                <w:sz w:val="28"/>
                <w:szCs w:val="28"/>
                <w:lang w:eastAsia="uk-UA"/>
              </w:rPr>
              <w:t>мова</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5" w:type="dxa"/>
            <w:gridSpan w:val="3"/>
            <w:tcBorders>
              <w:top w:val="nil"/>
              <w:left w:val="nil"/>
              <w:bottom w:val="single" w:sz="4" w:space="0" w:color="000000"/>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r>
      <w:tr w:rsidR="00AB5E5C" w:rsidRPr="00AB5E5C" w:rsidTr="00AB5E5C">
        <w:tblPrEx>
          <w:tblCellSpacing w:w="0" w:type="dxa"/>
          <w:tblLook w:val="04A0" w:firstRow="1" w:lastRow="0" w:firstColumn="1" w:lastColumn="0" w:noHBand="0" w:noVBand="1"/>
        </w:tblPrEx>
        <w:trPr>
          <w:trHeight w:val="435"/>
          <w:tblCellSpacing w:w="0" w:type="dxa"/>
        </w:trPr>
        <w:tc>
          <w:tcPr>
            <w:tcW w:w="1620" w:type="dxa"/>
            <w:tcBorders>
              <w:top w:val="nil"/>
              <w:left w:val="single" w:sz="4" w:space="0" w:color="000000"/>
              <w:bottom w:val="single" w:sz="4" w:space="0" w:color="auto"/>
              <w:right w:val="single" w:sz="4" w:space="0" w:color="000000"/>
            </w:tcBorders>
            <w:vAlign w:val="center"/>
            <w:hideMark/>
          </w:tcPr>
          <w:p w:rsidR="00AB5E5C" w:rsidRPr="00AB5E5C" w:rsidRDefault="00AB5E5C" w:rsidP="00AB5E5C">
            <w:pPr>
              <w:spacing w:after="200" w:line="36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Історія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3"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gridSpan w:val="2"/>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4" w:type="dxa"/>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c>
          <w:tcPr>
            <w:tcW w:w="695" w:type="dxa"/>
            <w:gridSpan w:val="3"/>
            <w:tcBorders>
              <w:top w:val="nil"/>
              <w:left w:val="nil"/>
              <w:bottom w:val="single" w:sz="4" w:space="0" w:color="auto"/>
              <w:right w:val="single" w:sz="4" w:space="0" w:color="000000"/>
            </w:tcBorders>
            <w:vAlign w:val="center"/>
            <w:hideMark/>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r w:rsidRPr="00AB5E5C">
              <w:rPr>
                <w:rFonts w:ascii="Times New Roman" w:eastAsia="Times New Roman" w:hAnsi="Times New Roman" w:cs="Times New Roman"/>
                <w:sz w:val="24"/>
                <w:szCs w:val="24"/>
                <w:lang w:eastAsia="uk-UA"/>
              </w:rPr>
              <w:t> </w:t>
            </w:r>
          </w:p>
        </w:tc>
      </w:tr>
      <w:tr w:rsidR="00AB5E5C" w:rsidRPr="00AB5E5C" w:rsidTr="00AB5E5C">
        <w:tblPrEx>
          <w:tblCellSpacing w:w="0" w:type="dxa"/>
          <w:tblLook w:val="04A0" w:firstRow="1" w:lastRow="0" w:firstColumn="1" w:lastColumn="0" w:noHBand="0" w:noVBand="1"/>
        </w:tblPrEx>
        <w:trPr>
          <w:trHeight w:val="570"/>
          <w:tblCellSpacing w:w="0" w:type="dxa"/>
        </w:trPr>
        <w:tc>
          <w:tcPr>
            <w:tcW w:w="1620" w:type="dxa"/>
            <w:tcBorders>
              <w:top w:val="single" w:sz="4" w:space="0" w:color="auto"/>
              <w:left w:val="single" w:sz="4" w:space="0" w:color="000000"/>
              <w:bottom w:val="single" w:sz="4" w:space="0" w:color="auto"/>
              <w:right w:val="single" w:sz="4" w:space="0" w:color="000000"/>
            </w:tcBorders>
            <w:vAlign w:val="center"/>
          </w:tcPr>
          <w:p w:rsidR="00AB5E5C" w:rsidRDefault="00AB5E5C" w:rsidP="00AB5E5C">
            <w:pPr>
              <w:spacing w:after="200" w:line="36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Географія</w:t>
            </w: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3"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3"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5" w:type="dxa"/>
            <w:gridSpan w:val="3"/>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r>
      <w:tr w:rsidR="00AB5E5C" w:rsidRPr="00AB5E5C" w:rsidTr="00AB5E5C">
        <w:tblPrEx>
          <w:tblCellSpacing w:w="0" w:type="dxa"/>
          <w:tblLook w:val="04A0" w:firstRow="1" w:lastRow="0" w:firstColumn="1" w:lastColumn="0" w:noHBand="0" w:noVBand="1"/>
        </w:tblPrEx>
        <w:trPr>
          <w:trHeight w:val="1095"/>
          <w:tblCellSpacing w:w="0" w:type="dxa"/>
        </w:trPr>
        <w:tc>
          <w:tcPr>
            <w:tcW w:w="1620" w:type="dxa"/>
            <w:tcBorders>
              <w:top w:val="single" w:sz="4" w:space="0" w:color="auto"/>
              <w:left w:val="single" w:sz="4" w:space="0" w:color="000000"/>
              <w:bottom w:val="single" w:sz="4" w:space="0" w:color="auto"/>
              <w:right w:val="single" w:sz="4" w:space="0" w:color="000000"/>
            </w:tcBorders>
            <w:vAlign w:val="center"/>
          </w:tcPr>
          <w:p w:rsidR="00AB5E5C" w:rsidRDefault="00AB5E5C" w:rsidP="00AB5E5C">
            <w:pPr>
              <w:spacing w:after="200" w:line="36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Зарубіжна література </w:t>
            </w: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3"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3"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gridSpan w:val="2"/>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4" w:type="dxa"/>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c>
          <w:tcPr>
            <w:tcW w:w="695" w:type="dxa"/>
            <w:gridSpan w:val="3"/>
            <w:tcBorders>
              <w:top w:val="single" w:sz="4" w:space="0" w:color="auto"/>
              <w:left w:val="nil"/>
              <w:bottom w:val="single" w:sz="4" w:space="0" w:color="auto"/>
              <w:right w:val="single" w:sz="4" w:space="0" w:color="000000"/>
            </w:tcBorders>
            <w:vAlign w:val="center"/>
          </w:tcPr>
          <w:p w:rsidR="00AB5E5C" w:rsidRPr="00AB5E5C" w:rsidRDefault="00AB5E5C" w:rsidP="00AB5E5C">
            <w:pPr>
              <w:spacing w:after="200" w:line="360" w:lineRule="auto"/>
              <w:jc w:val="center"/>
              <w:rPr>
                <w:rFonts w:ascii="Times New Roman" w:eastAsia="Times New Roman" w:hAnsi="Times New Roman" w:cs="Times New Roman"/>
                <w:sz w:val="24"/>
                <w:szCs w:val="24"/>
                <w:lang w:eastAsia="uk-UA"/>
              </w:rPr>
            </w:pPr>
          </w:p>
        </w:tc>
      </w:tr>
    </w:tbl>
    <w:p w:rsidR="00C55AF8" w:rsidRDefault="00C55AF8" w:rsidP="00C55AF8">
      <w:pPr>
        <w:pStyle w:val="a3"/>
        <w:spacing w:before="0" w:beforeAutospacing="0" w:after="0" w:afterAutospacing="0" w:line="360" w:lineRule="auto"/>
        <w:rPr>
          <w:color w:val="000000"/>
          <w:sz w:val="28"/>
          <w:szCs w:val="28"/>
        </w:rPr>
      </w:pPr>
    </w:p>
    <w:p w:rsidR="00AB5E5C" w:rsidRDefault="00AB5E5C" w:rsidP="00AB5E5C">
      <w:pPr>
        <w:pStyle w:val="docdata"/>
        <w:spacing w:before="0" w:beforeAutospacing="0" w:after="200" w:afterAutospacing="0" w:line="360" w:lineRule="auto"/>
        <w:jc w:val="both"/>
      </w:pPr>
      <w:r>
        <w:rPr>
          <w:color w:val="000000"/>
          <w:sz w:val="28"/>
          <w:szCs w:val="28"/>
        </w:rPr>
        <w:t xml:space="preserve">При проведенні директорських контрольних робіт значна увага приділялася </w:t>
      </w:r>
      <w:r>
        <w:rPr>
          <w:color w:val="000000"/>
          <w:sz w:val="28"/>
          <w:szCs w:val="28"/>
        </w:rPr>
        <w:t xml:space="preserve">історії </w:t>
      </w:r>
      <w:r>
        <w:rPr>
          <w:color w:val="000000"/>
          <w:sz w:val="28"/>
          <w:szCs w:val="28"/>
        </w:rPr>
        <w:t xml:space="preserve">математиці, українській мові, біології,  </w:t>
      </w:r>
      <w:r>
        <w:rPr>
          <w:color w:val="000000"/>
          <w:sz w:val="28"/>
          <w:szCs w:val="28"/>
        </w:rPr>
        <w:t xml:space="preserve">англійській </w:t>
      </w:r>
      <w:r>
        <w:rPr>
          <w:color w:val="000000"/>
          <w:sz w:val="28"/>
          <w:szCs w:val="28"/>
        </w:rPr>
        <w:t>мові,</w:t>
      </w:r>
      <w:r>
        <w:rPr>
          <w:color w:val="000000"/>
          <w:sz w:val="28"/>
          <w:szCs w:val="28"/>
        </w:rPr>
        <w:t xml:space="preserve"> географії </w:t>
      </w:r>
      <w:r>
        <w:rPr>
          <w:color w:val="000000"/>
          <w:sz w:val="28"/>
          <w:szCs w:val="28"/>
        </w:rPr>
        <w:t>а також об’єктивності оцінювання.</w:t>
      </w:r>
    </w:p>
    <w:p w:rsidR="00AB5E5C" w:rsidRDefault="00AB5E5C" w:rsidP="00AB5E5C">
      <w:pPr>
        <w:pStyle w:val="a3"/>
        <w:spacing w:before="0" w:beforeAutospacing="0" w:after="200" w:afterAutospacing="0" w:line="360" w:lineRule="auto"/>
        <w:jc w:val="both"/>
      </w:pPr>
      <w:r>
        <w:rPr>
          <w:color w:val="000000"/>
          <w:sz w:val="28"/>
          <w:szCs w:val="28"/>
        </w:rPr>
        <w:t xml:space="preserve">    </w:t>
      </w:r>
      <w:r>
        <w:rPr>
          <w:color w:val="000000"/>
          <w:sz w:val="28"/>
          <w:szCs w:val="28"/>
        </w:rPr>
        <w:tab/>
        <w:t>Проаналізувавши результати досягнень учнів слід відмітити,</w:t>
      </w:r>
      <w:r>
        <w:rPr>
          <w:color w:val="000000"/>
          <w:sz w:val="28"/>
          <w:szCs w:val="28"/>
        </w:rPr>
        <w:t xml:space="preserve"> </w:t>
      </w:r>
      <w:r>
        <w:rPr>
          <w:color w:val="000000"/>
          <w:sz w:val="28"/>
          <w:szCs w:val="28"/>
        </w:rPr>
        <w:t xml:space="preserve">що з окремих предметів знання учнів дещо </w:t>
      </w:r>
      <w:proofErr w:type="spellStart"/>
      <w:r>
        <w:rPr>
          <w:color w:val="000000"/>
          <w:sz w:val="28"/>
          <w:szCs w:val="28"/>
        </w:rPr>
        <w:t>покращалися</w:t>
      </w:r>
      <w:proofErr w:type="spellEnd"/>
      <w:r>
        <w:rPr>
          <w:color w:val="000000"/>
          <w:sz w:val="28"/>
          <w:szCs w:val="28"/>
        </w:rPr>
        <w:t xml:space="preserve">. </w:t>
      </w:r>
    </w:p>
    <w:p w:rsidR="00AB5E5C" w:rsidRDefault="00AB5E5C" w:rsidP="00AB5E5C">
      <w:pPr>
        <w:pStyle w:val="a3"/>
        <w:spacing w:before="0" w:beforeAutospacing="0" w:after="200" w:afterAutospacing="0" w:line="360" w:lineRule="auto"/>
        <w:jc w:val="both"/>
      </w:pPr>
      <w:r>
        <w:rPr>
          <w:color w:val="000000"/>
          <w:sz w:val="28"/>
          <w:szCs w:val="28"/>
        </w:rPr>
        <w:lastRenderedPageBreak/>
        <w:t xml:space="preserve">    </w:t>
      </w:r>
      <w:r>
        <w:rPr>
          <w:color w:val="000000"/>
          <w:sz w:val="28"/>
          <w:szCs w:val="28"/>
        </w:rPr>
        <w:tab/>
        <w:t xml:space="preserve">Погіршилася </w:t>
      </w:r>
      <w:proofErr w:type="spellStart"/>
      <w:r>
        <w:rPr>
          <w:color w:val="000000"/>
          <w:sz w:val="28"/>
          <w:szCs w:val="28"/>
        </w:rPr>
        <w:t>успішнісь</w:t>
      </w:r>
      <w:proofErr w:type="spellEnd"/>
      <w:r>
        <w:rPr>
          <w:color w:val="000000"/>
          <w:sz w:val="28"/>
          <w:szCs w:val="28"/>
        </w:rPr>
        <w:t xml:space="preserve"> учнів </w:t>
      </w:r>
      <w:r>
        <w:rPr>
          <w:color w:val="000000"/>
          <w:sz w:val="28"/>
          <w:szCs w:val="28"/>
        </w:rPr>
        <w:t>8</w:t>
      </w:r>
      <w:r>
        <w:rPr>
          <w:color w:val="000000"/>
          <w:sz w:val="28"/>
          <w:szCs w:val="28"/>
        </w:rPr>
        <w:t xml:space="preserve"> і </w:t>
      </w:r>
      <w:r>
        <w:rPr>
          <w:color w:val="000000"/>
          <w:sz w:val="28"/>
          <w:szCs w:val="28"/>
        </w:rPr>
        <w:t>9</w:t>
      </w:r>
      <w:r>
        <w:rPr>
          <w:color w:val="000000"/>
          <w:sz w:val="28"/>
          <w:szCs w:val="28"/>
        </w:rPr>
        <w:t xml:space="preserve"> класів. Результати контрольної роботи свідчать про те, що учні засвоїли програмовий матеріал на початковий  та середній рівні. Більшість учнів вміють писати диктант під диктовку, але допускають помилки: правопис слів з ненаголошеними [е], [и], велика буква на початку речення, слова з апострофом, розділові знаки.</w:t>
      </w:r>
    </w:p>
    <w:p w:rsidR="00AB5E5C" w:rsidRDefault="00AB5E5C" w:rsidP="00AB5E5C">
      <w:pPr>
        <w:pStyle w:val="a3"/>
        <w:spacing w:before="0" w:beforeAutospacing="0" w:after="200" w:afterAutospacing="0" w:line="360" w:lineRule="auto"/>
        <w:jc w:val="both"/>
      </w:pPr>
      <w:r>
        <w:rPr>
          <w:color w:val="000000"/>
          <w:sz w:val="28"/>
          <w:szCs w:val="28"/>
        </w:rPr>
        <w:t xml:space="preserve">    </w:t>
      </w:r>
      <w:r>
        <w:rPr>
          <w:color w:val="000000"/>
          <w:sz w:val="28"/>
          <w:szCs w:val="28"/>
        </w:rPr>
        <w:tab/>
        <w:t xml:space="preserve">Сталими залишаються показники учнів 8 класу. Контрольні роботи оцінені об’єктивно. Більшість учнів вміють знаходити в реченні іменники, визначати відмінки, писати відмінкові закінчення, записувати іменники в множині у різних відмінках. Окремими учнями допущені помилки граматичні: написання слів з великої букви,-е,-и в словникових словах, букви я, ю, ї. Не всі вміють визначати відмінки іменників. </w:t>
      </w:r>
    </w:p>
    <w:p w:rsidR="00AB5E5C" w:rsidRDefault="00AB5E5C" w:rsidP="00AB5E5C">
      <w:pPr>
        <w:pStyle w:val="a3"/>
        <w:spacing w:before="0" w:beforeAutospacing="0" w:after="0" w:afterAutospacing="0" w:line="360" w:lineRule="auto"/>
        <w:jc w:val="both"/>
      </w:pPr>
      <w:r>
        <w:rPr>
          <w:color w:val="000000"/>
          <w:sz w:val="28"/>
          <w:szCs w:val="28"/>
        </w:rPr>
        <w:t xml:space="preserve">   </w:t>
      </w:r>
      <w:r>
        <w:rPr>
          <w:color w:val="000000"/>
          <w:sz w:val="28"/>
          <w:szCs w:val="28"/>
        </w:rPr>
        <w:tab/>
        <w:t xml:space="preserve"> </w:t>
      </w:r>
    </w:p>
    <w:p w:rsidR="00AB5E5C" w:rsidRDefault="00AB5E5C" w:rsidP="00AB5E5C">
      <w:pPr>
        <w:pStyle w:val="a3"/>
        <w:spacing w:before="0" w:beforeAutospacing="0" w:after="0" w:afterAutospacing="0" w:line="360" w:lineRule="auto"/>
        <w:ind w:firstLine="708"/>
        <w:jc w:val="both"/>
      </w:pPr>
      <w:r>
        <w:rPr>
          <w:color w:val="000000"/>
          <w:sz w:val="28"/>
          <w:szCs w:val="28"/>
        </w:rPr>
        <w:t xml:space="preserve">Результати контрольної роботи з математики свідчать про те, що програмовий матеріал з теми «множення і ділення натуральних чисел» учні засвоїли на достатній, середній та початковий рівень. Більшість учнів вміють множити натуральні числа, але допускають помилки через те, що погано знають таблицю множення. Окремими учнями допущені помилки при </w:t>
      </w:r>
      <w:proofErr w:type="spellStart"/>
      <w:r>
        <w:rPr>
          <w:color w:val="000000"/>
          <w:sz w:val="28"/>
          <w:szCs w:val="28"/>
        </w:rPr>
        <w:t>розвязуванні</w:t>
      </w:r>
      <w:proofErr w:type="spellEnd"/>
      <w:r>
        <w:rPr>
          <w:color w:val="000000"/>
          <w:sz w:val="28"/>
          <w:szCs w:val="28"/>
        </w:rPr>
        <w:t xml:space="preserve"> рівнянь, при діленні багатоцифрових чисел. Також більшість учнів не </w:t>
      </w:r>
      <w:proofErr w:type="spellStart"/>
      <w:r>
        <w:rPr>
          <w:color w:val="000000"/>
          <w:sz w:val="28"/>
          <w:szCs w:val="28"/>
        </w:rPr>
        <w:t>розвязали</w:t>
      </w:r>
      <w:proofErr w:type="spellEnd"/>
      <w:r>
        <w:rPr>
          <w:color w:val="000000"/>
          <w:sz w:val="28"/>
          <w:szCs w:val="28"/>
        </w:rPr>
        <w:t xml:space="preserve"> задачу, допущені граматичні помилки при написанні завдань, не каліграфічно записані числа учням</w:t>
      </w:r>
      <w:r>
        <w:rPr>
          <w:color w:val="000000"/>
          <w:sz w:val="28"/>
          <w:szCs w:val="28"/>
        </w:rPr>
        <w:t>и.</w:t>
      </w:r>
    </w:p>
    <w:p w:rsidR="00AB5E5C" w:rsidRDefault="00AB5E5C" w:rsidP="00AB5E5C">
      <w:pPr>
        <w:pStyle w:val="a3"/>
        <w:spacing w:before="0" w:beforeAutospacing="0" w:after="0" w:afterAutospacing="0" w:line="360" w:lineRule="auto"/>
        <w:ind w:firstLine="708"/>
      </w:pPr>
      <w:r>
        <w:rPr>
          <w:color w:val="000000"/>
          <w:sz w:val="28"/>
          <w:szCs w:val="28"/>
        </w:rPr>
        <w:t xml:space="preserve">Вивчення рівня навчальних досягнень школярів дає підстави стверджувати, що основні питання програмового матеріалу учні засвоюють на достатньому рівні. Разом з тим, школярі відчувають труднощі при розв’язуванні задач , не вміють виділити головне, основоположне, спираючись на попередні знання, а також на знання, отримані на </w:t>
      </w:r>
      <w:proofErr w:type="spellStart"/>
      <w:r>
        <w:rPr>
          <w:color w:val="000000"/>
          <w:sz w:val="28"/>
          <w:szCs w:val="28"/>
        </w:rPr>
        <w:t>уроках</w:t>
      </w:r>
      <w:proofErr w:type="spellEnd"/>
      <w:r>
        <w:rPr>
          <w:color w:val="000000"/>
          <w:sz w:val="28"/>
          <w:szCs w:val="28"/>
        </w:rPr>
        <w:t xml:space="preserve"> з інших дисциплін .Частина учнів не вміють творчо мислити, самостійно поповнювати знання, не вміють розв’язувати</w:t>
      </w:r>
    </w:p>
    <w:p w:rsidR="00AB5E5C" w:rsidRDefault="00AB5E5C" w:rsidP="00AB5E5C">
      <w:pPr>
        <w:pStyle w:val="a3"/>
        <w:spacing w:before="0" w:beforeAutospacing="0" w:after="0" w:afterAutospacing="0" w:line="360" w:lineRule="auto"/>
      </w:pPr>
      <w:r>
        <w:rPr>
          <w:color w:val="000000"/>
          <w:sz w:val="28"/>
          <w:szCs w:val="28"/>
        </w:rPr>
        <w:t xml:space="preserve">проблемні питання. Ці труднощі мають як об’єктивний так і суб’єктивний характер. </w:t>
      </w:r>
    </w:p>
    <w:p w:rsidR="00AB5E5C" w:rsidRDefault="00AB5E5C" w:rsidP="00AB5E5C">
      <w:pPr>
        <w:pStyle w:val="a3"/>
        <w:spacing w:before="0" w:beforeAutospacing="0" w:after="0" w:afterAutospacing="0" w:line="360" w:lineRule="auto"/>
      </w:pPr>
      <w:r>
        <w:rPr>
          <w:color w:val="000000"/>
          <w:sz w:val="28"/>
          <w:szCs w:val="28"/>
        </w:rPr>
        <w:t>В процесі перевірки контрольних робіт з біології частіше виникають такі типові помилки:</w:t>
      </w:r>
    </w:p>
    <w:p w:rsidR="00AB5E5C" w:rsidRDefault="00AB5E5C" w:rsidP="00AB5E5C">
      <w:pPr>
        <w:pStyle w:val="a3"/>
        <w:spacing w:before="0" w:beforeAutospacing="0" w:after="0" w:afterAutospacing="0" w:line="360" w:lineRule="auto"/>
      </w:pPr>
      <w:r>
        <w:rPr>
          <w:color w:val="000000"/>
          <w:sz w:val="28"/>
          <w:szCs w:val="28"/>
        </w:rPr>
        <w:t>- неправильне визначення функцій фоторецепторів і гормонів;</w:t>
      </w:r>
    </w:p>
    <w:p w:rsidR="00AB5E5C" w:rsidRDefault="00AB5E5C" w:rsidP="00AB5E5C">
      <w:pPr>
        <w:pStyle w:val="a3"/>
        <w:spacing w:before="0" w:beforeAutospacing="0" w:after="0" w:afterAutospacing="0" w:line="360" w:lineRule="auto"/>
      </w:pPr>
      <w:r>
        <w:rPr>
          <w:color w:val="000000"/>
          <w:sz w:val="28"/>
          <w:szCs w:val="28"/>
        </w:rPr>
        <w:lastRenderedPageBreak/>
        <w:t>- невміння визначати ознаки різних типів темпераменту людини;</w:t>
      </w:r>
    </w:p>
    <w:p w:rsidR="00AB5E5C" w:rsidRDefault="00AB5E5C" w:rsidP="00AB5E5C">
      <w:pPr>
        <w:pStyle w:val="a3"/>
        <w:spacing w:before="0" w:beforeAutospacing="0" w:after="0" w:afterAutospacing="0" w:line="360" w:lineRule="auto"/>
      </w:pPr>
      <w:r>
        <w:rPr>
          <w:color w:val="000000"/>
          <w:sz w:val="28"/>
          <w:szCs w:val="28"/>
        </w:rPr>
        <w:t>- дали неповну відповідь на питання відкритого типу.</w:t>
      </w:r>
    </w:p>
    <w:p w:rsidR="00AB5E5C" w:rsidRDefault="00AB5E5C" w:rsidP="00AB5E5C">
      <w:pPr>
        <w:pStyle w:val="a3"/>
        <w:spacing w:before="0" w:beforeAutospacing="0" w:after="0" w:afterAutospacing="0" w:line="360" w:lineRule="auto"/>
        <w:ind w:firstLine="540"/>
      </w:pPr>
      <w:r>
        <w:rPr>
          <w:color w:val="000000"/>
          <w:sz w:val="28"/>
          <w:szCs w:val="28"/>
        </w:rPr>
        <w:t xml:space="preserve">Вивчення рівня навчальних досягнень школярів з </w:t>
      </w:r>
      <w:r w:rsidR="00357403">
        <w:rPr>
          <w:color w:val="000000"/>
          <w:sz w:val="28"/>
          <w:szCs w:val="28"/>
        </w:rPr>
        <w:t xml:space="preserve">англійської </w:t>
      </w:r>
      <w:r>
        <w:rPr>
          <w:color w:val="000000"/>
          <w:sz w:val="28"/>
          <w:szCs w:val="28"/>
        </w:rPr>
        <w:t xml:space="preserve">мови дає підстави стверджувати, що під час перевірки читання учні часто помиляються у поясненні того, що прочитали. Не можуть правильно побудувати речення , знаходити інформацію та будувати самостійно думку, використовуючи прості непоширені речення з </w:t>
      </w:r>
      <w:proofErr w:type="spellStart"/>
      <w:r>
        <w:rPr>
          <w:color w:val="000000"/>
          <w:sz w:val="28"/>
          <w:szCs w:val="28"/>
        </w:rPr>
        <w:t>опрою</w:t>
      </w:r>
      <w:proofErr w:type="spellEnd"/>
      <w:r>
        <w:rPr>
          <w:color w:val="000000"/>
          <w:sz w:val="28"/>
          <w:szCs w:val="28"/>
        </w:rPr>
        <w:t xml:space="preserve"> на зразок, використовуючи обмежений словниковий запас слів. При написанні уже вивчених слів, допускають значну кількість орфографічних помилок.</w:t>
      </w:r>
    </w:p>
    <w:p w:rsidR="00AB5E5C" w:rsidRDefault="00AB5E5C" w:rsidP="00AB5E5C">
      <w:pPr>
        <w:pStyle w:val="a3"/>
        <w:tabs>
          <w:tab w:val="left" w:pos="567"/>
        </w:tabs>
        <w:spacing w:before="0" w:beforeAutospacing="0" w:after="0" w:afterAutospacing="0" w:line="360" w:lineRule="auto"/>
        <w:jc w:val="both"/>
      </w:pPr>
      <w:r>
        <w:rPr>
          <w:color w:val="000000"/>
          <w:sz w:val="28"/>
          <w:szCs w:val="28"/>
        </w:rPr>
        <w:t xml:space="preserve">Порушення порядку слів у реченні, вживання артикля, не сприйняття текстів на слух; неуважність у розумінні прослуханого тексту, невідповідність асоціативних елементів, уживання умовного часу І типу, написання окремих слів. </w:t>
      </w:r>
    </w:p>
    <w:p w:rsidR="00AB5E5C" w:rsidRDefault="00AB5E5C" w:rsidP="00AB5E5C">
      <w:pPr>
        <w:pStyle w:val="a3"/>
        <w:spacing w:before="0" w:beforeAutospacing="0" w:after="0" w:afterAutospacing="0" w:line="360" w:lineRule="auto"/>
        <w:ind w:firstLine="708"/>
        <w:jc w:val="both"/>
      </w:pPr>
      <w:r>
        <w:rPr>
          <w:color w:val="000000"/>
          <w:sz w:val="28"/>
          <w:szCs w:val="28"/>
        </w:rPr>
        <w:t>Директорські контрольні роботи були проведені своєчасно згідно з графіком. Вчителі мають розроблені відповідним чином комплекти завдань.</w:t>
      </w:r>
    </w:p>
    <w:p w:rsidR="00AB5E5C" w:rsidRDefault="00AB5E5C" w:rsidP="00AB5E5C">
      <w:pPr>
        <w:pStyle w:val="a3"/>
        <w:spacing w:before="0" w:beforeAutospacing="0" w:after="0" w:afterAutospacing="0" w:line="360" w:lineRule="auto"/>
        <w:ind w:firstLine="708"/>
        <w:jc w:val="both"/>
      </w:pPr>
      <w:r>
        <w:rPr>
          <w:color w:val="000000"/>
          <w:sz w:val="28"/>
          <w:szCs w:val="28"/>
        </w:rPr>
        <w:t xml:space="preserve">Результати контрольних робіт засвідчили що набутий рівень знань та умінь учнів сформований в більшій мірі на середньому рівні. </w:t>
      </w:r>
    </w:p>
    <w:p w:rsidR="00AB5E5C" w:rsidRDefault="00AB5E5C" w:rsidP="00AB5E5C">
      <w:pPr>
        <w:pStyle w:val="a3"/>
        <w:spacing w:before="0" w:beforeAutospacing="0" w:after="0" w:afterAutospacing="0" w:line="360" w:lineRule="auto"/>
        <w:ind w:firstLine="708"/>
        <w:jc w:val="both"/>
      </w:pPr>
      <w:r>
        <w:rPr>
          <w:color w:val="000000"/>
          <w:sz w:val="28"/>
          <w:szCs w:val="28"/>
        </w:rPr>
        <w:t>В цілому по навчальному закладу розбіжність в оцінюванні знань учнів при виконанні директорських контрольних робіт з показником навчального закладу свідчить про досить вірно обрані критерії оцінювання навчальних досягнень. Тому наступна мета – ліквідувати виявлені  недоліки та типові помилки протягом наступного навчального семестру.</w:t>
      </w:r>
    </w:p>
    <w:p w:rsidR="00AB5E5C" w:rsidRDefault="00AB5E5C" w:rsidP="00AB5E5C">
      <w:pPr>
        <w:pStyle w:val="a3"/>
        <w:spacing w:before="0" w:beforeAutospacing="0" w:after="200" w:afterAutospacing="0" w:line="360" w:lineRule="auto"/>
        <w:jc w:val="both"/>
      </w:pPr>
      <w:r>
        <w:rPr>
          <w:color w:val="000000"/>
          <w:sz w:val="28"/>
          <w:szCs w:val="28"/>
        </w:rPr>
        <w:t>Проаналізувавши результати контрольних робіт та з метою підвищення рівня  знань, умінь,  навиків учнів.</w:t>
      </w:r>
    </w:p>
    <w:p w:rsidR="00AB5E5C" w:rsidRDefault="00AB5E5C" w:rsidP="00AB5E5C">
      <w:pPr>
        <w:pStyle w:val="a3"/>
        <w:spacing w:before="0" w:beforeAutospacing="0" w:after="200" w:afterAutospacing="0" w:line="360" w:lineRule="auto"/>
        <w:jc w:val="both"/>
      </w:pPr>
      <w:r>
        <w:rPr>
          <w:color w:val="000000"/>
          <w:sz w:val="28"/>
          <w:szCs w:val="28"/>
        </w:rPr>
        <w:t>Враховуючи зазначене вище:</w:t>
      </w:r>
    </w:p>
    <w:p w:rsidR="00AB5E5C" w:rsidRDefault="00AB5E5C" w:rsidP="00AB5E5C">
      <w:pPr>
        <w:pStyle w:val="a3"/>
        <w:spacing w:before="0" w:beforeAutospacing="0" w:after="200" w:afterAutospacing="0" w:line="360" w:lineRule="auto"/>
        <w:jc w:val="both"/>
      </w:pPr>
      <w:r>
        <w:rPr>
          <w:b/>
          <w:bCs/>
          <w:color w:val="000000"/>
          <w:sz w:val="28"/>
          <w:szCs w:val="28"/>
        </w:rPr>
        <w:t xml:space="preserve">    </w:t>
      </w:r>
      <w:r w:rsidR="00357403">
        <w:rPr>
          <w:b/>
          <w:bCs/>
          <w:color w:val="000000"/>
          <w:sz w:val="28"/>
          <w:szCs w:val="28"/>
        </w:rPr>
        <w:t>НАКАЗУЮ</w:t>
      </w:r>
      <w:r>
        <w:rPr>
          <w:b/>
          <w:bCs/>
          <w:color w:val="000000"/>
          <w:sz w:val="28"/>
          <w:szCs w:val="28"/>
        </w:rPr>
        <w:t>:</w:t>
      </w:r>
    </w:p>
    <w:p w:rsidR="00AB5E5C" w:rsidRDefault="00AB5E5C" w:rsidP="00AB5E5C">
      <w:pPr>
        <w:pStyle w:val="a3"/>
        <w:numPr>
          <w:ilvl w:val="0"/>
          <w:numId w:val="1"/>
        </w:numPr>
        <w:spacing w:before="0" w:beforeAutospacing="0" w:after="0" w:afterAutospacing="0" w:line="360" w:lineRule="auto"/>
        <w:ind w:left="1440"/>
        <w:jc w:val="both"/>
      </w:pPr>
      <w:r>
        <w:rPr>
          <w:color w:val="000000"/>
          <w:sz w:val="28"/>
          <w:szCs w:val="28"/>
        </w:rPr>
        <w:t>Всім вчителям-</w:t>
      </w:r>
      <w:proofErr w:type="spellStart"/>
      <w:r>
        <w:rPr>
          <w:color w:val="000000"/>
          <w:sz w:val="28"/>
          <w:szCs w:val="28"/>
        </w:rPr>
        <w:t>предметникам</w:t>
      </w:r>
      <w:proofErr w:type="spellEnd"/>
      <w:r>
        <w:rPr>
          <w:color w:val="000000"/>
          <w:sz w:val="28"/>
          <w:szCs w:val="28"/>
        </w:rPr>
        <w:t xml:space="preserve"> постійно звертати увагу на учнів,</w:t>
      </w:r>
    </w:p>
    <w:p w:rsidR="00AB5E5C" w:rsidRDefault="00AB5E5C" w:rsidP="00AB5E5C">
      <w:pPr>
        <w:pStyle w:val="a3"/>
        <w:spacing w:before="0" w:beforeAutospacing="0" w:after="200" w:afterAutospacing="0" w:line="360" w:lineRule="auto"/>
        <w:ind w:left="720"/>
        <w:jc w:val="both"/>
      </w:pPr>
      <w:r>
        <w:rPr>
          <w:color w:val="000000"/>
          <w:sz w:val="28"/>
          <w:szCs w:val="28"/>
        </w:rPr>
        <w:t>що мають середній та початковий рівні знань з окремих предметів, проводити  індивідуальну  роботу.</w:t>
      </w:r>
    </w:p>
    <w:p w:rsidR="00AB5E5C" w:rsidRDefault="00AB5E5C" w:rsidP="00AB5E5C">
      <w:pPr>
        <w:pStyle w:val="a3"/>
        <w:numPr>
          <w:ilvl w:val="0"/>
          <w:numId w:val="2"/>
        </w:numPr>
        <w:spacing w:before="0" w:beforeAutospacing="0" w:after="0" w:afterAutospacing="0" w:line="360" w:lineRule="auto"/>
        <w:ind w:left="1440"/>
        <w:jc w:val="both"/>
      </w:pPr>
      <w:r>
        <w:rPr>
          <w:color w:val="000000"/>
          <w:sz w:val="28"/>
          <w:szCs w:val="28"/>
        </w:rPr>
        <w:t>З метою особистісно-зорієнтованого підходу продовжити роботу з здібними дітьми для покращення навчально-виховного процесу.</w:t>
      </w:r>
    </w:p>
    <w:p w:rsidR="00AB5E5C" w:rsidRDefault="00AB5E5C" w:rsidP="00AB5E5C">
      <w:pPr>
        <w:pStyle w:val="a3"/>
        <w:numPr>
          <w:ilvl w:val="0"/>
          <w:numId w:val="2"/>
        </w:numPr>
        <w:spacing w:before="0" w:beforeAutospacing="0" w:after="0" w:afterAutospacing="0" w:line="360" w:lineRule="auto"/>
        <w:ind w:left="1440"/>
        <w:jc w:val="both"/>
      </w:pPr>
      <w:r>
        <w:rPr>
          <w:color w:val="000000"/>
          <w:sz w:val="28"/>
          <w:szCs w:val="28"/>
        </w:rPr>
        <w:lastRenderedPageBreak/>
        <w:t>З метою зменшення відсотку учнів з середнім та початковим  рівнями   знань вчителям-</w:t>
      </w:r>
      <w:proofErr w:type="spellStart"/>
      <w:r>
        <w:rPr>
          <w:color w:val="000000"/>
          <w:sz w:val="28"/>
          <w:szCs w:val="28"/>
        </w:rPr>
        <w:t>предметникам</w:t>
      </w:r>
      <w:proofErr w:type="spellEnd"/>
      <w:r>
        <w:rPr>
          <w:color w:val="000000"/>
          <w:sz w:val="28"/>
          <w:szCs w:val="28"/>
        </w:rPr>
        <w:t xml:space="preserve"> та класним керівникам постійно контролювати самопідготовку учнів,</w:t>
      </w:r>
      <w:r w:rsidR="00357403">
        <w:rPr>
          <w:color w:val="000000"/>
          <w:sz w:val="28"/>
          <w:szCs w:val="28"/>
        </w:rPr>
        <w:t xml:space="preserve"> </w:t>
      </w:r>
      <w:r>
        <w:rPr>
          <w:color w:val="000000"/>
          <w:sz w:val="28"/>
          <w:szCs w:val="28"/>
        </w:rPr>
        <w:t>відвідування ними уроків.</w:t>
      </w:r>
    </w:p>
    <w:p w:rsidR="00AB5E5C" w:rsidRPr="00357403" w:rsidRDefault="00AB5E5C" w:rsidP="00AB5E5C">
      <w:pPr>
        <w:pStyle w:val="a3"/>
        <w:numPr>
          <w:ilvl w:val="0"/>
          <w:numId w:val="2"/>
        </w:numPr>
        <w:spacing w:before="0" w:beforeAutospacing="0" w:after="0" w:afterAutospacing="0" w:line="360" w:lineRule="auto"/>
        <w:ind w:left="1440"/>
        <w:jc w:val="both"/>
      </w:pPr>
      <w:r>
        <w:rPr>
          <w:color w:val="000000"/>
          <w:sz w:val="28"/>
          <w:szCs w:val="28"/>
        </w:rPr>
        <w:t>З метою об’єктивності оцінювання знань,</w:t>
      </w:r>
      <w:r w:rsidR="00357403">
        <w:rPr>
          <w:color w:val="000000"/>
          <w:sz w:val="28"/>
          <w:szCs w:val="28"/>
        </w:rPr>
        <w:t xml:space="preserve"> </w:t>
      </w:r>
      <w:r>
        <w:rPr>
          <w:color w:val="000000"/>
          <w:sz w:val="28"/>
          <w:szCs w:val="28"/>
        </w:rPr>
        <w:t xml:space="preserve">умінь і навичок учнів  всім вчителям докладніше опрацювати норми оцінювання учнів, класним керівникам </w:t>
      </w:r>
      <w:r w:rsidR="00357403">
        <w:rPr>
          <w:color w:val="000000"/>
          <w:sz w:val="28"/>
          <w:szCs w:val="28"/>
        </w:rPr>
        <w:t>8</w:t>
      </w:r>
      <w:r>
        <w:rPr>
          <w:color w:val="000000"/>
          <w:sz w:val="28"/>
          <w:szCs w:val="28"/>
        </w:rPr>
        <w:t>-</w:t>
      </w:r>
      <w:r w:rsidR="00357403">
        <w:rPr>
          <w:color w:val="000000"/>
          <w:sz w:val="28"/>
          <w:szCs w:val="28"/>
        </w:rPr>
        <w:t xml:space="preserve">9 </w:t>
      </w:r>
      <w:r>
        <w:rPr>
          <w:color w:val="000000"/>
          <w:sz w:val="28"/>
          <w:szCs w:val="28"/>
        </w:rPr>
        <w:t>класів опрацювати  критерії оцінювання знань учнів ,  не  допускати  завищення  оцінок.</w:t>
      </w:r>
    </w:p>
    <w:p w:rsidR="00357403" w:rsidRPr="00357403" w:rsidRDefault="00357403" w:rsidP="00357403">
      <w:pPr>
        <w:pStyle w:val="a3"/>
        <w:numPr>
          <w:ilvl w:val="0"/>
          <w:numId w:val="2"/>
        </w:numPr>
        <w:spacing w:before="0" w:beforeAutospacing="0" w:after="0" w:afterAutospacing="0" w:line="360" w:lineRule="auto"/>
        <w:jc w:val="both"/>
      </w:pPr>
      <w:r>
        <w:rPr>
          <w:color w:val="000000"/>
          <w:sz w:val="28"/>
          <w:szCs w:val="28"/>
        </w:rPr>
        <w:t>Контроль за виконанням даного наказу залишаю за собою.</w:t>
      </w:r>
    </w:p>
    <w:p w:rsidR="00357403" w:rsidRDefault="00357403" w:rsidP="00357403">
      <w:pPr>
        <w:pStyle w:val="a3"/>
        <w:spacing w:before="0" w:beforeAutospacing="0" w:after="0" w:afterAutospacing="0" w:line="360" w:lineRule="auto"/>
        <w:jc w:val="both"/>
        <w:rPr>
          <w:color w:val="000000"/>
          <w:sz w:val="28"/>
          <w:szCs w:val="28"/>
        </w:rPr>
      </w:pPr>
    </w:p>
    <w:p w:rsidR="00357403" w:rsidRDefault="00357403" w:rsidP="00357403">
      <w:pPr>
        <w:pStyle w:val="a3"/>
        <w:spacing w:before="0" w:beforeAutospacing="0" w:after="0" w:afterAutospacing="0" w:line="360" w:lineRule="auto"/>
        <w:jc w:val="both"/>
        <w:rPr>
          <w:color w:val="000000"/>
          <w:sz w:val="28"/>
          <w:szCs w:val="28"/>
        </w:rPr>
      </w:pPr>
      <w:proofErr w:type="spellStart"/>
      <w:r>
        <w:rPr>
          <w:color w:val="000000"/>
          <w:sz w:val="28"/>
          <w:szCs w:val="28"/>
        </w:rPr>
        <w:t>В.о.директора</w:t>
      </w:r>
      <w:proofErr w:type="spellEnd"/>
      <w:r>
        <w:rPr>
          <w:color w:val="000000"/>
          <w:sz w:val="28"/>
          <w:szCs w:val="28"/>
        </w:rPr>
        <w:t xml:space="preserve">                                              </w:t>
      </w:r>
      <w:proofErr w:type="spellStart"/>
      <w:r>
        <w:rPr>
          <w:color w:val="000000"/>
          <w:sz w:val="28"/>
          <w:szCs w:val="28"/>
        </w:rPr>
        <w:t>Струсевич</w:t>
      </w:r>
      <w:proofErr w:type="spellEnd"/>
      <w:r>
        <w:rPr>
          <w:color w:val="000000"/>
          <w:sz w:val="28"/>
          <w:szCs w:val="28"/>
        </w:rPr>
        <w:t xml:space="preserve"> І.В.</w:t>
      </w:r>
    </w:p>
    <w:p w:rsidR="00357403" w:rsidRDefault="00357403" w:rsidP="00357403">
      <w:pPr>
        <w:pStyle w:val="a3"/>
        <w:spacing w:before="0" w:beforeAutospacing="0" w:after="0" w:afterAutospacing="0" w:line="360" w:lineRule="auto"/>
        <w:jc w:val="both"/>
        <w:rPr>
          <w:color w:val="000000"/>
          <w:sz w:val="28"/>
          <w:szCs w:val="28"/>
        </w:rPr>
      </w:pPr>
      <w:r>
        <w:rPr>
          <w:color w:val="000000"/>
          <w:sz w:val="28"/>
          <w:szCs w:val="28"/>
        </w:rPr>
        <w:t xml:space="preserve">Ознайомлені :                                               </w:t>
      </w:r>
      <w:proofErr w:type="spellStart"/>
      <w:r>
        <w:rPr>
          <w:color w:val="000000"/>
          <w:sz w:val="28"/>
          <w:szCs w:val="28"/>
        </w:rPr>
        <w:t>Гнатківська</w:t>
      </w:r>
      <w:proofErr w:type="spellEnd"/>
      <w:r>
        <w:rPr>
          <w:color w:val="000000"/>
          <w:sz w:val="28"/>
          <w:szCs w:val="28"/>
        </w:rPr>
        <w:t xml:space="preserve"> С.А.</w:t>
      </w:r>
    </w:p>
    <w:p w:rsidR="00357403" w:rsidRDefault="00357403" w:rsidP="00357403">
      <w:pPr>
        <w:pStyle w:val="a3"/>
        <w:spacing w:before="0" w:beforeAutospacing="0" w:after="0" w:afterAutospacing="0" w:line="360" w:lineRule="auto"/>
        <w:jc w:val="both"/>
      </w:pPr>
    </w:p>
    <w:p w:rsidR="00357403" w:rsidRDefault="00357403" w:rsidP="00357403">
      <w:pPr>
        <w:pStyle w:val="a3"/>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200" w:afterAutospacing="0" w:line="360" w:lineRule="auto"/>
        <w:rPr>
          <w:color w:val="000000"/>
          <w:sz w:val="28"/>
          <w:szCs w:val="28"/>
        </w:rPr>
      </w:pPr>
      <w:r>
        <w:rPr>
          <w:color w:val="000000"/>
          <w:sz w:val="28"/>
          <w:szCs w:val="28"/>
        </w:rPr>
        <w:t xml:space="preserve">Ковальська А.М._________                           </w:t>
      </w:r>
      <w:proofErr w:type="spellStart"/>
      <w:r>
        <w:rPr>
          <w:color w:val="000000"/>
          <w:sz w:val="28"/>
          <w:szCs w:val="28"/>
        </w:rPr>
        <w:t>Шайнога</w:t>
      </w:r>
      <w:proofErr w:type="spellEnd"/>
      <w:r>
        <w:rPr>
          <w:color w:val="000000"/>
          <w:sz w:val="28"/>
          <w:szCs w:val="28"/>
        </w:rPr>
        <w:t xml:space="preserve"> Л.В._________</w:t>
      </w:r>
    </w:p>
    <w:p w:rsidR="00357403" w:rsidRDefault="00357403" w:rsidP="00357403">
      <w:pPr>
        <w:pStyle w:val="a3"/>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200" w:afterAutospacing="0" w:line="360" w:lineRule="auto"/>
        <w:rPr>
          <w:color w:val="000000"/>
          <w:sz w:val="28"/>
          <w:szCs w:val="28"/>
        </w:rPr>
      </w:pPr>
      <w:proofErr w:type="spellStart"/>
      <w:r>
        <w:rPr>
          <w:color w:val="000000"/>
          <w:sz w:val="28"/>
          <w:szCs w:val="28"/>
        </w:rPr>
        <w:t>Пульків</w:t>
      </w:r>
      <w:proofErr w:type="spellEnd"/>
      <w:r>
        <w:rPr>
          <w:color w:val="000000"/>
          <w:sz w:val="28"/>
          <w:szCs w:val="28"/>
        </w:rPr>
        <w:t xml:space="preserve"> Я.М.____________                           </w:t>
      </w:r>
      <w:proofErr w:type="spellStart"/>
      <w:r>
        <w:rPr>
          <w:color w:val="000000"/>
          <w:sz w:val="28"/>
          <w:szCs w:val="28"/>
        </w:rPr>
        <w:t>Брич</w:t>
      </w:r>
      <w:proofErr w:type="spellEnd"/>
      <w:r>
        <w:rPr>
          <w:color w:val="000000"/>
          <w:sz w:val="28"/>
          <w:szCs w:val="28"/>
        </w:rPr>
        <w:t xml:space="preserve"> Н.С.____________</w:t>
      </w:r>
    </w:p>
    <w:p w:rsidR="00357403" w:rsidRDefault="00357403" w:rsidP="00357403">
      <w:pPr>
        <w:pStyle w:val="a3"/>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200" w:afterAutospacing="0" w:line="360" w:lineRule="auto"/>
        <w:rPr>
          <w:color w:val="000000"/>
          <w:sz w:val="28"/>
          <w:szCs w:val="28"/>
        </w:rPr>
      </w:pPr>
      <w:r>
        <w:rPr>
          <w:color w:val="000000"/>
          <w:sz w:val="28"/>
          <w:szCs w:val="28"/>
        </w:rPr>
        <w:t>Юрків Н.І.______________                            Пашкова М.М.________</w:t>
      </w:r>
    </w:p>
    <w:p w:rsidR="00357403" w:rsidRDefault="00357403" w:rsidP="00357403">
      <w:pPr>
        <w:pStyle w:val="a3"/>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200" w:afterAutospacing="0" w:line="360" w:lineRule="auto"/>
      </w:pPr>
      <w:r>
        <w:rPr>
          <w:color w:val="000000"/>
          <w:sz w:val="28"/>
          <w:szCs w:val="28"/>
        </w:rPr>
        <w:t xml:space="preserve">Білик І.З.________________                          </w:t>
      </w:r>
    </w:p>
    <w:p w:rsidR="00C55AF8" w:rsidRDefault="00C55AF8" w:rsidP="00C55AF8">
      <w:pPr>
        <w:pStyle w:val="a3"/>
        <w:spacing w:before="0" w:beforeAutospacing="0" w:after="0" w:afterAutospacing="0" w:line="360" w:lineRule="auto"/>
        <w:rPr>
          <w:color w:val="000000"/>
          <w:sz w:val="28"/>
          <w:szCs w:val="28"/>
        </w:rPr>
      </w:pPr>
    </w:p>
    <w:p w:rsidR="00C55AF8" w:rsidRDefault="00C55AF8" w:rsidP="00C55AF8">
      <w:pPr>
        <w:pStyle w:val="a3"/>
        <w:spacing w:before="0" w:beforeAutospacing="0" w:after="0" w:afterAutospacing="0" w:line="360" w:lineRule="auto"/>
        <w:rPr>
          <w:color w:val="000000"/>
          <w:sz w:val="28"/>
          <w:szCs w:val="28"/>
        </w:rPr>
      </w:pPr>
    </w:p>
    <w:p w:rsidR="00C55AF8" w:rsidRDefault="00C55AF8" w:rsidP="00C55AF8">
      <w:pPr>
        <w:pStyle w:val="a3"/>
        <w:spacing w:before="0" w:beforeAutospacing="0" w:after="0" w:afterAutospacing="0" w:line="360" w:lineRule="auto"/>
        <w:rPr>
          <w:color w:val="000000"/>
          <w:sz w:val="28"/>
          <w:szCs w:val="28"/>
        </w:rPr>
      </w:pPr>
    </w:p>
    <w:p w:rsidR="00C55AF8" w:rsidRDefault="00C55AF8" w:rsidP="00C55AF8">
      <w:pPr>
        <w:pStyle w:val="a3"/>
        <w:spacing w:before="0" w:beforeAutospacing="0" w:after="0" w:afterAutospacing="0" w:line="360" w:lineRule="auto"/>
        <w:rPr>
          <w:color w:val="000000"/>
          <w:sz w:val="28"/>
          <w:szCs w:val="28"/>
        </w:rPr>
      </w:pPr>
    </w:p>
    <w:p w:rsidR="00C55AF8" w:rsidRDefault="00C55AF8" w:rsidP="00C55AF8">
      <w:pPr>
        <w:pStyle w:val="a3"/>
        <w:spacing w:before="0" w:beforeAutospacing="0" w:after="0" w:afterAutospacing="0" w:line="360" w:lineRule="auto"/>
        <w:rPr>
          <w:color w:val="000000"/>
          <w:sz w:val="28"/>
          <w:szCs w:val="28"/>
        </w:rPr>
      </w:pPr>
    </w:p>
    <w:p w:rsidR="00C55AF8" w:rsidRDefault="00C55AF8" w:rsidP="00C55AF8">
      <w:pPr>
        <w:pStyle w:val="a3"/>
        <w:spacing w:before="0" w:beforeAutospacing="0" w:after="0" w:afterAutospacing="0" w:line="360" w:lineRule="auto"/>
        <w:rPr>
          <w:color w:val="000000"/>
          <w:sz w:val="28"/>
          <w:szCs w:val="28"/>
        </w:rPr>
      </w:pPr>
    </w:p>
    <w:p w:rsidR="00C55AF8" w:rsidRDefault="00C55AF8" w:rsidP="00C55AF8">
      <w:pPr>
        <w:pStyle w:val="a3"/>
        <w:spacing w:before="0" w:beforeAutospacing="0" w:after="0" w:afterAutospacing="0" w:line="360" w:lineRule="auto"/>
        <w:rPr>
          <w:color w:val="000000"/>
          <w:sz w:val="28"/>
          <w:szCs w:val="28"/>
        </w:rPr>
      </w:pPr>
    </w:p>
    <w:p w:rsidR="00C55AF8" w:rsidRDefault="00C55AF8" w:rsidP="00C55AF8">
      <w:pPr>
        <w:pStyle w:val="a3"/>
        <w:spacing w:before="0" w:beforeAutospacing="0" w:after="0" w:afterAutospacing="0" w:line="360" w:lineRule="auto"/>
      </w:pPr>
    </w:p>
    <w:p w:rsidR="00C55AF8" w:rsidRDefault="00C55AF8" w:rsidP="00C55AF8"/>
    <w:sectPr w:rsidR="00C55AF8" w:rsidSect="00C55AF8">
      <w:pgSz w:w="11906" w:h="16838"/>
      <w:pgMar w:top="851" w:right="42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D5EC4"/>
    <w:multiLevelType w:val="multilevel"/>
    <w:tmpl w:val="B764F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A46188"/>
    <w:multiLevelType w:val="multilevel"/>
    <w:tmpl w:val="CA1C4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F8"/>
    <w:rsid w:val="00357403"/>
    <w:rsid w:val="007631C4"/>
    <w:rsid w:val="00AB5E5C"/>
    <w:rsid w:val="00C55A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BFE4"/>
  <w15:chartTrackingRefBased/>
  <w15:docId w15:val="{CE84409B-7A02-4748-9DB7-99082DA5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A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664,baiaagaaboqcaaadsq4aaavxdgaaaaaaaaaaaaaaaaaaaaaaaaaaaaaaaaaaaaaaaaaaaaaaaaaaaaaaaaaaaaaaaaaaaaaaaaaaaaaaaaaaaaaaaaaaaaaaaaaaaaaaaaaaaaaaaaaaaaaaaaaaaaaaaaaaaaaaaaaaaaaaaaaaaaaaaaaaaaaaaaaaaaaaaaaaaaaaaaaaaaaaaaaaaaaaaaaaaaaaaaaaaaaa"/>
    <w:basedOn w:val="a"/>
    <w:rsid w:val="00C55A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C55AF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29719">
      <w:bodyDiv w:val="1"/>
      <w:marLeft w:val="0"/>
      <w:marRight w:val="0"/>
      <w:marTop w:val="0"/>
      <w:marBottom w:val="0"/>
      <w:divBdr>
        <w:top w:val="none" w:sz="0" w:space="0" w:color="auto"/>
        <w:left w:val="none" w:sz="0" w:space="0" w:color="auto"/>
        <w:bottom w:val="none" w:sz="0" w:space="0" w:color="auto"/>
        <w:right w:val="none" w:sz="0" w:space="0" w:color="auto"/>
      </w:divBdr>
    </w:div>
    <w:div w:id="508102155">
      <w:bodyDiv w:val="1"/>
      <w:marLeft w:val="0"/>
      <w:marRight w:val="0"/>
      <w:marTop w:val="0"/>
      <w:marBottom w:val="0"/>
      <w:divBdr>
        <w:top w:val="none" w:sz="0" w:space="0" w:color="auto"/>
        <w:left w:val="none" w:sz="0" w:space="0" w:color="auto"/>
        <w:bottom w:val="none" w:sz="0" w:space="0" w:color="auto"/>
        <w:right w:val="none" w:sz="0" w:space="0" w:color="auto"/>
      </w:divBdr>
    </w:div>
    <w:div w:id="1760634536">
      <w:bodyDiv w:val="1"/>
      <w:marLeft w:val="0"/>
      <w:marRight w:val="0"/>
      <w:marTop w:val="0"/>
      <w:marBottom w:val="0"/>
      <w:divBdr>
        <w:top w:val="none" w:sz="0" w:space="0" w:color="auto"/>
        <w:left w:val="none" w:sz="0" w:space="0" w:color="auto"/>
        <w:bottom w:val="none" w:sz="0" w:space="0" w:color="auto"/>
        <w:right w:val="none" w:sz="0" w:space="0" w:color="auto"/>
      </w:divBdr>
    </w:div>
    <w:div w:id="19703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4607</Words>
  <Characters>2626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dc:creator>
  <cp:keywords/>
  <dc:description/>
  <cp:lastModifiedBy>Iryna</cp:lastModifiedBy>
  <cp:revision>1</cp:revision>
  <dcterms:created xsi:type="dcterms:W3CDTF">2024-12-29T11:34:00Z</dcterms:created>
  <dcterms:modified xsi:type="dcterms:W3CDTF">2024-12-29T12:02:00Z</dcterms:modified>
</cp:coreProperties>
</file>