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4E" w:rsidRDefault="003A384E">
      <w:pPr>
        <w:pStyle w:val="a3"/>
        <w:ind w:left="4685"/>
        <w:rPr>
          <w:sz w:val="20"/>
        </w:rPr>
      </w:pPr>
      <w:r w:rsidRPr="003A384E">
        <w:rPr>
          <w:sz w:val="20"/>
        </w:rPr>
      </w:r>
      <w:r>
        <w:rPr>
          <w:sz w:val="20"/>
        </w:rPr>
        <w:pict>
          <v:group id="_x0000_s1026" style="width:37.55pt;height:52.15pt;mso-position-horizontal-relative:char;mso-position-vertical-relative:line" coordsize="751,1043">
            <v:shape id="_x0000_s1027" style="position:absolute;left:-1;width:751;height:1043" coordsize="751,1043" o:spt="100" adj="0,,0" path="m647,125r-29,17l602,157r,61l602,555r,46l602,736r-102,l498,703r-4,-22l492,673r,-3l509,666r12,-4l531,658r11,-8l552,644r8,-11l564,627r9,-14l577,601r25,l602,555r-25,l571,537,558,520,546,506,529,496,546,343r8,-32l558,292r9,-14l573,261r10,-14l602,218r,-61l593,165r-24,24l548,216r-17,29l517,276r-10,32l500,343,480,533r18,l515,541r6,4l527,553r4,6l533,570r,16l531,592r-2,9l513,617r-6,2l498,621r,2l476,627r-7,-12l455,592r,144l449,736r,46l440,808r-10,25l416,856r-19,22l397,782r52,l449,736r-52,l401,716r4,-8l411,699r17,-12l436,683r11,-2l453,708r2,28l455,592r-2,-4l428,531r,102l428,638r-29,12l387,660r-13,13l364,660,351,650r,76l351,736r,46l351,878,335,856,320,833,308,808r-8,-26l351,782r,-46l296,736r2,-28l304,681r8,2l323,687r8,6l337,699r6,9l347,716r4,10l351,650r-14,-6l320,638r3,-5l326,627r13,-22l354,574r10,-31l374,510r11,33l397,574r14,31l428,633r,-102l422,510r-2,-8l411,471r-4,-33l403,407r-2,-33l403,343r,-10l409,148r-2,-27l401,99,389,76,374,58,360,76,349,99r-6,22l341,148r6,185l345,333r2,10l347,407r-4,31l337,471r-6,31l310,559r-14,29l281,615r-6,12l258,625r,45l252,703r-2,33l147,736r,-135l174,601r4,12l182,623r16,21l207,650r10,8l242,666r16,4l258,625r-8,-2l250,621r-12,-4l232,611r-7,-4l221,601r-2,-9l217,586r-2,-8l217,570r2,-11l222,555r1,-2l229,545r7,-4l252,533r19,l248,343r-6,-35l234,276,221,249r,247l205,506r-15,14l180,537r-6,18l147,555r,-337l167,247r9,14l184,278r6,14l196,311r5,16l203,343r18,153l221,249r-2,-4l204,218r-1,-2l180,189,157,165,130,142,101,125r,657l254,782r7,24l267,829r10,22l289,872r15,19l320,909r17,17l356,940r10,10l374,963r8,-13l393,940r18,-14l430,909r17,-18l455,878r4,-6l471,851r11,-22l490,806r6,-24l647,782r,-46l647,601r,-46l647,218r,-93xm751,l740,r,12l740,782r-2,20l734,821r-8,18l717,856r-12,16l693,884r-17,13l660,905,374,1030,72,897,43,872,23,839,17,821,12,802,10,782,10,12r730,l740,,,,,784r2,22l6,827r8,20l25,866r14,16l54,897r18,12l374,1043r28,-13l657,917r21,-8l695,897r16,-15l724,866r10,-19l742,827r6,-21l751,784r,-772l75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A384E" w:rsidRDefault="003A384E">
      <w:pPr>
        <w:pStyle w:val="a3"/>
        <w:spacing w:before="10"/>
        <w:ind w:left="0"/>
        <w:rPr>
          <w:sz w:val="17"/>
        </w:rPr>
      </w:pPr>
    </w:p>
    <w:p w:rsidR="003A384E" w:rsidRPr="004F5847" w:rsidRDefault="004F5847">
      <w:pPr>
        <w:pStyle w:val="Heading1"/>
        <w:spacing w:before="89" w:line="322" w:lineRule="exact"/>
        <w:ind w:left="2301"/>
      </w:pPr>
      <w:r>
        <w:rPr>
          <w:lang w:val="en-US"/>
        </w:rPr>
        <w:t xml:space="preserve">CИХІВСЬКА </w:t>
      </w:r>
    </w:p>
    <w:p w:rsidR="003A384E" w:rsidRDefault="004F5847">
      <w:pPr>
        <w:ind w:left="2301" w:right="1739"/>
        <w:jc w:val="center"/>
        <w:rPr>
          <w:b/>
          <w:sz w:val="28"/>
        </w:rPr>
      </w:pPr>
      <w:r>
        <w:rPr>
          <w:b/>
          <w:sz w:val="28"/>
        </w:rPr>
        <w:t>СЕРЕДНЯ ЗАГАЛЬНООСВІТНЯ ШКОЛА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І-ІІ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СТУПЕНІВ</w:t>
      </w:r>
    </w:p>
    <w:p w:rsidR="003A384E" w:rsidRDefault="003A384E">
      <w:pPr>
        <w:pStyle w:val="a3"/>
        <w:ind w:left="0"/>
        <w:rPr>
          <w:b/>
          <w:sz w:val="30"/>
        </w:rPr>
      </w:pPr>
    </w:p>
    <w:p w:rsidR="003A384E" w:rsidRDefault="003A384E">
      <w:pPr>
        <w:pStyle w:val="a3"/>
        <w:ind w:left="0"/>
        <w:rPr>
          <w:b/>
          <w:sz w:val="30"/>
        </w:rPr>
      </w:pPr>
    </w:p>
    <w:p w:rsidR="003A384E" w:rsidRDefault="004F5847">
      <w:pPr>
        <w:pStyle w:val="Heading1"/>
        <w:spacing w:before="253"/>
        <w:ind w:left="1736"/>
      </w:pPr>
      <w:r>
        <w:t>НАКАЗ</w:t>
      </w:r>
    </w:p>
    <w:p w:rsidR="003A384E" w:rsidRDefault="004F5847">
      <w:pPr>
        <w:pStyle w:val="a3"/>
        <w:tabs>
          <w:tab w:val="left" w:pos="7524"/>
        </w:tabs>
        <w:spacing w:before="144"/>
      </w:pPr>
      <w:r>
        <w:t>30.12.</w:t>
      </w:r>
      <w:r>
        <w:rPr>
          <w:spacing w:val="-6"/>
        </w:rPr>
        <w:t xml:space="preserve"> </w:t>
      </w:r>
      <w:r>
        <w:t>2021</w:t>
      </w:r>
      <w:r>
        <w:tab/>
        <w:t>№</w:t>
      </w:r>
    </w:p>
    <w:p w:rsidR="003A384E" w:rsidRDefault="004F5847">
      <w:pPr>
        <w:pStyle w:val="Heading1"/>
        <w:spacing w:before="156" w:line="350" w:lineRule="auto"/>
        <w:ind w:right="3584"/>
        <w:jc w:val="left"/>
      </w:pPr>
      <w:r>
        <w:t>Про створення робочої і моніторингової груп</w:t>
      </w:r>
      <w:r>
        <w:rPr>
          <w:spacing w:val="1"/>
        </w:rPr>
        <w:t xml:space="preserve"> </w:t>
      </w:r>
      <w:r>
        <w:t xml:space="preserve">та проведення комплексного </w:t>
      </w:r>
      <w:proofErr w:type="spellStart"/>
      <w:r>
        <w:t>самооцінювання</w:t>
      </w:r>
      <w:proofErr w:type="spellEnd"/>
      <w:r>
        <w:rPr>
          <w:spacing w:val="-67"/>
        </w:rPr>
        <w:t xml:space="preserve"> </w:t>
      </w:r>
      <w:r>
        <w:t>за чотирма</w:t>
      </w:r>
      <w:r>
        <w:rPr>
          <w:spacing w:val="1"/>
        </w:rPr>
        <w:t xml:space="preserve"> </w:t>
      </w:r>
      <w:r>
        <w:t>напрямками</w:t>
      </w:r>
    </w:p>
    <w:p w:rsidR="003A384E" w:rsidRDefault="004F5847">
      <w:pPr>
        <w:pStyle w:val="a3"/>
        <w:spacing w:before="3"/>
        <w:ind w:right="216" w:firstLine="556"/>
      </w:pPr>
      <w:r>
        <w:t>Відповідно до Законів Укр</w:t>
      </w:r>
      <w:r>
        <w:t>аїни «Про освіту» (стаття 41, частини 3 ст.48)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«Про повну</w:t>
      </w:r>
      <w:r>
        <w:rPr>
          <w:spacing w:val="-4"/>
        </w:rPr>
        <w:t xml:space="preserve"> </w:t>
      </w:r>
      <w:r>
        <w:t>загальну</w:t>
      </w:r>
      <w:r>
        <w:rPr>
          <w:spacing w:val="-4"/>
        </w:rPr>
        <w:t xml:space="preserve"> </w:t>
      </w:r>
      <w:r>
        <w:t>середню</w:t>
      </w:r>
      <w:r>
        <w:rPr>
          <w:spacing w:val="-5"/>
        </w:rPr>
        <w:t xml:space="preserve"> </w:t>
      </w:r>
      <w:r>
        <w:t>освіту»</w:t>
      </w:r>
      <w:r>
        <w:rPr>
          <w:spacing w:val="-2"/>
        </w:rPr>
        <w:t xml:space="preserve"> </w:t>
      </w:r>
      <w:r>
        <w:t>(стаття</w:t>
      </w:r>
      <w:r>
        <w:rPr>
          <w:spacing w:val="-1"/>
        </w:rPr>
        <w:t xml:space="preserve"> </w:t>
      </w:r>
      <w:r>
        <w:t>42),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проведення</w:t>
      </w:r>
    </w:p>
    <w:p w:rsidR="003A384E" w:rsidRDefault="004F5847">
      <w:pPr>
        <w:pStyle w:val="a3"/>
        <w:ind w:right="94"/>
      </w:pPr>
      <w:r>
        <w:t>моніторингу якості освіти, затвердженим наказом Міністерства освіти і науки</w:t>
      </w:r>
      <w:r>
        <w:rPr>
          <w:spacing w:val="-68"/>
        </w:rPr>
        <w:t xml:space="preserve"> </w:t>
      </w:r>
      <w:r>
        <w:t>України 16 січня 2020 року № 54, зареєстрованим в Міністерстві юстиції</w:t>
      </w:r>
      <w:r>
        <w:rPr>
          <w:spacing w:val="1"/>
        </w:rPr>
        <w:t xml:space="preserve"> </w:t>
      </w:r>
      <w:r>
        <w:t xml:space="preserve">України 10 лютого 2020 року за № </w:t>
      </w:r>
      <w:hyperlink r:id="rId5">
        <w:r>
          <w:t>154/34437</w:t>
        </w:r>
      </w:hyperlink>
      <w:r>
        <w:t>, Методики оцінювання освітніх</w:t>
      </w:r>
      <w:r>
        <w:rPr>
          <w:spacing w:val="-67"/>
        </w:rPr>
        <w:t xml:space="preserve"> </w:t>
      </w:r>
      <w:r>
        <w:t>і управлінських процесів</w:t>
      </w:r>
      <w:r>
        <w:rPr>
          <w:spacing w:val="-2"/>
        </w:rPr>
        <w:t xml:space="preserve"> </w:t>
      </w:r>
      <w:r>
        <w:t>ЗЗСО,</w:t>
      </w:r>
      <w:r>
        <w:rPr>
          <w:spacing w:val="-2"/>
        </w:rPr>
        <w:t xml:space="preserve"> </w:t>
      </w:r>
      <w:r>
        <w:t>наказу</w:t>
      </w:r>
      <w:r>
        <w:rPr>
          <w:spacing w:val="-5"/>
        </w:rPr>
        <w:t xml:space="preserve"> </w:t>
      </w:r>
      <w:r>
        <w:t>МОНУ «Про затвердження</w:t>
      </w:r>
    </w:p>
    <w:p w:rsidR="003A384E" w:rsidRDefault="004F5847">
      <w:pPr>
        <w:pStyle w:val="a3"/>
        <w:spacing w:before="1"/>
        <w:ind w:right="201"/>
      </w:pPr>
      <w:r>
        <w:t>методичних рекомендацій з питань формування внутрішньої системи</w:t>
      </w:r>
      <w:r>
        <w:rPr>
          <w:spacing w:val="1"/>
        </w:rPr>
        <w:t xml:space="preserve"> </w:t>
      </w:r>
      <w:r>
        <w:t>забезпечення якості освіти у ЗЗСО» від 30.11.2020</w:t>
      </w:r>
      <w:r>
        <w:t xml:space="preserve"> №1480, Положення про</w:t>
      </w:r>
      <w:r>
        <w:rPr>
          <w:spacing w:val="1"/>
        </w:rPr>
        <w:t xml:space="preserve"> </w:t>
      </w:r>
      <w:r>
        <w:t xml:space="preserve">внутрішню систему забезпечення якості освіти в </w:t>
      </w:r>
      <w:proofErr w:type="spellStart"/>
      <w:r>
        <w:t>Сихівській</w:t>
      </w:r>
      <w:proofErr w:type="spellEnd"/>
      <w:r>
        <w:t xml:space="preserve"> </w:t>
      </w:r>
      <w:r>
        <w:t xml:space="preserve"> СЗОШ І-ІІ </w:t>
      </w:r>
      <w:proofErr w:type="spellStart"/>
      <w:r>
        <w:t>ст</w:t>
      </w:r>
      <w:proofErr w:type="spellEnd"/>
      <w:r>
        <w:t>, з</w:t>
      </w:r>
      <w:r>
        <w:rPr>
          <w:spacing w:val="-67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розбудови</w:t>
      </w:r>
      <w:r>
        <w:rPr>
          <w:spacing w:val="-1"/>
        </w:rPr>
        <w:t xml:space="preserve"> </w:t>
      </w:r>
      <w:r>
        <w:t>внутрішньої системи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освітньої</w:t>
      </w:r>
    </w:p>
    <w:p w:rsidR="003A384E" w:rsidRDefault="004F5847">
      <w:pPr>
        <w:pStyle w:val="a3"/>
        <w:ind w:right="361"/>
        <w:jc w:val="both"/>
      </w:pPr>
      <w:r>
        <w:t>діяльності та якості освіти у школі, постійного підвищення якості освітньої</w:t>
      </w:r>
      <w:r>
        <w:rPr>
          <w:spacing w:val="-67"/>
        </w:rPr>
        <w:t xml:space="preserve"> </w:t>
      </w:r>
      <w:r>
        <w:t>діяльності, викори</w:t>
      </w:r>
      <w:r>
        <w:t>стання системного підходу до здійснення моніторингу на</w:t>
      </w:r>
      <w:r>
        <w:rPr>
          <w:spacing w:val="-67"/>
        </w:rPr>
        <w:t xml:space="preserve"> </w:t>
      </w:r>
      <w:r>
        <w:t>всіх етапах</w:t>
      </w:r>
      <w:r>
        <w:rPr>
          <w:spacing w:val="-3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</w:p>
    <w:p w:rsidR="003A384E" w:rsidRDefault="004F5847">
      <w:pPr>
        <w:pStyle w:val="Heading1"/>
        <w:spacing w:before="151"/>
        <w:ind w:right="0"/>
        <w:jc w:val="left"/>
      </w:pPr>
      <w:r>
        <w:t>НАКАЗУЮ:</w:t>
      </w:r>
    </w:p>
    <w:p w:rsidR="003A384E" w:rsidRDefault="004F5847">
      <w:pPr>
        <w:pStyle w:val="a4"/>
        <w:numPr>
          <w:ilvl w:val="0"/>
          <w:numId w:val="3"/>
        </w:numPr>
        <w:tabs>
          <w:tab w:val="left" w:pos="383"/>
        </w:tabs>
        <w:spacing w:before="151" w:line="237" w:lineRule="auto"/>
        <w:ind w:right="340" w:firstLine="0"/>
        <w:jc w:val="left"/>
        <w:rPr>
          <w:sz w:val="28"/>
        </w:rPr>
      </w:pPr>
      <w:r>
        <w:rPr>
          <w:sz w:val="28"/>
        </w:rPr>
        <w:t xml:space="preserve">Провести у 2021-2022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 xml:space="preserve">. комплексне вивчення й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 xml:space="preserve"> 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освітньої 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 напрямами:</w:t>
      </w:r>
    </w:p>
    <w:p w:rsidR="003A384E" w:rsidRDefault="003A384E">
      <w:pPr>
        <w:pStyle w:val="a3"/>
        <w:spacing w:before="8"/>
        <w:ind w:left="0"/>
        <w:rPr>
          <w:sz w:val="24"/>
        </w:rPr>
      </w:pPr>
    </w:p>
    <w:p w:rsidR="003A384E" w:rsidRDefault="004F5847">
      <w:pPr>
        <w:pStyle w:val="a4"/>
        <w:numPr>
          <w:ilvl w:val="1"/>
          <w:numId w:val="3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Освітнє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школі.</w:t>
      </w:r>
    </w:p>
    <w:p w:rsidR="003A384E" w:rsidRDefault="004F5847">
      <w:pPr>
        <w:pStyle w:val="a4"/>
        <w:numPr>
          <w:ilvl w:val="1"/>
          <w:numId w:val="3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3A384E" w:rsidRDefault="004F5847">
      <w:pPr>
        <w:pStyle w:val="a4"/>
        <w:numPr>
          <w:ilvl w:val="1"/>
          <w:numId w:val="3"/>
        </w:numPr>
        <w:tabs>
          <w:tab w:val="left" w:pos="822"/>
        </w:tabs>
        <w:spacing w:line="320" w:lineRule="exact"/>
        <w:ind w:hanging="361"/>
        <w:rPr>
          <w:sz w:val="28"/>
        </w:rPr>
      </w:pPr>
      <w:r>
        <w:rPr>
          <w:sz w:val="28"/>
        </w:rPr>
        <w:t>Педагогічна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діяльність.</w:t>
      </w:r>
    </w:p>
    <w:p w:rsidR="003A384E" w:rsidRDefault="004F5847">
      <w:pPr>
        <w:pStyle w:val="a4"/>
        <w:numPr>
          <w:ilvl w:val="1"/>
          <w:numId w:val="3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Управлінські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процеси.</w:t>
      </w:r>
    </w:p>
    <w:p w:rsidR="003A384E" w:rsidRDefault="003A384E">
      <w:pPr>
        <w:pStyle w:val="a3"/>
        <w:spacing w:before="7"/>
        <w:ind w:left="0"/>
        <w:rPr>
          <w:sz w:val="24"/>
        </w:rPr>
      </w:pPr>
    </w:p>
    <w:p w:rsidR="003A384E" w:rsidRDefault="004F5847">
      <w:pPr>
        <w:pStyle w:val="a4"/>
        <w:numPr>
          <w:ilvl w:val="0"/>
          <w:numId w:val="3"/>
        </w:numPr>
        <w:tabs>
          <w:tab w:val="left" w:pos="383"/>
        </w:tabs>
        <w:ind w:right="1513" w:firstLine="0"/>
        <w:jc w:val="left"/>
        <w:rPr>
          <w:sz w:val="28"/>
        </w:rPr>
      </w:pPr>
      <w:r>
        <w:rPr>
          <w:sz w:val="28"/>
        </w:rPr>
        <w:t>Призначити заступника директора з навчально-виховної роботи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Гнатківську</w:t>
      </w:r>
      <w:proofErr w:type="spellEnd"/>
      <w:r>
        <w:rPr>
          <w:sz w:val="28"/>
        </w:rPr>
        <w:t xml:space="preserve"> С.А.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</w:p>
    <w:p w:rsidR="003A384E" w:rsidRDefault="004F5847">
      <w:pPr>
        <w:pStyle w:val="a3"/>
        <w:spacing w:line="322" w:lineRule="exact"/>
      </w:pPr>
      <w:r>
        <w:t>якості,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оперативного</w:t>
      </w:r>
      <w:r>
        <w:rPr>
          <w:spacing w:val="-3"/>
        </w:rPr>
        <w:t xml:space="preserve"> </w:t>
      </w:r>
      <w:r>
        <w:t>керування</w:t>
      </w:r>
      <w:r>
        <w:rPr>
          <w:spacing w:val="-3"/>
        </w:rPr>
        <w:t xml:space="preserve"> </w:t>
      </w:r>
      <w:r>
        <w:t>процесом</w:t>
      </w:r>
      <w:r>
        <w:rPr>
          <w:spacing w:val="-3"/>
        </w:rPr>
        <w:t xml:space="preserve"> </w:t>
      </w:r>
      <w:r>
        <w:t>вивчення.</w:t>
      </w:r>
    </w:p>
    <w:p w:rsidR="003A384E" w:rsidRDefault="004F5847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spacing w:before="148"/>
        <w:ind w:left="522" w:hanging="420"/>
        <w:jc w:val="left"/>
        <w:rPr>
          <w:sz w:val="28"/>
        </w:rPr>
      </w:pPr>
      <w:r>
        <w:rPr>
          <w:sz w:val="28"/>
        </w:rPr>
        <w:t>Затвердити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кожним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напрямом.</w:t>
      </w:r>
      <w:r>
        <w:rPr>
          <w:spacing w:val="-5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3A384E" w:rsidRDefault="003A384E">
      <w:pPr>
        <w:rPr>
          <w:sz w:val="28"/>
        </w:rPr>
        <w:sectPr w:rsidR="003A384E">
          <w:type w:val="continuous"/>
          <w:pgSz w:w="11910" w:h="16840"/>
          <w:pgMar w:top="880" w:right="740" w:bottom="280" w:left="1600" w:header="720" w:footer="720" w:gutter="0"/>
          <w:cols w:space="720"/>
        </w:sectPr>
      </w:pPr>
    </w:p>
    <w:p w:rsidR="003A384E" w:rsidRDefault="004F5847">
      <w:pPr>
        <w:pStyle w:val="a4"/>
        <w:numPr>
          <w:ilvl w:val="0"/>
          <w:numId w:val="3"/>
        </w:numPr>
        <w:tabs>
          <w:tab w:val="left" w:pos="383"/>
        </w:tabs>
        <w:spacing w:before="64" w:line="237" w:lineRule="auto"/>
        <w:ind w:right="1396" w:firstLine="0"/>
        <w:jc w:val="left"/>
        <w:rPr>
          <w:sz w:val="28"/>
        </w:rPr>
      </w:pPr>
      <w:r>
        <w:rPr>
          <w:sz w:val="28"/>
        </w:rPr>
        <w:lastRenderedPageBreak/>
        <w:t>Затвердити</w:t>
      </w:r>
      <w:r>
        <w:rPr>
          <w:spacing w:val="-4"/>
          <w:sz w:val="28"/>
        </w:rPr>
        <w:t xml:space="preserve"> </w:t>
      </w:r>
      <w:r>
        <w:rPr>
          <w:sz w:val="28"/>
        </w:rPr>
        <w:t>орієнтовний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(Додаток 2).</w:t>
      </w:r>
    </w:p>
    <w:p w:rsidR="003A384E" w:rsidRDefault="004F5847">
      <w:pPr>
        <w:pStyle w:val="a4"/>
        <w:numPr>
          <w:ilvl w:val="0"/>
          <w:numId w:val="3"/>
        </w:numPr>
        <w:tabs>
          <w:tab w:val="left" w:pos="383"/>
        </w:tabs>
        <w:spacing w:before="150"/>
        <w:ind w:left="382"/>
        <w:jc w:val="left"/>
        <w:rPr>
          <w:sz w:val="28"/>
        </w:rPr>
      </w:pPr>
      <w:r>
        <w:rPr>
          <w:sz w:val="28"/>
        </w:rPr>
        <w:t>Відповідальній</w:t>
      </w:r>
      <w:r>
        <w:rPr>
          <w:spacing w:val="-3"/>
          <w:sz w:val="28"/>
        </w:rPr>
        <w:t xml:space="preserve"> </w:t>
      </w:r>
      <w:r>
        <w:rPr>
          <w:sz w:val="28"/>
        </w:rPr>
        <w:t>особі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Гнатківській</w:t>
      </w:r>
      <w:proofErr w:type="spellEnd"/>
      <w:r>
        <w:rPr>
          <w:sz w:val="28"/>
        </w:rPr>
        <w:t xml:space="preserve"> С.А.</w:t>
      </w:r>
      <w:r>
        <w:rPr>
          <w:sz w:val="28"/>
        </w:rPr>
        <w:t>:</w:t>
      </w:r>
    </w:p>
    <w:p w:rsidR="003A384E" w:rsidRDefault="004F5847">
      <w:pPr>
        <w:pStyle w:val="a4"/>
        <w:numPr>
          <w:ilvl w:val="1"/>
          <w:numId w:val="2"/>
        </w:numPr>
        <w:tabs>
          <w:tab w:val="left" w:pos="595"/>
        </w:tabs>
        <w:spacing w:before="156" w:line="237" w:lineRule="auto"/>
        <w:ind w:right="1068" w:firstLine="0"/>
        <w:rPr>
          <w:sz w:val="28"/>
        </w:rPr>
      </w:pPr>
      <w:r>
        <w:rPr>
          <w:sz w:val="28"/>
        </w:rPr>
        <w:t>координувати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результативне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якості;</w:t>
      </w:r>
    </w:p>
    <w:p w:rsidR="003A384E" w:rsidRDefault="004F5847">
      <w:pPr>
        <w:pStyle w:val="a4"/>
        <w:numPr>
          <w:ilvl w:val="1"/>
          <w:numId w:val="2"/>
        </w:numPr>
        <w:tabs>
          <w:tab w:val="left" w:pos="595"/>
        </w:tabs>
        <w:spacing w:before="154" w:line="321" w:lineRule="exact"/>
        <w:ind w:left="594"/>
        <w:rPr>
          <w:sz w:val="28"/>
        </w:rPr>
      </w:pPr>
      <w:r>
        <w:rPr>
          <w:sz w:val="28"/>
        </w:rPr>
        <w:t>систематично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</w:p>
    <w:p w:rsidR="003A384E" w:rsidRDefault="004F5847">
      <w:pPr>
        <w:pStyle w:val="a3"/>
        <w:spacing w:line="321" w:lineRule="exact"/>
      </w:pPr>
      <w:r>
        <w:t>визначення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відповідного</w:t>
      </w:r>
      <w:r>
        <w:rPr>
          <w:spacing w:val="-2"/>
        </w:rPr>
        <w:t xml:space="preserve"> </w:t>
      </w:r>
      <w:r>
        <w:t>компоненту</w:t>
      </w:r>
      <w:r>
        <w:rPr>
          <w:spacing w:val="-7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якості;</w:t>
      </w:r>
    </w:p>
    <w:p w:rsidR="003A384E" w:rsidRDefault="004F5847">
      <w:pPr>
        <w:pStyle w:val="a4"/>
        <w:numPr>
          <w:ilvl w:val="1"/>
          <w:numId w:val="2"/>
        </w:numPr>
        <w:tabs>
          <w:tab w:val="left" w:pos="595"/>
        </w:tabs>
        <w:spacing w:before="156" w:line="237" w:lineRule="auto"/>
        <w:ind w:right="502" w:firstLine="0"/>
        <w:rPr>
          <w:sz w:val="28"/>
        </w:rPr>
      </w:pPr>
      <w:r>
        <w:rPr>
          <w:sz w:val="28"/>
        </w:rPr>
        <w:t xml:space="preserve">узагальнити результати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 xml:space="preserve"> та визначити рівень освітньої</w:t>
      </w:r>
      <w:r>
        <w:rPr>
          <w:spacing w:val="-6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:rsidR="003A384E" w:rsidRDefault="004F5847">
      <w:pPr>
        <w:pStyle w:val="a4"/>
        <w:numPr>
          <w:ilvl w:val="1"/>
          <w:numId w:val="2"/>
        </w:numPr>
        <w:tabs>
          <w:tab w:val="left" w:pos="595"/>
        </w:tabs>
        <w:spacing w:before="152"/>
        <w:ind w:right="1066" w:firstLine="0"/>
        <w:rPr>
          <w:sz w:val="28"/>
        </w:rPr>
      </w:pPr>
      <w:r>
        <w:rPr>
          <w:sz w:val="28"/>
        </w:rPr>
        <w:t>підготувати висновки і визначити шляхи вдосконалення освітньої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діяльності.</w:t>
      </w:r>
    </w:p>
    <w:p w:rsidR="003A384E" w:rsidRDefault="004F5847">
      <w:pPr>
        <w:pStyle w:val="a4"/>
        <w:numPr>
          <w:ilvl w:val="0"/>
          <w:numId w:val="3"/>
        </w:numPr>
        <w:tabs>
          <w:tab w:val="left" w:pos="383"/>
        </w:tabs>
        <w:spacing w:before="148"/>
        <w:ind w:left="382"/>
        <w:jc w:val="left"/>
        <w:rPr>
          <w:sz w:val="28"/>
        </w:rPr>
      </w:pPr>
      <w:r>
        <w:rPr>
          <w:sz w:val="28"/>
        </w:rPr>
        <w:t>Членам</w:t>
      </w:r>
      <w:r>
        <w:rPr>
          <w:spacing w:val="-6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групи:</w:t>
      </w:r>
    </w:p>
    <w:p w:rsidR="003A384E" w:rsidRDefault="004F5847">
      <w:pPr>
        <w:pStyle w:val="a4"/>
        <w:numPr>
          <w:ilvl w:val="1"/>
          <w:numId w:val="1"/>
        </w:numPr>
        <w:tabs>
          <w:tab w:val="left" w:pos="595"/>
        </w:tabs>
        <w:spacing w:before="154"/>
        <w:ind w:right="157" w:firstLine="0"/>
        <w:rPr>
          <w:sz w:val="28"/>
        </w:rPr>
      </w:pPr>
      <w:r>
        <w:rPr>
          <w:sz w:val="28"/>
        </w:rPr>
        <w:t>використовувати такі методи збору інформації як вивчення документації,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заняттям,</w:t>
      </w:r>
      <w:r>
        <w:rPr>
          <w:spacing w:val="-3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всіх</w:t>
      </w:r>
    </w:p>
    <w:p w:rsidR="003A384E" w:rsidRDefault="004F5847">
      <w:pPr>
        <w:pStyle w:val="a3"/>
        <w:spacing w:line="319" w:lineRule="exact"/>
      </w:pPr>
      <w:r>
        <w:t>учасників</w:t>
      </w:r>
      <w:r>
        <w:rPr>
          <w:spacing w:val="-7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>процесу;</w:t>
      </w:r>
    </w:p>
    <w:p w:rsidR="003A384E" w:rsidRDefault="004F5847">
      <w:pPr>
        <w:pStyle w:val="a4"/>
        <w:numPr>
          <w:ilvl w:val="1"/>
          <w:numId w:val="1"/>
        </w:numPr>
        <w:tabs>
          <w:tab w:val="left" w:pos="595"/>
        </w:tabs>
        <w:spacing w:before="153" w:line="322" w:lineRule="exact"/>
        <w:ind w:left="594"/>
        <w:rPr>
          <w:sz w:val="28"/>
        </w:rPr>
      </w:pPr>
      <w:r>
        <w:rPr>
          <w:sz w:val="28"/>
        </w:rPr>
        <w:t>підготувати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3"/>
          <w:sz w:val="28"/>
        </w:rPr>
        <w:t xml:space="preserve"> </w:t>
      </w:r>
      <w:r>
        <w:rPr>
          <w:sz w:val="28"/>
        </w:rPr>
        <w:t>запитань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</w:t>
      </w:r>
    </w:p>
    <w:p w:rsidR="003A384E" w:rsidRDefault="004F5847">
      <w:pPr>
        <w:pStyle w:val="a3"/>
      </w:pPr>
      <w:r>
        <w:t>педагогічних</w:t>
      </w:r>
      <w:r>
        <w:rPr>
          <w:spacing w:val="-6"/>
        </w:rPr>
        <w:t xml:space="preserve"> </w:t>
      </w:r>
      <w:r>
        <w:t>працівників,</w:t>
      </w:r>
      <w:r>
        <w:rPr>
          <w:spacing w:val="-4"/>
        </w:rPr>
        <w:t xml:space="preserve"> </w:t>
      </w:r>
      <w:r>
        <w:t>батьків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учнів,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виповнилося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років,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напрямами</w:t>
      </w:r>
      <w:r>
        <w:rPr>
          <w:spacing w:val="-5"/>
        </w:rPr>
        <w:t xml:space="preserve"> </w:t>
      </w:r>
      <w:r>
        <w:t>відповідно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критеріїв</w:t>
      </w:r>
      <w:r>
        <w:rPr>
          <w:spacing w:val="-6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освітніх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управлінських</w:t>
      </w:r>
    </w:p>
    <w:p w:rsidR="003A384E" w:rsidRDefault="004F5847">
      <w:pPr>
        <w:pStyle w:val="a3"/>
        <w:spacing w:before="2" w:line="237" w:lineRule="auto"/>
        <w:ind w:right="95"/>
      </w:pPr>
      <w:r>
        <w:t>процесів закладу та внутрішньої системи забезпечення якості освіти (Додаток</w:t>
      </w:r>
      <w:r>
        <w:rPr>
          <w:spacing w:val="-67"/>
        </w:rPr>
        <w:t xml:space="preserve"> </w:t>
      </w:r>
      <w:r>
        <w:t>3);</w:t>
      </w:r>
    </w:p>
    <w:p w:rsidR="003A384E" w:rsidRDefault="004F5847">
      <w:pPr>
        <w:pStyle w:val="a4"/>
        <w:numPr>
          <w:ilvl w:val="1"/>
          <w:numId w:val="1"/>
        </w:numPr>
        <w:tabs>
          <w:tab w:val="left" w:pos="595"/>
        </w:tabs>
        <w:spacing w:before="157" w:line="237" w:lineRule="auto"/>
        <w:ind w:right="528" w:firstLine="0"/>
        <w:jc w:val="both"/>
        <w:rPr>
          <w:sz w:val="28"/>
        </w:rPr>
      </w:pPr>
      <w:r>
        <w:rPr>
          <w:sz w:val="28"/>
        </w:rPr>
        <w:t xml:space="preserve">підготувати звіт до 21.06.2022 року за результатами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 xml:space="preserve"> 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пропозиціями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 удосконалення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3A384E" w:rsidRDefault="004F5847">
      <w:pPr>
        <w:pStyle w:val="a4"/>
        <w:numPr>
          <w:ilvl w:val="0"/>
          <w:numId w:val="3"/>
        </w:numPr>
        <w:tabs>
          <w:tab w:val="left" w:pos="383"/>
        </w:tabs>
        <w:spacing w:before="154"/>
        <w:ind w:right="465" w:firstLine="0"/>
        <w:jc w:val="both"/>
        <w:rPr>
          <w:sz w:val="28"/>
        </w:rPr>
      </w:pPr>
      <w:r>
        <w:rPr>
          <w:sz w:val="28"/>
        </w:rPr>
        <w:t xml:space="preserve">Заслухати звіт про результати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 xml:space="preserve"> на засіда</w:t>
      </w:r>
      <w:r>
        <w:rPr>
          <w:sz w:val="28"/>
        </w:rPr>
        <w:t>нні педагогічної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ради у червні 2021 року та врахувати її рішення при коригуванні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2022-2023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рік.</w:t>
      </w:r>
    </w:p>
    <w:p w:rsidR="003A384E" w:rsidRDefault="004F5847">
      <w:pPr>
        <w:pStyle w:val="a4"/>
        <w:numPr>
          <w:ilvl w:val="0"/>
          <w:numId w:val="3"/>
        </w:numPr>
        <w:tabs>
          <w:tab w:val="left" w:pos="383"/>
        </w:tabs>
        <w:spacing w:before="153" w:line="237" w:lineRule="auto"/>
        <w:ind w:right="522" w:firstLine="0"/>
        <w:jc w:val="both"/>
        <w:rPr>
          <w:sz w:val="28"/>
        </w:rPr>
      </w:pPr>
      <w:r>
        <w:rPr>
          <w:sz w:val="28"/>
        </w:rPr>
        <w:t xml:space="preserve">Оприлюднити звіт про результати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 xml:space="preserve"> та спостереження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сайті школи.</w:t>
      </w:r>
    </w:p>
    <w:p w:rsidR="003A384E" w:rsidRDefault="003A384E">
      <w:pPr>
        <w:pStyle w:val="a3"/>
        <w:spacing w:before="6"/>
        <w:ind w:left="0"/>
        <w:rPr>
          <w:sz w:val="24"/>
        </w:rPr>
      </w:pPr>
    </w:p>
    <w:p w:rsidR="003A384E" w:rsidRDefault="004F5847">
      <w:pPr>
        <w:pStyle w:val="a4"/>
        <w:numPr>
          <w:ilvl w:val="0"/>
          <w:numId w:val="3"/>
        </w:numPr>
        <w:tabs>
          <w:tab w:val="left" w:pos="822"/>
        </w:tabs>
        <w:ind w:left="822" w:hanging="36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</w:t>
      </w:r>
      <w:r>
        <w:rPr>
          <w:sz w:val="28"/>
        </w:rPr>
        <w:t>нанням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5"/>
          <w:sz w:val="28"/>
        </w:rPr>
        <w:t xml:space="preserve"> </w:t>
      </w:r>
      <w:r>
        <w:rPr>
          <w:sz w:val="28"/>
        </w:rPr>
        <w:t>залишаю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собою.</w:t>
      </w:r>
    </w:p>
    <w:p w:rsidR="003A384E" w:rsidRDefault="003A384E">
      <w:pPr>
        <w:pStyle w:val="a3"/>
        <w:ind w:left="0"/>
        <w:rPr>
          <w:sz w:val="30"/>
        </w:rPr>
      </w:pPr>
    </w:p>
    <w:p w:rsidR="003A384E" w:rsidRDefault="003A384E">
      <w:pPr>
        <w:pStyle w:val="a3"/>
        <w:spacing w:before="3"/>
        <w:ind w:left="0"/>
        <w:rPr>
          <w:sz w:val="35"/>
        </w:rPr>
      </w:pPr>
    </w:p>
    <w:p w:rsidR="003A384E" w:rsidRDefault="004F5847">
      <w:pPr>
        <w:pStyle w:val="a3"/>
        <w:tabs>
          <w:tab w:val="left" w:pos="3876"/>
        </w:tabs>
        <w:ind w:left="0" w:right="450"/>
        <w:jc w:val="center"/>
      </w:pPr>
      <w:r>
        <w:t>Директор</w:t>
      </w:r>
      <w:r>
        <w:tab/>
        <w:t>М.А.Гнидин</w:t>
      </w:r>
    </w:p>
    <w:sectPr w:rsidR="003A384E" w:rsidSect="003A384E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1424"/>
    <w:multiLevelType w:val="hybridMultilevel"/>
    <w:tmpl w:val="A4443A7A"/>
    <w:lvl w:ilvl="0" w:tplc="AC362016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968346C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uk-UA" w:eastAsia="en-US" w:bidi="ar-SA"/>
      </w:rPr>
    </w:lvl>
    <w:lvl w:ilvl="2" w:tplc="761456A2">
      <w:numFmt w:val="bullet"/>
      <w:lvlText w:val="•"/>
      <w:lvlJc w:val="left"/>
      <w:pPr>
        <w:ind w:left="1791" w:hanging="360"/>
      </w:pPr>
      <w:rPr>
        <w:rFonts w:hint="default"/>
        <w:lang w:val="uk-UA" w:eastAsia="en-US" w:bidi="ar-SA"/>
      </w:rPr>
    </w:lvl>
    <w:lvl w:ilvl="3" w:tplc="DD6E5C4E">
      <w:numFmt w:val="bullet"/>
      <w:lvlText w:val="•"/>
      <w:lvlJc w:val="left"/>
      <w:pPr>
        <w:ind w:left="2763" w:hanging="360"/>
      </w:pPr>
      <w:rPr>
        <w:rFonts w:hint="default"/>
        <w:lang w:val="uk-UA" w:eastAsia="en-US" w:bidi="ar-SA"/>
      </w:rPr>
    </w:lvl>
    <w:lvl w:ilvl="4" w:tplc="777C6B1A">
      <w:numFmt w:val="bullet"/>
      <w:lvlText w:val="•"/>
      <w:lvlJc w:val="left"/>
      <w:pPr>
        <w:ind w:left="3735" w:hanging="360"/>
      </w:pPr>
      <w:rPr>
        <w:rFonts w:hint="default"/>
        <w:lang w:val="uk-UA" w:eastAsia="en-US" w:bidi="ar-SA"/>
      </w:rPr>
    </w:lvl>
    <w:lvl w:ilvl="5" w:tplc="547687F0">
      <w:numFmt w:val="bullet"/>
      <w:lvlText w:val="•"/>
      <w:lvlJc w:val="left"/>
      <w:pPr>
        <w:ind w:left="4707" w:hanging="360"/>
      </w:pPr>
      <w:rPr>
        <w:rFonts w:hint="default"/>
        <w:lang w:val="uk-UA" w:eastAsia="en-US" w:bidi="ar-SA"/>
      </w:rPr>
    </w:lvl>
    <w:lvl w:ilvl="6" w:tplc="6CECF2FE">
      <w:numFmt w:val="bullet"/>
      <w:lvlText w:val="•"/>
      <w:lvlJc w:val="left"/>
      <w:pPr>
        <w:ind w:left="5679" w:hanging="360"/>
      </w:pPr>
      <w:rPr>
        <w:rFonts w:hint="default"/>
        <w:lang w:val="uk-UA" w:eastAsia="en-US" w:bidi="ar-SA"/>
      </w:rPr>
    </w:lvl>
    <w:lvl w:ilvl="7" w:tplc="B9CEA37C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8" w:tplc="6ADE54E0">
      <w:numFmt w:val="bullet"/>
      <w:lvlText w:val="•"/>
      <w:lvlJc w:val="left"/>
      <w:pPr>
        <w:ind w:left="7622" w:hanging="360"/>
      </w:pPr>
      <w:rPr>
        <w:rFonts w:hint="default"/>
        <w:lang w:val="uk-UA" w:eastAsia="en-US" w:bidi="ar-SA"/>
      </w:rPr>
    </w:lvl>
  </w:abstractNum>
  <w:abstractNum w:abstractNumId="1">
    <w:nsid w:val="3FD059C9"/>
    <w:multiLevelType w:val="multilevel"/>
    <w:tmpl w:val="F8520428"/>
    <w:lvl w:ilvl="0">
      <w:start w:val="6"/>
      <w:numFmt w:val="decimal"/>
      <w:lvlText w:val="%1"/>
      <w:lvlJc w:val="left"/>
      <w:pPr>
        <w:ind w:left="10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  <w:lang w:val="uk-UA" w:eastAsia="en-US" w:bidi="ar-SA"/>
      </w:rPr>
    </w:lvl>
  </w:abstractNum>
  <w:abstractNum w:abstractNumId="2">
    <w:nsid w:val="40536DA7"/>
    <w:multiLevelType w:val="multilevel"/>
    <w:tmpl w:val="CE040002"/>
    <w:lvl w:ilvl="0">
      <w:start w:val="5"/>
      <w:numFmt w:val="decimal"/>
      <w:lvlText w:val="%1"/>
      <w:lvlJc w:val="left"/>
      <w:pPr>
        <w:ind w:left="10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384E"/>
    <w:rsid w:val="003A384E"/>
    <w:rsid w:val="004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8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8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384E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384E"/>
    <w:pPr>
      <w:ind w:left="102" w:right="173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384E"/>
    <w:pPr>
      <w:ind w:left="102"/>
    </w:pPr>
  </w:style>
  <w:style w:type="paragraph" w:customStyle="1" w:styleId="TableParagraph">
    <w:name w:val="Table Paragraph"/>
    <w:basedOn w:val="a"/>
    <w:uiPriority w:val="1"/>
    <w:qFormat/>
    <w:rsid w:val="003A38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2022-07-08T17:30:00Z</dcterms:created>
  <dcterms:modified xsi:type="dcterms:W3CDTF">2022-07-08T17:30:00Z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2022-07-08T00:00:00Z</vt:filetime>
  </property>
</Properties>
</file>