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804CB1" w:rsidRDefault="00804CB1" w:rsidP="00804CB1">
      <w:pPr>
        <w:spacing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222222"/>
          <w:sz w:val="54"/>
          <w:szCs w:val="54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54"/>
          <w:szCs w:val="54"/>
          <w:lang w:eastAsia="uk-UA"/>
        </w:rPr>
        <w:t>Правила прийому до закладу освіти</w:t>
      </w:r>
    </w:p>
    <w:p w:rsidR="00804CB1" w:rsidRPr="00804CB1" w:rsidRDefault="00804CB1" w:rsidP="00804CB1">
      <w:pPr>
        <w:spacing w:before="150" w:after="150" w:line="360" w:lineRule="atLeast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Зарахування дітей до 1-го класу</w:t>
      </w:r>
    </w:p>
    <w:p w:rsidR="00804CB1" w:rsidRPr="00804CB1" w:rsidRDefault="00804CB1" w:rsidP="00804CB1">
      <w:pPr>
        <w:spacing w:before="150" w:after="15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uk-UA"/>
        </w:rPr>
      </w:pPr>
      <w:r w:rsidRPr="00804CB1">
        <w:rPr>
          <w:rFonts w:ascii="inherit" w:eastAsia="Times New Roman" w:hAnsi="inherit" w:cs="Arial"/>
          <w:color w:val="222222"/>
          <w:sz w:val="21"/>
          <w:szCs w:val="21"/>
          <w:lang w:eastAsia="uk-UA"/>
        </w:rPr>
        <w:t> </w:t>
      </w:r>
    </w:p>
    <w:p w:rsidR="00804CB1" w:rsidRPr="00804CB1" w:rsidRDefault="00804CB1" w:rsidP="00804CB1">
      <w:pPr>
        <w:spacing w:after="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 xml:space="preserve">Приймання дітей до першого класу здійснюється на </w:t>
      </w:r>
      <w:proofErr w:type="spellStart"/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безконкурсній</w:t>
      </w:r>
      <w:proofErr w:type="spellEnd"/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 xml:space="preserve"> основі. Відповідно до Закону України "</w:t>
      </w:r>
      <w:hyperlink r:id="rId4" w:anchor="Text" w:tgtFrame="_blank" w:tooltip="Opens internal link in current window" w:history="1">
        <w:r w:rsidRPr="00804CB1">
          <w:rPr>
            <w:rFonts w:ascii="inherit" w:eastAsia="Times New Roman" w:hAnsi="inherit" w:cs="Arial"/>
            <w:b/>
            <w:bCs/>
            <w:color w:val="0000FF"/>
            <w:sz w:val="27"/>
            <w:szCs w:val="27"/>
            <w:u w:val="single"/>
            <w:bdr w:val="none" w:sz="0" w:space="0" w:color="auto" w:frame="1"/>
            <w:lang w:eastAsia="uk-UA"/>
          </w:rPr>
          <w:t>Про загальну середню освіту</w:t>
        </w:r>
      </w:hyperlink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" для прийому до першого класу батьки або особи, які їх замінюють, надають такі документи: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1. Заява батьків( або особи, яка її заміняє ) про зарахування.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2. Копія свідоцтва про народження дитини (оригінал пред’являється).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3. Ідентифікаційний код дитини.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4. Медична довідка №086-1/0 та копія довідки про щеплення №063/0.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5. Висновок ІРЦ (для дітей з особливими освітніми потребами).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 </w:t>
      </w:r>
    </w:p>
    <w:p w:rsidR="00804CB1" w:rsidRPr="00804CB1" w:rsidRDefault="00804CB1" w:rsidP="00804CB1">
      <w:pPr>
        <w:spacing w:before="150" w:after="15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uk-UA"/>
        </w:rPr>
      </w:pPr>
      <w:r w:rsidRPr="00804CB1">
        <w:rPr>
          <w:rFonts w:ascii="inherit" w:eastAsia="Times New Roman" w:hAnsi="inherit" w:cs="Arial"/>
          <w:color w:val="222222"/>
          <w:sz w:val="21"/>
          <w:szCs w:val="21"/>
          <w:lang w:eastAsia="uk-UA"/>
        </w:rPr>
        <w:t> </w:t>
      </w:r>
    </w:p>
    <w:p w:rsidR="00804CB1" w:rsidRPr="00804CB1" w:rsidRDefault="00804CB1" w:rsidP="00804CB1">
      <w:pPr>
        <w:spacing w:before="150" w:after="150" w:line="360" w:lineRule="atLeast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uk-UA"/>
        </w:rPr>
        <w:t xml:space="preserve">Прийом документів проводиться за </w:t>
      </w:r>
      <w:proofErr w:type="spellStart"/>
      <w:r w:rsidRPr="00804CB1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uk-UA"/>
        </w:rPr>
        <w:t>адресою</w:t>
      </w:r>
      <w:proofErr w:type="spellEnd"/>
      <w:r w:rsidRPr="00804CB1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eastAsia="uk-UA"/>
        </w:rPr>
        <w:t>: вул. . . .</w:t>
      </w:r>
    </w:p>
    <w:p w:rsidR="00804CB1" w:rsidRPr="00804CB1" w:rsidRDefault="00804CB1" w:rsidP="00804CB1">
      <w:pPr>
        <w:spacing w:before="150" w:after="15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uk-UA"/>
        </w:rPr>
      </w:pPr>
      <w:r w:rsidRPr="00804CB1">
        <w:rPr>
          <w:rFonts w:ascii="inherit" w:eastAsia="Times New Roman" w:hAnsi="inherit" w:cs="Arial"/>
          <w:color w:val="222222"/>
          <w:sz w:val="21"/>
          <w:szCs w:val="21"/>
          <w:lang w:eastAsia="uk-UA"/>
        </w:rPr>
        <w:t> </w:t>
      </w:r>
    </w:p>
    <w:p w:rsidR="00804CB1" w:rsidRPr="00804CB1" w:rsidRDefault="00804CB1" w:rsidP="00804CB1">
      <w:pPr>
        <w:spacing w:before="150" w:after="15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uk-UA"/>
        </w:rPr>
      </w:pPr>
      <w:r w:rsidRPr="00804CB1">
        <w:rPr>
          <w:rFonts w:ascii="inherit" w:eastAsia="Times New Roman" w:hAnsi="inherit" w:cs="Arial"/>
          <w:color w:val="222222"/>
          <w:sz w:val="21"/>
          <w:szCs w:val="21"/>
          <w:lang w:eastAsia="uk-UA"/>
        </w:rPr>
        <w:t> </w:t>
      </w:r>
    </w:p>
    <w:p w:rsidR="00804CB1" w:rsidRPr="00804CB1" w:rsidRDefault="00804CB1" w:rsidP="00804CB1">
      <w:pPr>
        <w:spacing w:before="150" w:after="150" w:line="360" w:lineRule="atLeast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Зарахування дітей до 2-11-ти класів</w:t>
      </w:r>
    </w:p>
    <w:p w:rsidR="00804CB1" w:rsidRPr="00804CB1" w:rsidRDefault="00804CB1" w:rsidP="00804CB1">
      <w:pPr>
        <w:spacing w:before="150" w:after="15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uk-UA"/>
        </w:rPr>
      </w:pPr>
      <w:r w:rsidRPr="00804CB1">
        <w:rPr>
          <w:rFonts w:ascii="inherit" w:eastAsia="Times New Roman" w:hAnsi="inherit" w:cs="Arial"/>
          <w:color w:val="222222"/>
          <w:sz w:val="21"/>
          <w:szCs w:val="21"/>
          <w:lang w:eastAsia="uk-UA"/>
        </w:rPr>
        <w:t> 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Як правило, зарахування дітей до перевідних класів здійснюється за умови переводу дитини з одного навчального закладу до іншого. Підставою для зарахування дитини є:</w:t>
      </w:r>
    </w:p>
    <w:p w:rsidR="00804CB1" w:rsidRPr="00804CB1" w:rsidRDefault="00804CB1" w:rsidP="00804CB1">
      <w:pPr>
        <w:spacing w:before="150" w:after="15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uk-UA"/>
        </w:rPr>
      </w:pPr>
      <w:r w:rsidRPr="00804CB1">
        <w:rPr>
          <w:rFonts w:ascii="inherit" w:eastAsia="Times New Roman" w:hAnsi="inherit" w:cs="Arial"/>
          <w:color w:val="222222"/>
          <w:sz w:val="21"/>
          <w:szCs w:val="21"/>
          <w:lang w:eastAsia="uk-UA"/>
        </w:rPr>
        <w:t> </w:t>
      </w:r>
    </w:p>
    <w:p w:rsidR="00804CB1" w:rsidRPr="00804CB1" w:rsidRDefault="00804CB1" w:rsidP="00804CB1">
      <w:pPr>
        <w:spacing w:before="150" w:after="15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uk-UA"/>
        </w:rPr>
      </w:pPr>
      <w:r w:rsidRPr="00804CB1">
        <w:rPr>
          <w:rFonts w:ascii="inherit" w:eastAsia="Times New Roman" w:hAnsi="inherit" w:cs="Arial"/>
          <w:color w:val="222222"/>
          <w:sz w:val="21"/>
          <w:szCs w:val="21"/>
          <w:lang w:eastAsia="uk-UA"/>
        </w:rPr>
        <w:t> 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1. Заява батьків,</w:t>
      </w:r>
    </w:p>
    <w:p w:rsidR="00804CB1" w:rsidRPr="00804CB1" w:rsidRDefault="00804CB1" w:rsidP="00804CB1">
      <w:pPr>
        <w:spacing w:before="150" w:after="15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uk-UA"/>
        </w:rPr>
      </w:pPr>
      <w:r w:rsidRPr="00804CB1">
        <w:rPr>
          <w:rFonts w:ascii="inherit" w:eastAsia="Times New Roman" w:hAnsi="inherit" w:cs="Arial"/>
          <w:color w:val="222222"/>
          <w:sz w:val="21"/>
          <w:szCs w:val="21"/>
          <w:lang w:eastAsia="uk-UA"/>
        </w:rPr>
        <w:t> 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2. Копія свідоцтва про народження дитини,</w:t>
      </w:r>
    </w:p>
    <w:p w:rsidR="00804CB1" w:rsidRPr="00804CB1" w:rsidRDefault="00804CB1" w:rsidP="00804CB1">
      <w:pPr>
        <w:spacing w:before="150" w:after="15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uk-UA"/>
        </w:rPr>
      </w:pPr>
      <w:r w:rsidRPr="00804CB1">
        <w:rPr>
          <w:rFonts w:ascii="inherit" w:eastAsia="Times New Roman" w:hAnsi="inherit" w:cs="Arial"/>
          <w:color w:val="222222"/>
          <w:sz w:val="21"/>
          <w:szCs w:val="21"/>
          <w:lang w:eastAsia="uk-UA"/>
        </w:rPr>
        <w:t> 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lastRenderedPageBreak/>
        <w:t>3. Медична довідка встановленого зразка (ФОРМА № 086-1/0, затверджена наказом МОЗ від 16.08.2010 №682, зі змінами, внесеними наказом МОЗ від 23.05.2012 № 382),</w:t>
      </w:r>
    </w:p>
    <w:p w:rsidR="00804CB1" w:rsidRPr="00804CB1" w:rsidRDefault="00804CB1" w:rsidP="00804CB1">
      <w:pPr>
        <w:spacing w:before="150" w:after="15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uk-UA"/>
        </w:rPr>
      </w:pPr>
      <w:r w:rsidRPr="00804CB1">
        <w:rPr>
          <w:rFonts w:ascii="inherit" w:eastAsia="Times New Roman" w:hAnsi="inherit" w:cs="Arial"/>
          <w:color w:val="222222"/>
          <w:sz w:val="21"/>
          <w:szCs w:val="21"/>
          <w:lang w:eastAsia="uk-UA"/>
        </w:rPr>
        <w:t> 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4. Особова справа дитини,</w:t>
      </w:r>
    </w:p>
    <w:p w:rsidR="00804CB1" w:rsidRPr="00804CB1" w:rsidRDefault="00804CB1" w:rsidP="00804CB1">
      <w:pPr>
        <w:spacing w:before="150" w:after="15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uk-UA"/>
        </w:rPr>
      </w:pPr>
      <w:r w:rsidRPr="00804CB1">
        <w:rPr>
          <w:rFonts w:ascii="inherit" w:eastAsia="Times New Roman" w:hAnsi="inherit" w:cs="Arial"/>
          <w:color w:val="222222"/>
          <w:sz w:val="21"/>
          <w:szCs w:val="21"/>
          <w:lang w:eastAsia="uk-UA"/>
        </w:rPr>
        <w:t> 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5. Ідентифікаційний код дитини.</w:t>
      </w:r>
    </w:p>
    <w:p w:rsidR="00804CB1" w:rsidRPr="00804CB1" w:rsidRDefault="00804CB1" w:rsidP="00804CB1">
      <w:pPr>
        <w:spacing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222222"/>
          <w:sz w:val="54"/>
          <w:szCs w:val="54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54"/>
          <w:szCs w:val="54"/>
          <w:lang w:eastAsia="uk-UA"/>
        </w:rPr>
        <w:t>Нормативне забезпечення щодо правил прийому до закладів освіти</w:t>
      </w:r>
    </w:p>
    <w:p w:rsidR="00804CB1" w:rsidRPr="00804CB1" w:rsidRDefault="00804CB1" w:rsidP="00804CB1">
      <w:pPr>
        <w:spacing w:before="150" w:after="150" w:line="360" w:lineRule="atLeast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Порядок зарахування, відрахування та переведення учнів до інших закладів освіти</w:t>
      </w:r>
    </w:p>
    <w:p w:rsidR="00804CB1" w:rsidRPr="00804CB1" w:rsidRDefault="00804CB1" w:rsidP="00804CB1">
      <w:pPr>
        <w:spacing w:before="150" w:after="150" w:line="240" w:lineRule="auto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uk-UA"/>
        </w:rPr>
      </w:pPr>
      <w:r w:rsidRPr="00804CB1">
        <w:rPr>
          <w:rFonts w:ascii="inherit" w:eastAsia="Times New Roman" w:hAnsi="inherit" w:cs="Arial"/>
          <w:color w:val="222222"/>
          <w:sz w:val="21"/>
          <w:szCs w:val="21"/>
          <w:lang w:eastAsia="uk-UA"/>
        </w:rPr>
        <w:t> 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Наказ МОН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 від 16.04.2018 № 367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Наказ МОН «Про затвердження Порядку переведення учнів (вихованців) закладу загальної середньої освіти до наступного класу» від 14 .07.2015 № 762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Лист МОН «Щодо окремих питань переведення учнів закладу загальної середньої освіти до наступного класу» від 22.07.2019 № 1/9-471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Конституція України Стаття 53. Кожен має право на освіту</w:t>
      </w: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1. Повна загальна середня освіта є обов’язковою.</w:t>
      </w: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 xml:space="preserve">2. Держава </w:t>
      </w:r>
      <w:proofErr w:type="spellStart"/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забезпечуєдоступністьі</w:t>
      </w:r>
      <w:proofErr w:type="spellEnd"/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 xml:space="preserve"> безоплатність дошкільної, повної загальної середньої, професійно-технічної, вищої освіти в державних і комунальних навчальних закладах…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Закон України “Про освіту”</w:t>
      </w: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Стаття 12. Повна загальна середня освіта</w:t>
      </w: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п.4. Початкова освіта здобувається, як правило, з шести років. Діти, яким на початок навчального року виповнилося сім років, повинні розпочинати здобуття початкової освіти цього ж навчального року.</w:t>
      </w: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Стаття 13. Територіальна доступність повної загальної середньої освіти</w:t>
      </w: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</w: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lastRenderedPageBreak/>
        <w:t>п. 1.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філій.</w:t>
      </w: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Кожна особа має право здобувати початкову та базову середню освіту в закладі освіти (його філії), що найбільш доступний та наближений до місця проживання особи.</w:t>
      </w: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Право особи здобувати початкову та базову середню освіту у державному або комунальному закладі освіти (його філії), за яким закріплена територія обслуговування, на якій проживає ця особа, гарантується, що не обмежує право особи обрати інший заклад освіти.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Закон України “Про загальну середню освіту”</w:t>
      </w: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Стаття 18. Зарахування учнів</w:t>
      </w: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1. Місцеві органи виконавчої влади або органи місцевого самоврядування закріплюють за закладами загальної середньої освіти відповідні території обслуговування і до початку навчального року обліковують учнів, які мають їх відвідувати.</w:t>
      </w: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2. Зарахування учнів до закладу загальної середньої освіти проводиться наказом директора, що видається на підставі заяви, копії свідоцтва про народження дитини, за наявності медичної довідки встановленого зразка і відповідного документа про освіту (крім учнів першого класу).</w:t>
      </w: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3. Зарахування учнів до ліцеїв, приватних закладів загальної середньої освіти і закладів спеціалізованої освіти дозволяється проводити на конкурсних засадах.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Зарахування учнів до інших закладів загальної середньої освіти дозволяється на конкурсних засадах лише у випадках, якщо кількість поданих заяв на відповідний рівень загальної середньої освіти перевищує спроможність цього закладу. Право на першочергове зарахування до початкової школи мають діти, які проживають на території обслуговування цієї школи.</w:t>
      </w:r>
    </w:p>
    <w:p w:rsidR="00804CB1" w:rsidRPr="00804CB1" w:rsidRDefault="00804CB1" w:rsidP="00804CB1">
      <w:pPr>
        <w:spacing w:before="150" w:after="150" w:line="360" w:lineRule="atLeast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Яка медична довідка потрібна для відвідування школи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Перед вступом до школи дитина має пройти профілактичний огляд. Після медогляду видається для надання медичному працівнику загальноосвітнього навчального закладу Форма № 086-1/о «Довідка учня загальноосвітнього навчального закладу про результати обов’язкового медичного профілактичного огляду».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lastRenderedPageBreak/>
        <w:t>У разі, якщо дитина має певне захворювання, то за рішенням одного з батьків або іншого законного представника дитини, у цій довідці може бути зроблено відповідний запис. Відповідно, медичні працівники шкільних навчальних закладів володітимуть необхідною інформацією про стан здоров’я дитини.</w:t>
      </w:r>
    </w:p>
    <w:p w:rsidR="00804CB1" w:rsidRPr="00804CB1" w:rsidRDefault="00804CB1" w:rsidP="00804CB1">
      <w:pPr>
        <w:spacing w:before="150" w:after="150" w:line="360" w:lineRule="atLeast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>Про форми для профілактичних щеплень</w:t>
      </w:r>
    </w:p>
    <w:p w:rsidR="00804CB1" w:rsidRPr="00804CB1" w:rsidRDefault="00804CB1" w:rsidP="00804CB1">
      <w:pPr>
        <w:spacing w:before="150" w:after="150" w:line="360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</w:pPr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br/>
        <w:t xml:space="preserve">Усю інформацію про проведення вакцинації чи ревакцинації, а також здійснення туберкулінових проб лікарі чи </w:t>
      </w:r>
      <w:proofErr w:type="spellStart"/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>медсестри</w:t>
      </w:r>
      <w:proofErr w:type="spellEnd"/>
      <w:r w:rsidRPr="00804CB1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 xml:space="preserve"> фіксують у «Карті профілактичних щеплень» (форма № 063/о). Цю форму ведуть в амбулаторно-поліклінічних, виховних і навчальних закладах. Відповідно, довідка про проведені щеплення, що містяться у формі № 063/о, дає змогу медичним працівникам освітніх закладів бути ознайомленими з наявністю чи відсутністю щеплень у конкретної дитини.</w:t>
      </w:r>
    </w:p>
    <w:p w:rsidR="00C7752A" w:rsidRDefault="00C7752A">
      <w:bookmarkStart w:id="0" w:name="_GoBack"/>
      <w:bookmarkEnd w:id="0"/>
    </w:p>
    <w:sectPr w:rsidR="00C775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FF"/>
    <w:rsid w:val="00804CB1"/>
    <w:rsid w:val="00C7752A"/>
    <w:rsid w:val="00D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495A3-FC3B-4D2D-A6BD-8A3F3ED2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836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4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4615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46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3383</Words>
  <Characters>1929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2025-09-11T12:09:00Z</dcterms:created>
  <dcterms:modified xsi:type="dcterms:W3CDTF">2025-09-11T12:10:00Z</dcterms:modified>
</cp:coreProperties>
</file>