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373380" cy="464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Суворовська загальноосвітня школа І-ІІІ ступенів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Тульчинської </w:t>
      </w:r>
      <w:r w:rsidR="00B92E5A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міськ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ої ради Вінницької області</w: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232410</wp:posOffset>
                </wp:positionV>
                <wp:extent cx="4924425" cy="0"/>
                <wp:effectExtent l="0" t="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8.7pt,18.3pt" to="426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26/QEAAK8DAAAOAAAAZHJzL2Uyb0RvYy54bWysU81u1DAQviPxDpbvbLbRFtFosz10VS4V&#10;rNTyAFPH2Vg4tuUxm90bcEbaR+AVOIBUqcAzJG/E2PtDCzdEDtZ4fj7PfPNler5uNVtJj8qakp+M&#10;xpxJI2ylzLLkb24un73gDAOYCrQ1suQbifx89vTJtHOFzG1jdSU9IxCDRedK3oTgiixD0cgWcGSd&#10;NBSsrW8h0NUvs8pDR+itzvLx+HnWWV85b4VEJO98F+SzhF/XUoTXdY0yMF1y6i2k06fzNp7ZbArF&#10;0oNrlNi3Af/QRQvK0KNHqDkEYO+8+guqVcJbtHUYCdtmtq6VkGkGmuZk/Mc01w04mWYhctAdacL/&#10;ByterRaeqarkOWcGWlpR/3l4P2z77/2XYcuGD/3P/lv/tb/rf/R3w0ey74dPZMdgf793b1kemewc&#10;FgR4YRY+ciHW5tpdWfEWKZY9CsYLul3auvZtTCcy2DptZnPcjFwHJsg5Ocsnk/yUM3GIZVAcCp3H&#10;8FLalkWj5FqZSBoUsLrCEJ+G4pAS3cZeKq3T4rVhXcnPThMykPxqDYEeaR0RgmbJGegl6VoEnxDR&#10;alXF6oiDG7zQnq2ApEWKrGx3Q+1ypgEDBWiG9EViqINHpbGdOWCzK06hfZo2EVom5e67/81VtG5t&#10;tVn4A6GkioS+V3CU3cM72Q//s9kvAAAA//8DAFBLAwQUAAYACAAAACEAukbLa9wAAAAIAQAADwAA&#10;AGRycy9kb3ducmV2LnhtbEyPTU+DQBCG7yb+h82YeLNDsaUVWRrjx10rJu1tCyMQ2VlktxT/vWM8&#10;6HHmffPMM9lmsp0aafCtYw3zWQSKuHRVy7WG4vXpag3KB8OV6RyThi/ysMnPzzKTVu7ELzRuQ60E&#10;wj41GpoQ+hTRlw1Z42euJ5bs3Q3WBBmHGqvBnARuO4yjKEFrWpYLjenpvqHyY3u0Gq4/989YcLmL&#10;cXxYvj3Oi36BhdaXF9PdLahAU/grw4++qEMuTgd35MqrTsNqtZCmsJIElOTrZXwD6vC7wDzD/w/k&#10;3wAAAP//AwBQSwECLQAUAAYACAAAACEAtoM4kv4AAADhAQAAEwAAAAAAAAAAAAAAAAAAAAAAW0Nv&#10;bnRlbnRfVHlwZXNdLnhtbFBLAQItABQABgAIAAAAIQA4/SH/1gAAAJQBAAALAAAAAAAAAAAAAAAA&#10;AC8BAABfcmVscy8ucmVsc1BLAQItABQABgAIAAAAIQAG6Q26/QEAAK8DAAAOAAAAAAAAAAAAAAAA&#10;AC4CAABkcnMvZTJvRG9jLnhtbFBLAQItABQABgAIAAAAIQC6Rstr3AAAAAgBAAAPAAAAAAAAAAAA&#10;AAAAAFc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217DED" w:rsidRDefault="00217DED" w:rsidP="00217DED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НАКАЗ </w:t>
      </w:r>
    </w:p>
    <w:p w:rsidR="00217DED" w:rsidRPr="00887477" w:rsidRDefault="00887477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 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травня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                                  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№84-о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зарахування  учнів до 1 класу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8D7FC9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Згідно Закону  України «Про освіту», 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«Порядку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зарахування, відрахування та переведення учнів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до державних та комунальних закладів освіти для здобуття повної загальної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8D7FC9" w:rsidRPr="008D7FC9">
        <w:rPr>
          <w:rFonts w:ascii="Times New Roman" w:hAnsi="Times New Roman" w:cs="Times New Roman"/>
          <w:bCs/>
          <w:sz w:val="24"/>
          <w:szCs w:val="24"/>
          <w:lang w:val="uk-UA"/>
        </w:rPr>
        <w:t>середньої освіти</w:t>
      </w:r>
      <w:r w:rsidR="008D7FC9">
        <w:rPr>
          <w:rFonts w:ascii="Times New Roman" w:hAnsi="Times New Roman" w:cs="Times New Roman"/>
          <w:bCs/>
          <w:sz w:val="24"/>
          <w:szCs w:val="24"/>
          <w:lang w:val="uk-UA"/>
        </w:rPr>
        <w:t>» затвердженого наказом МОН України №367 від 16.04.2018 року</w:t>
      </w:r>
      <w:r w:rsidR="00C81E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та  медичних  довідок  про стан здоров</w:t>
      </w:r>
      <w:r w:rsidRPr="008D7FC9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я  дітей,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НАКАЗУЮ:</w:t>
      </w:r>
    </w:p>
    <w:p w:rsidR="00217DED" w:rsidRDefault="00887477" w:rsidP="00217DED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Зарахувати до 1 класу 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 1 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черв</w:t>
      </w:r>
      <w:r w:rsidR="00217DED">
        <w:rPr>
          <w:rFonts w:ascii="Times New Roman" w:hAnsi="Times New Roman" w:cs="Times New Roman"/>
          <w:bCs/>
          <w:sz w:val="24"/>
          <w:szCs w:val="24"/>
          <w:lang w:val="uk-UA"/>
        </w:rPr>
        <w:t>ня 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DB679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5 (п’ять) дітей.</w:t>
      </w:r>
    </w:p>
    <w:p w:rsidR="00217DED" w:rsidRDefault="00217DED" w:rsidP="00DB6794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87477" w:rsidRPr="00887477" w:rsidRDefault="00887477" w:rsidP="00887477">
      <w:pPr>
        <w:pStyle w:val="a5"/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Заступнику директора з НВР </w:t>
      </w:r>
      <w:proofErr w:type="spellStart"/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внести</w:t>
      </w:r>
      <w:proofErr w:type="spellEnd"/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відповідні записи до алфавітної книги.</w:t>
      </w:r>
    </w:p>
    <w:p w:rsidR="00887477" w:rsidRPr="00887477" w:rsidRDefault="00887477" w:rsidP="00887477">
      <w:pPr>
        <w:spacing w:line="360" w:lineRule="auto"/>
        <w:ind w:left="5103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04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       </w:t>
      </w:r>
    </w:p>
    <w:p w:rsidR="00887477" w:rsidRPr="00887477" w:rsidRDefault="00887477" w:rsidP="00887477">
      <w:pPr>
        <w:numPr>
          <w:ilvl w:val="0"/>
          <w:numId w:val="1"/>
        </w:num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Даний наказ опублікувати на сайті школи.</w:t>
      </w:r>
    </w:p>
    <w:p w:rsidR="00887477" w:rsidRPr="00887477" w:rsidRDefault="00887477" w:rsidP="00887477">
      <w:pPr>
        <w:spacing w:line="360" w:lineRule="auto"/>
        <w:ind w:left="851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заступник директор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 з НВР                        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05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.0</w:t>
      </w:r>
      <w:r w:rsidR="00B92E5A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>.201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Pr="008874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D7FC9" w:rsidRDefault="008D7FC9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Підстава: заяви  батьків  </w:t>
      </w: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17DED" w:rsidRDefault="00217DED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школи                                    </w:t>
      </w:r>
      <w:r w:rsidR="000042E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Г.І.Довгань</w:t>
      </w:r>
      <w:proofErr w:type="spellEnd"/>
    </w:p>
    <w:p w:rsidR="00DB6794" w:rsidRDefault="00DB6794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B6794" w:rsidRDefault="00DB6794" w:rsidP="00217DED">
      <w:pPr>
        <w:spacing w:line="360" w:lineRule="auto"/>
        <w:outlineLvl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наказом ознайомлений:</w:t>
      </w:r>
    </w:p>
    <w:p w:rsidR="00DB6794" w:rsidRDefault="00DB6794" w:rsidP="00217DED">
      <w:pPr>
        <w:spacing w:line="360" w:lineRule="auto"/>
        <w:outlineLvl w:val="0"/>
        <w:rPr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____________Т.М.Мазур</w:t>
      </w:r>
      <w:bookmarkStart w:id="0" w:name="_GoBack"/>
      <w:bookmarkEnd w:id="0"/>
    </w:p>
    <w:p w:rsidR="00217DED" w:rsidRDefault="00217DED" w:rsidP="00217DED">
      <w:pPr>
        <w:rPr>
          <w:lang w:val="ru-RU"/>
        </w:rPr>
      </w:pPr>
    </w:p>
    <w:p w:rsidR="00996EC1" w:rsidRPr="000042E2" w:rsidRDefault="00996EC1">
      <w:pPr>
        <w:rPr>
          <w:lang w:val="ru-RU"/>
        </w:rPr>
      </w:pPr>
    </w:p>
    <w:sectPr w:rsidR="00996EC1" w:rsidRPr="0000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371"/>
    <w:multiLevelType w:val="hybridMultilevel"/>
    <w:tmpl w:val="17FA0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D431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F2D0E"/>
    <w:multiLevelType w:val="hybridMultilevel"/>
    <w:tmpl w:val="A830D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EA"/>
    <w:rsid w:val="000042E2"/>
    <w:rsid w:val="001920EA"/>
    <w:rsid w:val="00217DED"/>
    <w:rsid w:val="00615ECB"/>
    <w:rsid w:val="00887477"/>
    <w:rsid w:val="008D7FC9"/>
    <w:rsid w:val="00996EC1"/>
    <w:rsid w:val="00B92E5A"/>
    <w:rsid w:val="00C81EED"/>
    <w:rsid w:val="00D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ED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DED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8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3</cp:revision>
  <dcterms:created xsi:type="dcterms:W3CDTF">2019-05-29T11:17:00Z</dcterms:created>
  <dcterms:modified xsi:type="dcterms:W3CDTF">2020-06-17T08:41:00Z</dcterms:modified>
</cp:coreProperties>
</file>