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A0" w:rsidRDefault="00C20434" w:rsidP="00C2043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C20434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Умови доступності закладу освіти для навчання осіб з особливими освітніми потребами</w:t>
      </w:r>
    </w:p>
    <w:p w:rsidR="00C20434" w:rsidRDefault="00C20434" w:rsidP="00C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доступу осіб з особливими освітніми потребами, зокрема, тих, що мають проблеми з опорно-руховим апаратом, у</w:t>
      </w:r>
      <w:r w:rsidR="00780559">
        <w:rPr>
          <w:rFonts w:ascii="Times New Roman" w:hAnsi="Times New Roman" w:cs="Times New Roman"/>
          <w:sz w:val="28"/>
          <w:szCs w:val="28"/>
          <w:lang w:val="uk-UA"/>
        </w:rPr>
        <w:t xml:space="preserve"> філії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встановлений пандус, забезпечений д</w:t>
      </w:r>
      <w:r w:rsidR="00780559">
        <w:rPr>
          <w:rFonts w:ascii="Times New Roman" w:hAnsi="Times New Roman" w:cs="Times New Roman"/>
          <w:sz w:val="28"/>
          <w:szCs w:val="28"/>
          <w:lang w:val="uk-UA"/>
        </w:rPr>
        <w:t>оступ до другого корпусу</w:t>
      </w:r>
      <w:r w:rsidR="009D262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3223260" cy="24164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24" cy="2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27" w:rsidRDefault="009D262E" w:rsidP="00C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842260" cy="21307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2829446" cy="3773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27" cy="378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27" w:rsidRDefault="00224527" w:rsidP="00C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527" w:rsidRDefault="00224527" w:rsidP="00C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527" w:rsidRPr="00C20434" w:rsidRDefault="00224527" w:rsidP="002245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24527" w:rsidRPr="00C20434" w:rsidSect="0065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434"/>
    <w:rsid w:val="00224527"/>
    <w:rsid w:val="006512A0"/>
    <w:rsid w:val="00780559"/>
    <w:rsid w:val="009D262E"/>
    <w:rsid w:val="00C20434"/>
    <w:rsid w:val="00F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C1A7"/>
  <w15:docId w15:val="{D5462E18-E7A2-46A4-B7D9-F018247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user</cp:lastModifiedBy>
  <cp:revision>2</cp:revision>
  <dcterms:created xsi:type="dcterms:W3CDTF">2017-12-04T11:28:00Z</dcterms:created>
  <dcterms:modified xsi:type="dcterms:W3CDTF">2024-03-21T10:34:00Z</dcterms:modified>
</cp:coreProperties>
</file>