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8E" w:rsidRPr="00752B8E" w:rsidRDefault="00752B8E">
      <w:pPr>
        <w:rPr>
          <w:lang w:val="uk-UA"/>
        </w:rPr>
      </w:pPr>
    </w:p>
    <w:tbl>
      <w:tblPr>
        <w:tblW w:w="9091" w:type="dxa"/>
        <w:tblLook w:val="04A0" w:firstRow="1" w:lastRow="0" w:firstColumn="1" w:lastColumn="0" w:noHBand="0" w:noVBand="1"/>
      </w:tblPr>
      <w:tblGrid>
        <w:gridCol w:w="4361"/>
        <w:gridCol w:w="850"/>
        <w:gridCol w:w="3880"/>
      </w:tblGrid>
      <w:tr w:rsidR="007564DD" w:rsidRPr="001B4509" w:rsidTr="00984197">
        <w:tc>
          <w:tcPr>
            <w:tcW w:w="4361" w:type="dxa"/>
          </w:tcPr>
          <w:p w:rsidR="007564DD" w:rsidRPr="0019200E" w:rsidRDefault="007564DD" w:rsidP="00984197">
            <w:pPr>
              <w:widowControl/>
              <w:tabs>
                <w:tab w:val="left" w:pos="53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920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СХВАЛЕНО</w:t>
            </w:r>
          </w:p>
          <w:p w:rsidR="001B4509" w:rsidRPr="00984197" w:rsidRDefault="007564DD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Протокол педагогічної</w:t>
            </w:r>
            <w:r w:rsidR="001B4509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ади</w:t>
            </w:r>
            <w:r w:rsidR="001B4509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1B4509" w:rsidRPr="00984197" w:rsidRDefault="001B4509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 </w:t>
            </w:r>
            <w:r w:rsidR="004A155E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</w:t>
            </w:r>
            <w:r w:rsidR="004A155E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  __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</w:t>
            </w:r>
            <w:r w:rsidR="004A155E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</w:t>
            </w:r>
            <w:r w:rsidR="00104A7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2021</w:t>
            </w:r>
            <w:r w:rsidR="00C834C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="007564DD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р. </w:t>
            </w:r>
          </w:p>
          <w:p w:rsidR="007564DD" w:rsidRPr="00984197" w:rsidRDefault="007564DD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  <w:r w:rsidR="001B4509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4A155E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</w:t>
            </w:r>
            <w:r w:rsidR="001B4509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</w:t>
            </w:r>
          </w:p>
          <w:p w:rsidR="007564DD" w:rsidRPr="00984197" w:rsidRDefault="007564DD" w:rsidP="00984197">
            <w:pPr>
              <w:widowControl/>
              <w:tabs>
                <w:tab w:val="left" w:pos="53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7564DD" w:rsidRPr="00984197" w:rsidRDefault="007564DD" w:rsidP="00984197">
            <w:pPr>
              <w:widowControl/>
              <w:tabs>
                <w:tab w:val="left" w:pos="5387"/>
              </w:tabs>
              <w:spacing w:line="360" w:lineRule="auto"/>
              <w:ind w:hanging="1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880" w:type="dxa"/>
            <w:shd w:val="clear" w:color="auto" w:fill="auto"/>
          </w:tcPr>
          <w:p w:rsidR="004A155E" w:rsidRPr="0019200E" w:rsidRDefault="004A155E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920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ЗАТВЕРДЖУЮ</w:t>
            </w:r>
          </w:p>
          <w:p w:rsidR="007564DD" w:rsidRPr="00984197" w:rsidRDefault="007564DD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  <w:r w:rsidR="00C834C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_______</w:t>
            </w:r>
          </w:p>
          <w:p w:rsidR="002A5D7B" w:rsidRPr="00984197" w:rsidRDefault="001B4509" w:rsidP="009841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0"/>
                <w:szCs w:val="28"/>
                <w:lang w:val="ru-RU"/>
              </w:rPr>
              <w:t xml:space="preserve">                      </w:t>
            </w:r>
            <w:r w:rsidR="002A5D7B" w:rsidRPr="00984197">
              <w:rPr>
                <w:rFonts w:ascii="Times New Roman" w:hAnsi="Times New Roman" w:cs="Times New Roman"/>
                <w:color w:val="auto"/>
                <w:sz w:val="20"/>
                <w:szCs w:val="28"/>
                <w:lang w:val="ru-RU"/>
              </w:rPr>
              <w:t>(</w:t>
            </w:r>
            <w:proofErr w:type="spellStart"/>
            <w:r w:rsidR="002A5D7B" w:rsidRPr="00984197">
              <w:rPr>
                <w:rFonts w:ascii="Times New Roman" w:hAnsi="Times New Roman" w:cs="Times New Roman"/>
                <w:color w:val="auto"/>
                <w:sz w:val="20"/>
                <w:szCs w:val="28"/>
                <w:lang w:val="ru-RU"/>
              </w:rPr>
              <w:t>найменування</w:t>
            </w:r>
            <w:proofErr w:type="spellEnd"/>
            <w:r w:rsidR="002A5D7B" w:rsidRPr="00984197">
              <w:rPr>
                <w:rFonts w:ascii="Times New Roman" w:hAnsi="Times New Roman" w:cs="Times New Roman"/>
                <w:color w:val="auto"/>
                <w:sz w:val="20"/>
                <w:szCs w:val="28"/>
                <w:lang w:val="ru-RU"/>
              </w:rPr>
              <w:t xml:space="preserve"> ЗЗСО)</w:t>
            </w:r>
          </w:p>
          <w:p w:rsidR="007564DD" w:rsidRPr="00984197" w:rsidRDefault="004A155E" w:rsidP="00984197"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______   </w:t>
            </w:r>
            <w:r w:rsidR="007564DD"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______________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</w:t>
            </w:r>
          </w:p>
          <w:p w:rsidR="004A155E" w:rsidRPr="00984197" w:rsidRDefault="00C834CE" w:rsidP="00984197">
            <w:pPr>
              <w:widowControl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</w:t>
            </w:r>
            <w:r w:rsidR="007564DD" w:rsidRPr="0098419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(</w:t>
            </w:r>
            <w:r w:rsidR="004A155E" w:rsidRPr="0098419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підпис)</w:t>
            </w:r>
            <w:r w:rsidR="001B4509" w:rsidRPr="0098419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</w:t>
            </w:r>
            <w:r w:rsidR="001B4509" w:rsidRPr="0098419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</w:t>
            </w:r>
            <w:r w:rsidR="004A155E" w:rsidRPr="0098419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(ініціали, прізвище)</w:t>
            </w:r>
          </w:p>
          <w:p w:rsidR="004A155E" w:rsidRPr="00984197" w:rsidRDefault="004A155E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 ____________ 20</w:t>
            </w:r>
            <w:r w:rsidR="00104A7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</w:t>
            </w:r>
            <w:r w:rsidR="00C834C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р.</w:t>
            </w:r>
          </w:p>
          <w:p w:rsidR="004A155E" w:rsidRPr="00984197" w:rsidRDefault="004A155E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4A155E" w:rsidRPr="00984197" w:rsidRDefault="004A155E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М.</w:t>
            </w:r>
            <w:r w:rsidR="00C834C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 </w:t>
            </w:r>
            <w:r w:rsidRPr="009841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П.</w:t>
            </w:r>
          </w:p>
          <w:p w:rsidR="007564DD" w:rsidRPr="00984197" w:rsidRDefault="007564DD" w:rsidP="00984197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C834CE" w:rsidRDefault="00C834CE" w:rsidP="00F04B29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34CE" w:rsidRDefault="00C834CE" w:rsidP="00F04B29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34CE" w:rsidRDefault="00C834CE" w:rsidP="00F04B29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834CE" w:rsidRPr="00C21CB9" w:rsidRDefault="00C834CE" w:rsidP="00F04B29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</w:p>
    <w:p w:rsidR="0053778E" w:rsidRPr="00C21CB9" w:rsidRDefault="001B1B3E" w:rsidP="001B1B3E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</w:pPr>
      <w:r w:rsidRPr="00C21CB9"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ОСВІТНЯ ПРОГР</w:t>
      </w:r>
      <w:r w:rsidR="001502AB"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А</w:t>
      </w:r>
      <w:r w:rsidRPr="00C21CB9"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МА</w:t>
      </w:r>
    </w:p>
    <w:p w:rsidR="0053778E" w:rsidRDefault="00104A7B" w:rsidP="00C21CB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Суємецької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 xml:space="preserve">  початкової школи</w:t>
      </w:r>
    </w:p>
    <w:p w:rsidR="00104A7B" w:rsidRPr="00C21CB9" w:rsidRDefault="00104A7B" w:rsidP="00C21CB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Баранівської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 xml:space="preserve"> міської  ради</w:t>
      </w:r>
    </w:p>
    <w:p w:rsidR="00C21CB9" w:rsidRPr="00C21CB9" w:rsidRDefault="00C21CB9" w:rsidP="00C21CB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</w:pPr>
    </w:p>
    <w:p w:rsidR="0053778E" w:rsidRPr="00C21CB9" w:rsidRDefault="0053778E" w:rsidP="0053778E">
      <w:pPr>
        <w:widowControl/>
        <w:jc w:val="center"/>
        <w:rPr>
          <w:rFonts w:ascii="Times New Roman" w:hAnsi="Times New Roman" w:cs="Times New Roman"/>
          <w:bCs/>
          <w:color w:val="auto"/>
          <w:sz w:val="32"/>
          <w:szCs w:val="32"/>
          <w:lang w:val="uk-UA"/>
        </w:rPr>
      </w:pPr>
    </w:p>
    <w:p w:rsidR="001B4509" w:rsidRPr="00C21CB9" w:rsidRDefault="001B4509" w:rsidP="0053778E">
      <w:pPr>
        <w:widowControl/>
        <w:jc w:val="center"/>
        <w:rPr>
          <w:rFonts w:ascii="Times New Roman" w:hAnsi="Times New Roman" w:cs="Times New Roman"/>
          <w:bCs/>
          <w:color w:val="auto"/>
          <w:sz w:val="32"/>
          <w:szCs w:val="32"/>
          <w:lang w:val="uk-UA"/>
        </w:rPr>
      </w:pPr>
    </w:p>
    <w:p w:rsidR="001B4509" w:rsidRPr="00C21CB9" w:rsidRDefault="001B4509" w:rsidP="0053778E">
      <w:pPr>
        <w:widowControl/>
        <w:jc w:val="center"/>
        <w:rPr>
          <w:rFonts w:ascii="Times New Roman" w:hAnsi="Times New Roman" w:cs="Times New Roman"/>
          <w:bCs/>
          <w:color w:val="auto"/>
          <w:sz w:val="32"/>
          <w:szCs w:val="32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53778E" w:rsidRDefault="0053778E" w:rsidP="004A155E">
      <w:pPr>
        <w:widowControl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</w:p>
    <w:p w:rsidR="004A155E" w:rsidRDefault="00F04B29" w:rsidP="004A155E">
      <w:pPr>
        <w:widowControl/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  <w:lang w:val="uk-UA"/>
        </w:rPr>
        <w:tab/>
      </w:r>
    </w:p>
    <w:p w:rsidR="00AE25AE" w:rsidRDefault="00AE25AE" w:rsidP="00692C4B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AE25AE" w:rsidRDefault="00AE25AE" w:rsidP="00C834C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3D6643" w:rsidRDefault="00400A99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  <w:t xml:space="preserve">                     </w:t>
      </w:r>
      <w:r w:rsidR="00B70D90"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  <w:t xml:space="preserve">                            2021</w:t>
      </w:r>
      <w:r w:rsidR="003D6643"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  <w:t xml:space="preserve"> р</w:t>
      </w:r>
    </w:p>
    <w:p w:rsidR="003D6643" w:rsidRP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</w:pPr>
      <w:r w:rsidRPr="00752B8E"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lastRenderedPageBreak/>
        <w:t xml:space="preserve">                                         Зміст </w:t>
      </w:r>
    </w:p>
    <w:p w:rsidR="00752B8E" w:rsidRPr="00752B8E" w:rsidRDefault="00752B8E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 w:rsidRP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Вступ                                                                                       </w:t>
      </w:r>
      <w:r w:rsidR="000A2707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2 ст.</w:t>
      </w:r>
    </w:p>
    <w:p w:rsidR="00752B8E" w:rsidRDefault="00752B8E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</w:p>
    <w:p w:rsidR="000A2707" w:rsidRDefault="00752B8E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2. Розділ  І. Початкова  школа </w:t>
      </w:r>
      <w:r w:rsidR="000A2707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.Навчальні програми             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</w:t>
      </w:r>
      <w:r w:rsidR="000A2707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7-12 ст.</w:t>
      </w:r>
    </w:p>
    <w:p w:rsidR="00752B8E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2.1.1.Змістові  лінії                                                              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13-21 ст.</w:t>
      </w:r>
    </w:p>
    <w:p w:rsidR="00D61E9D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2.1.2 .Вимоги до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обов</w:t>
      </w:r>
      <w:proofErr w:type="spellEnd"/>
      <w:r w:rsidRPr="000A2707">
        <w:rPr>
          <w:rFonts w:ascii="Times New Roman" w:hAnsi="Times New Roman" w:cs="Times New Roman"/>
          <w:bCs/>
          <w:color w:val="auto"/>
          <w:sz w:val="28"/>
          <w:szCs w:val="20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язкових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результатів 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          навчання  здобувачів освіти                                      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22-27 ст.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2.1.3.Кадрове забезпечення                   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28 ст.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2.1.4. Якісний склад педагогічних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працівників                   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29-30 ст.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2.1.5. Навчально- методичне  забезпечення                           31 ст.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2.1.6. Забезпечення навчальними підручниками 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           та посібниками                                                                32-33ст.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2.1.7. Забезпечення приміщеннями навчального</w:t>
      </w:r>
    </w:p>
    <w:p w:rsidR="000A2707" w:rsidRDefault="000A2707" w:rsidP="00400A99">
      <w:pPr>
        <w:widowControl/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           призначення                                      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34</w:t>
      </w:r>
      <w:r w:rsidR="00AA5BCE"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- 36</w:t>
      </w:r>
      <w:r>
        <w:rPr>
          <w:rFonts w:ascii="Times New Roman" w:hAnsi="Times New Roman" w:cs="Times New Roman"/>
          <w:bCs/>
          <w:color w:val="auto"/>
          <w:sz w:val="28"/>
          <w:szCs w:val="20"/>
          <w:lang w:val="uk-UA"/>
        </w:rPr>
        <w:t>ст.</w:t>
      </w: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E75BA1" w:rsidRDefault="00E75BA1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752B8E" w:rsidRDefault="00752B8E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A612ED" w:rsidRDefault="00A612ED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A612ED" w:rsidRDefault="00A612ED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104A7B" w:rsidRDefault="00104A7B" w:rsidP="00400A99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</w:pPr>
    </w:p>
    <w:p w:rsidR="003D6643" w:rsidRDefault="003D6643" w:rsidP="00400A99">
      <w:pPr>
        <w:widowControl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0"/>
          <w:lang w:val="uk-UA"/>
        </w:rPr>
        <w:lastRenderedPageBreak/>
        <w:t xml:space="preserve">Освітня  програма  </w:t>
      </w:r>
      <w:r w:rsidR="00104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4A7B">
        <w:rPr>
          <w:rFonts w:ascii="Times New Roman" w:hAnsi="Times New Roman" w:cs="Times New Roman"/>
          <w:b/>
          <w:sz w:val="28"/>
          <w:szCs w:val="28"/>
          <w:lang w:val="uk-UA"/>
        </w:rPr>
        <w:t>Суємецької</w:t>
      </w:r>
      <w:proofErr w:type="spellEnd"/>
      <w:r w:rsidR="00104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початкової  школи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53778E" w:rsidRPr="003D6643" w:rsidRDefault="003D6643" w:rsidP="00400A99">
      <w:pPr>
        <w:widowControl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складена  на основі     Типових  навчальних програм .</w:t>
      </w:r>
      <w:r w:rsidR="006F7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778E" w:rsidRPr="00F95756" w:rsidRDefault="006F7A53" w:rsidP="00F95756">
      <w:pPr>
        <w:widowControl/>
        <w:spacing w:line="360" w:lineRule="auto"/>
        <w:jc w:val="center"/>
        <w:rPr>
          <w:rFonts w:ascii="Times New Roman" w:hAnsi="Times New Roman" w:cs="Times New Roman"/>
          <w:bCs/>
          <w:color w:val="auto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Cs w:val="28"/>
          <w:lang w:val="uk-UA"/>
        </w:rPr>
        <w:t xml:space="preserve">                               </w:t>
      </w:r>
    </w:p>
    <w:p w:rsidR="0053778E" w:rsidRPr="0053778E" w:rsidRDefault="003136D2" w:rsidP="003136D2">
      <w:pPr>
        <w:pStyle w:val="a4"/>
        <w:spacing w:after="0" w:line="360" w:lineRule="auto"/>
        <w:ind w:left="709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1. </w:t>
      </w:r>
      <w:r w:rsidR="0053778E" w:rsidRPr="0053778E">
        <w:rPr>
          <w:rStyle w:val="a3"/>
          <w:sz w:val="28"/>
          <w:szCs w:val="28"/>
          <w:lang w:val="uk-UA"/>
        </w:rPr>
        <w:t>Мета освітньої програми:</w:t>
      </w:r>
    </w:p>
    <w:p w:rsidR="0053778E" w:rsidRPr="0053778E" w:rsidRDefault="00104A7B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предметного і між</w:t>
      </w:r>
      <w:r w:rsidR="0053778E" w:rsidRPr="0053778E">
        <w:rPr>
          <w:sz w:val="28"/>
          <w:szCs w:val="28"/>
          <w:lang w:val="uk-UA"/>
        </w:rPr>
        <w:t xml:space="preserve">предметного змісту навчання, що забезпечує розвиток здібностей дитини, становлення її як повноцінної, соціально активної, </w:t>
      </w:r>
      <w:r w:rsidR="0019200E" w:rsidRPr="0053778E">
        <w:rPr>
          <w:sz w:val="28"/>
          <w:szCs w:val="28"/>
          <w:lang w:val="uk-UA"/>
        </w:rPr>
        <w:t>конкурентоздатної</w:t>
      </w:r>
      <w:r w:rsidR="0053778E" w:rsidRPr="0053778E">
        <w:rPr>
          <w:sz w:val="28"/>
          <w:szCs w:val="28"/>
          <w:lang w:val="uk-UA"/>
        </w:rPr>
        <w:t xml:space="preserve"> особистості, яка володіє ключовими </w:t>
      </w:r>
      <w:proofErr w:type="spellStart"/>
      <w:r w:rsidR="0053778E" w:rsidRPr="0053778E">
        <w:rPr>
          <w:sz w:val="28"/>
          <w:szCs w:val="28"/>
          <w:lang w:val="uk-UA"/>
        </w:rPr>
        <w:t>компетентностями</w:t>
      </w:r>
      <w:proofErr w:type="spellEnd"/>
      <w:r w:rsidR="0053778E" w:rsidRPr="0053778E">
        <w:rPr>
          <w:sz w:val="28"/>
          <w:szCs w:val="28"/>
          <w:lang w:val="uk-UA"/>
        </w:rPr>
        <w:t xml:space="preserve"> (</w:t>
      </w:r>
      <w:r w:rsidR="0053778E" w:rsidRPr="0053778E">
        <w:rPr>
          <w:color w:val="000000"/>
          <w:sz w:val="28"/>
          <w:szCs w:val="28"/>
          <w:lang w:val="uk-UA"/>
        </w:rPr>
        <w:t xml:space="preserve">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технологій; </w:t>
      </w:r>
      <w:proofErr w:type="spellStart"/>
      <w:r w:rsidR="0053778E" w:rsidRPr="0053778E">
        <w:rPr>
          <w:color w:val="000000"/>
          <w:sz w:val="28"/>
          <w:szCs w:val="28"/>
          <w:lang w:val="uk-UA"/>
        </w:rPr>
        <w:t>інноваційність</w:t>
      </w:r>
      <w:proofErr w:type="spellEnd"/>
      <w:r w:rsidR="0053778E" w:rsidRPr="0053778E">
        <w:rPr>
          <w:color w:val="000000"/>
          <w:sz w:val="28"/>
          <w:szCs w:val="28"/>
          <w:lang w:val="uk-UA"/>
        </w:rPr>
        <w:t xml:space="preserve">; екологічна компетентність; інформаційно-комунікаційна компетентність; навчання впродовж життя;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культурна компетентність; підприємливість та фінансова грамотність); 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highlight w:val="white"/>
          <w:lang w:val="uk-UA"/>
        </w:rPr>
      </w:pPr>
      <w:r w:rsidRPr="0053778E">
        <w:rPr>
          <w:rStyle w:val="a3"/>
          <w:b w:val="0"/>
          <w:sz w:val="28"/>
          <w:szCs w:val="28"/>
          <w:lang w:val="uk-UA"/>
        </w:rPr>
        <w:t xml:space="preserve">забезпечення </w:t>
      </w:r>
      <w:r w:rsidRPr="0053778E">
        <w:rPr>
          <w:sz w:val="28"/>
          <w:szCs w:val="28"/>
          <w:highlight w:val="white"/>
          <w:lang w:val="uk-UA"/>
        </w:rPr>
        <w:t xml:space="preserve">діяльнісної спрямованості навчання, яке передбачає постійне включення учнів до різних видів педагогічно доцільної активної навчально-пізнавальної діяльності, а також практичну його спрямованість; 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highlight w:val="white"/>
          <w:lang w:val="uk-UA"/>
        </w:rPr>
      </w:pPr>
      <w:r w:rsidRPr="0053778E">
        <w:rPr>
          <w:sz w:val="28"/>
          <w:szCs w:val="28"/>
          <w:highlight w:val="white"/>
          <w:lang w:val="uk-UA"/>
        </w:rPr>
        <w:t xml:space="preserve">реалізацію в освітньому процесі міжпредметних і </w:t>
      </w:r>
      <w:r w:rsidR="00D348A4">
        <w:rPr>
          <w:sz w:val="28"/>
          <w:szCs w:val="28"/>
          <w:highlight w:val="white"/>
          <w:lang w:val="uk-UA"/>
        </w:rPr>
        <w:t xml:space="preserve">внутрішньо предметних </w:t>
      </w:r>
      <w:proofErr w:type="spellStart"/>
      <w:r w:rsidRPr="0053778E">
        <w:rPr>
          <w:sz w:val="28"/>
          <w:szCs w:val="28"/>
          <w:highlight w:val="white"/>
          <w:lang w:val="uk-UA"/>
        </w:rPr>
        <w:t>зв’язків</w:t>
      </w:r>
      <w:proofErr w:type="spellEnd"/>
      <w:r w:rsidRPr="0053778E">
        <w:rPr>
          <w:sz w:val="28"/>
          <w:szCs w:val="28"/>
          <w:highlight w:val="white"/>
          <w:lang w:val="uk-UA"/>
        </w:rPr>
        <w:t xml:space="preserve">; 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3778E">
        <w:rPr>
          <w:sz w:val="28"/>
          <w:szCs w:val="28"/>
          <w:highlight w:val="white"/>
          <w:lang w:val="uk-UA"/>
        </w:rPr>
        <w:t xml:space="preserve">наскрізних ліній, що є засобом інтеграції ключових і </w:t>
      </w:r>
      <w:r w:rsidR="00D348A4">
        <w:rPr>
          <w:sz w:val="28"/>
          <w:szCs w:val="28"/>
          <w:highlight w:val="white"/>
          <w:lang w:val="uk-UA"/>
        </w:rPr>
        <w:t xml:space="preserve">загально предметних </w:t>
      </w:r>
      <w:proofErr w:type="spellStart"/>
      <w:r w:rsidRPr="0053778E">
        <w:rPr>
          <w:sz w:val="28"/>
          <w:szCs w:val="28"/>
          <w:highlight w:val="white"/>
          <w:lang w:val="uk-UA"/>
        </w:rPr>
        <w:t>компетентностей</w:t>
      </w:r>
      <w:proofErr w:type="spellEnd"/>
      <w:r w:rsidRPr="0053778E">
        <w:rPr>
          <w:sz w:val="28"/>
          <w:szCs w:val="28"/>
          <w:highlight w:val="white"/>
          <w:lang w:val="uk-UA"/>
        </w:rPr>
        <w:t>, окремих предметів та предметних циклів</w:t>
      </w:r>
      <w:r w:rsidRPr="0053778E">
        <w:rPr>
          <w:sz w:val="28"/>
          <w:szCs w:val="28"/>
          <w:lang w:val="uk-UA"/>
        </w:rPr>
        <w:t>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3778E">
        <w:rPr>
          <w:sz w:val="28"/>
          <w:szCs w:val="28"/>
          <w:lang w:val="uk-UA"/>
        </w:rPr>
        <w:t xml:space="preserve">зосередження педагогічного колективу на  цілеспрямованості, системності і єдності діяльності  в змісті освіти. </w:t>
      </w:r>
    </w:p>
    <w:p w:rsidR="00104A7B" w:rsidRDefault="00104A7B" w:rsidP="0053778E">
      <w:pPr>
        <w:pStyle w:val="a4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3778E" w:rsidRPr="0053778E" w:rsidRDefault="0053778E" w:rsidP="0053778E">
      <w:pPr>
        <w:pStyle w:val="a4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3778E">
        <w:rPr>
          <w:b/>
          <w:sz w:val="28"/>
          <w:szCs w:val="28"/>
          <w:lang w:val="uk-UA"/>
        </w:rPr>
        <w:t>2.</w:t>
      </w:r>
      <w:r w:rsidR="003136D2">
        <w:rPr>
          <w:b/>
          <w:sz w:val="28"/>
          <w:szCs w:val="28"/>
          <w:lang w:val="uk-UA"/>
        </w:rPr>
        <w:t> </w:t>
      </w:r>
      <w:r w:rsidRPr="0053778E">
        <w:rPr>
          <w:b/>
          <w:sz w:val="28"/>
          <w:szCs w:val="28"/>
          <w:lang w:val="uk-UA"/>
        </w:rPr>
        <w:t>Нормативно-правове забезпечення:</w:t>
      </w:r>
    </w:p>
    <w:p w:rsidR="0053778E" w:rsidRDefault="00A426F4" w:rsidP="00A426F4">
      <w:pPr>
        <w:pStyle w:val="a4"/>
        <w:tabs>
          <w:tab w:val="left" w:pos="1134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для 1-2 класів Державний стандарт початкової освіти (2018), типова освітня програма Савченко Т. ( наказ МОН від 08.10.2019 № 1272);</w:t>
      </w:r>
    </w:p>
    <w:p w:rsidR="00A426F4" w:rsidRDefault="00A426F4" w:rsidP="00A426F4">
      <w:pPr>
        <w:pStyle w:val="a4"/>
        <w:tabs>
          <w:tab w:val="left" w:pos="1134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A426F4" w:rsidRDefault="00A426F4" w:rsidP="00A426F4">
      <w:pPr>
        <w:pStyle w:val="a4"/>
        <w:tabs>
          <w:tab w:val="left" w:pos="1134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</w:t>
      </w:r>
      <w:r w:rsidR="00684452">
        <w:rPr>
          <w:sz w:val="28"/>
          <w:szCs w:val="28"/>
          <w:lang w:val="uk-UA"/>
        </w:rPr>
        <w:t xml:space="preserve">                               </w:t>
      </w:r>
    </w:p>
    <w:p w:rsidR="00A426F4" w:rsidRDefault="00A426F4" w:rsidP="00A426F4">
      <w:pPr>
        <w:pStyle w:val="a4"/>
        <w:tabs>
          <w:tab w:val="left" w:pos="1134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для 3</w:t>
      </w:r>
      <w:r w:rsidR="00104A7B">
        <w:rPr>
          <w:sz w:val="28"/>
          <w:szCs w:val="28"/>
          <w:lang w:val="uk-UA"/>
        </w:rPr>
        <w:t>-4</w:t>
      </w:r>
      <w:r>
        <w:rPr>
          <w:sz w:val="28"/>
          <w:szCs w:val="28"/>
          <w:lang w:val="uk-UA"/>
        </w:rPr>
        <w:t xml:space="preserve"> класу Державний стандарт початкової освіти ( 2018), типова</w:t>
      </w:r>
      <w:r w:rsidR="00A61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освітня програма (наказ МОН від 08.10.2019 №1273);</w:t>
      </w:r>
    </w:p>
    <w:p w:rsidR="00F95756" w:rsidRPr="0053778E" w:rsidRDefault="00F95756" w:rsidP="00F95756">
      <w:pPr>
        <w:widowControl/>
        <w:tabs>
          <w:tab w:val="left" w:pos="1134"/>
        </w:tabs>
        <w:spacing w:line="360" w:lineRule="auto"/>
        <w:ind w:right="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8E" w:rsidRPr="0053778E" w:rsidRDefault="0053778E" w:rsidP="0053778E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53778E">
        <w:rPr>
          <w:b/>
          <w:sz w:val="28"/>
          <w:szCs w:val="28"/>
          <w:lang w:val="uk-UA"/>
        </w:rPr>
        <w:t>3.</w:t>
      </w:r>
      <w:r w:rsidR="003136D2">
        <w:rPr>
          <w:b/>
          <w:sz w:val="28"/>
          <w:szCs w:val="28"/>
          <w:lang w:val="uk-UA"/>
        </w:rPr>
        <w:t> </w:t>
      </w:r>
      <w:r w:rsidRPr="0053778E">
        <w:rPr>
          <w:b/>
          <w:sz w:val="28"/>
          <w:szCs w:val="28"/>
          <w:lang w:val="uk-UA"/>
        </w:rPr>
        <w:t xml:space="preserve">Термін реалізації: </w:t>
      </w:r>
      <w:r w:rsidR="00104A7B">
        <w:rPr>
          <w:sz w:val="28"/>
          <w:szCs w:val="28"/>
          <w:lang w:val="uk-UA"/>
        </w:rPr>
        <w:t>2021</w:t>
      </w:r>
      <w:r w:rsidR="00C834CE">
        <w:rPr>
          <w:sz w:val="28"/>
          <w:szCs w:val="28"/>
          <w:lang w:val="uk-UA"/>
        </w:rPr>
        <w:t>–</w:t>
      </w:r>
      <w:r w:rsidRPr="0053778E">
        <w:rPr>
          <w:sz w:val="28"/>
          <w:szCs w:val="28"/>
          <w:lang w:val="uk-UA"/>
        </w:rPr>
        <w:t>20</w:t>
      </w:r>
      <w:r w:rsidR="00400A99">
        <w:rPr>
          <w:sz w:val="28"/>
          <w:szCs w:val="28"/>
          <w:lang w:val="uk-UA"/>
        </w:rPr>
        <w:t>2</w:t>
      </w:r>
      <w:r w:rsidR="00104A7B">
        <w:rPr>
          <w:sz w:val="28"/>
          <w:szCs w:val="28"/>
          <w:lang w:val="uk-UA"/>
        </w:rPr>
        <w:t>2</w:t>
      </w:r>
      <w:r w:rsidR="00432528">
        <w:rPr>
          <w:sz w:val="28"/>
          <w:szCs w:val="28"/>
          <w:lang w:val="uk-UA"/>
        </w:rPr>
        <w:t xml:space="preserve"> н. </w:t>
      </w:r>
      <w:r w:rsidRPr="0053778E">
        <w:rPr>
          <w:sz w:val="28"/>
          <w:szCs w:val="28"/>
          <w:lang w:val="uk-UA"/>
        </w:rPr>
        <w:t>р</w:t>
      </w:r>
      <w:r w:rsidR="00432528">
        <w:rPr>
          <w:sz w:val="28"/>
          <w:szCs w:val="28"/>
          <w:lang w:val="uk-UA"/>
        </w:rPr>
        <w:t>.</w:t>
      </w:r>
    </w:p>
    <w:p w:rsidR="0053778E" w:rsidRPr="0053778E" w:rsidRDefault="0053778E" w:rsidP="0053778E">
      <w:pPr>
        <w:pStyle w:val="a4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3778E">
        <w:rPr>
          <w:b/>
          <w:sz w:val="28"/>
          <w:szCs w:val="28"/>
          <w:lang w:val="uk-UA"/>
        </w:rPr>
        <w:t>4.</w:t>
      </w:r>
      <w:r w:rsidR="003136D2">
        <w:rPr>
          <w:b/>
          <w:sz w:val="28"/>
          <w:szCs w:val="28"/>
          <w:lang w:val="uk-UA"/>
        </w:rPr>
        <w:t> </w:t>
      </w:r>
      <w:r w:rsidRPr="0053778E">
        <w:rPr>
          <w:b/>
          <w:sz w:val="28"/>
          <w:szCs w:val="28"/>
          <w:lang w:val="uk-UA"/>
        </w:rPr>
        <w:t>Структура програми:</w:t>
      </w:r>
    </w:p>
    <w:p w:rsidR="0053778E" w:rsidRPr="0053778E" w:rsidRDefault="00534431" w:rsidP="0053778E">
      <w:pPr>
        <w:pStyle w:val="a4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34431">
        <w:rPr>
          <w:b/>
          <w:sz w:val="28"/>
          <w:szCs w:val="28"/>
          <w:lang w:val="uk-UA"/>
        </w:rPr>
        <w:t>1 розділ</w:t>
      </w:r>
      <w:r w:rsidR="00D348A4">
        <w:rPr>
          <w:b/>
          <w:sz w:val="28"/>
          <w:szCs w:val="28"/>
          <w:lang w:val="uk-UA"/>
        </w:rPr>
        <w:t xml:space="preserve"> </w:t>
      </w:r>
      <w:r w:rsidR="0053778E" w:rsidRPr="00C834CE">
        <w:rPr>
          <w:sz w:val="28"/>
          <w:szCs w:val="28"/>
          <w:lang w:val="uk-UA"/>
        </w:rPr>
        <w:t>–</w:t>
      </w:r>
      <w:r w:rsidR="0053778E" w:rsidRPr="0053778E">
        <w:rPr>
          <w:b/>
          <w:sz w:val="28"/>
          <w:szCs w:val="28"/>
          <w:lang w:val="uk-UA"/>
        </w:rPr>
        <w:t xml:space="preserve"> </w:t>
      </w:r>
      <w:r w:rsidR="0053778E" w:rsidRPr="0053778E">
        <w:rPr>
          <w:color w:val="000000"/>
          <w:sz w:val="28"/>
          <w:szCs w:val="28"/>
          <w:lang w:val="uk-UA"/>
        </w:rPr>
        <w:t>початкова освіта,</w:t>
      </w:r>
    </w:p>
    <w:p w:rsidR="0053778E" w:rsidRPr="00C834CE" w:rsidRDefault="00104A7B" w:rsidP="0053778E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Даний розділ  </w:t>
      </w:r>
      <w:r w:rsidR="0053778E" w:rsidRPr="00C834CE">
        <w:rPr>
          <w:sz w:val="28"/>
          <w:szCs w:val="28"/>
          <w:lang w:val="uk-UA"/>
        </w:rPr>
        <w:t>визначає:</w:t>
      </w:r>
    </w:p>
    <w:p w:rsidR="0053778E" w:rsidRPr="00391949" w:rsidRDefault="0053778E" w:rsidP="0053778E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391949">
        <w:rPr>
          <w:sz w:val="28"/>
          <w:szCs w:val="28"/>
          <w:lang w:val="uk-UA"/>
        </w:rPr>
        <w:t>1.</w:t>
      </w:r>
      <w:r w:rsidR="00391949" w:rsidRPr="00391949">
        <w:rPr>
          <w:sz w:val="28"/>
          <w:szCs w:val="28"/>
          <w:lang w:val="uk-UA"/>
        </w:rPr>
        <w:t xml:space="preserve"> </w:t>
      </w:r>
      <w:r w:rsidRPr="00391949">
        <w:rPr>
          <w:sz w:val="28"/>
          <w:szCs w:val="28"/>
          <w:lang w:val="uk-UA"/>
        </w:rPr>
        <w:t>Загальний обсяг навчального навантаження, орієнтовну тривалість і можливі взаєм</w:t>
      </w:r>
      <w:r w:rsidR="00104A7B">
        <w:rPr>
          <w:sz w:val="28"/>
          <w:szCs w:val="28"/>
          <w:lang w:val="uk-UA"/>
        </w:rPr>
        <w:t>озв’язки окремих предметів</w:t>
      </w:r>
      <w:r w:rsidRPr="00391949">
        <w:rPr>
          <w:sz w:val="28"/>
          <w:szCs w:val="28"/>
          <w:lang w:val="uk-UA"/>
        </w:rPr>
        <w:t>, зокрема їх інтеграції, а також логічної послідовності їх вивчення.</w:t>
      </w:r>
    </w:p>
    <w:p w:rsidR="0053778E" w:rsidRPr="00391949" w:rsidRDefault="0053778E" w:rsidP="0053778E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391949">
        <w:rPr>
          <w:sz w:val="28"/>
          <w:szCs w:val="28"/>
          <w:lang w:val="uk-UA"/>
        </w:rPr>
        <w:t>2.</w:t>
      </w:r>
      <w:r w:rsidR="00391949" w:rsidRPr="00391949">
        <w:rPr>
          <w:sz w:val="28"/>
          <w:szCs w:val="28"/>
          <w:lang w:val="uk-UA"/>
        </w:rPr>
        <w:t xml:space="preserve"> </w:t>
      </w:r>
      <w:r w:rsidRPr="00391949">
        <w:rPr>
          <w:sz w:val="28"/>
          <w:szCs w:val="28"/>
          <w:lang w:val="uk-UA"/>
        </w:rPr>
        <w:t>Очікувані результати навчання учнів.</w:t>
      </w:r>
    </w:p>
    <w:p w:rsidR="0053778E" w:rsidRPr="00391949" w:rsidRDefault="0053778E" w:rsidP="0053778E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391949">
        <w:rPr>
          <w:sz w:val="28"/>
          <w:szCs w:val="28"/>
          <w:lang w:val="uk-UA"/>
        </w:rPr>
        <w:t>3.</w:t>
      </w:r>
      <w:r w:rsidR="00391949" w:rsidRPr="00391949">
        <w:rPr>
          <w:sz w:val="28"/>
          <w:szCs w:val="28"/>
          <w:lang w:val="uk-UA"/>
        </w:rPr>
        <w:t xml:space="preserve"> </w:t>
      </w:r>
      <w:r w:rsidRPr="00391949">
        <w:rPr>
          <w:sz w:val="28"/>
          <w:szCs w:val="28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:rsidR="00B52B70" w:rsidRDefault="0053778E" w:rsidP="00B52B7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94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91949" w:rsidRPr="00391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949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осіб, які можуть розпочати навчання за цією Типовою освітньою програмою. </w:t>
      </w:r>
    </w:p>
    <w:p w:rsidR="00684452" w:rsidRPr="00391949" w:rsidRDefault="00684452" w:rsidP="003D6643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2B70" w:rsidRPr="00B52B70" w:rsidRDefault="0053778E" w:rsidP="00B52B7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B70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3136D2" w:rsidRPr="00B52B7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52B70">
        <w:rPr>
          <w:rFonts w:ascii="Times New Roman" w:hAnsi="Times New Roman" w:cs="Times New Roman"/>
          <w:b/>
          <w:sz w:val="28"/>
          <w:szCs w:val="28"/>
          <w:lang w:val="uk-UA"/>
        </w:rPr>
        <w:t>Напрямки реалізації.</w:t>
      </w:r>
    </w:p>
    <w:p w:rsidR="00684452" w:rsidRPr="0053778E" w:rsidRDefault="0053778E" w:rsidP="00104A7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B70">
        <w:rPr>
          <w:rFonts w:ascii="Times New Roman" w:hAnsi="Times New Roman" w:cs="Times New Roman"/>
          <w:sz w:val="28"/>
          <w:szCs w:val="28"/>
          <w:lang w:val="uk-UA"/>
        </w:rPr>
        <w:t>Згідно з  чи</w:t>
      </w:r>
      <w:r w:rsidR="00B52B70" w:rsidRPr="00B52B70">
        <w:rPr>
          <w:rFonts w:ascii="Times New Roman" w:hAnsi="Times New Roman" w:cs="Times New Roman"/>
          <w:sz w:val="28"/>
          <w:szCs w:val="28"/>
          <w:lang w:val="uk-UA"/>
        </w:rPr>
        <w:t xml:space="preserve">нним законодавством </w:t>
      </w:r>
      <w:r w:rsidRPr="00B52B70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</w:t>
      </w:r>
      <w:r w:rsidR="00104A7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104A7B">
        <w:rPr>
          <w:rFonts w:ascii="Times New Roman" w:hAnsi="Times New Roman" w:cs="Times New Roman"/>
          <w:sz w:val="28"/>
          <w:szCs w:val="28"/>
          <w:lang w:val="uk-UA"/>
        </w:rPr>
        <w:t>Суємецькій</w:t>
      </w:r>
      <w:proofErr w:type="spellEnd"/>
      <w:r w:rsidR="00104A7B">
        <w:rPr>
          <w:rFonts w:ascii="Times New Roman" w:hAnsi="Times New Roman" w:cs="Times New Roman"/>
          <w:sz w:val="28"/>
          <w:szCs w:val="28"/>
          <w:lang w:val="uk-UA"/>
        </w:rPr>
        <w:t xml:space="preserve">  початковій  школі </w:t>
      </w:r>
      <w:r w:rsidR="00B52B70" w:rsidRPr="00B52B70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організовується </w:t>
      </w:r>
      <w:r w:rsidR="00104A7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типової освітньої програми 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освіта тривалістю чотири роки</w:t>
      </w:r>
      <w:r w:rsidR="00104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78E" w:rsidRPr="00C834CE" w:rsidRDefault="0053778E" w:rsidP="005377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6D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136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834CE">
        <w:rPr>
          <w:rFonts w:ascii="Times New Roman" w:hAnsi="Times New Roman" w:cs="Times New Roman"/>
          <w:sz w:val="28"/>
          <w:szCs w:val="28"/>
          <w:lang w:val="uk-UA"/>
        </w:rPr>
        <w:t>При реалізаці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 xml:space="preserve">ї освітньої програми забезпечується </w:t>
      </w:r>
      <w:r w:rsidRPr="00C834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778E" w:rsidRPr="00C834CE" w:rsidRDefault="00B52B70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логічна</w:t>
      </w:r>
      <w:r w:rsidR="0053778E" w:rsidRPr="00C834CE">
        <w:rPr>
          <w:sz w:val="28"/>
          <w:szCs w:val="28"/>
          <w:lang w:val="uk-UA"/>
        </w:rPr>
        <w:t xml:space="preserve"> послідовність вивчення предметів, що розкривається у відповідних навчальних</w:t>
      </w:r>
      <w:r w:rsidR="00D348A4" w:rsidRPr="00C834CE">
        <w:rPr>
          <w:sz w:val="28"/>
          <w:szCs w:val="28"/>
          <w:lang w:val="uk-UA"/>
        </w:rPr>
        <w:t xml:space="preserve"> </w:t>
      </w:r>
      <w:r w:rsidR="0053778E" w:rsidRPr="00C834CE">
        <w:rPr>
          <w:sz w:val="28"/>
          <w:szCs w:val="28"/>
          <w:lang w:val="uk-UA"/>
        </w:rPr>
        <w:t>програмах;</w:t>
      </w:r>
    </w:p>
    <w:p w:rsidR="0053778E" w:rsidRPr="00C834C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834CE">
        <w:rPr>
          <w:sz w:val="28"/>
          <w:szCs w:val="28"/>
          <w:lang w:val="uk-UA"/>
        </w:rPr>
        <w:t>рекомендовані форми організації освітнього процесу,</w:t>
      </w:r>
      <w:r w:rsidR="00534431" w:rsidRPr="00C834CE">
        <w:rPr>
          <w:sz w:val="28"/>
          <w:szCs w:val="28"/>
          <w:lang w:val="uk-UA"/>
        </w:rPr>
        <w:t xml:space="preserve"> основними формами якого </w:t>
      </w:r>
      <w:r w:rsidRPr="00C834CE">
        <w:rPr>
          <w:sz w:val="28"/>
          <w:szCs w:val="28"/>
          <w:lang w:val="uk-UA"/>
        </w:rPr>
        <w:t xml:space="preserve">є різні типи уроку: формування </w:t>
      </w:r>
      <w:proofErr w:type="spellStart"/>
      <w:r w:rsidRPr="00C834CE">
        <w:rPr>
          <w:sz w:val="28"/>
          <w:szCs w:val="28"/>
          <w:lang w:val="uk-UA"/>
        </w:rPr>
        <w:t>компетентностей</w:t>
      </w:r>
      <w:proofErr w:type="spellEnd"/>
      <w:r w:rsidRPr="00C834CE">
        <w:rPr>
          <w:sz w:val="28"/>
          <w:szCs w:val="28"/>
          <w:lang w:val="uk-UA"/>
        </w:rPr>
        <w:t xml:space="preserve">; розвитку </w:t>
      </w:r>
      <w:proofErr w:type="spellStart"/>
      <w:r w:rsidRPr="00C834CE">
        <w:rPr>
          <w:sz w:val="28"/>
          <w:szCs w:val="28"/>
          <w:lang w:val="uk-UA"/>
        </w:rPr>
        <w:t>компетентностей</w:t>
      </w:r>
      <w:proofErr w:type="spellEnd"/>
      <w:r w:rsidRPr="00C834CE">
        <w:rPr>
          <w:sz w:val="28"/>
          <w:szCs w:val="28"/>
          <w:lang w:val="uk-UA"/>
        </w:rPr>
        <w:t xml:space="preserve">; перевірки та/або оцінювання досягнення </w:t>
      </w:r>
      <w:proofErr w:type="spellStart"/>
      <w:r w:rsidRPr="00C834CE">
        <w:rPr>
          <w:sz w:val="28"/>
          <w:szCs w:val="28"/>
          <w:lang w:val="uk-UA"/>
        </w:rPr>
        <w:t>компетентностей</w:t>
      </w:r>
      <w:proofErr w:type="spellEnd"/>
      <w:r w:rsidRPr="00C834CE">
        <w:rPr>
          <w:sz w:val="28"/>
          <w:szCs w:val="28"/>
          <w:lang w:val="uk-UA"/>
        </w:rPr>
        <w:t xml:space="preserve">; корекції основних </w:t>
      </w:r>
      <w:proofErr w:type="spellStart"/>
      <w:r w:rsidRPr="00C834CE">
        <w:rPr>
          <w:sz w:val="28"/>
          <w:szCs w:val="28"/>
          <w:lang w:val="uk-UA"/>
        </w:rPr>
        <w:t>компетентностей</w:t>
      </w:r>
      <w:proofErr w:type="spellEnd"/>
      <w:r w:rsidRPr="00C834CE">
        <w:rPr>
          <w:sz w:val="28"/>
          <w:szCs w:val="28"/>
          <w:lang w:val="uk-UA"/>
        </w:rPr>
        <w:t xml:space="preserve">; </w:t>
      </w:r>
      <w:r w:rsidRPr="00C834CE">
        <w:rPr>
          <w:sz w:val="28"/>
          <w:szCs w:val="28"/>
          <w:lang w:val="uk-UA" w:eastAsia="uk-UA"/>
        </w:rPr>
        <w:t xml:space="preserve">комбінований урок. </w:t>
      </w:r>
      <w:r w:rsidRPr="00C834CE">
        <w:rPr>
          <w:sz w:val="28"/>
          <w:szCs w:val="28"/>
          <w:lang w:val="uk-UA"/>
        </w:rPr>
        <w:t xml:space="preserve">Також рекомендованими формами організації освітнього процесу є екскурсії, </w:t>
      </w:r>
      <w:r w:rsidRPr="00C834CE">
        <w:rPr>
          <w:sz w:val="28"/>
          <w:szCs w:val="28"/>
          <w:lang w:val="uk-UA"/>
        </w:rPr>
        <w:lastRenderedPageBreak/>
        <w:t>вірт</w:t>
      </w:r>
      <w:r w:rsidR="00A612ED">
        <w:rPr>
          <w:sz w:val="28"/>
          <w:szCs w:val="28"/>
          <w:lang w:val="uk-UA"/>
        </w:rPr>
        <w:t xml:space="preserve">уальні подорожі, спектаклі, інтерактивні </w:t>
      </w:r>
      <w:proofErr w:type="spellStart"/>
      <w:r w:rsidR="00A612ED">
        <w:rPr>
          <w:sz w:val="28"/>
          <w:szCs w:val="28"/>
          <w:lang w:val="uk-UA"/>
        </w:rPr>
        <w:t>уроки</w:t>
      </w:r>
      <w:proofErr w:type="spellEnd"/>
      <w:r w:rsidRPr="00C834CE">
        <w:rPr>
          <w:sz w:val="28"/>
          <w:szCs w:val="28"/>
          <w:lang w:val="uk-UA" w:eastAsia="uk-UA"/>
        </w:rPr>
        <w:t xml:space="preserve">, інтегровані </w:t>
      </w:r>
      <w:proofErr w:type="spellStart"/>
      <w:r w:rsidRPr="00C834CE">
        <w:rPr>
          <w:sz w:val="28"/>
          <w:szCs w:val="28"/>
          <w:lang w:val="uk-UA" w:eastAsia="uk-UA"/>
        </w:rPr>
        <w:t>уроки</w:t>
      </w:r>
      <w:proofErr w:type="spellEnd"/>
      <w:r w:rsidRPr="00C834CE">
        <w:rPr>
          <w:sz w:val="28"/>
          <w:szCs w:val="28"/>
          <w:lang w:val="uk-UA" w:eastAsia="uk-UA"/>
        </w:rPr>
        <w:t>,</w:t>
      </w:r>
      <w:r w:rsidRPr="00C834CE">
        <w:rPr>
          <w:sz w:val="28"/>
          <w:szCs w:val="28"/>
          <w:lang w:val="uk-UA"/>
        </w:rPr>
        <w:t xml:space="preserve"> проблемний урок</w:t>
      </w:r>
      <w:r w:rsidR="00A612ED">
        <w:rPr>
          <w:sz w:val="28"/>
          <w:szCs w:val="28"/>
          <w:lang w:val="uk-UA"/>
        </w:rPr>
        <w:t>, відео-</w:t>
      </w:r>
      <w:proofErr w:type="spellStart"/>
      <w:r w:rsidR="00A612ED">
        <w:rPr>
          <w:sz w:val="28"/>
          <w:szCs w:val="28"/>
          <w:lang w:val="uk-UA"/>
        </w:rPr>
        <w:t>уроки</w:t>
      </w:r>
      <w:proofErr w:type="spellEnd"/>
      <w:r w:rsidR="00A612ED">
        <w:rPr>
          <w:sz w:val="28"/>
          <w:szCs w:val="28"/>
          <w:lang w:val="uk-UA"/>
        </w:rPr>
        <w:t xml:space="preserve">, </w:t>
      </w:r>
      <w:r w:rsidRPr="00C834CE">
        <w:rPr>
          <w:sz w:val="28"/>
          <w:szCs w:val="28"/>
          <w:lang w:val="uk-UA"/>
        </w:rPr>
        <w:t xml:space="preserve"> ділові ігри тощо; </w:t>
      </w:r>
    </w:p>
    <w:p w:rsidR="0053778E" w:rsidRPr="00C834C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834CE">
        <w:rPr>
          <w:sz w:val="28"/>
          <w:szCs w:val="28"/>
          <w:lang w:val="uk-UA"/>
        </w:rPr>
        <w:t xml:space="preserve"> використання в освітньому процесі сучасних інноваційних технологій, систем (</w:t>
      </w:r>
      <w:proofErr w:type="spellStart"/>
      <w:r w:rsidRPr="00C834CE">
        <w:rPr>
          <w:sz w:val="28"/>
          <w:szCs w:val="28"/>
          <w:lang w:val="uk-UA"/>
        </w:rPr>
        <w:t>методик</w:t>
      </w:r>
      <w:proofErr w:type="spellEnd"/>
      <w:r w:rsidRPr="00C834CE">
        <w:rPr>
          <w:sz w:val="28"/>
          <w:szCs w:val="28"/>
          <w:lang w:val="uk-UA"/>
        </w:rPr>
        <w:t>) навчання;</w:t>
      </w:r>
    </w:p>
    <w:p w:rsidR="0053778E" w:rsidRPr="00C834CE" w:rsidRDefault="00B52B70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дослідницька</w:t>
      </w:r>
      <w:r w:rsidR="0053778E" w:rsidRPr="00C834CE">
        <w:rPr>
          <w:sz w:val="28"/>
          <w:szCs w:val="28"/>
          <w:lang w:val="uk-UA"/>
        </w:rPr>
        <w:t xml:space="preserve"> діяльність, участь у проектах;</w:t>
      </w:r>
    </w:p>
    <w:p w:rsidR="0053778E" w:rsidRPr="00C834C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834CE">
        <w:rPr>
          <w:sz w:val="28"/>
          <w:szCs w:val="28"/>
        </w:rPr>
        <w:t>р</w:t>
      </w:r>
      <w:r w:rsidRPr="00C834CE">
        <w:rPr>
          <w:sz w:val="28"/>
          <w:szCs w:val="28"/>
          <w:lang w:val="uk-UA"/>
        </w:rPr>
        <w:t>о</w:t>
      </w:r>
      <w:r w:rsidR="00B52B70">
        <w:rPr>
          <w:sz w:val="28"/>
          <w:szCs w:val="28"/>
        </w:rPr>
        <w:t>бот</w:t>
      </w:r>
      <w:r w:rsidR="00B52B70">
        <w:rPr>
          <w:sz w:val="28"/>
          <w:szCs w:val="28"/>
          <w:lang w:val="uk-UA"/>
        </w:rPr>
        <w:t>а</w:t>
      </w:r>
      <w:r w:rsidRPr="00C834CE">
        <w:rPr>
          <w:sz w:val="28"/>
          <w:szCs w:val="28"/>
        </w:rPr>
        <w:t xml:space="preserve"> </w:t>
      </w:r>
      <w:r w:rsidRPr="00C834CE">
        <w:rPr>
          <w:sz w:val="28"/>
          <w:szCs w:val="28"/>
          <w:lang w:val="uk-UA"/>
        </w:rPr>
        <w:t>з обдарованими дітьми</w:t>
      </w:r>
      <w:r w:rsidRPr="00C834CE">
        <w:rPr>
          <w:sz w:val="28"/>
          <w:szCs w:val="28"/>
        </w:rPr>
        <w:t>;</w:t>
      </w:r>
    </w:p>
    <w:p w:rsidR="0053778E" w:rsidRPr="00C834CE" w:rsidRDefault="0053778E" w:rsidP="005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4C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136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Pr="00C834C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навчально-методичне забезпечення освітнього процесу,  зокрема підручниками та навчальними посібниками, схваленими Міністерством освіти і науки України.</w:t>
      </w:r>
    </w:p>
    <w:p w:rsidR="0053778E" w:rsidRPr="00C834CE" w:rsidRDefault="0053778E" w:rsidP="005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4C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136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19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C834CE">
        <w:rPr>
          <w:rFonts w:ascii="Times New Roman" w:hAnsi="Times New Roman" w:cs="Times New Roman"/>
          <w:sz w:val="28"/>
          <w:szCs w:val="28"/>
          <w:lang w:val="uk-UA"/>
        </w:rPr>
        <w:t>світній процес</w:t>
      </w:r>
      <w:r w:rsidR="009F3196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спрямовується </w:t>
      </w:r>
      <w:r w:rsidR="00A612ED">
        <w:rPr>
          <w:rFonts w:ascii="Times New Roman" w:hAnsi="Times New Roman" w:cs="Times New Roman"/>
          <w:sz w:val="28"/>
          <w:szCs w:val="28"/>
          <w:lang w:val="uk-UA"/>
        </w:rPr>
        <w:t xml:space="preserve"> на задоволення потреб учнів.</w:t>
      </w:r>
    </w:p>
    <w:p w:rsidR="003D6643" w:rsidRPr="00C834CE" w:rsidRDefault="0082769E" w:rsidP="003D6643">
      <w:pPr>
        <w:spacing w:line="360" w:lineRule="auto"/>
        <w:ind w:right="85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34C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53778E" w:rsidRPr="00C834C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136D2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B52B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Запроваджуються </w:t>
      </w:r>
      <w:r w:rsidR="0053778E" w:rsidRPr="00C83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освітній процес школи сучасні технології навчання, зокрема: проектні, інформаційно-комунікаційні, критичного мислення, інтеракт</w:t>
      </w:r>
      <w:r w:rsidR="00A612ED">
        <w:rPr>
          <w:rFonts w:ascii="Times New Roman" w:hAnsi="Times New Roman" w:cs="Times New Roman"/>
          <w:bCs/>
          <w:sz w:val="28"/>
          <w:szCs w:val="28"/>
          <w:lang w:val="uk-UA"/>
        </w:rPr>
        <w:t>ивні технології.</w:t>
      </w:r>
    </w:p>
    <w:p w:rsidR="00F6568C" w:rsidRDefault="0082769E" w:rsidP="0053778E">
      <w:pPr>
        <w:spacing w:line="36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3778E" w:rsidRPr="0053778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136D2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>Враховуючи особливості орг</w:t>
      </w:r>
      <w:r w:rsidR="009F3196">
        <w:rPr>
          <w:rFonts w:ascii="Times New Roman" w:hAnsi="Times New Roman" w:cs="Times New Roman"/>
          <w:sz w:val="28"/>
          <w:szCs w:val="28"/>
          <w:lang w:val="uk-UA"/>
        </w:rPr>
        <w:t xml:space="preserve">анізації освітнього процесу та </w:t>
      </w:r>
    </w:p>
    <w:p w:rsidR="0053778E" w:rsidRPr="0053778E" w:rsidRDefault="009F3196" w:rsidP="0053778E">
      <w:pPr>
        <w:spacing w:line="360" w:lineRule="auto"/>
        <w:ind w:right="85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>ндивідуальні освітні пот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>реби учнів</w:t>
      </w:r>
      <w:r w:rsidR="00A612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рівень навчально-методич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>ного та кадрового забезпечення формується  варіативна складова</w:t>
      </w:r>
      <w:r w:rsidR="00D34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плану, 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 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 підсилення предметів інваріантної </w:t>
      </w:r>
      <w:proofErr w:type="spellStart"/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>складо</w:t>
      </w:r>
      <w:r w:rsidR="00B52B70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B52B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78E" w:rsidRPr="0053778E" w:rsidRDefault="0082769E" w:rsidP="0053778E">
      <w:pPr>
        <w:spacing w:line="36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36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2B7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Реалізується </w:t>
      </w:r>
      <w:r w:rsidR="0053778E" w:rsidRPr="0053778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навчання за наскрізними лініями через:</w:t>
      </w:r>
      <w:r w:rsidR="0053778E"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розвивального освітнього середовища</w:t>
      </w:r>
      <w:r w:rsidR="0053778E" w:rsidRPr="0053778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53778E" w:rsidRPr="0053778E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роботу в проектах, позакласну</w:t>
      </w:r>
      <w:r w:rsidR="00B52B7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навчальну роботу.</w:t>
      </w:r>
    </w:p>
    <w:p w:rsidR="0053778E" w:rsidRPr="0053778E" w:rsidRDefault="00104A7B" w:rsidP="0053778E">
      <w:pPr>
        <w:spacing w:line="360" w:lineRule="auto"/>
        <w:ind w:right="8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53778E" w:rsidRPr="0053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36D2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53778E" w:rsidRPr="0053778E">
        <w:rPr>
          <w:rFonts w:ascii="Times New Roman" w:hAnsi="Times New Roman" w:cs="Times New Roman"/>
          <w:b/>
          <w:sz w:val="28"/>
          <w:szCs w:val="28"/>
          <w:lang w:val="uk-UA"/>
        </w:rPr>
        <w:t>Принципи реалізації освітньої програми: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n74"/>
      <w:bookmarkStart w:id="1" w:name="n76"/>
      <w:bookmarkEnd w:id="0"/>
      <w:bookmarkEnd w:id="1"/>
      <w:r w:rsidRPr="0053778E">
        <w:rPr>
          <w:sz w:val="28"/>
          <w:szCs w:val="28"/>
          <w:lang w:val="uk-UA"/>
        </w:rPr>
        <w:t>забезпечення якості освіти та якості освітньої діяльності;</w:t>
      </w:r>
    </w:p>
    <w:p w:rsidR="0053778E" w:rsidRPr="0053778E" w:rsidRDefault="0053778E" w:rsidP="00B52B70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2" w:name="n77"/>
      <w:bookmarkEnd w:id="2"/>
      <w:r w:rsidRPr="0053778E">
        <w:rPr>
          <w:sz w:val="28"/>
          <w:szCs w:val="28"/>
          <w:lang w:val="uk-UA"/>
        </w:rPr>
        <w:t>забезпечення рівного доступу до освіти без дискримінації за будь-якими ознаками, у тому числі за ознакою інвалідності;</w:t>
      </w:r>
      <w:bookmarkStart w:id="3" w:name="n78"/>
      <w:bookmarkEnd w:id="3"/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4" w:name="n79"/>
      <w:bookmarkEnd w:id="4"/>
      <w:r w:rsidRPr="0053778E">
        <w:rPr>
          <w:sz w:val="28"/>
          <w:szCs w:val="28"/>
          <w:lang w:val="uk-UA"/>
        </w:rPr>
        <w:t>забезпечення універсального дизайну та розумного пристосування;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5" w:name="n80"/>
      <w:bookmarkEnd w:id="5"/>
      <w:r w:rsidRPr="0053778E">
        <w:rPr>
          <w:sz w:val="28"/>
          <w:szCs w:val="28"/>
          <w:lang w:val="uk-UA"/>
        </w:rPr>
        <w:t>науковий характер освіти;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6" w:name="n81"/>
      <w:bookmarkStart w:id="7" w:name="n82"/>
      <w:bookmarkEnd w:id="6"/>
      <w:bookmarkEnd w:id="7"/>
      <w:r w:rsidRPr="0053778E">
        <w:rPr>
          <w:sz w:val="28"/>
          <w:szCs w:val="28"/>
          <w:lang w:val="uk-UA"/>
        </w:rPr>
        <w:t>цілісність і наступність системи освіти;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8" w:name="n83"/>
      <w:bookmarkEnd w:id="8"/>
      <w:r w:rsidRPr="0053778E">
        <w:rPr>
          <w:sz w:val="28"/>
          <w:szCs w:val="28"/>
          <w:lang w:val="uk-UA"/>
        </w:rPr>
        <w:t>прозорість і публічність прийняття та виконання управлінських рішень;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9" w:name="n84"/>
      <w:bookmarkEnd w:id="9"/>
      <w:r w:rsidRPr="0053778E">
        <w:rPr>
          <w:sz w:val="28"/>
          <w:szCs w:val="28"/>
          <w:lang w:val="uk-UA"/>
        </w:rPr>
        <w:lastRenderedPageBreak/>
        <w:t xml:space="preserve">відповідальність і підзвітність </w:t>
      </w:r>
      <w:r w:rsidR="00B52B70">
        <w:rPr>
          <w:sz w:val="28"/>
          <w:szCs w:val="28"/>
          <w:lang w:val="uk-UA"/>
        </w:rPr>
        <w:t>закладу</w:t>
      </w:r>
      <w:r w:rsidR="00CA76DD">
        <w:rPr>
          <w:sz w:val="28"/>
          <w:szCs w:val="28"/>
          <w:lang w:val="uk-UA"/>
        </w:rPr>
        <w:t xml:space="preserve"> освіти</w:t>
      </w:r>
      <w:r w:rsidRPr="0053778E">
        <w:rPr>
          <w:sz w:val="28"/>
          <w:szCs w:val="28"/>
          <w:lang w:val="uk-UA"/>
        </w:rPr>
        <w:t xml:space="preserve"> перед </w:t>
      </w:r>
      <w:r w:rsidR="00B52B70">
        <w:rPr>
          <w:sz w:val="28"/>
          <w:szCs w:val="28"/>
          <w:lang w:val="uk-UA"/>
        </w:rPr>
        <w:t>громадою</w:t>
      </w:r>
      <w:r w:rsidRPr="0053778E">
        <w:rPr>
          <w:sz w:val="28"/>
          <w:szCs w:val="28"/>
          <w:lang w:val="uk-UA"/>
        </w:rPr>
        <w:t>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0" w:name="n85"/>
      <w:bookmarkStart w:id="11" w:name="n86"/>
      <w:bookmarkEnd w:id="10"/>
      <w:bookmarkEnd w:id="11"/>
      <w:r w:rsidRPr="0053778E">
        <w:rPr>
          <w:sz w:val="28"/>
          <w:szCs w:val="28"/>
          <w:lang w:val="uk-UA"/>
        </w:rPr>
        <w:t>інтеграція з ринком праці;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2" w:name="n87"/>
      <w:bookmarkEnd w:id="12"/>
      <w:r w:rsidRPr="0053778E">
        <w:rPr>
          <w:sz w:val="28"/>
          <w:szCs w:val="28"/>
          <w:lang w:val="uk-UA"/>
        </w:rPr>
        <w:t>нерозривний зв’язок із світовою та національною історією, культурою, національними традиціями;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3" w:name="n88"/>
      <w:bookmarkEnd w:id="13"/>
      <w:r w:rsidRPr="0053778E">
        <w:rPr>
          <w:sz w:val="28"/>
          <w:szCs w:val="28"/>
          <w:lang w:val="uk-U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F6568C" w:rsidRPr="0053778E" w:rsidRDefault="0053778E" w:rsidP="00104A7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4" w:name="n89"/>
      <w:bookmarkStart w:id="15" w:name="n92"/>
      <w:bookmarkEnd w:id="14"/>
      <w:bookmarkEnd w:id="15"/>
      <w:r w:rsidRPr="0053778E">
        <w:rPr>
          <w:sz w:val="28"/>
          <w:szCs w:val="28"/>
          <w:lang w:val="uk-UA"/>
        </w:rPr>
        <w:t>гуманізм;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6" w:name="n93"/>
      <w:bookmarkEnd w:id="16"/>
      <w:r w:rsidRPr="0053778E">
        <w:rPr>
          <w:sz w:val="28"/>
          <w:szCs w:val="28"/>
          <w:lang w:val="uk-UA"/>
        </w:rPr>
        <w:t>демократизм;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7" w:name="n94"/>
      <w:bookmarkEnd w:id="17"/>
      <w:r w:rsidRPr="0053778E">
        <w:rPr>
          <w:sz w:val="28"/>
          <w:szCs w:val="28"/>
          <w:lang w:val="uk-UA"/>
        </w:rPr>
        <w:t>єдність навчання, виховання та розвитку;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8" w:name="n95"/>
      <w:bookmarkEnd w:id="18"/>
      <w:r w:rsidRPr="0053778E">
        <w:rPr>
          <w:sz w:val="28"/>
          <w:szCs w:val="28"/>
          <w:lang w:val="uk-UA"/>
        </w:rPr>
        <w:t xml:space="preserve">виховання патріотизму, поваги до культурних цінностей </w:t>
      </w:r>
      <w:r w:rsidR="001D23BB">
        <w:rPr>
          <w:sz w:val="28"/>
          <w:szCs w:val="28"/>
          <w:lang w:val="uk-UA"/>
        </w:rPr>
        <w:t>у</w:t>
      </w:r>
      <w:r w:rsidRPr="0053778E">
        <w:rPr>
          <w:sz w:val="28"/>
          <w:szCs w:val="28"/>
          <w:lang w:val="uk-UA"/>
        </w:rPr>
        <w:t>країнського народу, його історико-культурного надбання і традицій;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9" w:name="n96"/>
      <w:bookmarkEnd w:id="19"/>
      <w:r w:rsidRPr="0053778E">
        <w:rPr>
          <w:sz w:val="28"/>
          <w:szCs w:val="28"/>
          <w:lang w:val="uk-UA"/>
        </w:rPr>
        <w:t>формування усвідомленої потреби в дотриманні </w:t>
      </w:r>
      <w:hyperlink r:id="rId7" w:tgtFrame="_blank" w:history="1">
        <w:r w:rsidRPr="0053778E">
          <w:rPr>
            <w:sz w:val="28"/>
            <w:szCs w:val="28"/>
            <w:lang w:val="uk-UA"/>
          </w:rPr>
          <w:t>Конституції</w:t>
        </w:r>
      </w:hyperlink>
      <w:r w:rsidRPr="0053778E">
        <w:rPr>
          <w:sz w:val="28"/>
          <w:szCs w:val="28"/>
          <w:lang w:val="uk-UA"/>
        </w:rPr>
        <w:t> та законів України, нетерпимості до їх порушення;</w:t>
      </w:r>
    </w:p>
    <w:p w:rsidR="0053778E" w:rsidRPr="0053778E" w:rsidRDefault="0053778E" w:rsidP="0053778E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20" w:name="n97"/>
      <w:bookmarkEnd w:id="20"/>
      <w:r w:rsidRPr="0053778E">
        <w:rPr>
          <w:sz w:val="28"/>
          <w:szCs w:val="28"/>
          <w:lang w:val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53778E" w:rsidRPr="0053778E" w:rsidRDefault="0053778E" w:rsidP="0028398C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21" w:name="n98"/>
      <w:bookmarkEnd w:id="21"/>
      <w:r w:rsidRPr="0053778E">
        <w:rPr>
          <w:sz w:val="28"/>
          <w:szCs w:val="28"/>
          <w:lang w:val="uk-UA"/>
        </w:rPr>
        <w:t>формування громадянської культури та культури демократії;</w:t>
      </w:r>
    </w:p>
    <w:p w:rsidR="0028398C" w:rsidRPr="0028398C" w:rsidRDefault="0053778E" w:rsidP="0028398C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 w:eastAsia="ru-RU"/>
        </w:rPr>
      </w:pPr>
      <w:bookmarkStart w:id="22" w:name="n99"/>
      <w:bookmarkEnd w:id="22"/>
      <w:r w:rsidRPr="0028398C">
        <w:rPr>
          <w:sz w:val="28"/>
          <w:szCs w:val="28"/>
          <w:lang w:val="uk-UA"/>
        </w:rPr>
        <w:t>формування культури здорового способу життя, екологічної культури і дбайливого ставлення до довкілля</w:t>
      </w:r>
      <w:r w:rsidR="0028398C">
        <w:rPr>
          <w:sz w:val="28"/>
          <w:szCs w:val="28"/>
          <w:lang w:val="uk-UA"/>
        </w:rPr>
        <w:t>;</w:t>
      </w:r>
    </w:p>
    <w:p w:rsidR="0028398C" w:rsidRPr="0028398C" w:rsidRDefault="0028398C" w:rsidP="0028398C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 w:eastAsia="ru-RU"/>
        </w:rPr>
      </w:pPr>
      <w:r w:rsidRPr="0028398C">
        <w:rPr>
          <w:color w:val="000000"/>
          <w:sz w:val="28"/>
          <w:szCs w:val="28"/>
          <w:lang w:val="uk-UA" w:eastAsia="ru-RU"/>
        </w:rPr>
        <w:t>невтручання політичних партій в освітній процес;</w:t>
      </w:r>
    </w:p>
    <w:p w:rsidR="0028398C" w:rsidRPr="0028398C" w:rsidRDefault="0028398C" w:rsidP="0028398C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398C">
        <w:rPr>
          <w:rFonts w:ascii="Times New Roman" w:hAnsi="Times New Roman" w:cs="Times New Roman"/>
          <w:sz w:val="28"/>
          <w:szCs w:val="28"/>
          <w:lang w:val="uk-UA" w:eastAsia="ru-RU"/>
        </w:rPr>
        <w:t>невтручання релігійних організацій в освітній процес (крім випадків, визначених Законом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 «Про освіту»</w:t>
      </w:r>
      <w:r w:rsidRPr="0028398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3778E" w:rsidRPr="0053778E" w:rsidRDefault="0053778E" w:rsidP="0053778E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3778E" w:rsidRPr="0053778E" w:rsidRDefault="0053778E" w:rsidP="0053778E">
      <w:pPr>
        <w:widowControl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534431" w:rsidRPr="00C834CE" w:rsidRDefault="006F7A53" w:rsidP="00D348A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lang w:val="uk-UA"/>
        </w:rPr>
        <w:br w:type="page"/>
      </w:r>
      <w:r w:rsidR="00534431" w:rsidRPr="00C834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РОЗДІЛ</w:t>
      </w:r>
      <w:r w:rsidR="0019200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 w:rsidR="0019200E" w:rsidRPr="00C834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</w:p>
    <w:p w:rsidR="0053778E" w:rsidRPr="00E813AB" w:rsidRDefault="00527EBE" w:rsidP="0053778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ПОЧА</w:t>
      </w:r>
      <w:r w:rsidR="0053778E" w:rsidRPr="00E813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КОВА ОСВІТА</w:t>
      </w:r>
    </w:p>
    <w:p w:rsidR="0053778E" w:rsidRPr="00D31B37" w:rsidRDefault="0053778E" w:rsidP="00D31B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3A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136D2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E813AB">
        <w:rPr>
          <w:rFonts w:ascii="Times New Roman" w:hAnsi="Times New Roman" w:cs="Times New Roman"/>
          <w:b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="00D31B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568C" w:rsidRDefault="00F6568C" w:rsidP="005377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Навчальний п</w:t>
      </w:r>
      <w:r w:rsidR="00092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лан </w:t>
      </w:r>
      <w:r w:rsidR="00736E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6EE0">
        <w:rPr>
          <w:rFonts w:ascii="Times New Roman" w:eastAsia="Calibri" w:hAnsi="Times New Roman" w:cs="Times New Roman"/>
          <w:sz w:val="28"/>
          <w:szCs w:val="28"/>
          <w:lang w:val="uk-UA"/>
        </w:rPr>
        <w:t>Суємецької</w:t>
      </w:r>
      <w:proofErr w:type="spellEnd"/>
      <w:r w:rsidR="00736E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2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початкової школи</w:t>
      </w:r>
      <w:r w:rsidR="00736E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6568C" w:rsidRDefault="000921A1" w:rsidP="00D31B3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 програма</w:t>
      </w:r>
      <w:r w:rsidR="00F656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F6568C">
        <w:rPr>
          <w:rFonts w:ascii="Times New Roman" w:eastAsia="Calibri" w:hAnsi="Times New Roman" w:cs="Times New Roman"/>
          <w:sz w:val="28"/>
          <w:szCs w:val="28"/>
          <w:lang w:val="uk-UA"/>
        </w:rPr>
        <w:t>О.Я.</w:t>
      </w:r>
      <w:r w:rsidR="00D31B37">
        <w:rPr>
          <w:rFonts w:ascii="Times New Roman" w:eastAsia="Calibri" w:hAnsi="Times New Roman" w:cs="Times New Roman"/>
          <w:sz w:val="28"/>
          <w:szCs w:val="28"/>
          <w:lang w:val="uk-UA"/>
        </w:rPr>
        <w:t>Савченко</w:t>
      </w:r>
      <w:proofErr w:type="spellEnd"/>
      <w:r w:rsidR="00D31B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1-2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.- наказ МОН від 08.10.2019 №1272</w:t>
      </w:r>
    </w:p>
    <w:p w:rsidR="00D31B37" w:rsidRDefault="000921A1" w:rsidP="00D31B3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3</w:t>
      </w:r>
      <w:r w:rsidR="00104A7B">
        <w:rPr>
          <w:rFonts w:ascii="Times New Roman" w:eastAsia="Calibri" w:hAnsi="Times New Roman" w:cs="Times New Roman"/>
          <w:sz w:val="28"/>
          <w:szCs w:val="28"/>
          <w:lang w:val="uk-UA"/>
        </w:rPr>
        <w:t>-4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.- наказ МОН від 08.10.2019 № 1273</w:t>
      </w:r>
      <w:r w:rsidR="00D31B3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6568C" w:rsidRPr="00E813AB" w:rsidRDefault="00F6568C" w:rsidP="00F6568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770"/>
        <w:gridCol w:w="772"/>
        <w:gridCol w:w="770"/>
        <w:gridCol w:w="772"/>
        <w:gridCol w:w="821"/>
      </w:tblGrid>
      <w:tr w:rsidR="0053778E" w:rsidRPr="00AD5118" w:rsidTr="00F6568C">
        <w:trPr>
          <w:cantSplit/>
        </w:trPr>
        <w:tc>
          <w:tcPr>
            <w:tcW w:w="29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53778E" w:rsidP="00C834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20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53778E" w:rsidP="00C834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 годин на тиждень у класах</w:t>
            </w:r>
          </w:p>
        </w:tc>
      </w:tr>
      <w:tr w:rsidR="0053778E" w:rsidRPr="00104A7B" w:rsidTr="00F6568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53778E" w:rsidP="00C834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53778E" w:rsidP="00C834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4D23DF" w:rsidP="00C834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104A7B" w:rsidRDefault="00400A99" w:rsidP="00C834CE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F93D7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Pr="000D169F" w:rsidRDefault="00BD00AC" w:rsidP="00C834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D61D79" w:rsidP="00C834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1B1B3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D61D79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537F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1B1B3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D61D79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5</w:t>
            </w:r>
            <w:r w:rsidR="00C949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5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D61D79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537F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1B1B3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  <w:p w:rsidR="000B02B3" w:rsidRPr="000D169F" w:rsidRDefault="000B02B3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0B02B3" w:rsidRPr="000D169F" w:rsidRDefault="000B02B3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4D23DF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C94980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BD00AC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D61D79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78E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3778E" w:rsidRPr="004D23DF" w:rsidTr="00F6568C">
        <w:trPr>
          <w:cantSplit/>
          <w:trHeight w:val="345"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78E" w:rsidRPr="000D169F" w:rsidRDefault="004D23DF" w:rsidP="00083BE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78E" w:rsidRPr="000D169F" w:rsidRDefault="00D61D79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61D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61D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778E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96</w:t>
            </w:r>
          </w:p>
        </w:tc>
      </w:tr>
      <w:tr w:rsidR="004D23DF" w:rsidRPr="004D4AA5" w:rsidTr="00F6568C">
        <w:trPr>
          <w:cantSplit/>
          <w:trHeight w:val="1500"/>
        </w:trPr>
        <w:tc>
          <w:tcPr>
            <w:tcW w:w="29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DF" w:rsidRDefault="004D23DF" w:rsidP="00083BE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DF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DF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3DF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3DF" w:rsidRPr="000D169F" w:rsidRDefault="004D4AA5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3DF" w:rsidRPr="000D169F" w:rsidRDefault="004D4AA5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D61D79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6537F8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</w:p>
        </w:tc>
      </w:tr>
      <w:tr w:rsidR="0053778E" w:rsidRPr="000D169F" w:rsidTr="00F6568C">
        <w:trPr>
          <w:cantSplit/>
        </w:trPr>
        <w:tc>
          <w:tcPr>
            <w:tcW w:w="2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53778E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EF65EB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D4A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4D23DF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D4A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C94980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D4A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78E" w:rsidRPr="000D169F" w:rsidRDefault="00BD00AC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</w:t>
            </w:r>
            <w:r w:rsidR="006537F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78E" w:rsidRPr="000D169F" w:rsidRDefault="00D61D79" w:rsidP="00F870D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D4A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97</w:t>
            </w:r>
          </w:p>
        </w:tc>
      </w:tr>
    </w:tbl>
    <w:p w:rsidR="0053778E" w:rsidRDefault="0053778E" w:rsidP="0053778E">
      <w:pPr>
        <w:spacing w:line="360" w:lineRule="auto"/>
        <w:jc w:val="both"/>
        <w:rPr>
          <w:rFonts w:ascii="Times New Roman" w:hAnsi="Times New Roman" w:cs="Times New Roman"/>
          <w:lang w:val="uk-UA" w:eastAsia="ru-RU"/>
        </w:rPr>
      </w:pPr>
    </w:p>
    <w:p w:rsidR="00D31B37" w:rsidRDefault="00D31B37" w:rsidP="00537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61D79" w:rsidRDefault="00D61D79" w:rsidP="00537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E0B71" w:rsidRDefault="005E0B71" w:rsidP="00537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E0B71" w:rsidRDefault="00D61D79" w:rsidP="00537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7</w:t>
      </w:r>
    </w:p>
    <w:p w:rsidR="00E23C5B" w:rsidRPr="00D31B37" w:rsidRDefault="00D31B37" w:rsidP="00537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1B3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Відповідно до робочого навчального плану з українською мовою навчання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для </w:t>
      </w:r>
      <w:r w:rsidR="00BD00AC">
        <w:rPr>
          <w:rFonts w:ascii="Times New Roman" w:hAnsi="Times New Roman" w:cs="Times New Roman"/>
          <w:sz w:val="28"/>
          <w:szCs w:val="28"/>
          <w:lang w:val="uk-UA" w:eastAsia="ru-RU"/>
        </w:rPr>
        <w:t>1-4</w:t>
      </w:r>
      <w:r w:rsidRPr="00D31B3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</w:t>
      </w:r>
    </w:p>
    <w:p w:rsidR="0053778E" w:rsidRPr="00E813AB" w:rsidRDefault="0053778E" w:rsidP="0082769E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13AB">
        <w:rPr>
          <w:rFonts w:ascii="Times New Roman" w:hAnsi="Times New Roman"/>
          <w:sz w:val="28"/>
          <w:szCs w:val="28"/>
          <w:lang w:val="uk-UA"/>
        </w:rPr>
        <w:t>здійснено розподіл  навч</w:t>
      </w:r>
      <w:r w:rsidR="0082769E">
        <w:rPr>
          <w:rFonts w:ascii="Times New Roman" w:hAnsi="Times New Roman"/>
          <w:sz w:val="28"/>
          <w:szCs w:val="28"/>
          <w:lang w:val="uk-UA"/>
        </w:rPr>
        <w:t>ального навантаження на тиждень;</w:t>
      </w:r>
    </w:p>
    <w:p w:rsidR="0053778E" w:rsidRPr="00E813AB" w:rsidRDefault="0053778E" w:rsidP="0082769E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13AB">
        <w:rPr>
          <w:rFonts w:ascii="Times New Roman" w:hAnsi="Times New Roman"/>
          <w:sz w:val="28"/>
          <w:szCs w:val="28"/>
          <w:lang w:val="uk-UA"/>
        </w:rPr>
        <w:t>встановлено погодинне співвідношення між окремими предметами за роками навчання</w:t>
      </w:r>
      <w:r w:rsidR="0082769E">
        <w:rPr>
          <w:rFonts w:ascii="Times New Roman" w:hAnsi="Times New Roman"/>
          <w:sz w:val="28"/>
          <w:szCs w:val="28"/>
          <w:lang w:val="uk-UA"/>
        </w:rPr>
        <w:t>;</w:t>
      </w:r>
      <w:r w:rsidRPr="00E813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778E" w:rsidRPr="00E813AB" w:rsidRDefault="0053778E" w:rsidP="0082769E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13AB">
        <w:rPr>
          <w:rFonts w:ascii="Times New Roman" w:hAnsi="Times New Roman"/>
          <w:sz w:val="28"/>
          <w:szCs w:val="28"/>
          <w:lang w:val="uk-UA"/>
        </w:rPr>
        <w:t>визначено гранично допустиме тижневе навантаження учнів, що забезпечує реалізацію освітніх галузей Базового навчального плану Державного стандарту,</w:t>
      </w:r>
      <w:r w:rsidR="008276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3AB">
        <w:rPr>
          <w:rFonts w:ascii="Times New Roman" w:hAnsi="Times New Roman"/>
          <w:sz w:val="28"/>
          <w:szCs w:val="28"/>
          <w:lang w:val="uk-UA"/>
        </w:rPr>
        <w:t>затвердженого постановою Кабінету Міністрів Укр</w:t>
      </w:r>
      <w:r w:rsidR="00A06BFB">
        <w:rPr>
          <w:rFonts w:ascii="Times New Roman" w:hAnsi="Times New Roman"/>
          <w:sz w:val="28"/>
          <w:szCs w:val="28"/>
          <w:lang w:val="uk-UA"/>
        </w:rPr>
        <w:t>аїни від 21 лютого 2018</w:t>
      </w:r>
      <w:r w:rsidR="00527EBE">
        <w:rPr>
          <w:rFonts w:ascii="Times New Roman" w:hAnsi="Times New Roman"/>
          <w:sz w:val="28"/>
          <w:szCs w:val="28"/>
          <w:lang w:val="uk-UA"/>
        </w:rPr>
        <w:t xml:space="preserve"> р. № 87 ( наказ МОН від 08.10.2019 №1272,та 08.10.2019 №1273)</w:t>
      </w:r>
      <w:r w:rsidR="00A06B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13AB">
        <w:rPr>
          <w:rFonts w:ascii="Times New Roman" w:hAnsi="Times New Roman"/>
          <w:sz w:val="28"/>
          <w:szCs w:val="28"/>
          <w:lang w:val="uk-UA"/>
        </w:rPr>
        <w:t xml:space="preserve"> через окремі предмети. </w:t>
      </w:r>
    </w:p>
    <w:p w:rsidR="00E23C5B" w:rsidRDefault="0053778E" w:rsidP="005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>Інтегровано вивча</w:t>
      </w:r>
      <w:r w:rsidR="004506CA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4506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навчальний предмет 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>«Я досліджую світ».</w:t>
      </w:r>
      <w:r w:rsidRPr="00E813AB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>інтегрованого</w:t>
      </w:r>
      <w:r w:rsidRPr="00E813AB">
        <w:rPr>
          <w:rFonts w:ascii="Times New Roman" w:hAnsi="Times New Roman" w:cs="Times New Roman"/>
          <w:sz w:val="28"/>
          <w:szCs w:val="28"/>
          <w:lang w:val="uk-UA"/>
        </w:rPr>
        <w:t xml:space="preserve"> предмету «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 досліджую світ» здійснюється розподіл годин між освітніми галузями: мовно-літературна </w:t>
      </w:r>
      <w:r w:rsidR="00083BE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2; математична</w:t>
      </w:r>
      <w:r w:rsidR="00083B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1; природнича, технологічна, </w:t>
      </w:r>
      <w:proofErr w:type="spellStart"/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>інформатична</w:t>
      </w:r>
      <w:proofErr w:type="spellEnd"/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соціальна і </w:t>
      </w:r>
      <w:proofErr w:type="spellStart"/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>здоров</w:t>
      </w:r>
      <w:r w:rsidR="00083BE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>язбережна</w:t>
      </w:r>
      <w:proofErr w:type="spellEnd"/>
      <w:r w:rsidRPr="00E81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громадянська та історична – р</w:t>
      </w:r>
      <w:r w:rsidR="008276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азом </w:t>
      </w:r>
      <w:r w:rsidR="00D31B37">
        <w:rPr>
          <w:rFonts w:ascii="Times New Roman" w:hAnsi="Times New Roman" w:cs="Times New Roman"/>
          <w:sz w:val="28"/>
          <w:szCs w:val="28"/>
          <w:lang w:val="uk-UA" w:eastAsia="ru-RU"/>
        </w:rPr>
        <w:t>4 – для 2</w:t>
      </w:r>
      <w:r w:rsidR="008276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53778E" w:rsidRDefault="00D61D79" w:rsidP="005377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</w:t>
      </w:r>
      <w:r w:rsidR="00080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дповідно до наказу МОН України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08.10.2019</w:t>
      </w:r>
      <w:r w:rsidR="0082769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53778E" w:rsidRPr="00E813AB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8276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778E" w:rsidRPr="00E813AB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82769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1272, </w:t>
      </w:r>
      <w:r w:rsidR="00080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№1273 </w:t>
      </w:r>
      <w:r w:rsidR="0053778E" w:rsidRPr="00E813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закладом освіти визначено загальний обсяг навч</w:t>
      </w:r>
      <w:r w:rsidR="004D23DF">
        <w:rPr>
          <w:rFonts w:ascii="Times New Roman" w:eastAsia="Calibri" w:hAnsi="Times New Roman" w:cs="Times New Roman"/>
          <w:sz w:val="28"/>
          <w:szCs w:val="28"/>
          <w:lang w:val="uk-UA"/>
        </w:rPr>
        <w:t>ального навантаження для учнів 1</w:t>
      </w:r>
      <w:r w:rsidR="00E5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6537F8">
        <w:rPr>
          <w:rFonts w:ascii="Times New Roman" w:eastAsia="Calibri" w:hAnsi="Times New Roman" w:cs="Times New Roman"/>
          <w:sz w:val="28"/>
          <w:szCs w:val="28"/>
          <w:lang w:val="uk-UA"/>
        </w:rPr>
        <w:t>4-х класів - 308</w:t>
      </w:r>
      <w:r w:rsidR="004D23D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53778E" w:rsidRPr="00E813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годин/навчальний рік: </w:t>
      </w:r>
    </w:p>
    <w:p w:rsidR="004D23DF" w:rsidRPr="00E813AB" w:rsidRDefault="004D23DF" w:rsidP="005377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 для 1- класу</w:t>
      </w:r>
      <w:r w:rsidR="00D61D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700</w:t>
      </w:r>
      <w:r w:rsidR="0038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годин/ навчальний рік</w:t>
      </w:r>
    </w:p>
    <w:p w:rsidR="0053778E" w:rsidRPr="00E813AB" w:rsidRDefault="004D23DF" w:rsidP="0053778E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2- класу</w:t>
      </w:r>
      <w:r w:rsidR="00D61D79">
        <w:rPr>
          <w:rFonts w:ascii="Times New Roman" w:hAnsi="Times New Roman"/>
          <w:sz w:val="28"/>
          <w:szCs w:val="28"/>
          <w:lang w:val="uk-UA"/>
        </w:rPr>
        <w:t xml:space="preserve"> –  770</w:t>
      </w:r>
      <w:r w:rsidR="0053778E" w:rsidRPr="00E813AB">
        <w:rPr>
          <w:rFonts w:ascii="Times New Roman" w:hAnsi="Times New Roman"/>
          <w:sz w:val="28"/>
          <w:szCs w:val="28"/>
          <w:lang w:val="uk-UA"/>
        </w:rPr>
        <w:t xml:space="preserve"> годин/навчальний рік,</w:t>
      </w:r>
    </w:p>
    <w:p w:rsidR="0053778E" w:rsidRPr="00E813AB" w:rsidRDefault="0038058E" w:rsidP="0053778E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3- класу</w:t>
      </w:r>
      <w:r w:rsidR="00D61D79">
        <w:rPr>
          <w:rFonts w:ascii="Times New Roman" w:hAnsi="Times New Roman"/>
          <w:sz w:val="28"/>
          <w:szCs w:val="28"/>
          <w:lang w:val="uk-UA"/>
        </w:rPr>
        <w:t xml:space="preserve"> –  805</w:t>
      </w:r>
      <w:r w:rsidR="0053778E" w:rsidRPr="00E813AB">
        <w:rPr>
          <w:rFonts w:ascii="Times New Roman" w:hAnsi="Times New Roman"/>
          <w:sz w:val="28"/>
          <w:szCs w:val="28"/>
          <w:lang w:val="uk-UA"/>
        </w:rPr>
        <w:t xml:space="preserve"> годин/навчальний рік, </w:t>
      </w:r>
    </w:p>
    <w:p w:rsidR="00F35D53" w:rsidRDefault="0038058E" w:rsidP="00E23C5B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4- класу</w:t>
      </w:r>
      <w:r w:rsidR="006537F8">
        <w:rPr>
          <w:rFonts w:ascii="Times New Roman" w:hAnsi="Times New Roman"/>
          <w:sz w:val="28"/>
          <w:szCs w:val="28"/>
          <w:lang w:val="uk-UA"/>
        </w:rPr>
        <w:t xml:space="preserve"> – 805</w:t>
      </w:r>
      <w:r w:rsidR="0053778E" w:rsidRPr="00E813AB">
        <w:rPr>
          <w:rFonts w:ascii="Times New Roman" w:hAnsi="Times New Roman"/>
          <w:sz w:val="28"/>
          <w:szCs w:val="28"/>
          <w:lang w:val="uk-UA"/>
        </w:rPr>
        <w:t xml:space="preserve"> годин/навчальний рік. </w:t>
      </w:r>
    </w:p>
    <w:p w:rsidR="00E23C5B" w:rsidRDefault="00E23C5B" w:rsidP="00E23C5B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C5B" w:rsidRDefault="00E23C5B" w:rsidP="00E23C5B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C5B" w:rsidRDefault="00E23C5B" w:rsidP="00E23C5B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C5B" w:rsidRDefault="00E23C5B" w:rsidP="00E23C5B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C5B" w:rsidRDefault="00E23C5B" w:rsidP="00E23C5B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C5B" w:rsidRDefault="00E23C5B" w:rsidP="00E23C5B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C4B" w:rsidRDefault="00527EBE" w:rsidP="003D6643">
      <w:pPr>
        <w:pStyle w:val="a7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D4AA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527EBE" w:rsidRPr="00BD00AC" w:rsidRDefault="0053778E" w:rsidP="00BD00AC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Зорієнтовано роботу вчителів на забезпечення </w:t>
      </w:r>
      <w:r w:rsidR="00E54EAC">
        <w:rPr>
          <w:rFonts w:ascii="Times New Roman" w:eastAsia="Calibri" w:hAnsi="Times New Roman" w:cs="Times New Roman"/>
          <w:sz w:val="28"/>
          <w:szCs w:val="28"/>
          <w:lang w:val="uk-UA"/>
        </w:rPr>
        <w:t>інтеграції змісту предметів</w:t>
      </w:r>
      <w:r w:rsidR="001D23BB"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54EA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>Фізична ку</w:t>
      </w:r>
      <w:r w:rsidR="001D23BB"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>льтура</w:t>
      </w:r>
      <w:r w:rsidR="00E54EA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612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</w:t>
      </w:r>
      <w:r w:rsidR="001D23BB"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>зміст всіх предметів інваріантної та варіативної складових навчального плану.</w:t>
      </w:r>
      <w:r w:rsidR="00527EB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</w:t>
      </w:r>
    </w:p>
    <w:p w:rsidR="00E54EAC" w:rsidRDefault="0053778E" w:rsidP="005377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Години, передбачені для фізичної культури, не враховуються під час визначення гранично допустимого навчального навантаження учнів</w:t>
      </w:r>
      <w:r w:rsidR="00E54EA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53778E" w:rsidRPr="00DD1D16" w:rsidRDefault="0053778E" w:rsidP="005377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701E94">
        <w:rPr>
          <w:rFonts w:ascii="Times New Roman" w:hAnsi="Times New Roman" w:cs="Times New Roman"/>
          <w:sz w:val="28"/>
          <w:szCs w:val="28"/>
          <w:lang w:val="uk-UA"/>
        </w:rPr>
        <w:t>дповідно до Загальних положень Т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ипової </w:t>
      </w:r>
      <w:r w:rsidR="00BD00AC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програми закладів  початкової  освіти 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>, затверджених наказом МОНУ від 20.04.2018</w:t>
      </w:r>
      <w:r w:rsidR="00E54E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E54E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>407, освітню програму укладено за такими освітніми галузями:</w:t>
      </w:r>
      <w:r w:rsidR="00A612ED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і літератури (</w:t>
      </w:r>
      <w:proofErr w:type="spellStart"/>
      <w:r w:rsidRPr="00DD1D16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і літературний компоненти), математика, природознавство, суспільствознавство, мистецтво, технології, здоров'я і фізична культура; до предметів, які вивчаються в початковій школі закладу відносяться: українська мова, іноземна мова, математика, природознавство, я у світі, , музичне мистецтво, трудове навчання, інформатика, основи здоров'я, фізична культура. </w:t>
      </w:r>
    </w:p>
    <w:p w:rsidR="0053778E" w:rsidRPr="00DD1D16" w:rsidRDefault="0053778E" w:rsidP="005377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Зміст предметів, які вивчаються в </w:t>
      </w:r>
      <w:r w:rsidR="001D23BB"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початковій школі, закладений в 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>переліку навчальних програм для учнів закладів загальної середньої освіти І ступеня (затверджених наказом МОН від 29.05.2015 № 584).</w:t>
      </w:r>
    </w:p>
    <w:p w:rsidR="0053778E" w:rsidRPr="00DD1D16" w:rsidRDefault="0053778E" w:rsidP="005377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sz w:val="28"/>
          <w:szCs w:val="28"/>
          <w:lang w:val="uk-UA"/>
        </w:rPr>
        <w:t>Логічна послідовність вивчення предметів розкривається у відповідних навчальних програмах.</w:t>
      </w:r>
    </w:p>
    <w:p w:rsidR="0053778E" w:rsidRPr="00DD1D16" w:rsidRDefault="0053778E" w:rsidP="005377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За рі</w:t>
      </w:r>
      <w:r w:rsidR="00A612E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шенням педагогічної ради (від 31</w:t>
      </w:r>
      <w:r w:rsidR="006537F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.08.2021</w:t>
      </w:r>
      <w:r w:rsidR="00E54EA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 </w:t>
      </w: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р.) при оцінюванні дозволяється враховувати резу</w:t>
      </w:r>
      <w:r w:rsidR="001D23BB"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льтати навчання окремих учнів </w:t>
      </w: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 відповідних предметів (музи</w:t>
      </w:r>
      <w:r w:rsidR="0039194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чне мистецтво</w:t>
      </w: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 фізична культура та ін.) у позашкільних закладах.</w:t>
      </w:r>
    </w:p>
    <w:p w:rsidR="0053778E" w:rsidRPr="00DD1D16" w:rsidRDefault="0053778E" w:rsidP="0053778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Відповідно до чинного законодавства при визначенні гранично допустимого навантаження учнів ураховані санітарно-гігієнічні норми та нормативна тривалість уроків у</w:t>
      </w:r>
      <w:r w:rsidR="0038058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1 класі – 35 хвилин,</w:t>
      </w: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2</w:t>
      </w:r>
      <w:r w:rsidR="00E54EA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– </w:t>
      </w: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4 класах – 40</w:t>
      </w:r>
      <w:r w:rsidRPr="00DD1D16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 </w:t>
      </w:r>
      <w:r w:rsidRPr="00DD1D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хвилин.</w:t>
      </w:r>
    </w:p>
    <w:p w:rsidR="003719F3" w:rsidRDefault="003719F3" w:rsidP="00C834CE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9F3" w:rsidRDefault="003719F3" w:rsidP="00C834CE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9F3" w:rsidRDefault="003719F3" w:rsidP="00C834CE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9F3" w:rsidRDefault="003719F3" w:rsidP="00C834CE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949" w:rsidRDefault="00C834CE" w:rsidP="00C834CE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2. </w:t>
      </w:r>
      <w:r w:rsidR="0053778E" w:rsidRPr="00391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 навчання та </w:t>
      </w:r>
      <w:r w:rsidR="00391949" w:rsidRPr="00391949">
        <w:rPr>
          <w:rFonts w:ascii="Times New Roman" w:hAnsi="Times New Roman" w:cs="Times New Roman"/>
          <w:b/>
          <w:sz w:val="28"/>
          <w:szCs w:val="28"/>
          <w:lang w:val="uk-UA"/>
        </w:rPr>
        <w:t>формування</w:t>
      </w:r>
    </w:p>
    <w:p w:rsidR="0053778E" w:rsidRPr="00391949" w:rsidRDefault="0053778E" w:rsidP="00C834CE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91949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391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</w:t>
      </w:r>
    </w:p>
    <w:p w:rsidR="0053778E" w:rsidRPr="00DD1D16" w:rsidRDefault="0053778E" w:rsidP="005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Освітня програма спрямована на реалізацію мети та завдань освітн</w:t>
      </w:r>
      <w:r w:rsidR="0039194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іх </w:t>
      </w: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галуз</w:t>
      </w:r>
      <w:r w:rsidR="0039194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ей</w:t>
      </w: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, визначених у Державному стандарті початкової загальної освіт</w:t>
      </w:r>
      <w:r w:rsidR="0039194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и</w:t>
      </w: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що забезпечує формування у молодших школярів ключових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компетентностей</w:t>
      </w:r>
      <w:proofErr w:type="spellEnd"/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які </w:t>
      </w:r>
      <w:r w:rsidR="0039194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реалізуються </w:t>
      </w: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через уміння вчитися,</w:t>
      </w:r>
      <w:r w:rsidR="003719F3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здатність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логічно</w:t>
      </w:r>
      <w:proofErr w:type="spellEnd"/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міркувати, уміння критично мислити, готовність розв’язувати проблеми із застосовуванням досвіду практичної діяльності для вирішення повсякденних задач, уміння працювати в команді тощо. Крім того, навчання в 1</w:t>
      </w:r>
      <w:r w:rsidR="0039194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– </w:t>
      </w:r>
      <w:r w:rsidRPr="00DD1D1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4 класах сприятиме виробленню в учнів передумов самостійного пошуку й аналізу інформації,  фінансової грамотності та підприємницьких навичок.</w:t>
      </w:r>
    </w:p>
    <w:p w:rsidR="0053778E" w:rsidRPr="00DD1D16" w:rsidRDefault="0053778E" w:rsidP="005377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53778E" w:rsidRPr="00DD1D16" w:rsidRDefault="0053778E" w:rsidP="001D23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083BEE" w:rsidRPr="00DD1D16">
        <w:rPr>
          <w:rFonts w:ascii="Times New Roman" w:hAnsi="Times New Roman" w:cs="Times New Roman"/>
          <w:sz w:val="28"/>
          <w:szCs w:val="28"/>
          <w:lang w:val="uk-UA"/>
        </w:rPr>
        <w:t>діяльнісн</w:t>
      </w:r>
      <w:r w:rsidR="00083B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Тому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сприяє та реалізація в освітньому процесі міжпредметних і </w:t>
      </w:r>
      <w:proofErr w:type="spellStart"/>
      <w:r w:rsidR="00D348A4" w:rsidRPr="00DD1D16">
        <w:rPr>
          <w:rFonts w:ascii="Times New Roman" w:hAnsi="Times New Roman" w:cs="Times New Roman"/>
          <w:sz w:val="28"/>
          <w:szCs w:val="28"/>
          <w:lang w:val="uk-UA"/>
        </w:rPr>
        <w:t>внутрішньопредметних</w:t>
      </w:r>
      <w:proofErr w:type="spellEnd"/>
      <w:r w:rsidR="00D348A4"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proofErr w:type="spellStart"/>
      <w:r w:rsidRPr="00DD1D16">
        <w:rPr>
          <w:rFonts w:ascii="Times New Roman" w:hAnsi="Times New Roman" w:cs="Times New Roman"/>
          <w:sz w:val="28"/>
          <w:szCs w:val="28"/>
          <w:lang w:val="uk-UA"/>
        </w:rPr>
        <w:t>змістово</w:t>
      </w:r>
      <w:proofErr w:type="spellEnd"/>
      <w:r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</w:t>
      </w:r>
      <w:r w:rsidRPr="00DD1D1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навчального матеріалу і формування наукового світогляду. Учні набувають досвіду застосування знань на практиці та п</w:t>
      </w:r>
      <w:r w:rsidR="001D23BB" w:rsidRPr="00DD1D16">
        <w:rPr>
          <w:rFonts w:ascii="Times New Roman" w:hAnsi="Times New Roman" w:cs="Times New Roman"/>
          <w:sz w:val="28"/>
          <w:szCs w:val="28"/>
          <w:lang w:val="uk-UA"/>
        </w:rPr>
        <w:t xml:space="preserve">еренесення їх в нові ситуації. </w:t>
      </w:r>
    </w:p>
    <w:p w:rsidR="0053778E" w:rsidRPr="00DD1D16" w:rsidRDefault="0053778E" w:rsidP="00DD1D16">
      <w:pPr>
        <w:tabs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b/>
          <w:sz w:val="28"/>
          <w:szCs w:val="28"/>
          <w:lang w:val="uk-UA"/>
        </w:rPr>
        <w:t>3. Форми організації освітнього процесу</w:t>
      </w:r>
    </w:p>
    <w:p w:rsidR="003D6643" w:rsidRPr="00CC386E" w:rsidRDefault="0053778E" w:rsidP="00CC386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2"/>
          <w:szCs w:val="22"/>
          <w:lang w:val="uk-UA"/>
        </w:rPr>
      </w:pP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Типової освітньої програми  закладів загальної середньої освіти І ступеня  п</w:t>
      </w:r>
      <w:r w:rsidR="003D6643">
        <w:rPr>
          <w:rFonts w:ascii="Times New Roman" w:eastAsia="Calibri" w:hAnsi="Times New Roman" w:cs="Times New Roman"/>
          <w:sz w:val="28"/>
          <w:szCs w:val="28"/>
          <w:lang w:val="uk-UA"/>
        </w:rPr>
        <w:t>едагогічний колектив застосовує</w:t>
      </w: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такі форми організації освітнього процесу:</w:t>
      </w:r>
      <w:r w:rsidR="00CC38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денна очна , дистанційне  та  змішане  навчання з використанням освітніх платформ Е</w:t>
      </w:r>
      <w:proofErr w:type="spellStart"/>
      <w:r w:rsidR="00CC386E">
        <w:rPr>
          <w:rFonts w:ascii="Times New Roman" w:eastAsia="Calibri" w:hAnsi="Times New Roman" w:cs="Times New Roman"/>
          <w:sz w:val="28"/>
          <w:szCs w:val="28"/>
        </w:rPr>
        <w:t>dera</w:t>
      </w:r>
      <w:proofErr w:type="spellEnd"/>
      <w:r w:rsidR="00CC38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C386E" w:rsidRPr="00CC386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C38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Мій клас, зв</w:t>
      </w:r>
      <w:r w:rsidR="00CC386E" w:rsidRPr="00CC386E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CC38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язку через  </w:t>
      </w:r>
      <w:r w:rsidR="00CC386E">
        <w:rPr>
          <w:rFonts w:ascii="Times New Roman" w:eastAsia="Calibri" w:hAnsi="Times New Roman" w:cs="Times New Roman"/>
          <w:sz w:val="28"/>
          <w:szCs w:val="28"/>
        </w:rPr>
        <w:t>Viber</w:t>
      </w:r>
      <w:r w:rsidR="00CC386E" w:rsidRPr="00CC38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3778E" w:rsidRPr="00DD1D16" w:rsidRDefault="0053778E" w:rsidP="00C834CE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D1D16">
        <w:rPr>
          <w:rFonts w:ascii="Times New Roman" w:hAnsi="Times New Roman"/>
          <w:sz w:val="28"/>
          <w:szCs w:val="28"/>
          <w:lang w:val="uk-UA"/>
        </w:rPr>
        <w:t>різні типи уроків:</w:t>
      </w:r>
    </w:p>
    <w:p w:rsidR="0053778E" w:rsidRPr="00DD1D16" w:rsidRDefault="0053778E" w:rsidP="00C834CE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D1D16">
        <w:rPr>
          <w:rFonts w:ascii="Times New Roman" w:hAnsi="Times New Roman"/>
          <w:sz w:val="28"/>
          <w:szCs w:val="28"/>
          <w:lang w:val="uk-UA"/>
        </w:rPr>
        <w:t>екскурсії,</w:t>
      </w:r>
    </w:p>
    <w:p w:rsidR="0053778E" w:rsidRPr="00DD1D16" w:rsidRDefault="0053778E" w:rsidP="00CC386E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D1D16">
        <w:rPr>
          <w:rFonts w:ascii="Times New Roman" w:hAnsi="Times New Roman"/>
          <w:sz w:val="28"/>
          <w:szCs w:val="28"/>
          <w:lang w:val="uk-UA"/>
        </w:rPr>
        <w:t>віртуальні подорожі,</w:t>
      </w:r>
    </w:p>
    <w:p w:rsidR="0053778E" w:rsidRDefault="0053778E" w:rsidP="00C834CE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1D16">
        <w:rPr>
          <w:rFonts w:ascii="Times New Roman" w:hAnsi="Times New Roman"/>
          <w:sz w:val="28"/>
          <w:szCs w:val="28"/>
          <w:lang w:val="uk-UA"/>
        </w:rPr>
        <w:t>квести</w:t>
      </w:r>
      <w:proofErr w:type="spellEnd"/>
      <w:r w:rsidRPr="00DD1D16">
        <w:rPr>
          <w:rFonts w:ascii="Times New Roman" w:hAnsi="Times New Roman"/>
          <w:sz w:val="28"/>
          <w:szCs w:val="28"/>
          <w:lang w:val="uk-UA"/>
        </w:rPr>
        <w:t xml:space="preserve">, які вчитель організує у межах уроку або в позаурочний час. </w:t>
      </w:r>
    </w:p>
    <w:p w:rsidR="00CC386E" w:rsidRPr="00DD1D16" w:rsidRDefault="00CC386E" w:rsidP="003719F3">
      <w:pPr>
        <w:pStyle w:val="a7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78E" w:rsidRPr="00DD1D16" w:rsidRDefault="0053778E" w:rsidP="00D348A4">
      <w:pPr>
        <w:spacing w:line="36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D16">
        <w:rPr>
          <w:rFonts w:ascii="Times New Roman" w:hAnsi="Times New Roman" w:cs="Times New Roman"/>
          <w:b/>
          <w:sz w:val="28"/>
          <w:szCs w:val="28"/>
          <w:lang w:val="uk-UA" w:eastAsia="uk-UA"/>
        </w:rPr>
        <w:t>4.</w:t>
      </w:r>
      <w:r w:rsidR="00C834CE">
        <w:rPr>
          <w:rFonts w:ascii="Times New Roman" w:hAnsi="Times New Roman" w:cs="Times New Roman"/>
          <w:b/>
          <w:sz w:val="28"/>
          <w:szCs w:val="28"/>
          <w:lang w:val="uk-UA" w:eastAsia="uk-UA"/>
        </w:rPr>
        <w:t> </w:t>
      </w:r>
      <w:r w:rsidRPr="00DD1D16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розпочати навчання за освітньою програмою</w:t>
      </w:r>
    </w:p>
    <w:p w:rsidR="0053778E" w:rsidRPr="00DD1D16" w:rsidRDefault="0053778E" w:rsidP="00D348A4">
      <w:pPr>
        <w:spacing w:line="360" w:lineRule="auto"/>
        <w:ind w:right="85" w:firstLine="8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відповідності  </w:t>
      </w:r>
      <w:r w:rsidR="001D23BB"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Закону України «Про освіту» </w:t>
      </w:r>
      <w:r w:rsidRPr="00DD1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початкова освіта здобувається, як правило, з шести років. </w:t>
      </w:r>
    </w:p>
    <w:p w:rsidR="0053778E" w:rsidRDefault="0053778E" w:rsidP="00391949">
      <w:pPr>
        <w:spacing w:line="360" w:lineRule="auto"/>
        <w:ind w:firstLine="850"/>
        <w:jc w:val="both"/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</w:pPr>
      <w:r w:rsidRPr="00DD1D16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>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  <w:r w:rsidR="00391949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</w:t>
      </w:r>
    </w:p>
    <w:p w:rsidR="003719F3" w:rsidRDefault="00A134E1" w:rsidP="00DC7F75">
      <w:pPr>
        <w:spacing w:line="36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    </w:t>
      </w:r>
      <w:r w:rsidR="004A0256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У 1- 4 класах з</w:t>
      </w:r>
      <w:r w:rsidR="00974981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>а типовою освітньою програмою</w:t>
      </w:r>
      <w:r w:rsidR="004A0256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створеною О.</w:t>
      </w:r>
      <w:r w:rsidR="003719F3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</w:t>
      </w:r>
      <w:r w:rsidR="004A0256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>Я.</w:t>
      </w:r>
      <w:r w:rsidR="003719F3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Савченко </w:t>
      </w:r>
      <w:r w:rsidR="004A0256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 xml:space="preserve"> зміст  та очікувані  результати визначені за змістовими  лініями  через окремі предмети</w:t>
      </w:r>
      <w:r w:rsidR="00156A1B"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  <w:t>.</w:t>
      </w:r>
    </w:p>
    <w:p w:rsidR="00DC7F75" w:rsidRDefault="00DC7F75" w:rsidP="00DC7F75">
      <w:pPr>
        <w:spacing w:line="36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 w:bidi="en-US"/>
        </w:rPr>
      </w:pPr>
    </w:p>
    <w:p w:rsidR="00701E94" w:rsidRPr="00DD1D16" w:rsidRDefault="00701E94" w:rsidP="00391949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1D16" w:rsidRDefault="00DD1D16" w:rsidP="0053778E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53778E" w:rsidRDefault="0053778E" w:rsidP="0053778E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lang w:val="uk-UA"/>
        </w:rPr>
      </w:pPr>
      <w:r w:rsidRPr="00625938">
        <w:rPr>
          <w:rFonts w:ascii="Times New Roman" w:eastAsia="Calibri" w:hAnsi="Times New Roman" w:cs="Times New Roman"/>
          <w:lang w:val="uk-UA"/>
        </w:rPr>
        <w:lastRenderedPageBreak/>
        <w:t>КАДРОВЕ ЗАБЕЗПЕЧЕННЯ ОСВІТНЬОЇ ДІЯЛЬНОСТІ</w:t>
      </w:r>
    </w:p>
    <w:p w:rsidR="00C21CB9" w:rsidRPr="00C21CB9" w:rsidRDefault="00C21CB9" w:rsidP="0053778E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 освіти  </w:t>
      </w:r>
      <w:proofErr w:type="spellStart"/>
      <w:r w:rsidR="00736EE0">
        <w:rPr>
          <w:rFonts w:ascii="Times New Roman" w:eastAsia="Calibri" w:hAnsi="Times New Roman" w:cs="Times New Roman"/>
          <w:sz w:val="28"/>
          <w:szCs w:val="28"/>
          <w:lang w:val="uk-UA"/>
        </w:rPr>
        <w:t>Суємецької</w:t>
      </w:r>
      <w:proofErr w:type="spellEnd"/>
      <w:r w:rsidR="00736E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початкової школи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464"/>
        <w:gridCol w:w="1796"/>
      </w:tblGrid>
      <w:tr w:rsidR="0053778E" w:rsidRPr="000D169F" w:rsidTr="00083BE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</w:p>
        </w:tc>
      </w:tr>
      <w:tr w:rsidR="0053778E" w:rsidRPr="000D169F" w:rsidTr="00F870D8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778E" w:rsidRPr="000D169F" w:rsidTr="00F870D8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736EE0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736EE0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192AAA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53778E" w:rsidRPr="000D169F" w:rsidTr="00F870D8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78E" w:rsidRPr="000D169F" w:rsidTr="00F870D8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D348A4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ають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відповідну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736EE0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736EE0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192AAA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53778E" w:rsidRPr="000D169F" w:rsidTr="00F870D8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працюють у навчальному</w:t>
            </w:r>
            <w:r w:rsidR="00D348A4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 за сумісництвом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192AAA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0D169F" w:rsidRDefault="000D169F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DC7F75" w:rsidRDefault="00DC7F75" w:rsidP="00DD4758">
      <w:pPr>
        <w:spacing w:line="360" w:lineRule="auto"/>
        <w:rPr>
          <w:rFonts w:ascii="Times New Roman" w:hAnsi="Times New Roman" w:cs="Times New Roman"/>
          <w:bCs/>
          <w:lang w:val="ru-RU"/>
        </w:rPr>
        <w:sectPr w:rsidR="00DC7F75" w:rsidSect="00692C4B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pgNumType w:start="9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</w:t>
      </w:r>
    </w:p>
    <w:p w:rsidR="0053778E" w:rsidRPr="00E23C5B" w:rsidRDefault="0053778E" w:rsidP="001D23BB">
      <w:pPr>
        <w:spacing w:line="360" w:lineRule="auto"/>
        <w:jc w:val="center"/>
        <w:rPr>
          <w:rFonts w:ascii="Times New Roman" w:hAnsi="Times New Roman" w:cs="Times New Roman"/>
          <w:bCs/>
          <w:lang w:val="uk-UA"/>
        </w:rPr>
      </w:pPr>
      <w:r w:rsidRPr="00E23C5B">
        <w:rPr>
          <w:rFonts w:ascii="Times New Roman" w:hAnsi="Times New Roman" w:cs="Times New Roman"/>
          <w:bCs/>
          <w:lang w:val="uk-UA"/>
        </w:rPr>
        <w:lastRenderedPageBreak/>
        <w:t>ІНФОРМАЦІЯ ПРО ЯКІСНИЙ СКЛАД ПЕДАГОГІЧНИХ ПРАЦІВНИКІВ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61"/>
        <w:gridCol w:w="1591"/>
        <w:gridCol w:w="1757"/>
        <w:gridCol w:w="1969"/>
        <w:gridCol w:w="2050"/>
        <w:gridCol w:w="1854"/>
        <w:gridCol w:w="2070"/>
        <w:gridCol w:w="1372"/>
      </w:tblGrid>
      <w:tr w:rsidR="00155EEB" w:rsidRPr="00E23C5B" w:rsidTr="00155EEB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53778E" w:rsidRPr="00E23C5B" w:rsidRDefault="0053778E" w:rsidP="00083BEE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Найменування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навчальної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дисципліни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tabs>
                <w:tab w:val="left" w:pos="4282"/>
              </w:tabs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Прізвище, ім'я, по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батькові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D348A4" w:rsidP="00083BEE">
            <w:pPr>
              <w:tabs>
                <w:tab w:val="left" w:pos="4282"/>
              </w:tabs>
              <w:ind w:left="-108" w:right="-10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Найме</w:t>
            </w:r>
            <w:r w:rsidR="0053778E" w:rsidRPr="00E23C5B">
              <w:rPr>
                <w:rFonts w:ascii="Times New Roman" w:hAnsi="Times New Roman" w:cs="Times New Roman"/>
                <w:lang w:val="uk-UA"/>
              </w:rPr>
              <w:t>нування</w:t>
            </w:r>
            <w:r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778E" w:rsidRPr="00E23C5B">
              <w:rPr>
                <w:rFonts w:ascii="Times New Roman" w:hAnsi="Times New Roman" w:cs="Times New Roman"/>
                <w:lang w:val="uk-UA"/>
              </w:rPr>
              <w:t>посади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Найменування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закладу,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я</w:t>
            </w:r>
            <w:r w:rsidRPr="00E23C5B">
              <w:rPr>
                <w:rFonts w:ascii="Times New Roman" w:hAnsi="Times New Roman" w:cs="Times New Roman"/>
                <w:lang w:val="uk-UA"/>
              </w:rPr>
              <w:t>кий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закінчив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(рік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закінчення, спеціальність, кваліфікація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за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дипломом)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pStyle w:val="7"/>
              <w:ind w:left="-57" w:right="-57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E23C5B">
              <w:rPr>
                <w:i w:val="0"/>
                <w:sz w:val="24"/>
                <w:szCs w:val="24"/>
                <w:lang w:val="uk-UA"/>
              </w:rPr>
              <w:t>Кваліфікаційна</w:t>
            </w:r>
            <w:r w:rsidR="00D348A4" w:rsidRPr="00E23C5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E23C5B">
              <w:rPr>
                <w:i w:val="0"/>
                <w:sz w:val="24"/>
                <w:szCs w:val="24"/>
                <w:lang w:val="uk-UA"/>
              </w:rPr>
              <w:t>категорія, педагогічне, звання</w:t>
            </w:r>
            <w:r w:rsidR="00D348A4" w:rsidRPr="00E23C5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E23C5B">
              <w:rPr>
                <w:i w:val="0"/>
                <w:sz w:val="24"/>
                <w:szCs w:val="24"/>
                <w:lang w:val="uk-UA"/>
              </w:rPr>
              <w:t>(рік</w:t>
            </w:r>
            <w:r w:rsidR="00D348A4" w:rsidRPr="00E23C5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E23C5B">
              <w:rPr>
                <w:i w:val="0"/>
                <w:sz w:val="24"/>
                <w:szCs w:val="24"/>
                <w:lang w:val="uk-UA"/>
              </w:rPr>
              <w:t>встановлення, підтвердження)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D348A4" w:rsidP="00083BEE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Педагогіч</w:t>
            </w:r>
            <w:r w:rsidR="0053778E" w:rsidRPr="00E23C5B">
              <w:rPr>
                <w:rFonts w:ascii="Times New Roman" w:hAnsi="Times New Roman" w:cs="Times New Roman"/>
                <w:lang w:val="uk-UA"/>
              </w:rPr>
              <w:t>ний стаж</w:t>
            </w:r>
            <w:r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778E" w:rsidRPr="00E23C5B">
              <w:rPr>
                <w:rFonts w:ascii="Times New Roman" w:hAnsi="Times New Roman" w:cs="Times New Roman"/>
                <w:lang w:val="uk-UA"/>
              </w:rPr>
              <w:t>(повних</w:t>
            </w:r>
            <w:r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778E" w:rsidRPr="00E23C5B">
              <w:rPr>
                <w:rFonts w:ascii="Times New Roman" w:hAnsi="Times New Roman" w:cs="Times New Roman"/>
                <w:lang w:val="uk-UA"/>
              </w:rPr>
              <w:t>років)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Підвищення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кваліфікації за фахом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(найменування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навчального закладу, номер, дата видачі документа про підвищення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кваліфікації)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E23C5B" w:rsidRDefault="0053778E" w:rsidP="00083BEE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155EEB" w:rsidRPr="00E23C5B" w:rsidTr="00155EEB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pStyle w:val="7"/>
              <w:jc w:val="center"/>
              <w:rPr>
                <w:sz w:val="24"/>
                <w:szCs w:val="24"/>
                <w:lang w:val="uk-UA"/>
              </w:rPr>
            </w:pPr>
            <w:r w:rsidRPr="00E23C5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53778E" w:rsidRPr="00AD5118" w:rsidTr="00155EEB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1. Особи, які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працюють за основним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місцем</w:t>
            </w:r>
            <w:r w:rsidR="00D348A4"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3C5B">
              <w:rPr>
                <w:rFonts w:ascii="Times New Roman" w:hAnsi="Times New Roman" w:cs="Times New Roman"/>
                <w:lang w:val="uk-UA"/>
              </w:rPr>
              <w:t>роботи</w:t>
            </w:r>
          </w:p>
        </w:tc>
      </w:tr>
      <w:tr w:rsidR="00155EEB" w:rsidRPr="00E23C5B" w:rsidTr="00155EEB">
        <w:trPr>
          <w:trHeight w:val="17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192AAA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192AAA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Початкове навчання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192AAA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Гряділь Людмила  Леонідів.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192AAA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Вчитель 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AA" w:rsidRPr="00E23C5B" w:rsidRDefault="00192AAA" w:rsidP="00D348A4">
            <w:pPr>
              <w:pStyle w:val="7"/>
              <w:jc w:val="center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E23C5B">
              <w:rPr>
                <w:i w:val="0"/>
                <w:sz w:val="24"/>
                <w:szCs w:val="24"/>
                <w:lang w:val="uk-UA"/>
              </w:rPr>
              <w:t>Житомир.ДУ</w:t>
            </w:r>
            <w:proofErr w:type="spellEnd"/>
          </w:p>
          <w:p w:rsidR="00192AAA" w:rsidRPr="00E23C5B" w:rsidRDefault="00192AAA" w:rsidP="00D348A4">
            <w:pPr>
              <w:pStyle w:val="7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E23C5B">
              <w:rPr>
                <w:i w:val="0"/>
                <w:sz w:val="24"/>
                <w:szCs w:val="24"/>
                <w:lang w:val="uk-UA"/>
              </w:rPr>
              <w:t>2002р,вчитель</w:t>
            </w:r>
          </w:p>
          <w:p w:rsidR="00192AAA" w:rsidRPr="00E23C5B" w:rsidRDefault="00192AAA" w:rsidP="00D348A4">
            <w:pPr>
              <w:pStyle w:val="7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E23C5B">
              <w:rPr>
                <w:i w:val="0"/>
                <w:sz w:val="24"/>
                <w:szCs w:val="24"/>
                <w:lang w:val="uk-UA"/>
              </w:rPr>
              <w:t>початкових</w:t>
            </w:r>
          </w:p>
          <w:p w:rsidR="0053778E" w:rsidRPr="00E23C5B" w:rsidRDefault="00155EEB" w:rsidP="00D348A4">
            <w:pPr>
              <w:pStyle w:val="7"/>
              <w:jc w:val="center"/>
              <w:rPr>
                <w:sz w:val="24"/>
                <w:szCs w:val="24"/>
                <w:lang w:val="uk-UA"/>
              </w:rPr>
            </w:pPr>
            <w:r w:rsidRPr="00E23C5B">
              <w:rPr>
                <w:i w:val="0"/>
                <w:sz w:val="24"/>
                <w:szCs w:val="24"/>
                <w:lang w:val="uk-UA"/>
              </w:rPr>
              <w:t>к</w:t>
            </w:r>
            <w:r w:rsidR="00192AAA" w:rsidRPr="00E23C5B">
              <w:rPr>
                <w:i w:val="0"/>
                <w:sz w:val="24"/>
                <w:szCs w:val="24"/>
                <w:lang w:val="uk-UA"/>
              </w:rPr>
              <w:t>ласів практичний  психолог</w:t>
            </w:r>
            <w:r w:rsidR="00192AAA" w:rsidRPr="00E23C5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5EEB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Вчитель вищої категорії,</w:t>
            </w:r>
          </w:p>
          <w:p w:rsidR="0053778E" w:rsidRPr="00E23C5B" w:rsidRDefault="005F39E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  <w:r w:rsidR="00155EEB" w:rsidRPr="00E23C5B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155EEB" w:rsidRPr="00E23C5B">
              <w:rPr>
                <w:rFonts w:ascii="Times New Roman" w:hAnsi="Times New Roman" w:cs="Times New Roman"/>
                <w:lang w:val="uk-UA"/>
              </w:rPr>
              <w:t xml:space="preserve"> р. 7 міс.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ІППО №2099-28  05</w:t>
            </w:r>
            <w:r w:rsidR="00155EEB" w:rsidRPr="00E23C5B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6028D9">
              <w:rPr>
                <w:rFonts w:ascii="Times New Roman" w:hAnsi="Times New Roman" w:cs="Times New Roman"/>
                <w:lang w:val="uk-UA"/>
              </w:rPr>
              <w:t>.2021</w:t>
            </w:r>
            <w:r w:rsidR="00155EEB" w:rsidRPr="00E23C5B">
              <w:rPr>
                <w:rFonts w:ascii="Times New Roman" w:hAnsi="Times New Roman" w:cs="Times New Roman"/>
                <w:lang w:val="uk-UA"/>
              </w:rPr>
              <w:t>р</w:t>
            </w:r>
            <w:r w:rsidR="00A46F70" w:rsidRPr="00E23C5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E23C5B" w:rsidRDefault="0053778E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5EEB" w:rsidRPr="00E23C5B" w:rsidTr="00F41D78">
        <w:trPr>
          <w:trHeight w:val="18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5EEB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5EEB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371F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Бондар Любов Миколаївна</w:t>
            </w:r>
            <w:r w:rsidR="00155EEB" w:rsidRPr="00E23C5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6028D9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5EEB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 xml:space="preserve">Житомир. педінститут, 1986 </w:t>
            </w:r>
            <w:proofErr w:type="spellStart"/>
            <w:r w:rsidRPr="00E23C5B">
              <w:rPr>
                <w:rFonts w:ascii="Times New Roman" w:hAnsi="Times New Roman" w:cs="Times New Roman"/>
                <w:lang w:val="uk-UA"/>
              </w:rPr>
              <w:t>р,вчитель</w:t>
            </w:r>
            <w:proofErr w:type="spellEnd"/>
            <w:r w:rsidRPr="00E23C5B">
              <w:rPr>
                <w:rFonts w:ascii="Times New Roman" w:hAnsi="Times New Roman" w:cs="Times New Roman"/>
                <w:lang w:val="uk-UA"/>
              </w:rPr>
              <w:t xml:space="preserve"> початкових класів </w:t>
            </w:r>
          </w:p>
          <w:p w:rsidR="00A46F70" w:rsidRPr="00E23C5B" w:rsidRDefault="00A46F70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A46F70" w:rsidRPr="00F41D78" w:rsidRDefault="00A46F70" w:rsidP="00F41D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371F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  <w:p w:rsidR="00F41D78" w:rsidRDefault="00155EEB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2015</w:t>
            </w:r>
            <w:r w:rsidR="00A46F70" w:rsidRPr="00E23C5B">
              <w:rPr>
                <w:rFonts w:ascii="Times New Roman" w:hAnsi="Times New Roman" w:cs="Times New Roman"/>
                <w:lang w:val="uk-UA"/>
              </w:rPr>
              <w:t>р.</w:t>
            </w:r>
            <w:r w:rsidRPr="00E23C5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41D78" w:rsidRPr="00F41D78" w:rsidRDefault="00F41D78" w:rsidP="00F41D78">
            <w:pPr>
              <w:rPr>
                <w:rFonts w:ascii="Times New Roman" w:hAnsi="Times New Roman" w:cs="Times New Roman"/>
                <w:lang w:val="uk-UA"/>
              </w:rPr>
            </w:pPr>
          </w:p>
          <w:p w:rsidR="00F41D78" w:rsidRPr="00F41D78" w:rsidRDefault="00F41D78" w:rsidP="00F41D78">
            <w:pPr>
              <w:rPr>
                <w:rFonts w:ascii="Times New Roman" w:hAnsi="Times New Roman" w:cs="Times New Roman"/>
                <w:lang w:val="uk-UA"/>
              </w:rPr>
            </w:pPr>
          </w:p>
          <w:p w:rsidR="00F41D78" w:rsidRPr="00F41D78" w:rsidRDefault="00F41D78" w:rsidP="00F41D78">
            <w:pPr>
              <w:rPr>
                <w:rFonts w:ascii="Times New Roman" w:hAnsi="Times New Roman" w:cs="Times New Roman"/>
                <w:lang w:val="uk-UA"/>
              </w:rPr>
            </w:pPr>
          </w:p>
          <w:p w:rsidR="00155EEB" w:rsidRPr="00F41D78" w:rsidRDefault="00155EEB" w:rsidP="00F41D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371F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F39E9">
              <w:rPr>
                <w:rFonts w:ascii="Times New Roman" w:hAnsi="Times New Roman" w:cs="Times New Roman"/>
                <w:lang w:val="uk-UA"/>
              </w:rPr>
              <w:t xml:space="preserve">  3</w:t>
            </w:r>
            <w:r w:rsidR="00DD4758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Default="006028D9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ІППО №</w:t>
            </w:r>
            <w:r w:rsidR="00457DC9">
              <w:rPr>
                <w:rFonts w:ascii="Times New Roman" w:hAnsi="Times New Roman" w:cs="Times New Roman"/>
                <w:lang w:val="uk-UA"/>
              </w:rPr>
              <w:t>4669-21</w:t>
            </w:r>
          </w:p>
          <w:p w:rsidR="00457DC9" w:rsidRPr="00E23C5B" w:rsidRDefault="00457DC9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14.05.2021р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B" w:rsidRPr="00E23C5B" w:rsidRDefault="00155EEB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1D78" w:rsidRPr="00E23C5B" w:rsidTr="001847F3">
        <w:trPr>
          <w:trHeight w:val="424"/>
        </w:trPr>
        <w:tc>
          <w:tcPr>
            <w:tcW w:w="15022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DD4758" w:rsidRDefault="00DD4758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1847F3" w:rsidRDefault="001847F3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1847F3" w:rsidRDefault="001847F3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1847F3" w:rsidRDefault="001847F3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1847F3" w:rsidRDefault="001847F3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</w:t>
            </w:r>
          </w:p>
          <w:p w:rsidR="00DC7F75" w:rsidRPr="00E23C5B" w:rsidRDefault="00DC7F75" w:rsidP="00155EEB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</w:t>
            </w:r>
            <w:r w:rsidR="00736EE0">
              <w:rPr>
                <w:rFonts w:ascii="Times New Roman" w:hAnsi="Times New Roman" w:cs="Times New Roman"/>
                <w:lang w:val="uk-UA"/>
              </w:rPr>
              <w:t xml:space="preserve">                            </w:t>
            </w:r>
          </w:p>
        </w:tc>
      </w:tr>
      <w:tr w:rsidR="00A46F70" w:rsidRPr="00457DC9" w:rsidTr="00457DC9">
        <w:trPr>
          <w:trHeight w:val="1833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lastRenderedPageBreak/>
              <w:t xml:space="preserve">3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23C5B">
              <w:rPr>
                <w:rFonts w:ascii="Times New Roman" w:hAnsi="Times New Roman" w:cs="Times New Roman"/>
                <w:lang w:val="uk-UA"/>
              </w:rPr>
              <w:t>Синюшко</w:t>
            </w:r>
            <w:proofErr w:type="spellEnd"/>
            <w:r w:rsidRPr="00E23C5B">
              <w:rPr>
                <w:rFonts w:ascii="Times New Roman" w:hAnsi="Times New Roman" w:cs="Times New Roman"/>
                <w:lang w:val="uk-UA"/>
              </w:rPr>
              <w:t xml:space="preserve"> Наталія Павлівна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pStyle w:val="7"/>
              <w:jc w:val="center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E23C5B">
              <w:rPr>
                <w:i w:val="0"/>
                <w:sz w:val="24"/>
                <w:szCs w:val="24"/>
                <w:lang w:val="uk-UA"/>
              </w:rPr>
              <w:t>Ржищівське</w:t>
            </w:r>
            <w:proofErr w:type="spellEnd"/>
            <w:r w:rsidRPr="00E23C5B">
              <w:rPr>
                <w:i w:val="0"/>
                <w:sz w:val="24"/>
                <w:szCs w:val="24"/>
                <w:lang w:val="uk-UA"/>
              </w:rPr>
              <w:t xml:space="preserve"> педагогічне  училище 1991р, вчитель</w:t>
            </w:r>
          </w:p>
          <w:p w:rsidR="00A46F70" w:rsidRPr="00E23C5B" w:rsidRDefault="00A46F70" w:rsidP="00D348A4">
            <w:pPr>
              <w:pStyle w:val="7"/>
              <w:jc w:val="center"/>
              <w:rPr>
                <w:sz w:val="24"/>
                <w:szCs w:val="24"/>
                <w:lang w:val="uk-UA"/>
              </w:rPr>
            </w:pPr>
            <w:r w:rsidRPr="00E23C5B">
              <w:rPr>
                <w:i w:val="0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A5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Спеціаліст ,</w:t>
            </w:r>
          </w:p>
          <w:p w:rsidR="00A46F70" w:rsidRPr="00E23C5B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 xml:space="preserve"> 2018 р.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5F39E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A46F70" w:rsidRPr="00E23C5B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 xml:space="preserve">Житомирський </w:t>
            </w:r>
            <w:r w:rsidR="0015371F">
              <w:rPr>
                <w:rFonts w:ascii="Times New Roman" w:hAnsi="Times New Roman" w:cs="Times New Roman"/>
                <w:lang w:val="uk-UA"/>
              </w:rPr>
              <w:t>О</w:t>
            </w:r>
            <w:r w:rsidR="00457DC9">
              <w:rPr>
                <w:rFonts w:ascii="Times New Roman" w:hAnsi="Times New Roman" w:cs="Times New Roman"/>
                <w:lang w:val="uk-UA"/>
              </w:rPr>
              <w:t xml:space="preserve">ІППО </w:t>
            </w:r>
          </w:p>
          <w:p w:rsidR="00A46F70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1212-21 26.02.2021</w:t>
            </w:r>
            <w:r w:rsidR="00A46F70" w:rsidRPr="00E23C5B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6F70" w:rsidRPr="00E23C5B" w:rsidTr="006028D9">
        <w:trPr>
          <w:trHeight w:val="1152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736EE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Лазюта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Олена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Олександ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46F70" w:rsidP="00A46F70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E23C5B">
              <w:rPr>
                <w:rFonts w:ascii="Times New Roman" w:hAnsi="Times New Roman" w:cs="Times New Roman"/>
                <w:lang w:val="uk-UA" w:eastAsia="ru-RU"/>
              </w:rPr>
              <w:t>Житомир.ДУ</w:t>
            </w:r>
            <w:proofErr w:type="spellEnd"/>
          </w:p>
          <w:p w:rsidR="00A46F70" w:rsidRPr="00E23C5B" w:rsidRDefault="00A46F70" w:rsidP="00A46F70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E23C5B">
              <w:rPr>
                <w:rFonts w:ascii="Times New Roman" w:hAnsi="Times New Roman" w:cs="Times New Roman"/>
                <w:lang w:val="uk-UA" w:eastAsia="ru-RU"/>
              </w:rPr>
              <w:t>2014р, вчитель початкової школи</w:t>
            </w:r>
          </w:p>
          <w:p w:rsidR="00A46F70" w:rsidRPr="00E23C5B" w:rsidRDefault="00A46F70" w:rsidP="00A46F70">
            <w:pPr>
              <w:rPr>
                <w:i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46F70" w:rsidP="00A46F70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 w:rsidRPr="00E23C5B">
              <w:rPr>
                <w:rFonts w:ascii="Times New Roman" w:hAnsi="Times New Roman" w:cs="Times New Roman"/>
                <w:lang w:val="uk-UA"/>
              </w:rPr>
              <w:t>Спеціаліст</w:t>
            </w:r>
            <w:r w:rsidR="00736EE0">
              <w:rPr>
                <w:rFonts w:ascii="Times New Roman" w:hAnsi="Times New Roman" w:cs="Times New Roman"/>
                <w:lang w:val="uk-UA"/>
              </w:rPr>
              <w:t xml:space="preserve">  вищої категорії </w:t>
            </w:r>
            <w:r w:rsidR="00DD4758">
              <w:rPr>
                <w:rFonts w:ascii="Times New Roman" w:hAnsi="Times New Roman" w:cs="Times New Roman"/>
                <w:lang w:val="uk-UA"/>
              </w:rPr>
              <w:t>, 2020р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Pr="00E23C5B" w:rsidRDefault="00AD5118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13577" w:rsidRPr="00E23C5B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0" w:rsidRDefault="0015371F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–</w:t>
            </w:r>
          </w:p>
          <w:p w:rsidR="00457DC9" w:rsidRDefault="00736EE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</w:t>
            </w:r>
            <w:r w:rsidR="00457DC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5371F" w:rsidRPr="00E23C5B" w:rsidRDefault="00736EE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.08.2021</w:t>
            </w:r>
            <w:r w:rsidR="0015371F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F70" w:rsidRPr="00E23C5B" w:rsidRDefault="00A46F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28D9" w:rsidRPr="00E23C5B" w:rsidTr="00457DC9">
        <w:trPr>
          <w:trHeight w:val="864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028D9" w:rsidRPr="00E23C5B" w:rsidRDefault="006028D9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Default="006028D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57DC9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57DC9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57DC9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Default="006028D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Юлія Леонідівна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укр.мови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Pr="00457DC9" w:rsidRDefault="00457DC9" w:rsidP="006028D9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Житомирський ДУ, </w:t>
            </w:r>
          </w:p>
          <w:p w:rsidR="006028D9" w:rsidRPr="00E23C5B" w:rsidRDefault="006028D9" w:rsidP="006028D9">
            <w:pPr>
              <w:rPr>
                <w:lang w:val="uk-UA" w:eastAsia="ru-RU"/>
              </w:rPr>
            </w:pPr>
          </w:p>
          <w:p w:rsidR="006028D9" w:rsidRPr="00E23C5B" w:rsidRDefault="006028D9" w:rsidP="00A46F70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Pr="00E23C5B" w:rsidRDefault="005A4D70" w:rsidP="00A46F70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</w:t>
            </w:r>
            <w:r w:rsidR="004D4AA5">
              <w:rPr>
                <w:rFonts w:ascii="Times New Roman" w:hAnsi="Times New Roman" w:cs="Times New Roman"/>
                <w:lang w:val="uk-UA"/>
              </w:rPr>
              <w:t>еціаліст першої категорії,2020р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Pr="00E23C5B" w:rsidRDefault="004D4AA5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9" w:rsidRDefault="004D4AA5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ІППО, 2020р.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6028D9" w:rsidRPr="00E23C5B" w:rsidRDefault="006028D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7DC9" w:rsidRPr="00E23C5B" w:rsidTr="00113577">
        <w:trPr>
          <w:trHeight w:val="1056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5A4D70" w:rsidP="00D348A4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457DC9" w:rsidP="00457DC9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57DC9" w:rsidRDefault="00457DC9" w:rsidP="00457DC9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57DC9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5A4D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Вознюк Тетяна Петрівна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5A4D70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4D4AA5" w:rsidP="00A46F70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Волинський</w:t>
            </w:r>
            <w:r w:rsidR="005A4D70">
              <w:rPr>
                <w:rFonts w:ascii="Times New Roman" w:hAnsi="Times New Roman" w:cs="Times New Roman"/>
                <w:lang w:val="uk-UA" w:eastAsia="ru-RU"/>
              </w:rPr>
              <w:t xml:space="preserve"> ДУ</w:t>
            </w:r>
          </w:p>
          <w:p w:rsidR="004D4AA5" w:rsidRDefault="004D4AA5" w:rsidP="00A46F70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Ім.Лесі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України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Pr="00E23C5B" w:rsidRDefault="004D4AA5" w:rsidP="00A46F70">
            <w:pPr>
              <w:tabs>
                <w:tab w:val="left" w:pos="428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 першої категорії,2020р.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Pr="00AD5118" w:rsidRDefault="00AD5118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  <w:bookmarkStart w:id="23" w:name="_GoBack"/>
            <w:bookmarkEnd w:id="23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Default="004D4AA5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Житомирський ІППО,2021р.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9" w:rsidRPr="00E23C5B" w:rsidRDefault="00457DC9" w:rsidP="00D348A4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3778E" w:rsidRDefault="0053778E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5080" w:rsidRPr="00DC7F75" w:rsidRDefault="001847F3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715080" w:rsidRPr="000D169F" w:rsidRDefault="00715080" w:rsidP="0053778E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3778E" w:rsidRPr="000D169F" w:rsidRDefault="0053778E" w:rsidP="00E813AB">
      <w:pPr>
        <w:shd w:val="clear" w:color="auto" w:fill="FFFFFF"/>
        <w:spacing w:line="36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16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НАВЧАЛЬНО-МЕТОДИЧНЕ ЗАБЕЗПЕЧЕННЯ </w:t>
      </w:r>
    </w:p>
    <w:p w:rsidR="0053778E" w:rsidRPr="000D169F" w:rsidRDefault="0053778E" w:rsidP="0053778E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169F">
        <w:rPr>
          <w:rFonts w:ascii="Times New Roman" w:eastAsia="Calibri" w:hAnsi="Times New Roman" w:cs="Times New Roman"/>
          <w:sz w:val="28"/>
          <w:szCs w:val="28"/>
          <w:lang w:val="uk-UA"/>
        </w:rPr>
        <w:t>ОСВІТНЬОЇ ДІЯЛЬНОСТІ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6863"/>
        <w:gridCol w:w="1633"/>
        <w:gridCol w:w="2807"/>
        <w:gridCol w:w="2798"/>
      </w:tblGrid>
      <w:tr w:rsidR="0053778E" w:rsidRPr="000D169F" w:rsidTr="00083BEE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Перелік</w:t>
            </w:r>
            <w:r w:rsidR="00E813AB"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навчальних</w:t>
            </w:r>
            <w:r w:rsidR="00E813AB"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програм</w:t>
            </w:r>
            <w:r w:rsidR="00E813AB"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з усіх</w:t>
            </w:r>
            <w:r w:rsidR="00E813AB"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дисциплін</w:t>
            </w:r>
            <w:r w:rsidR="00E813AB"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робочого</w:t>
            </w:r>
            <w:r w:rsidR="00E813AB"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навчального плану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(так/ні)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Ким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8E" w:rsidRPr="000D169F" w:rsidRDefault="0053778E" w:rsidP="00083B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</w:t>
            </w:r>
          </w:p>
        </w:tc>
      </w:tr>
      <w:tr w:rsidR="0053778E" w:rsidRPr="000D169F" w:rsidTr="00D348A4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Pr="000D169F" w:rsidRDefault="0053778E" w:rsidP="00F870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778E" w:rsidRPr="000D169F" w:rsidTr="00D348A4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5080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5080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866C2A" w:rsidRDefault="00866C2A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6C2A" w:rsidRPr="000D169F" w:rsidRDefault="00866C2A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Default="00DD4758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1-2</w:t>
            </w:r>
            <w:r w:rsidR="00866C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класи Типова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освітня програма розроблена  </w:t>
            </w:r>
            <w:r w:rsidR="00866C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Савченко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</w:t>
            </w:r>
            <w:r w:rsidR="001847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</w:t>
            </w:r>
          </w:p>
          <w:p w:rsidR="00DD4758" w:rsidRDefault="0015371F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D47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5F39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-4</w:t>
            </w:r>
            <w:r w:rsidR="00DD47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клас</w:t>
            </w:r>
            <w:r w:rsidR="005F39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 </w:t>
            </w:r>
            <w:r w:rsidR="00DD47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Типова освітня програма  розроблена</w:t>
            </w:r>
          </w:p>
          <w:p w:rsidR="00866C2A" w:rsidRPr="000D169F" w:rsidRDefault="00DD4758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Савченко О.</w:t>
            </w:r>
            <w:r w:rsidR="001847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</w:t>
            </w:r>
            <w:r w:rsidR="005F39E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</w:t>
            </w:r>
          </w:p>
          <w:p w:rsidR="00715080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5080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  <w:p w:rsidR="00866C2A" w:rsidRDefault="00866C2A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6C2A" w:rsidRPr="000D169F" w:rsidRDefault="00866C2A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Default="00DD4758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М</w:t>
            </w:r>
            <w:r w:rsidR="00184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08.10.2019№1272</w:t>
            </w:r>
            <w:r w:rsidR="00866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D4758" w:rsidRDefault="001847F3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08.10.2019 №1273</w:t>
            </w:r>
          </w:p>
          <w:p w:rsidR="00866C2A" w:rsidRPr="000D169F" w:rsidRDefault="00866C2A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E" w:rsidRDefault="00DD4758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715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р.</w:t>
            </w:r>
          </w:p>
          <w:p w:rsidR="00715080" w:rsidRDefault="00715080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5080" w:rsidRDefault="001847F3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2018</w:t>
            </w:r>
            <w:r w:rsidR="00470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866C2A" w:rsidRPr="000D169F" w:rsidRDefault="00866C2A" w:rsidP="00F870D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778E" w:rsidRPr="000D169F" w:rsidRDefault="0053778E" w:rsidP="0053778E">
      <w:pPr>
        <w:pStyle w:val="2"/>
        <w:spacing w:after="0" w:line="360" w:lineRule="auto"/>
        <w:ind w:left="0"/>
        <w:rPr>
          <w:sz w:val="28"/>
          <w:szCs w:val="28"/>
          <w:lang w:val="uk-UA"/>
        </w:rPr>
      </w:pPr>
    </w:p>
    <w:p w:rsidR="00CA321A" w:rsidRDefault="00CA321A" w:rsidP="005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5080" w:rsidRDefault="00715080" w:rsidP="005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5080" w:rsidRDefault="00715080" w:rsidP="005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5080" w:rsidRDefault="00715080" w:rsidP="005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015" w:rsidRDefault="00441015" w:rsidP="007C13E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AA5" w:rsidRDefault="004D4AA5" w:rsidP="007C13E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778E" w:rsidRPr="000D169F" w:rsidRDefault="0053778E" w:rsidP="005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169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НАВЧАЛЬНИМИ ПІДРУЧНИКАМИ ТА ПОСІБНИКАМИ, РЕКОМЕНДОВАНИМИ МОН УКРАЇНИ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320"/>
        <w:gridCol w:w="2600"/>
        <w:gridCol w:w="2416"/>
        <w:gridCol w:w="2597"/>
        <w:gridCol w:w="2039"/>
        <w:gridCol w:w="1484"/>
        <w:gridCol w:w="1431"/>
      </w:tblGrid>
      <w:tr w:rsidR="0053778E" w:rsidRPr="000D169F" w:rsidTr="007C13E8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3778E" w:rsidRPr="000D169F" w:rsidRDefault="0053778E" w:rsidP="00083BE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E813AB" w:rsidP="0008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навчальної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дисципліни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 (навчального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посібника)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E813AB" w:rsidP="0008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 (навчального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посібника)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E813AB" w:rsidP="0008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Видав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ництво, рік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778E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примірників</w:t>
            </w:r>
          </w:p>
        </w:tc>
      </w:tr>
      <w:tr w:rsidR="00E813AB" w:rsidRPr="000D169F" w:rsidTr="007C13E8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E8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E8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E8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E8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E8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E813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</w:p>
        </w:tc>
      </w:tr>
      <w:tr w:rsidR="00E813AB" w:rsidRPr="000D169F" w:rsidTr="007C13E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B693C" w:rsidRPr="000D169F" w:rsidTr="007C13E8">
        <w:trPr>
          <w:trHeight w:val="13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Pr="000D169F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B693C" w:rsidRPr="000D169F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грамоти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7C13E8" w:rsidRDefault="008B693C" w:rsidP="00777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 мова </w:t>
            </w:r>
          </w:p>
          <w:p w:rsidR="008B693C" w:rsidRPr="000D169F" w:rsidRDefault="008B693C" w:rsidP="00777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Пономарьова 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</w:p>
          <w:p w:rsidR="007C13E8" w:rsidRDefault="0077798F" w:rsidP="00777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</w:t>
            </w:r>
            <w:r w:rsidR="007C13E8" w:rsidRPr="00B52B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</w:t>
            </w:r>
            <w:proofErr w:type="spellEnd"/>
          </w:p>
          <w:p w:rsidR="007C13E8" w:rsidRP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693C" w:rsidRPr="000D169F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Математики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 світ</w:t>
            </w:r>
          </w:p>
          <w:p w:rsidR="007C13E8" w:rsidRDefault="0077798F" w:rsidP="007C1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8B693C" w:rsidRPr="000D169F" w:rsidRDefault="008B693C" w:rsidP="00777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7C13E8" w:rsidRDefault="0077798F" w:rsidP="007779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A80AAE" w:rsidRPr="000D169F" w:rsidRDefault="00A80AA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C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8B693C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B693C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8B693C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7798F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8B693C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80AAE" w:rsidRPr="000D169F" w:rsidRDefault="00A80AAE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3C" w:rsidRPr="000D169F" w:rsidRDefault="008B693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3E8" w:rsidRPr="000D169F" w:rsidTr="001F2A7A">
        <w:trPr>
          <w:trHeight w:val="358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E8" w:rsidRPr="000D169F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13E8" w:rsidRDefault="00441015" w:rsidP="00842C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 мова</w:t>
            </w:r>
          </w:p>
          <w:p w:rsidR="007C13E8" w:rsidRDefault="007C13E8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Pr="00E16EC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Пономарьова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1015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13E8" w:rsidRDefault="007C13E8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Pr="00E16EC8" w:rsidRDefault="007C13E8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</w:t>
            </w:r>
            <w:proofErr w:type="spellEnd"/>
          </w:p>
          <w:p w:rsidR="007C13E8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  <w:p w:rsidR="007C13E8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7C13E8" w:rsidRDefault="007C13E8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13E8" w:rsidRDefault="0044101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  <w:p w:rsidR="007C13E8" w:rsidRDefault="007C13E8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A80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1F2A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C13E8" w:rsidRDefault="0077798F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C13E8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015" w:rsidRDefault="00441015" w:rsidP="00441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Pr="000D169F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2A7A" w:rsidRPr="000D169F" w:rsidTr="007C13E8">
        <w:trPr>
          <w:trHeight w:val="414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A7A" w:rsidRPr="000D169F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7A" w:rsidRDefault="00585D90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ч.1</w:t>
            </w:r>
          </w:p>
          <w:p w:rsidR="001F2A7A" w:rsidRDefault="00585D90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ч.1</w:t>
            </w:r>
          </w:p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 мова</w:t>
            </w:r>
          </w:p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1F2A7A" w:rsidRDefault="00585D90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1F2A7A" w:rsidRDefault="00585D90" w:rsidP="00585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Ч.2</w:t>
            </w:r>
          </w:p>
          <w:p w:rsidR="00585D90" w:rsidRDefault="00585D90" w:rsidP="00585D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Пономарьова</w:t>
            </w:r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Пономарьова</w:t>
            </w:r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  <w:p w:rsidR="001F2A7A" w:rsidRDefault="001F2A7A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</w:p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  <w:p w:rsidR="001F2A7A" w:rsidRDefault="00C20735" w:rsidP="00842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1F2A7A" w:rsidRDefault="00C20735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Ч.2</w:t>
            </w:r>
          </w:p>
          <w:p w:rsidR="001F2A7A" w:rsidRDefault="00C20735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1F2A7A" w:rsidRDefault="001F2A7A" w:rsidP="00C207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1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7A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1F2A7A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C20735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C20735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C20735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 </w:t>
            </w:r>
          </w:p>
          <w:p w:rsidR="00C20735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735" w:rsidRDefault="00C20735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</w:t>
            </w:r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</w:t>
            </w:r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</w:t>
            </w:r>
          </w:p>
          <w:p w:rsidR="001F2A7A" w:rsidRDefault="00585D90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</w:t>
            </w:r>
          </w:p>
          <w:p w:rsidR="001F2A7A" w:rsidRDefault="00C20735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</w:t>
            </w:r>
          </w:p>
          <w:p w:rsidR="001F2A7A" w:rsidRDefault="00C20735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1F2A7A" w:rsidRDefault="00C20735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7</w:t>
            </w:r>
          </w:p>
          <w:p w:rsidR="001F2A7A" w:rsidRDefault="001F2A7A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1F2A7A" w:rsidRDefault="001F2A7A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A7A" w:rsidRDefault="001F2A7A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:rsidR="001F2A7A" w:rsidRPr="000D169F" w:rsidRDefault="001F2A7A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3E8" w:rsidRPr="000D169F" w:rsidTr="007C13E8">
        <w:trPr>
          <w:trHeight w:val="4119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E8" w:rsidRPr="000D169F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5F39E9" w:rsidP="005F3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  <w:r w:rsidR="007C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</w:p>
          <w:p w:rsidR="007C13E8" w:rsidRDefault="005F39E9" w:rsidP="005F3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</w:p>
          <w:p w:rsidR="007C13E8" w:rsidRDefault="007C13E8" w:rsidP="00842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 мова</w:t>
            </w:r>
          </w:p>
          <w:p w:rsidR="005F39E9" w:rsidRDefault="005F39E9" w:rsidP="00842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13E8" w:rsidRDefault="007C13E8" w:rsidP="00842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7C13E8" w:rsidRDefault="007C13E8" w:rsidP="00342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  <w:p w:rsidR="007C13E8" w:rsidRDefault="007C13E8" w:rsidP="00842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7C13E8" w:rsidRDefault="00342A1C" w:rsidP="00342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342A1C" w:rsidRDefault="00342A1C" w:rsidP="00342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5F39E9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Пономарьова</w:t>
            </w:r>
          </w:p>
          <w:p w:rsidR="007C13E8" w:rsidRDefault="007C13E8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  <w:p w:rsidR="007C13E8" w:rsidRDefault="007C13E8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</w:t>
            </w:r>
            <w:r w:rsidRPr="008A44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</w:t>
            </w:r>
            <w:proofErr w:type="spellEnd"/>
          </w:p>
          <w:p w:rsidR="005F39E9" w:rsidRPr="008A4448" w:rsidRDefault="005F39E9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</w:p>
          <w:p w:rsidR="007C13E8" w:rsidRDefault="00342A1C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</w:p>
          <w:p w:rsidR="00342A1C" w:rsidRDefault="00342A1C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7C13E8" w:rsidRDefault="00342A1C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</w:p>
          <w:p w:rsidR="007C13E8" w:rsidRDefault="007C13E8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</w:t>
            </w:r>
            <w:r w:rsidR="003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End"/>
          </w:p>
          <w:p w:rsidR="00342A1C" w:rsidRDefault="00342A1C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</w:p>
          <w:p w:rsidR="00342A1C" w:rsidRDefault="00342A1C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E" w:rsidRDefault="005F39E9" w:rsidP="005F3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0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ч.1</w:t>
            </w:r>
          </w:p>
          <w:p w:rsidR="00A80AAE" w:rsidRDefault="005F39E9" w:rsidP="005F3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ч.2</w:t>
            </w:r>
          </w:p>
          <w:p w:rsidR="00A80AAE" w:rsidRDefault="00A80AAE" w:rsidP="00A80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A80AAE" w:rsidRDefault="00342A1C" w:rsidP="005F39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342A1C" w:rsidRDefault="00342A1C" w:rsidP="00A80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342A1C" w:rsidRDefault="00342A1C" w:rsidP="00A80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A80AAE" w:rsidRDefault="00342A1C" w:rsidP="00A80A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A80AAE" w:rsidRDefault="00342A1C" w:rsidP="00342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ч.2</w:t>
            </w:r>
          </w:p>
          <w:p w:rsidR="00342A1C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5F39E9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5F39E9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5F39E9" w:rsidP="008A4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342A1C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7C13E8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8" w:rsidRDefault="005F39E9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21</w:t>
            </w:r>
          </w:p>
          <w:p w:rsidR="007C13E8" w:rsidRDefault="005F39E9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21</w:t>
            </w:r>
          </w:p>
          <w:p w:rsidR="007C13E8" w:rsidRDefault="005F39E9" w:rsidP="00E16E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6</w:t>
            </w:r>
          </w:p>
          <w:p w:rsidR="007C13E8" w:rsidRDefault="007C13E8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</w:t>
            </w:r>
            <w:r w:rsidR="003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C13E8" w:rsidRDefault="00342A1C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</w:t>
            </w:r>
          </w:p>
          <w:p w:rsidR="007C13E8" w:rsidRDefault="007C13E8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</w:t>
            </w:r>
            <w:r w:rsidR="003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C13E8" w:rsidRDefault="00342A1C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15</w:t>
            </w:r>
          </w:p>
          <w:p w:rsidR="007C13E8" w:rsidRDefault="00342A1C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22</w:t>
            </w:r>
          </w:p>
          <w:p w:rsidR="007C13E8" w:rsidRDefault="00342A1C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22</w:t>
            </w:r>
          </w:p>
          <w:p w:rsidR="007C13E8" w:rsidRDefault="00342A1C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21</w:t>
            </w:r>
          </w:p>
          <w:p w:rsidR="007C13E8" w:rsidRDefault="00342A1C" w:rsidP="008A44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:rsidR="007C13E8" w:rsidRPr="000D169F" w:rsidRDefault="007C13E8" w:rsidP="00E8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20735" w:rsidRDefault="00C20735" w:rsidP="00C20735">
      <w:pPr>
        <w:shd w:val="clear" w:color="auto" w:fill="FFFFFF"/>
        <w:spacing w:line="36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20735" w:rsidRDefault="00C20735" w:rsidP="00E813AB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3778E" w:rsidRPr="000D169F" w:rsidRDefault="0053778E" w:rsidP="00E813AB">
      <w:pPr>
        <w:shd w:val="clear" w:color="auto" w:fill="FFFFFF"/>
        <w:spacing w:line="360" w:lineRule="auto"/>
        <w:ind w:left="-142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16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Матеріально-технічне забезпечення освітньої діяльності</w:t>
      </w:r>
    </w:p>
    <w:p w:rsidR="0053778E" w:rsidRPr="000D169F" w:rsidRDefault="0053778E" w:rsidP="005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169F">
        <w:rPr>
          <w:rFonts w:ascii="Times New Roman" w:hAnsi="Times New Roman" w:cs="Times New Roman"/>
          <w:sz w:val="28"/>
          <w:szCs w:val="28"/>
          <w:lang w:val="uk-UA"/>
        </w:rPr>
        <w:t>ЗАБЕЗПЕЧЕННЯ ПРИМІЩЕННЯМИ НАВЧАЛЬНОГО ПРИЗНАЧЕННЯ,ІНШИМИ ПРИМІЩЕННЯМИ, СПОРТИВНИМИ МАЙДАНЧИКАМИ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164"/>
        <w:gridCol w:w="2138"/>
        <w:gridCol w:w="1822"/>
        <w:gridCol w:w="2054"/>
        <w:gridCol w:w="1822"/>
        <w:gridCol w:w="1636"/>
      </w:tblGrid>
      <w:tr w:rsidR="0053778E" w:rsidRPr="000D169F" w:rsidTr="00083BEE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приміщень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призначення, інших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приміщень, спортивних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майданчиків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(відповідно до нормативів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матеріально-технічного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та санітарно-гігієнічних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приміщень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з розрахунку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одного учня (</w:t>
            </w:r>
            <w:proofErr w:type="spellStart"/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(орендовані) приміщення, майданчики</w:t>
            </w:r>
          </w:p>
        </w:tc>
      </w:tr>
      <w:tr w:rsidR="0053778E" w:rsidRPr="000D169F" w:rsidTr="00083BEE"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F87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F87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(одиниць)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(одиниць)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F870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778E" w:rsidRPr="000D169F" w:rsidTr="00E813A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778E" w:rsidRPr="000D169F" w:rsidTr="00E813A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класи</w:t>
            </w:r>
          </w:p>
          <w:p w:rsidR="00A80AA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Типовий спортзал</w:t>
            </w:r>
          </w:p>
          <w:p w:rsidR="00A80AA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майданчик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 туалети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Гардеробна </w:t>
            </w:r>
          </w:p>
          <w:p w:rsidR="00F534AD" w:rsidRPr="000D169F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Їдальня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A80AA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0AA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534AD" w:rsidRDefault="00342A1C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53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(дів)+2(хлоп)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534AD" w:rsidRPr="000D169F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A80AA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0AAE" w:rsidRDefault="00A80AA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534AD" w:rsidRDefault="00342A1C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53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</w:t>
            </w:r>
            <w:proofErr w:type="spellStart"/>
            <w:r w:rsidR="00F53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</w:t>
            </w:r>
            <w:proofErr w:type="spellEnd"/>
            <w:r w:rsidR="00F53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+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(хлоп)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534AD" w:rsidRPr="000D169F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D4EDE" w:rsidRDefault="001D4EDE" w:rsidP="00832254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EDE" w:rsidRDefault="001D4EDE" w:rsidP="005377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EDE" w:rsidRPr="00DC7F75" w:rsidRDefault="001D4EDE" w:rsidP="004D4AA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778E" w:rsidRPr="000D169F" w:rsidRDefault="0053778E" w:rsidP="005377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169F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ОБЛАДНАННЯ НАВЧАЛЬНИХ ПРИМІЩЕНЬ ТА МАЙДАНЧИКІВ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51"/>
        <w:gridCol w:w="4444"/>
        <w:gridCol w:w="1476"/>
        <w:gridCol w:w="1413"/>
        <w:gridCol w:w="2747"/>
      </w:tblGrid>
      <w:tr w:rsidR="0053778E" w:rsidRPr="000D169F" w:rsidTr="00083BE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навчальних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приміщень та майданчиків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 (одиниць)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(одиниць)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8E" w:rsidRPr="000D169F" w:rsidRDefault="0053778E" w:rsidP="00083B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E813AB"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</w:p>
        </w:tc>
      </w:tr>
      <w:tr w:rsidR="0053778E" w:rsidRPr="000D169F" w:rsidTr="00C0216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778E" w:rsidRPr="000D169F" w:rsidTr="00C0216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клас</w:t>
            </w:r>
          </w:p>
          <w:p w:rsidR="009E08D5" w:rsidRDefault="009E08D5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  <w:p w:rsidR="009E08D5" w:rsidRDefault="009E08D5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майданчик</w:t>
            </w:r>
          </w:p>
          <w:p w:rsidR="00F534AD" w:rsidRPr="000D169F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Default="00736EE0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парт + 14</w:t>
            </w:r>
            <w:r w:rsidR="00F53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стільчиків,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класна дошка, </w:t>
            </w:r>
          </w:p>
          <w:p w:rsidR="00F534AD" w:rsidRDefault="00736EE0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парт +20</w:t>
            </w:r>
            <w:r w:rsidR="00F53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стільчиків, класна дошка,</w:t>
            </w:r>
          </w:p>
          <w:p w:rsidR="009E08D5" w:rsidRDefault="00736EE0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13парт + 13</w:t>
            </w:r>
            <w:r w:rsidR="009E0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стільців, класна дошка</w:t>
            </w:r>
          </w:p>
          <w:p w:rsidR="009E08D5" w:rsidRDefault="006028D9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15парт + 15</w:t>
            </w:r>
            <w:r w:rsidR="009E0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стільців, класна дошка</w:t>
            </w:r>
          </w:p>
          <w:p w:rsidR="009E08D5" w:rsidRPr="000D169F" w:rsidRDefault="009E08D5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гірка,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гойдалка,гімнастична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драбина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Default="00736EE0" w:rsidP="00736E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14+14</w:t>
            </w:r>
          </w:p>
          <w:p w:rsidR="00F534AD" w:rsidRDefault="00F534AD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4AD" w:rsidRDefault="00736EE0" w:rsidP="00736E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20+20</w:t>
            </w:r>
          </w:p>
          <w:p w:rsidR="009E08D5" w:rsidRDefault="009E08D5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08D5" w:rsidRDefault="006028D9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+ 13</w:t>
            </w:r>
          </w:p>
          <w:p w:rsidR="009E08D5" w:rsidRPr="000D169F" w:rsidRDefault="006028D9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15+15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E" w:rsidRPr="000D169F" w:rsidRDefault="0053778E" w:rsidP="00F87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778E" w:rsidRPr="000D169F" w:rsidRDefault="0053778E" w:rsidP="0053778E">
      <w:pPr>
        <w:shd w:val="clear" w:color="auto" w:fill="FFFFFF"/>
        <w:spacing w:line="36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13AB" w:rsidRPr="000D169F" w:rsidRDefault="00E813AB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13AB" w:rsidRDefault="00E813AB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E813AB" w:rsidRDefault="00E813AB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E813AB" w:rsidRDefault="00E813AB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C7F75" w:rsidRDefault="00DC7F75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C7F75" w:rsidRDefault="00DC7F75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C7F75" w:rsidRDefault="00DC7F75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C7F75" w:rsidRDefault="00DC7F75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C7F75" w:rsidRDefault="00DC7F75" w:rsidP="0053778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eastAsia="Calibri" w:hAnsi="Times New Roman" w:cs="Times New Roman"/>
          <w:lang w:val="uk-UA"/>
        </w:rPr>
        <w:sectPr w:rsidR="00DC7F75" w:rsidSect="001847F3">
          <w:pgSz w:w="16838" w:h="11906" w:orient="landscape" w:code="9"/>
          <w:pgMar w:top="1701" w:right="1134" w:bottom="851" w:left="1134" w:header="709" w:footer="709" w:gutter="0"/>
          <w:pgNumType w:start="15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</w:t>
      </w:r>
      <w:r w:rsidR="00342A1C">
        <w:rPr>
          <w:rFonts w:ascii="Times New Roman" w:eastAsia="Calibri" w:hAnsi="Times New Roman" w:cs="Times New Roman"/>
          <w:lang w:val="uk-UA"/>
        </w:rPr>
        <w:t xml:space="preserve">                              </w:t>
      </w:r>
    </w:p>
    <w:p w:rsidR="00F506EB" w:rsidRDefault="00F506EB" w:rsidP="0053778E">
      <w:pPr>
        <w:widowControl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sectPr w:rsidR="00F506EB" w:rsidSect="00F506EB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C32C1" w:rsidRPr="0053778E" w:rsidRDefault="003C32C1" w:rsidP="0058540F">
      <w:pPr>
        <w:widowControl/>
        <w:spacing w:line="360" w:lineRule="auto"/>
        <w:rPr>
          <w:lang w:val="uk-UA"/>
        </w:rPr>
      </w:pPr>
    </w:p>
    <w:sectPr w:rsidR="003C32C1" w:rsidRPr="0053778E" w:rsidSect="0053778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15" w:rsidRDefault="00C54915" w:rsidP="0053778E">
      <w:r>
        <w:separator/>
      </w:r>
    </w:p>
  </w:endnote>
  <w:endnote w:type="continuationSeparator" w:id="0">
    <w:p w:rsidR="00C54915" w:rsidRDefault="00C54915" w:rsidP="005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0" w:rsidRDefault="00736EE0" w:rsidP="00692C4B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36EE0" w:rsidRDefault="00736EE0" w:rsidP="00692C4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E0" w:rsidRPr="00F41D78" w:rsidRDefault="00736EE0" w:rsidP="00692C4B">
    <w:pPr>
      <w:pStyle w:val="aa"/>
      <w:ind w:right="360"/>
      <w:rPr>
        <w:rFonts w:ascii="Times New Roman" w:hAnsi="Times New Roman" w:cs="Times New Roman"/>
        <w:sz w:val="28"/>
        <w:lang w:val="uk-UA"/>
      </w:rPr>
    </w:pPr>
    <w:r>
      <w:rPr>
        <w:rStyle w:val="af"/>
        <w:lang w:val="uk-UA"/>
      </w:rPr>
      <w:t xml:space="preserve">                                                                     </w:t>
    </w:r>
    <w:r>
      <w:rPr>
        <w:rFonts w:ascii="Times New Roman" w:hAnsi="Times New Roman" w:cs="Times New Roman"/>
        <w:sz w:val="28"/>
        <w:lang w:val="uk-UA"/>
      </w:rPr>
      <w:t xml:space="preserve">                                                                   </w:t>
    </w:r>
  </w:p>
  <w:p w:rsidR="00736EE0" w:rsidRDefault="00736E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15" w:rsidRDefault="00C54915" w:rsidP="0053778E">
      <w:r>
        <w:separator/>
      </w:r>
    </w:p>
  </w:footnote>
  <w:footnote w:type="continuationSeparator" w:id="0">
    <w:p w:rsidR="00C54915" w:rsidRDefault="00C54915" w:rsidP="0053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AE8"/>
    <w:multiLevelType w:val="hybridMultilevel"/>
    <w:tmpl w:val="C65A2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293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783DB2"/>
    <w:multiLevelType w:val="hybridMultilevel"/>
    <w:tmpl w:val="267E1A9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6883"/>
    <w:multiLevelType w:val="hybridMultilevel"/>
    <w:tmpl w:val="5FF2558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03DE"/>
    <w:multiLevelType w:val="hybridMultilevel"/>
    <w:tmpl w:val="1D02423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>
        <w:rFonts w:cs="Times New Roman"/>
      </w:rPr>
    </w:lvl>
  </w:abstractNum>
  <w:abstractNum w:abstractNumId="6" w15:restartNumberingAfterBreak="0">
    <w:nsid w:val="27FE696E"/>
    <w:multiLevelType w:val="hybridMultilevel"/>
    <w:tmpl w:val="80C46B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575E2E"/>
    <w:multiLevelType w:val="hybridMultilevel"/>
    <w:tmpl w:val="B61AB9C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18175D"/>
    <w:multiLevelType w:val="hybridMultilevel"/>
    <w:tmpl w:val="FDD217E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B7150"/>
    <w:multiLevelType w:val="hybridMultilevel"/>
    <w:tmpl w:val="F362845E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12FDA4"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B08"/>
    <w:multiLevelType w:val="hybridMultilevel"/>
    <w:tmpl w:val="A2225BC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22DC"/>
    <w:multiLevelType w:val="hybridMultilevel"/>
    <w:tmpl w:val="3518370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32DC"/>
    <w:multiLevelType w:val="hybridMultilevel"/>
    <w:tmpl w:val="A6E64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936221"/>
    <w:multiLevelType w:val="hybridMultilevel"/>
    <w:tmpl w:val="C72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D000A"/>
    <w:multiLevelType w:val="hybridMultilevel"/>
    <w:tmpl w:val="469C4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7CF"/>
    <w:multiLevelType w:val="hybridMultilevel"/>
    <w:tmpl w:val="382A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C238E"/>
    <w:multiLevelType w:val="hybridMultilevel"/>
    <w:tmpl w:val="76CE3E36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E4B0F"/>
    <w:multiLevelType w:val="hybridMultilevel"/>
    <w:tmpl w:val="84623D26"/>
    <w:lvl w:ilvl="0" w:tplc="128C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B303D6"/>
    <w:multiLevelType w:val="hybridMultilevel"/>
    <w:tmpl w:val="B28EA4D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EBD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82688"/>
    <w:multiLevelType w:val="hybridMultilevel"/>
    <w:tmpl w:val="F274DCC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6"/>
  </w:num>
  <w:num w:numId="5">
    <w:abstractNumId w:val="8"/>
  </w:num>
  <w:num w:numId="6">
    <w:abstractNumId w:val="7"/>
  </w:num>
  <w:num w:numId="7">
    <w:abstractNumId w:val="18"/>
  </w:num>
  <w:num w:numId="8">
    <w:abstractNumId w:val="1"/>
  </w:num>
  <w:num w:numId="9">
    <w:abstractNumId w:val="0"/>
  </w:num>
  <w:num w:numId="10">
    <w:abstractNumId w:val="14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  <w:num w:numId="15">
    <w:abstractNumId w:val="19"/>
  </w:num>
  <w:num w:numId="16">
    <w:abstractNumId w:val="16"/>
  </w:num>
  <w:num w:numId="17">
    <w:abstractNumId w:val="9"/>
  </w:num>
  <w:num w:numId="18">
    <w:abstractNumId w:val="11"/>
  </w:num>
  <w:num w:numId="19">
    <w:abstractNumId w:val="4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78E"/>
    <w:rsid w:val="00011F8D"/>
    <w:rsid w:val="0001627C"/>
    <w:rsid w:val="0004355D"/>
    <w:rsid w:val="000809E0"/>
    <w:rsid w:val="00083BEE"/>
    <w:rsid w:val="000921A1"/>
    <w:rsid w:val="000A2707"/>
    <w:rsid w:val="000A65FF"/>
    <w:rsid w:val="000B02B3"/>
    <w:rsid w:val="000C4BE2"/>
    <w:rsid w:val="000D169F"/>
    <w:rsid w:val="000F4B8E"/>
    <w:rsid w:val="00104A7B"/>
    <w:rsid w:val="00113577"/>
    <w:rsid w:val="00130B8B"/>
    <w:rsid w:val="001310C4"/>
    <w:rsid w:val="001502AB"/>
    <w:rsid w:val="0015371F"/>
    <w:rsid w:val="00155EEB"/>
    <w:rsid w:val="00156A1B"/>
    <w:rsid w:val="00163734"/>
    <w:rsid w:val="00181151"/>
    <w:rsid w:val="001847F3"/>
    <w:rsid w:val="0019200E"/>
    <w:rsid w:val="00192AAA"/>
    <w:rsid w:val="00197914"/>
    <w:rsid w:val="001B1B3E"/>
    <w:rsid w:val="001B4509"/>
    <w:rsid w:val="001C3CEB"/>
    <w:rsid w:val="001C4C27"/>
    <w:rsid w:val="001C52DB"/>
    <w:rsid w:val="001D23BB"/>
    <w:rsid w:val="001D4EDE"/>
    <w:rsid w:val="001F2A7A"/>
    <w:rsid w:val="00214017"/>
    <w:rsid w:val="00220F29"/>
    <w:rsid w:val="0023126A"/>
    <w:rsid w:val="00234FCD"/>
    <w:rsid w:val="00244B1E"/>
    <w:rsid w:val="00252888"/>
    <w:rsid w:val="0025419A"/>
    <w:rsid w:val="00254B3A"/>
    <w:rsid w:val="0026039E"/>
    <w:rsid w:val="002662B4"/>
    <w:rsid w:val="00282300"/>
    <w:rsid w:val="002827BD"/>
    <w:rsid w:val="0028398C"/>
    <w:rsid w:val="002A5D7B"/>
    <w:rsid w:val="002B5186"/>
    <w:rsid w:val="002E0292"/>
    <w:rsid w:val="002E3EDA"/>
    <w:rsid w:val="002F149F"/>
    <w:rsid w:val="002F5DD6"/>
    <w:rsid w:val="003136D2"/>
    <w:rsid w:val="00342A1C"/>
    <w:rsid w:val="00342C19"/>
    <w:rsid w:val="00346855"/>
    <w:rsid w:val="003528F8"/>
    <w:rsid w:val="0035421E"/>
    <w:rsid w:val="00357878"/>
    <w:rsid w:val="003719F3"/>
    <w:rsid w:val="003766D5"/>
    <w:rsid w:val="0038058E"/>
    <w:rsid w:val="00380EEC"/>
    <w:rsid w:val="00391949"/>
    <w:rsid w:val="003A5707"/>
    <w:rsid w:val="003B2EE1"/>
    <w:rsid w:val="003C32C1"/>
    <w:rsid w:val="003D2FFC"/>
    <w:rsid w:val="003D6643"/>
    <w:rsid w:val="003F6C83"/>
    <w:rsid w:val="00400A99"/>
    <w:rsid w:val="00401D75"/>
    <w:rsid w:val="004032F8"/>
    <w:rsid w:val="00432528"/>
    <w:rsid w:val="00441015"/>
    <w:rsid w:val="004506CA"/>
    <w:rsid w:val="00457DC9"/>
    <w:rsid w:val="0047041E"/>
    <w:rsid w:val="00476069"/>
    <w:rsid w:val="004A0256"/>
    <w:rsid w:val="004A155E"/>
    <w:rsid w:val="004B097C"/>
    <w:rsid w:val="004B501B"/>
    <w:rsid w:val="004B76D4"/>
    <w:rsid w:val="004C0E20"/>
    <w:rsid w:val="004D23DF"/>
    <w:rsid w:val="004D4AA5"/>
    <w:rsid w:val="004D5708"/>
    <w:rsid w:val="004F174C"/>
    <w:rsid w:val="00511DD9"/>
    <w:rsid w:val="00516098"/>
    <w:rsid w:val="00525B63"/>
    <w:rsid w:val="00527EBE"/>
    <w:rsid w:val="00534431"/>
    <w:rsid w:val="0053778E"/>
    <w:rsid w:val="00542733"/>
    <w:rsid w:val="00543298"/>
    <w:rsid w:val="0058540F"/>
    <w:rsid w:val="00585D90"/>
    <w:rsid w:val="00597EA6"/>
    <w:rsid w:val="005A4D70"/>
    <w:rsid w:val="005E0B71"/>
    <w:rsid w:val="005F39E9"/>
    <w:rsid w:val="006028D9"/>
    <w:rsid w:val="0061455A"/>
    <w:rsid w:val="00626CE6"/>
    <w:rsid w:val="0064091C"/>
    <w:rsid w:val="00645BF4"/>
    <w:rsid w:val="006505DF"/>
    <w:rsid w:val="006512ED"/>
    <w:rsid w:val="006537F8"/>
    <w:rsid w:val="006656E9"/>
    <w:rsid w:val="00676C1D"/>
    <w:rsid w:val="00684452"/>
    <w:rsid w:val="00692C4B"/>
    <w:rsid w:val="006A5EBB"/>
    <w:rsid w:val="006B2983"/>
    <w:rsid w:val="006F23B9"/>
    <w:rsid w:val="006F7A53"/>
    <w:rsid w:val="00701E94"/>
    <w:rsid w:val="0071470B"/>
    <w:rsid w:val="00715080"/>
    <w:rsid w:val="007157CC"/>
    <w:rsid w:val="00736EE0"/>
    <w:rsid w:val="0074270E"/>
    <w:rsid w:val="0075042E"/>
    <w:rsid w:val="00752B8E"/>
    <w:rsid w:val="007564DD"/>
    <w:rsid w:val="00757189"/>
    <w:rsid w:val="00773126"/>
    <w:rsid w:val="007757B9"/>
    <w:rsid w:val="0077798F"/>
    <w:rsid w:val="00783ECE"/>
    <w:rsid w:val="007A37A0"/>
    <w:rsid w:val="007C13E8"/>
    <w:rsid w:val="007C6FBC"/>
    <w:rsid w:val="00821266"/>
    <w:rsid w:val="00825634"/>
    <w:rsid w:val="00826901"/>
    <w:rsid w:val="0082769E"/>
    <w:rsid w:val="00831939"/>
    <w:rsid w:val="00832254"/>
    <w:rsid w:val="00842C5D"/>
    <w:rsid w:val="00855827"/>
    <w:rsid w:val="00866627"/>
    <w:rsid w:val="00866C2A"/>
    <w:rsid w:val="008A1682"/>
    <w:rsid w:val="008A4448"/>
    <w:rsid w:val="008B693C"/>
    <w:rsid w:val="008C0525"/>
    <w:rsid w:val="008E4958"/>
    <w:rsid w:val="009040CD"/>
    <w:rsid w:val="00906042"/>
    <w:rsid w:val="0091488F"/>
    <w:rsid w:val="00944C79"/>
    <w:rsid w:val="00950CA2"/>
    <w:rsid w:val="00974981"/>
    <w:rsid w:val="00984197"/>
    <w:rsid w:val="00994288"/>
    <w:rsid w:val="009A5BE7"/>
    <w:rsid w:val="009B6E98"/>
    <w:rsid w:val="009C5732"/>
    <w:rsid w:val="009D262C"/>
    <w:rsid w:val="009D2ECD"/>
    <w:rsid w:val="009D5E8A"/>
    <w:rsid w:val="009E08D5"/>
    <w:rsid w:val="009E5063"/>
    <w:rsid w:val="009F0BC5"/>
    <w:rsid w:val="009F105A"/>
    <w:rsid w:val="009F2C29"/>
    <w:rsid w:val="009F3196"/>
    <w:rsid w:val="009F36DD"/>
    <w:rsid w:val="009F4C36"/>
    <w:rsid w:val="00A06BFB"/>
    <w:rsid w:val="00A1070D"/>
    <w:rsid w:val="00A134E1"/>
    <w:rsid w:val="00A27F42"/>
    <w:rsid w:val="00A411ED"/>
    <w:rsid w:val="00A426F4"/>
    <w:rsid w:val="00A46F70"/>
    <w:rsid w:val="00A612ED"/>
    <w:rsid w:val="00A66D2A"/>
    <w:rsid w:val="00A80AAE"/>
    <w:rsid w:val="00AA0548"/>
    <w:rsid w:val="00AA5BCE"/>
    <w:rsid w:val="00AC3CBB"/>
    <w:rsid w:val="00AC522D"/>
    <w:rsid w:val="00AD5118"/>
    <w:rsid w:val="00AD52DE"/>
    <w:rsid w:val="00AE25AE"/>
    <w:rsid w:val="00AF7A24"/>
    <w:rsid w:val="00B23DC8"/>
    <w:rsid w:val="00B52B70"/>
    <w:rsid w:val="00B70D90"/>
    <w:rsid w:val="00B82162"/>
    <w:rsid w:val="00B83F5F"/>
    <w:rsid w:val="00BD00AC"/>
    <w:rsid w:val="00BD2348"/>
    <w:rsid w:val="00BF45D7"/>
    <w:rsid w:val="00C000C5"/>
    <w:rsid w:val="00C01C1E"/>
    <w:rsid w:val="00C02167"/>
    <w:rsid w:val="00C033F0"/>
    <w:rsid w:val="00C12927"/>
    <w:rsid w:val="00C20735"/>
    <w:rsid w:val="00C20E9B"/>
    <w:rsid w:val="00C21CB9"/>
    <w:rsid w:val="00C26D0D"/>
    <w:rsid w:val="00C32262"/>
    <w:rsid w:val="00C50D44"/>
    <w:rsid w:val="00C54915"/>
    <w:rsid w:val="00C6556A"/>
    <w:rsid w:val="00C668C5"/>
    <w:rsid w:val="00C75ABC"/>
    <w:rsid w:val="00C834CE"/>
    <w:rsid w:val="00C94980"/>
    <w:rsid w:val="00C949CF"/>
    <w:rsid w:val="00C95CBD"/>
    <w:rsid w:val="00CA321A"/>
    <w:rsid w:val="00CA76DD"/>
    <w:rsid w:val="00CB70CC"/>
    <w:rsid w:val="00CC386E"/>
    <w:rsid w:val="00CF0E4D"/>
    <w:rsid w:val="00D1225F"/>
    <w:rsid w:val="00D31B37"/>
    <w:rsid w:val="00D348A4"/>
    <w:rsid w:val="00D375CF"/>
    <w:rsid w:val="00D516C4"/>
    <w:rsid w:val="00D56A0D"/>
    <w:rsid w:val="00D61D79"/>
    <w:rsid w:val="00D61E9D"/>
    <w:rsid w:val="00D7440A"/>
    <w:rsid w:val="00DA0E14"/>
    <w:rsid w:val="00DA766F"/>
    <w:rsid w:val="00DB48D9"/>
    <w:rsid w:val="00DB5E34"/>
    <w:rsid w:val="00DC3912"/>
    <w:rsid w:val="00DC7F75"/>
    <w:rsid w:val="00DD03A7"/>
    <w:rsid w:val="00DD1D16"/>
    <w:rsid w:val="00DD4758"/>
    <w:rsid w:val="00E06FB3"/>
    <w:rsid w:val="00E151B8"/>
    <w:rsid w:val="00E16EC8"/>
    <w:rsid w:val="00E23C5B"/>
    <w:rsid w:val="00E34227"/>
    <w:rsid w:val="00E54029"/>
    <w:rsid w:val="00E54EAC"/>
    <w:rsid w:val="00E75BA1"/>
    <w:rsid w:val="00E813AB"/>
    <w:rsid w:val="00E93A5C"/>
    <w:rsid w:val="00EF2192"/>
    <w:rsid w:val="00EF65EA"/>
    <w:rsid w:val="00EF65EB"/>
    <w:rsid w:val="00F04B29"/>
    <w:rsid w:val="00F10C02"/>
    <w:rsid w:val="00F35D53"/>
    <w:rsid w:val="00F37233"/>
    <w:rsid w:val="00F41D78"/>
    <w:rsid w:val="00F506EB"/>
    <w:rsid w:val="00F51DBE"/>
    <w:rsid w:val="00F534AD"/>
    <w:rsid w:val="00F6568C"/>
    <w:rsid w:val="00F85720"/>
    <w:rsid w:val="00F870D8"/>
    <w:rsid w:val="00F93D7C"/>
    <w:rsid w:val="00F95756"/>
    <w:rsid w:val="00FA2982"/>
    <w:rsid w:val="00FA73F6"/>
    <w:rsid w:val="00FB15B9"/>
    <w:rsid w:val="00FC310B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1838"/>
  <w15:chartTrackingRefBased/>
  <w15:docId w15:val="{B843614B-49E1-4E96-8C0F-B321887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8E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qFormat/>
    <w:rsid w:val="0053778E"/>
    <w:pPr>
      <w:keepNext/>
      <w:suppressAutoHyphens/>
      <w:outlineLvl w:val="6"/>
    </w:pPr>
    <w:rPr>
      <w:rFonts w:ascii="Times New Roman" w:hAnsi="Times New Roman" w:cs="Times New Roman"/>
      <w:i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778E"/>
    <w:rPr>
      <w:b/>
      <w:bCs/>
    </w:rPr>
  </w:style>
  <w:style w:type="paragraph" w:styleId="a4">
    <w:name w:val="Body Text"/>
    <w:basedOn w:val="a"/>
    <w:link w:val="a5"/>
    <w:rsid w:val="0053778E"/>
    <w:pPr>
      <w:widowControl/>
      <w:suppressAutoHyphens/>
      <w:spacing w:after="120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5">
    <w:name w:val="Основний текст Знак"/>
    <w:link w:val="a4"/>
    <w:rsid w:val="005377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53778E"/>
    <w:pPr>
      <w:widowControl/>
      <w:suppressAutoHyphens/>
      <w:spacing w:before="280" w:after="119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pple-converted-space">
    <w:name w:val="apple-converted-space"/>
    <w:basedOn w:val="a0"/>
    <w:rsid w:val="0053778E"/>
  </w:style>
  <w:style w:type="paragraph" w:styleId="2">
    <w:name w:val="Body Text Indent 2"/>
    <w:basedOn w:val="a"/>
    <w:link w:val="20"/>
    <w:uiPriority w:val="99"/>
    <w:semiHidden/>
    <w:unhideWhenUsed/>
    <w:rsid w:val="0053778E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53778E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customStyle="1" w:styleId="70">
    <w:name w:val="Заголовок 7 Знак"/>
    <w:link w:val="7"/>
    <w:rsid w:val="0053778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3778E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3778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semiHidden/>
    <w:rsid w:val="0053778E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53778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53778E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table" w:styleId="ac">
    <w:name w:val="Table Grid"/>
    <w:basedOn w:val="a1"/>
    <w:uiPriority w:val="59"/>
    <w:rsid w:val="0075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4B2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04B29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f">
    <w:name w:val="page number"/>
    <w:basedOn w:val="a0"/>
    <w:rsid w:val="0069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13162</Words>
  <Characters>7503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СХВАЛЕНО</vt:lpstr>
      <vt:lpstr>СХВАЛЕНО</vt:lpstr>
    </vt:vector>
  </TitlesOfParts>
  <Company>Krokoz™</Company>
  <LinksUpToDate>false</LinksUpToDate>
  <CharactersWithSpaces>20624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subject/>
  <dc:creator>Dom</dc:creator>
  <cp:keywords/>
  <cp:lastModifiedBy>Любов Бондар</cp:lastModifiedBy>
  <cp:revision>11</cp:revision>
  <cp:lastPrinted>2021-09-06T12:20:00Z</cp:lastPrinted>
  <dcterms:created xsi:type="dcterms:W3CDTF">2021-08-25T06:38:00Z</dcterms:created>
  <dcterms:modified xsi:type="dcterms:W3CDTF">2021-09-06T12:21:00Z</dcterms:modified>
</cp:coreProperties>
</file>