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7A" w:rsidRPr="00A1227A" w:rsidRDefault="00A1227A" w:rsidP="00A1227A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F76100"/>
          <w:kern w:val="36"/>
          <w:sz w:val="48"/>
          <w:szCs w:val="48"/>
          <w:lang w:eastAsia="uk-UA"/>
        </w:rPr>
      </w:pPr>
      <w:r w:rsidRPr="00A1227A">
        <w:rPr>
          <w:rFonts w:ascii="Tahoma" w:eastAsia="Times New Roman" w:hAnsi="Tahoma" w:cs="Tahoma"/>
          <w:color w:val="F76100"/>
          <w:kern w:val="36"/>
          <w:sz w:val="48"/>
          <w:szCs w:val="48"/>
          <w:lang w:eastAsia="uk-UA"/>
        </w:rPr>
        <w:t>Учнівське самоврядування</w:t>
      </w: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b/>
          <w:bCs/>
          <w:i/>
          <w:iCs/>
          <w:color w:val="333333"/>
          <w:sz w:val="35"/>
          <w:szCs w:val="35"/>
          <w:bdr w:val="none" w:sz="0" w:space="0" w:color="auto" w:frame="1"/>
          <w:lang w:eastAsia="uk-UA"/>
        </w:rPr>
        <w:t>Учнівське самоврядування</w:t>
      </w: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 – добровільне об’єднання учнів, мета якого – сформувати почуття господаря школи, класу, вміння співробітничати на принципах партнерства, гласності, демократизму.</w:t>
      </w: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 наукових дослідженнях є різні види тлумачення цього поняття.</w:t>
      </w:r>
    </w:p>
    <w:p w:rsidR="00A1227A" w:rsidRPr="00A1227A" w:rsidRDefault="00A1227A" w:rsidP="00A1227A">
      <w:pPr>
        <w:shd w:val="clear" w:color="auto" w:fill="FFFFFF"/>
        <w:spacing w:after="180" w:line="240" w:lineRule="auto"/>
        <w:jc w:val="center"/>
        <w:outlineLvl w:val="4"/>
        <w:rPr>
          <w:rFonts w:ascii="Tahoma" w:eastAsia="Times New Roman" w:hAnsi="Tahoma" w:cs="Tahoma"/>
          <w:b/>
          <w:bCs/>
          <w:color w:val="36578B"/>
          <w:sz w:val="34"/>
          <w:szCs w:val="34"/>
          <w:lang w:eastAsia="uk-UA"/>
        </w:rPr>
      </w:pPr>
      <w:r w:rsidRPr="00A1227A">
        <w:rPr>
          <w:rFonts w:ascii="Tahoma" w:eastAsia="Times New Roman" w:hAnsi="Tahoma" w:cs="Tahoma"/>
          <w:b/>
          <w:bCs/>
          <w:color w:val="36578B"/>
          <w:sz w:val="34"/>
          <w:szCs w:val="34"/>
          <w:lang w:eastAsia="uk-UA"/>
        </w:rPr>
        <w:t>Учнівське самоврядування – це:</w:t>
      </w:r>
    </w:p>
    <w:p w:rsidR="00A1227A" w:rsidRPr="00A1227A" w:rsidRDefault="00A1227A" w:rsidP="00A1227A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1227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метод, організації учнівського колективу, який забезпечує формування відносин, відповідальної залежності в колективі та організаторських якостей окремої особистості;</w:t>
      </w:r>
    </w:p>
    <w:p w:rsidR="00A1227A" w:rsidRPr="00A1227A" w:rsidRDefault="00A1227A" w:rsidP="00A1227A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1227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складова частина системи педагогічних засобів, оскільки вирішує специфічні завдання єдиного колективу;</w:t>
      </w:r>
    </w:p>
    <w:p w:rsidR="00A1227A" w:rsidRPr="00A1227A" w:rsidRDefault="00A1227A" w:rsidP="00A1227A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1227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результат педагогічної взаємодії вчительського і учнівського колективів;</w:t>
      </w:r>
    </w:p>
    <w:p w:rsidR="00A1227A" w:rsidRPr="00A1227A" w:rsidRDefault="00A1227A" w:rsidP="00A1227A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1227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діяльність, яка здійснюється самими дітьми, включаючи постановку мети, її розробку;</w:t>
      </w:r>
    </w:p>
    <w:p w:rsidR="00A1227A" w:rsidRPr="00A1227A" w:rsidRDefault="00A1227A" w:rsidP="00A1227A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</w:pPr>
      <w:r w:rsidRPr="00A1227A">
        <w:rPr>
          <w:rFonts w:ascii="Verdana" w:eastAsia="Times New Roman" w:hAnsi="Verdana" w:cs="Times New Roman"/>
          <w:color w:val="000000"/>
          <w:sz w:val="17"/>
          <w:szCs w:val="17"/>
          <w:lang w:eastAsia="uk-UA"/>
        </w:rPr>
        <w:t>принцип організації життя колективу школярів.</w:t>
      </w: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У </w:t>
      </w:r>
      <w:proofErr w:type="spellStart"/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Старосинявській</w:t>
      </w:r>
      <w:proofErr w:type="spellEnd"/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 xml:space="preserve"> ЗОШ І-ІІ ступенів №1 діє учнівський Парламент. Мета і завдання учнівського самоврядування нашої школи тісно пов'язані з роботою педагогічного колективу, який у своїй діяльності керується Конституцією України, Законами України "Про освіту", "Про загальну середню освіту", Положенням про загальноосвітній навчальний заклад, Статутом школи та Статутом УП.</w:t>
      </w:r>
    </w:p>
    <w:p w:rsidR="00A1227A" w:rsidRPr="00A1227A" w:rsidRDefault="00A1227A" w:rsidP="00A1227A">
      <w:pPr>
        <w:shd w:val="clear" w:color="auto" w:fill="FFFFFF"/>
        <w:spacing w:after="180" w:line="240" w:lineRule="auto"/>
        <w:jc w:val="center"/>
        <w:outlineLvl w:val="4"/>
        <w:rPr>
          <w:rFonts w:ascii="Tahoma" w:eastAsia="Times New Roman" w:hAnsi="Tahoma" w:cs="Tahoma"/>
          <w:b/>
          <w:bCs/>
          <w:color w:val="36578B"/>
          <w:sz w:val="34"/>
          <w:szCs w:val="34"/>
          <w:lang w:eastAsia="uk-UA"/>
        </w:rPr>
      </w:pPr>
      <w:r w:rsidRPr="00A1227A">
        <w:rPr>
          <w:rFonts w:ascii="Tahoma" w:eastAsia="Times New Roman" w:hAnsi="Tahoma" w:cs="Tahoma"/>
          <w:b/>
          <w:bCs/>
          <w:color w:val="36578B"/>
          <w:sz w:val="34"/>
          <w:szCs w:val="34"/>
          <w:lang w:eastAsia="uk-UA"/>
        </w:rPr>
        <w:t>Мета учнівського самоврядування:</w:t>
      </w: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залучення учнів школи до проведення навчального та виховного процесу, виховання національної свідомості, естетичної культури та соціально активної особистості.</w:t>
      </w:r>
    </w:p>
    <w:p w:rsidR="00A1227A" w:rsidRPr="00A1227A" w:rsidRDefault="00A1227A" w:rsidP="00A1227A">
      <w:pPr>
        <w:shd w:val="clear" w:color="auto" w:fill="FFFFFF"/>
        <w:spacing w:after="180" w:line="240" w:lineRule="auto"/>
        <w:jc w:val="center"/>
        <w:outlineLvl w:val="4"/>
        <w:rPr>
          <w:rFonts w:ascii="Tahoma" w:eastAsia="Times New Roman" w:hAnsi="Tahoma" w:cs="Tahoma"/>
          <w:b/>
          <w:bCs/>
          <w:color w:val="36578B"/>
          <w:sz w:val="34"/>
          <w:szCs w:val="34"/>
          <w:lang w:eastAsia="uk-UA"/>
        </w:rPr>
      </w:pPr>
      <w:r w:rsidRPr="00A1227A">
        <w:rPr>
          <w:rFonts w:ascii="Tahoma" w:eastAsia="Times New Roman" w:hAnsi="Tahoma" w:cs="Tahoma"/>
          <w:b/>
          <w:bCs/>
          <w:color w:val="36578B"/>
          <w:sz w:val="34"/>
          <w:szCs w:val="34"/>
          <w:lang w:eastAsia="uk-UA"/>
        </w:rPr>
        <w:t>Завдання учнівського самоврядування: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участь у розробці плану роботи школи на новий навчальний рік;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підготовка та проведення конкурсів, творчих звітів, змагань;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забезпечення порядку в школі, організація чергування по школі, у класах;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організація дозвілля на перервах;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проведення загальношкільних лінійок, зборів, конференцій, виставок;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організація роботи з благоустрою території школи;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контроль за відвідуванням учнями школи;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заслуховування звітів органів учнівського самоврядування;</w:t>
      </w:r>
    </w:p>
    <w:p w:rsidR="00A1227A" w:rsidRPr="00A1227A" w:rsidRDefault="00A1227A" w:rsidP="00A1227A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jc w:val="both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lastRenderedPageBreak/>
        <w:t>проведення соціологічних досліджень з проблем життєдіяльності учнівських колективів.</w:t>
      </w:r>
    </w:p>
    <w:p w:rsidR="00A1227A" w:rsidRPr="00A1227A" w:rsidRDefault="00A1227A" w:rsidP="00A1227A">
      <w:pPr>
        <w:shd w:val="clear" w:color="auto" w:fill="FFFFFF"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color w:val="36578B"/>
          <w:sz w:val="34"/>
          <w:szCs w:val="34"/>
          <w:lang w:eastAsia="uk-UA"/>
        </w:rPr>
      </w:pPr>
      <w:r w:rsidRPr="00A1227A">
        <w:rPr>
          <w:rFonts w:ascii="Tahoma" w:eastAsia="Times New Roman" w:hAnsi="Tahoma" w:cs="Tahoma"/>
          <w:b/>
          <w:bCs/>
          <w:color w:val="36578B"/>
          <w:sz w:val="34"/>
          <w:szCs w:val="34"/>
          <w:lang w:eastAsia="uk-UA"/>
        </w:rPr>
        <w:t>Шляхи підвищення активності та ролі учнівського самоврядування: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Надання учням більшої самостійності в організації колективної діяльності.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Активне залучення учнів до всіх сфер життя учнівського колективу.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Поєднання самодіяльності дітей з керуванням дорослих.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Збагачення життєвих цілей і внутрішнього духовного світу кожного члена колективу через привабливість соціально-колективних ініціатив.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Надання учням реальних прав та обов'язків.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Повага педагогів до самостійних думок і рішень учнівського самоврядування, його органів.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Відкриття справжніх лідерів, залучення їх до активної громадської діяльності.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Кваліфікована тактовна педагогічна допомога учнівському активу.</w:t>
      </w:r>
    </w:p>
    <w:p w:rsidR="00A1227A" w:rsidRPr="00A1227A" w:rsidRDefault="00A1227A" w:rsidP="00A1227A">
      <w:pPr>
        <w:numPr>
          <w:ilvl w:val="0"/>
          <w:numId w:val="3"/>
        </w:numPr>
        <w:shd w:val="clear" w:color="auto" w:fill="FFFFFF"/>
        <w:spacing w:after="240" w:line="240" w:lineRule="auto"/>
        <w:ind w:left="840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Розширення меж гласності учнівського самоврядування, відкритий характер роботи органів самоврядування.</w:t>
      </w: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noProof/>
          <w:color w:val="000000"/>
          <w:sz w:val="29"/>
          <w:szCs w:val="29"/>
          <w:bdr w:val="single" w:sz="2" w:space="8" w:color="E3E8F2" w:frame="1"/>
          <w:lang w:eastAsia="uk-UA"/>
        </w:rPr>
        <w:lastRenderedPageBreak/>
        <w:drawing>
          <wp:inline distT="0" distB="0" distL="0" distR="0" wp14:anchorId="50B44247" wp14:editId="26CDC017">
            <wp:extent cx="5715000" cy="4237990"/>
            <wp:effectExtent l="0" t="0" r="0" b="0"/>
            <wp:docPr id="1" name="Рисунок 1" descr="Схема учнівського самоврядув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чнівського самоврядуван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27A" w:rsidRPr="00A1227A" w:rsidRDefault="00A1227A" w:rsidP="00A1227A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ahoma"/>
          <w:color w:val="000000"/>
          <w:sz w:val="17"/>
          <w:szCs w:val="17"/>
          <w:lang w:eastAsia="uk-UA"/>
        </w:rPr>
      </w:pP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УС має двоступеневу структуру - загальношкільну та класичну. Вищим органом самоврядування є загальношкільні збори, які скликаються не рідше 1 разу на рік і вирішують поточні важливі справи шкільного життя.</w:t>
      </w: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Керівництво самоврядування може бути зосереджено в учнівському парламенті, який обирається на учнівській конференції відкритим голосуванням. Як правило, до складу учнівського парламенту входять учні, яких вибрали на класних зборах або яких назвали учні в анкетах.</w:t>
      </w: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Засідання учнівського парламенту проводиться 2 рази на місяць.</w:t>
      </w:r>
    </w:p>
    <w:p w:rsidR="00A1227A" w:rsidRPr="00A1227A" w:rsidRDefault="00A1227A" w:rsidP="00A122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uk-UA"/>
        </w:rPr>
      </w:pPr>
      <w:r w:rsidRPr="00A1227A">
        <w:rPr>
          <w:rFonts w:ascii="Tahoma" w:eastAsia="Times New Roman" w:hAnsi="Tahoma" w:cs="Tahoma"/>
          <w:color w:val="000000"/>
          <w:sz w:val="29"/>
          <w:szCs w:val="29"/>
          <w:lang w:eastAsia="uk-UA"/>
        </w:rPr>
        <w:t>Учнівський парламент складає план проведення заходів на навчальний рік.</w:t>
      </w:r>
    </w:p>
    <w:p w:rsidR="00AE3CD5" w:rsidRDefault="00AE3CD5">
      <w:bookmarkStart w:id="0" w:name="_GoBack"/>
      <w:bookmarkEnd w:id="0"/>
    </w:p>
    <w:sectPr w:rsidR="00AE3C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641D2"/>
    <w:multiLevelType w:val="multilevel"/>
    <w:tmpl w:val="B858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66B92"/>
    <w:multiLevelType w:val="multilevel"/>
    <w:tmpl w:val="FD6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E2C17"/>
    <w:multiLevelType w:val="multilevel"/>
    <w:tmpl w:val="46D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60C75"/>
    <w:multiLevelType w:val="multilevel"/>
    <w:tmpl w:val="21D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4C"/>
    <w:rsid w:val="00A1227A"/>
    <w:rsid w:val="00AE3CD5"/>
    <w:rsid w:val="00B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7387-8B90-4A09-B026-7252A698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2094</Words>
  <Characters>1194</Characters>
  <Application>Microsoft Office Word</Application>
  <DocSecurity>0</DocSecurity>
  <Lines>9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3</cp:revision>
  <dcterms:created xsi:type="dcterms:W3CDTF">2023-04-04T09:40:00Z</dcterms:created>
  <dcterms:modified xsi:type="dcterms:W3CDTF">2023-04-04T09:40:00Z</dcterms:modified>
</cp:coreProperties>
</file>