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3D" w:rsidRPr="00DE5C3D" w:rsidRDefault="00DE5C3D" w:rsidP="00DE5C3D">
      <w:pPr>
        <w:shd w:val="clear" w:color="auto" w:fill="FFFFFF"/>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noProof/>
          <w:color w:val="2A2928"/>
          <w:sz w:val="24"/>
          <w:szCs w:val="24"/>
          <w:lang w:eastAsia="uk-UA"/>
        </w:rPr>
        <w:drawing>
          <wp:inline distT="0" distB="0" distL="0" distR="0">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DE5C3D" w:rsidRPr="00DE5C3D" w:rsidRDefault="00DE5C3D" w:rsidP="00DE5C3D">
      <w:pPr>
        <w:shd w:val="clear" w:color="auto" w:fill="FFFFFF"/>
        <w:spacing w:after="0" w:line="510" w:lineRule="atLeast"/>
        <w:jc w:val="center"/>
        <w:outlineLvl w:val="1"/>
        <w:rPr>
          <w:rFonts w:ascii="Arial" w:eastAsia="Times New Roman" w:hAnsi="Arial" w:cs="Arial"/>
          <w:color w:val="2A2928"/>
          <w:sz w:val="39"/>
          <w:szCs w:val="39"/>
          <w:lang w:eastAsia="uk-UA"/>
        </w:rPr>
      </w:pPr>
      <w:r w:rsidRPr="00DE5C3D">
        <w:rPr>
          <w:rFonts w:ascii="Arial" w:eastAsia="Times New Roman" w:hAnsi="Arial" w:cs="Arial"/>
          <w:color w:val="2A2928"/>
          <w:sz w:val="39"/>
          <w:szCs w:val="39"/>
          <w:lang w:eastAsia="uk-UA"/>
        </w:rPr>
        <w:t>МІНІСТЕРСТВО ОСВІТИ І НАУКИ УКРАЇНИ</w:t>
      </w:r>
    </w:p>
    <w:p w:rsidR="00DE5C3D" w:rsidRPr="00DE5C3D" w:rsidRDefault="00DE5C3D" w:rsidP="00DE5C3D">
      <w:pPr>
        <w:shd w:val="clear" w:color="auto" w:fill="FFFFFF"/>
        <w:spacing w:after="0" w:line="510" w:lineRule="atLeast"/>
        <w:jc w:val="center"/>
        <w:outlineLvl w:val="1"/>
        <w:rPr>
          <w:rFonts w:ascii="Arial" w:eastAsia="Times New Roman" w:hAnsi="Arial" w:cs="Arial"/>
          <w:color w:val="2A2928"/>
          <w:sz w:val="39"/>
          <w:szCs w:val="39"/>
          <w:lang w:eastAsia="uk-UA"/>
        </w:rPr>
      </w:pPr>
      <w:r w:rsidRPr="00DE5C3D">
        <w:rPr>
          <w:rFonts w:ascii="Arial" w:eastAsia="Times New Roman" w:hAnsi="Arial" w:cs="Arial"/>
          <w:color w:val="2A2928"/>
          <w:sz w:val="39"/>
          <w:szCs w:val="39"/>
          <w:lang w:eastAsia="uk-UA"/>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78"/>
        <w:gridCol w:w="2883"/>
        <w:gridCol w:w="3378"/>
      </w:tblGrid>
      <w:tr w:rsidR="00DE5C3D" w:rsidRPr="00DE5C3D" w:rsidTr="00DE5C3D">
        <w:trPr>
          <w:tblCellSpacing w:w="22" w:type="dxa"/>
        </w:trPr>
        <w:tc>
          <w:tcPr>
            <w:tcW w:w="1750" w:type="pct"/>
            <w:shd w:val="clear" w:color="auto" w:fill="FFFFFF"/>
            <w:tcMar>
              <w:top w:w="0" w:type="dxa"/>
              <w:left w:w="0" w:type="dxa"/>
              <w:bottom w:w="0" w:type="dxa"/>
              <w:right w:w="0" w:type="dxa"/>
            </w:tcMar>
            <w:hideMark/>
          </w:tcPr>
          <w:p w:rsidR="00DE5C3D" w:rsidRPr="00DE5C3D" w:rsidRDefault="00DE5C3D" w:rsidP="00DE5C3D">
            <w:pPr>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08.09.2020</w:t>
            </w:r>
          </w:p>
        </w:tc>
        <w:tc>
          <w:tcPr>
            <w:tcW w:w="1500" w:type="pct"/>
            <w:shd w:val="clear" w:color="auto" w:fill="FFFFFF"/>
            <w:tcMar>
              <w:top w:w="0" w:type="dxa"/>
              <w:left w:w="0" w:type="dxa"/>
              <w:bottom w:w="0" w:type="dxa"/>
              <w:right w:w="0" w:type="dxa"/>
            </w:tcMar>
            <w:hideMark/>
          </w:tcPr>
          <w:p w:rsidR="00DE5C3D" w:rsidRPr="00DE5C3D" w:rsidRDefault="00DE5C3D" w:rsidP="00DE5C3D">
            <w:pPr>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м. Київ</w:t>
            </w:r>
          </w:p>
        </w:tc>
        <w:tc>
          <w:tcPr>
            <w:tcW w:w="1750" w:type="pct"/>
            <w:shd w:val="clear" w:color="auto" w:fill="FFFFFF"/>
            <w:tcMar>
              <w:top w:w="0" w:type="dxa"/>
              <w:left w:w="0" w:type="dxa"/>
              <w:bottom w:w="0" w:type="dxa"/>
              <w:right w:w="0" w:type="dxa"/>
            </w:tcMar>
            <w:hideMark/>
          </w:tcPr>
          <w:p w:rsidR="00DE5C3D" w:rsidRPr="00DE5C3D" w:rsidRDefault="00DE5C3D" w:rsidP="00DE5C3D">
            <w:pPr>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N 1115</w:t>
            </w:r>
          </w:p>
        </w:tc>
      </w:tr>
    </w:tbl>
    <w:p w:rsidR="00DE5C3D" w:rsidRPr="00DE5C3D" w:rsidRDefault="00DE5C3D" w:rsidP="00DE5C3D">
      <w:pPr>
        <w:shd w:val="clear" w:color="auto" w:fill="FFFFFF"/>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Зареєстровано в Міністерстві юстиції України</w:t>
      </w:r>
      <w:r w:rsidRPr="00DE5C3D">
        <w:rPr>
          <w:rFonts w:ascii="Arial" w:eastAsia="Times New Roman" w:hAnsi="Arial" w:cs="Arial"/>
          <w:b/>
          <w:bCs/>
          <w:color w:val="2A2928"/>
          <w:sz w:val="24"/>
          <w:szCs w:val="24"/>
          <w:lang w:eastAsia="uk-UA"/>
        </w:rPr>
        <w:br/>
        <w:t>28 вересня 2020 р. за N 941/35224</w:t>
      </w:r>
    </w:p>
    <w:p w:rsidR="00DE5C3D" w:rsidRPr="00DE5C3D" w:rsidRDefault="00DE5C3D" w:rsidP="00DE5C3D">
      <w:pPr>
        <w:shd w:val="clear" w:color="auto" w:fill="FFFFFF"/>
        <w:spacing w:after="0" w:line="510" w:lineRule="atLeast"/>
        <w:jc w:val="center"/>
        <w:outlineLvl w:val="1"/>
        <w:rPr>
          <w:rFonts w:ascii="Arial" w:eastAsia="Times New Roman" w:hAnsi="Arial" w:cs="Arial"/>
          <w:color w:val="2A2928"/>
          <w:sz w:val="39"/>
          <w:szCs w:val="39"/>
          <w:lang w:eastAsia="uk-UA"/>
        </w:rPr>
      </w:pPr>
      <w:r w:rsidRPr="00DE5C3D">
        <w:rPr>
          <w:rFonts w:ascii="Arial" w:eastAsia="Times New Roman" w:hAnsi="Arial" w:cs="Arial"/>
          <w:color w:val="2A2928"/>
          <w:sz w:val="39"/>
          <w:szCs w:val="39"/>
          <w:lang w:eastAsia="uk-UA"/>
        </w:rPr>
        <w:t>Деякі питання організації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Відповідно до абзаців першого і третього </w:t>
      </w:r>
      <w:hyperlink r:id="rId5" w:tgtFrame="_top" w:history="1">
        <w:r w:rsidRPr="00DE5C3D">
          <w:rPr>
            <w:rFonts w:ascii="Arial" w:eastAsia="Times New Roman" w:hAnsi="Arial" w:cs="Arial"/>
            <w:color w:val="0000FF"/>
            <w:sz w:val="24"/>
            <w:szCs w:val="24"/>
            <w:lang w:eastAsia="uk-UA"/>
          </w:rPr>
          <w:t>частини першої</w:t>
        </w:r>
      </w:hyperlink>
      <w:r w:rsidRPr="00DE5C3D">
        <w:rPr>
          <w:rFonts w:ascii="Arial" w:eastAsia="Times New Roman" w:hAnsi="Arial" w:cs="Arial"/>
          <w:color w:val="2A2928"/>
          <w:sz w:val="24"/>
          <w:szCs w:val="24"/>
          <w:lang w:eastAsia="uk-UA"/>
        </w:rPr>
        <w:t>, </w:t>
      </w:r>
      <w:hyperlink r:id="rId6" w:tgtFrame="_top" w:history="1">
        <w:r w:rsidRPr="00DE5C3D">
          <w:rPr>
            <w:rFonts w:ascii="Arial" w:eastAsia="Times New Roman" w:hAnsi="Arial" w:cs="Arial"/>
            <w:color w:val="0000FF"/>
            <w:sz w:val="24"/>
            <w:szCs w:val="24"/>
            <w:lang w:eastAsia="uk-UA"/>
          </w:rPr>
          <w:t>частини дванадцятої статті 9 Закону України "Про освіту"</w:t>
        </w:r>
      </w:hyperlink>
      <w:r w:rsidRPr="00DE5C3D">
        <w:rPr>
          <w:rFonts w:ascii="Arial" w:eastAsia="Times New Roman" w:hAnsi="Arial" w:cs="Arial"/>
          <w:color w:val="2A2928"/>
          <w:sz w:val="24"/>
          <w:szCs w:val="24"/>
          <w:lang w:eastAsia="uk-UA"/>
        </w:rPr>
        <w:t>, </w:t>
      </w:r>
      <w:hyperlink r:id="rId7" w:tgtFrame="_top" w:history="1">
        <w:r w:rsidRPr="00DE5C3D">
          <w:rPr>
            <w:rFonts w:ascii="Arial" w:eastAsia="Times New Roman" w:hAnsi="Arial" w:cs="Arial"/>
            <w:color w:val="0000FF"/>
            <w:sz w:val="24"/>
            <w:szCs w:val="24"/>
            <w:lang w:eastAsia="uk-UA"/>
          </w:rPr>
          <w:t>частини третьої статті 4 Закону України "Про повну загальну середню освіту"</w:t>
        </w:r>
      </w:hyperlink>
      <w:r w:rsidRPr="00DE5C3D">
        <w:rPr>
          <w:rFonts w:ascii="Arial" w:eastAsia="Times New Roman" w:hAnsi="Arial" w:cs="Arial"/>
          <w:color w:val="2A2928"/>
          <w:sz w:val="24"/>
          <w:szCs w:val="24"/>
          <w:lang w:eastAsia="uk-UA"/>
        </w:rPr>
        <w:t>, пункту 8 Положення про Міністерство освіти і науки України, затвердженого </w:t>
      </w:r>
      <w:hyperlink r:id="rId8" w:tgtFrame="_top" w:history="1">
        <w:r w:rsidRPr="00DE5C3D">
          <w:rPr>
            <w:rFonts w:ascii="Arial" w:eastAsia="Times New Roman" w:hAnsi="Arial" w:cs="Arial"/>
            <w:color w:val="0000FF"/>
            <w:sz w:val="24"/>
            <w:szCs w:val="24"/>
            <w:lang w:eastAsia="uk-UA"/>
          </w:rPr>
          <w:t>постановою Кабінету Міністрів України від 16 жовтня 2014 року N 630</w:t>
        </w:r>
      </w:hyperlink>
      <w:r w:rsidRPr="00DE5C3D">
        <w:rPr>
          <w:rFonts w:ascii="Arial" w:eastAsia="Times New Roman" w:hAnsi="Arial" w:cs="Arial"/>
          <w:color w:val="2A2928"/>
          <w:sz w:val="24"/>
          <w:szCs w:val="24"/>
          <w:lang w:eastAsia="uk-UA"/>
        </w:rPr>
        <w:t>, та з метою забезпечення організації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НАКАЗУЮ:</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 Затвердити Положення про дистанційну форму здобуття повної загальної середньої освіти, що додається.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2. </w:t>
      </w:r>
      <w:proofErr w:type="spellStart"/>
      <w:r w:rsidRPr="00DE5C3D">
        <w:rPr>
          <w:rFonts w:ascii="Arial" w:eastAsia="Times New Roman" w:hAnsi="Arial" w:cs="Arial"/>
          <w:color w:val="2A2928"/>
          <w:sz w:val="24"/>
          <w:szCs w:val="24"/>
          <w:lang w:eastAsia="uk-UA"/>
        </w:rPr>
        <w:t>Унести</w:t>
      </w:r>
      <w:proofErr w:type="spellEnd"/>
      <w:r w:rsidRPr="00DE5C3D">
        <w:rPr>
          <w:rFonts w:ascii="Arial" w:eastAsia="Times New Roman" w:hAnsi="Arial" w:cs="Arial"/>
          <w:color w:val="2A2928"/>
          <w:sz w:val="24"/>
          <w:szCs w:val="24"/>
          <w:lang w:eastAsia="uk-UA"/>
        </w:rPr>
        <w:t xml:space="preserve"> до Положення про дистанційне навчання, затвердженого </w:t>
      </w:r>
      <w:hyperlink r:id="rId9" w:tgtFrame="_top" w:history="1">
        <w:r w:rsidRPr="00DE5C3D">
          <w:rPr>
            <w:rFonts w:ascii="Arial" w:eastAsia="Times New Roman" w:hAnsi="Arial" w:cs="Arial"/>
            <w:color w:val="0000FF"/>
            <w:sz w:val="24"/>
            <w:szCs w:val="24"/>
            <w:lang w:eastAsia="uk-UA"/>
          </w:rPr>
          <w:t>наказом Міністерства освіти і науки України від 25 квітня 2013 року N 466</w:t>
        </w:r>
      </w:hyperlink>
      <w:r w:rsidRPr="00DE5C3D">
        <w:rPr>
          <w:rFonts w:ascii="Arial" w:eastAsia="Times New Roman" w:hAnsi="Arial" w:cs="Arial"/>
          <w:color w:val="2A2928"/>
          <w:sz w:val="24"/>
          <w:szCs w:val="24"/>
          <w:lang w:eastAsia="uk-UA"/>
        </w:rPr>
        <w:t>, зареєстрованого в Міністерстві юстиції України 30 квітня 2013 р. за N 703/23235 (зі змінами), такі зміни: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 абзац другий пункту 1.3 розділу I виключити.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 зв'язку з цим абзаци третій - п'ятий вважати абзацами другим - четвертим;</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2) у пунктах 2.2, 2.9, 2.10 розділу II, пункті 3.9 розділу III слово "ЗНЗ" виключити;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3) пункт 2.4 розділу II, пункт 3.12 розділу III, пункти 4.1 - 4.3 розділу IV виключити.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 зв'язку з цим пункти 2.5 - 2.10 розділу II вважати пунктами 2.4 - 2.9 розділу II, пункти 4.4 - 4.7 розділу IV - пунктами 4.1 - 4.4 розділу IV.</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3. Державній установі "Український інститут розвитку освіти" (</w:t>
      </w:r>
      <w:proofErr w:type="spellStart"/>
      <w:r w:rsidRPr="00DE5C3D">
        <w:rPr>
          <w:rFonts w:ascii="Arial" w:eastAsia="Times New Roman" w:hAnsi="Arial" w:cs="Arial"/>
          <w:color w:val="2A2928"/>
          <w:sz w:val="24"/>
          <w:szCs w:val="24"/>
          <w:lang w:eastAsia="uk-UA"/>
        </w:rPr>
        <w:t>Карандій</w:t>
      </w:r>
      <w:proofErr w:type="spellEnd"/>
      <w:r w:rsidRPr="00DE5C3D">
        <w:rPr>
          <w:rFonts w:ascii="Arial" w:eastAsia="Times New Roman" w:hAnsi="Arial" w:cs="Arial"/>
          <w:color w:val="2A2928"/>
          <w:sz w:val="24"/>
          <w:szCs w:val="24"/>
          <w:lang w:eastAsia="uk-UA"/>
        </w:rPr>
        <w:t xml:space="preserve"> В.) здійснювати методичне забезпечення дистанційної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4. Директорату шкільної освіти (</w:t>
      </w:r>
      <w:proofErr w:type="spellStart"/>
      <w:r w:rsidRPr="00DE5C3D">
        <w:rPr>
          <w:rFonts w:ascii="Arial" w:eastAsia="Times New Roman" w:hAnsi="Arial" w:cs="Arial"/>
          <w:color w:val="2A2928"/>
          <w:sz w:val="24"/>
          <w:szCs w:val="24"/>
          <w:lang w:eastAsia="uk-UA"/>
        </w:rPr>
        <w:t>Осмоловський</w:t>
      </w:r>
      <w:proofErr w:type="spellEnd"/>
      <w:r w:rsidRPr="00DE5C3D">
        <w:rPr>
          <w:rFonts w:ascii="Arial" w:eastAsia="Times New Roman" w:hAnsi="Arial" w:cs="Arial"/>
          <w:color w:val="2A2928"/>
          <w:sz w:val="24"/>
          <w:szCs w:val="24"/>
          <w:lang w:eastAsia="uk-UA"/>
        </w:rPr>
        <w:t xml:space="preserve"> А.) забезпечити в установленому порядку подання цього наказу на державну реєстрацію до Міністерства юстиції України.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5. Департаменту забезпечення документообігу, контролю та інформаційних технологій (</w:t>
      </w:r>
      <w:proofErr w:type="spellStart"/>
      <w:r w:rsidRPr="00DE5C3D">
        <w:rPr>
          <w:rFonts w:ascii="Arial" w:eastAsia="Times New Roman" w:hAnsi="Arial" w:cs="Arial"/>
          <w:color w:val="2A2928"/>
          <w:sz w:val="24"/>
          <w:szCs w:val="24"/>
          <w:lang w:eastAsia="uk-UA"/>
        </w:rPr>
        <w:t>Єрко</w:t>
      </w:r>
      <w:proofErr w:type="spellEnd"/>
      <w:r w:rsidRPr="00DE5C3D">
        <w:rPr>
          <w:rFonts w:ascii="Arial" w:eastAsia="Times New Roman" w:hAnsi="Arial" w:cs="Arial"/>
          <w:color w:val="2A2928"/>
          <w:sz w:val="24"/>
          <w:szCs w:val="24"/>
          <w:lang w:eastAsia="uk-UA"/>
        </w:rPr>
        <w:t xml:space="preserve"> І.) зробити відмітку у справах архіву.</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6. Контроль за виконанням цього наказу залишаю за собою.</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7. Цей наказ набирає чинності з дня його офіційного опублікування.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DE5C3D" w:rsidRPr="00DE5C3D" w:rsidTr="00DE5C3D">
        <w:trPr>
          <w:tblCellSpacing w:w="22" w:type="dxa"/>
        </w:trPr>
        <w:tc>
          <w:tcPr>
            <w:tcW w:w="2500" w:type="pct"/>
            <w:shd w:val="clear" w:color="auto" w:fill="FFFFFF"/>
            <w:tcMar>
              <w:top w:w="0" w:type="dxa"/>
              <w:left w:w="0" w:type="dxa"/>
              <w:bottom w:w="0" w:type="dxa"/>
              <w:right w:w="0" w:type="dxa"/>
            </w:tcMar>
            <w:vAlign w:val="bottom"/>
            <w:hideMark/>
          </w:tcPr>
          <w:p w:rsidR="00DE5C3D" w:rsidRPr="00DE5C3D" w:rsidRDefault="00DE5C3D" w:rsidP="00DE5C3D">
            <w:pPr>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Т. в. о. Міністра</w:t>
            </w:r>
          </w:p>
        </w:tc>
        <w:tc>
          <w:tcPr>
            <w:tcW w:w="2500" w:type="pct"/>
            <w:shd w:val="clear" w:color="auto" w:fill="FFFFFF"/>
            <w:tcMar>
              <w:top w:w="0" w:type="dxa"/>
              <w:left w:w="0" w:type="dxa"/>
              <w:bottom w:w="0" w:type="dxa"/>
              <w:right w:w="0" w:type="dxa"/>
            </w:tcMar>
            <w:vAlign w:val="bottom"/>
            <w:hideMark/>
          </w:tcPr>
          <w:p w:rsidR="00DE5C3D" w:rsidRPr="00DE5C3D" w:rsidRDefault="00DE5C3D" w:rsidP="00DE5C3D">
            <w:pPr>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 xml:space="preserve">С. </w:t>
            </w:r>
            <w:proofErr w:type="spellStart"/>
            <w:r w:rsidRPr="00DE5C3D">
              <w:rPr>
                <w:rFonts w:ascii="Arial" w:eastAsia="Times New Roman" w:hAnsi="Arial" w:cs="Arial"/>
                <w:b/>
                <w:bCs/>
                <w:color w:val="2A2928"/>
                <w:sz w:val="24"/>
                <w:szCs w:val="24"/>
                <w:lang w:eastAsia="uk-UA"/>
              </w:rPr>
              <w:t>Шкарлет</w:t>
            </w:r>
            <w:proofErr w:type="spellEnd"/>
          </w:p>
        </w:tc>
      </w:tr>
    </w:tbl>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 </w:t>
      </w:r>
    </w:p>
    <w:p w:rsidR="00DE5C3D" w:rsidRPr="00DE5C3D" w:rsidRDefault="00DE5C3D" w:rsidP="00DE5C3D">
      <w:pPr>
        <w:shd w:val="clear" w:color="auto" w:fill="FFFFFF"/>
        <w:spacing w:after="0" w:line="360" w:lineRule="atLeast"/>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lastRenderedPageBreak/>
        <w:t>ЗАТВЕРДЖЕНО</w:t>
      </w:r>
      <w:r w:rsidRPr="00DE5C3D">
        <w:rPr>
          <w:rFonts w:ascii="Arial" w:eastAsia="Times New Roman" w:hAnsi="Arial" w:cs="Arial"/>
          <w:color w:val="2A2928"/>
          <w:sz w:val="24"/>
          <w:szCs w:val="24"/>
          <w:lang w:eastAsia="uk-UA"/>
        </w:rPr>
        <w:br/>
        <w:t>Наказ Міністерства освіти і науки України</w:t>
      </w:r>
      <w:r w:rsidRPr="00DE5C3D">
        <w:rPr>
          <w:rFonts w:ascii="Arial" w:eastAsia="Times New Roman" w:hAnsi="Arial" w:cs="Arial"/>
          <w:color w:val="2A2928"/>
          <w:sz w:val="24"/>
          <w:szCs w:val="24"/>
          <w:lang w:eastAsia="uk-UA"/>
        </w:rPr>
        <w:br/>
        <w:t>08 вересня 2020 року N 1115</w:t>
      </w:r>
    </w:p>
    <w:p w:rsidR="00DE5C3D" w:rsidRPr="00DE5C3D" w:rsidRDefault="00DE5C3D" w:rsidP="00DE5C3D">
      <w:pPr>
        <w:shd w:val="clear" w:color="auto" w:fill="FFFFFF"/>
        <w:spacing w:after="0" w:line="435" w:lineRule="atLeast"/>
        <w:jc w:val="center"/>
        <w:outlineLvl w:val="2"/>
        <w:rPr>
          <w:rFonts w:ascii="Arial" w:eastAsia="Times New Roman" w:hAnsi="Arial" w:cs="Arial"/>
          <w:color w:val="2A2928"/>
          <w:sz w:val="32"/>
          <w:szCs w:val="32"/>
          <w:lang w:eastAsia="uk-UA"/>
        </w:rPr>
      </w:pPr>
      <w:r w:rsidRPr="00DE5C3D">
        <w:rPr>
          <w:rFonts w:ascii="Arial" w:eastAsia="Times New Roman" w:hAnsi="Arial" w:cs="Arial"/>
          <w:color w:val="2A2928"/>
          <w:sz w:val="32"/>
          <w:szCs w:val="32"/>
          <w:lang w:eastAsia="uk-UA"/>
        </w:rPr>
        <w:t>ПОЛОЖЕННЯ</w:t>
      </w:r>
      <w:r w:rsidRPr="00DE5C3D">
        <w:rPr>
          <w:rFonts w:ascii="Arial" w:eastAsia="Times New Roman" w:hAnsi="Arial" w:cs="Arial"/>
          <w:color w:val="2A2928"/>
          <w:sz w:val="32"/>
          <w:szCs w:val="32"/>
          <w:lang w:eastAsia="uk-UA"/>
        </w:rPr>
        <w:br/>
        <w:t>про дистанційну форму здобуття повної загальної середньої освіти</w:t>
      </w:r>
    </w:p>
    <w:p w:rsidR="00DE5C3D" w:rsidRPr="00DE5C3D" w:rsidRDefault="00DE5C3D" w:rsidP="00DE5C3D">
      <w:pPr>
        <w:shd w:val="clear" w:color="auto" w:fill="FFFFFF"/>
        <w:spacing w:after="0" w:line="435" w:lineRule="atLeast"/>
        <w:jc w:val="center"/>
        <w:outlineLvl w:val="2"/>
        <w:rPr>
          <w:rFonts w:ascii="Arial" w:eastAsia="Times New Roman" w:hAnsi="Arial" w:cs="Arial"/>
          <w:color w:val="2A2928"/>
          <w:sz w:val="32"/>
          <w:szCs w:val="32"/>
          <w:lang w:eastAsia="uk-UA"/>
        </w:rPr>
      </w:pPr>
      <w:r w:rsidRPr="00DE5C3D">
        <w:rPr>
          <w:rFonts w:ascii="Arial" w:eastAsia="Times New Roman" w:hAnsi="Arial" w:cs="Arial"/>
          <w:color w:val="2A2928"/>
          <w:sz w:val="32"/>
          <w:szCs w:val="32"/>
          <w:lang w:eastAsia="uk-UA"/>
        </w:rPr>
        <w:t>I. Загальні положення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 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закладах освіти, які забезпечують здобуття повної загальної середньої освіти (далі - заклади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2. У цьому Положенні терміни вживаються у таких значеннях:</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lastRenderedPageBreak/>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rsidRPr="00DE5C3D">
        <w:rPr>
          <w:rFonts w:ascii="Arial" w:eastAsia="Times New Roman" w:hAnsi="Arial" w:cs="Arial"/>
          <w:color w:val="2A2928"/>
          <w:sz w:val="24"/>
          <w:szCs w:val="24"/>
          <w:lang w:eastAsia="uk-UA"/>
        </w:rPr>
        <w:t>відеоконференції</w:t>
      </w:r>
      <w:proofErr w:type="spellEnd"/>
      <w:r w:rsidRPr="00DE5C3D">
        <w:rPr>
          <w:rFonts w:ascii="Arial" w:eastAsia="Times New Roman" w:hAnsi="Arial" w:cs="Arial"/>
          <w:color w:val="2A2928"/>
          <w:sz w:val="24"/>
          <w:szCs w:val="24"/>
          <w:lang w:eastAsia="uk-UA"/>
        </w:rPr>
        <w:t>;</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 щоденників);</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технології дистанційного навчання - комплекс освітніх технологій (технології розвивального, </w:t>
      </w:r>
      <w:proofErr w:type="spellStart"/>
      <w:r w:rsidRPr="00DE5C3D">
        <w:rPr>
          <w:rFonts w:ascii="Arial" w:eastAsia="Times New Roman" w:hAnsi="Arial" w:cs="Arial"/>
          <w:color w:val="2A2928"/>
          <w:sz w:val="24"/>
          <w:szCs w:val="24"/>
          <w:lang w:eastAsia="uk-UA"/>
        </w:rPr>
        <w:t>проєктного</w:t>
      </w:r>
      <w:proofErr w:type="spellEnd"/>
      <w:r w:rsidRPr="00DE5C3D">
        <w:rPr>
          <w:rFonts w:ascii="Arial" w:eastAsia="Times New Roman" w:hAnsi="Arial" w:cs="Arial"/>
          <w:color w:val="2A2928"/>
          <w:sz w:val="24"/>
          <w:szCs w:val="24"/>
          <w:lang w:eastAsia="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Інші терміни вживаються у значеннях, наведених у </w:t>
      </w:r>
      <w:hyperlink r:id="rId10" w:tgtFrame="_top" w:history="1">
        <w:r w:rsidRPr="00DE5C3D">
          <w:rPr>
            <w:rFonts w:ascii="Arial" w:eastAsia="Times New Roman" w:hAnsi="Arial" w:cs="Arial"/>
            <w:color w:val="0000FF"/>
            <w:sz w:val="24"/>
            <w:szCs w:val="24"/>
            <w:lang w:eastAsia="uk-UA"/>
          </w:rPr>
          <w:t>Законах України "Про освіту"</w:t>
        </w:r>
      </w:hyperlink>
      <w:r w:rsidRPr="00DE5C3D">
        <w:rPr>
          <w:rFonts w:ascii="Arial" w:eastAsia="Times New Roman" w:hAnsi="Arial" w:cs="Arial"/>
          <w:color w:val="2A2928"/>
          <w:sz w:val="24"/>
          <w:szCs w:val="24"/>
          <w:lang w:eastAsia="uk-UA"/>
        </w:rPr>
        <w:t>, </w:t>
      </w:r>
      <w:hyperlink r:id="rId11" w:tgtFrame="_top" w:history="1">
        <w:r w:rsidRPr="00DE5C3D">
          <w:rPr>
            <w:rFonts w:ascii="Arial" w:eastAsia="Times New Roman" w:hAnsi="Arial" w:cs="Arial"/>
            <w:color w:val="0000FF"/>
            <w:sz w:val="24"/>
            <w:szCs w:val="24"/>
            <w:lang w:eastAsia="uk-UA"/>
          </w:rPr>
          <w:t>"Про повну загальну середню освіту"</w:t>
        </w:r>
      </w:hyperlink>
      <w:r w:rsidRPr="00DE5C3D">
        <w:rPr>
          <w:rFonts w:ascii="Arial" w:eastAsia="Times New Roman" w:hAnsi="Arial" w:cs="Arial"/>
          <w:color w:val="2A2928"/>
          <w:sz w:val="24"/>
          <w:szCs w:val="24"/>
          <w:lang w:eastAsia="uk-UA"/>
        </w:rPr>
        <w:t>.</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3.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 разі потреби дистанційне навчання може організовуватися за індивідуальним навчальним планом.</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Заклади освіти можуть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6. Організація освітнього процесу під час дистанційного навчання може передбачати навчальні (у тому числі практичні, лабораторні) заняття, корекційно-розвиткові заняття, </w:t>
      </w:r>
      <w:proofErr w:type="spellStart"/>
      <w:r w:rsidRPr="00DE5C3D">
        <w:rPr>
          <w:rFonts w:ascii="Arial" w:eastAsia="Times New Roman" w:hAnsi="Arial" w:cs="Arial"/>
          <w:color w:val="2A2928"/>
          <w:sz w:val="24"/>
          <w:szCs w:val="24"/>
          <w:lang w:eastAsia="uk-UA"/>
        </w:rPr>
        <w:t>вебінари</w:t>
      </w:r>
      <w:proofErr w:type="spellEnd"/>
      <w:r w:rsidRPr="00DE5C3D">
        <w:rPr>
          <w:rFonts w:ascii="Arial" w:eastAsia="Times New Roman" w:hAnsi="Arial" w:cs="Arial"/>
          <w:color w:val="2A2928"/>
          <w:sz w:val="24"/>
          <w:szCs w:val="24"/>
          <w:lang w:eastAsia="uk-UA"/>
        </w:rPr>
        <w:t xml:space="preserve">, онлайн форуми та конференції, самостійну роботу, дослідницьку, пошукову, </w:t>
      </w:r>
      <w:proofErr w:type="spellStart"/>
      <w:r w:rsidRPr="00DE5C3D">
        <w:rPr>
          <w:rFonts w:ascii="Arial" w:eastAsia="Times New Roman" w:hAnsi="Arial" w:cs="Arial"/>
          <w:color w:val="2A2928"/>
          <w:sz w:val="24"/>
          <w:szCs w:val="24"/>
          <w:lang w:eastAsia="uk-UA"/>
        </w:rPr>
        <w:t>проєктну</w:t>
      </w:r>
      <w:proofErr w:type="spellEnd"/>
      <w:r w:rsidRPr="00DE5C3D">
        <w:rPr>
          <w:rFonts w:ascii="Arial" w:eastAsia="Times New Roman" w:hAnsi="Arial" w:cs="Arial"/>
          <w:color w:val="2A2928"/>
          <w:sz w:val="24"/>
          <w:szCs w:val="24"/>
          <w:lang w:eastAsia="uk-UA"/>
        </w:rPr>
        <w:t xml:space="preserve"> діяльність, навчальні ігри, консультації та інші форми організації </w:t>
      </w:r>
      <w:r w:rsidRPr="00DE5C3D">
        <w:rPr>
          <w:rFonts w:ascii="Arial" w:eastAsia="Times New Roman" w:hAnsi="Arial" w:cs="Arial"/>
          <w:color w:val="2A2928"/>
          <w:sz w:val="24"/>
          <w:szCs w:val="24"/>
          <w:lang w:eastAsia="uk-UA"/>
        </w:rPr>
        <w:lastRenderedPageBreak/>
        <w:t>освітнього процесу, визначені освітньою програмою закладу освіти (навчальними програмами з окремих предметів (інтегрованих курсів).</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7. Отримання навчальних матеріалів, спілкування між суб'єктами дистанційного навчання під час навчальних та корекційно-</w:t>
      </w:r>
      <w:proofErr w:type="spellStart"/>
      <w:r w:rsidRPr="00DE5C3D">
        <w:rPr>
          <w:rFonts w:ascii="Arial" w:eastAsia="Times New Roman" w:hAnsi="Arial" w:cs="Arial"/>
          <w:color w:val="2A2928"/>
          <w:sz w:val="24"/>
          <w:szCs w:val="24"/>
          <w:lang w:eastAsia="uk-UA"/>
        </w:rPr>
        <w:t>розвиткових</w:t>
      </w:r>
      <w:proofErr w:type="spellEnd"/>
      <w:r w:rsidRPr="00DE5C3D">
        <w:rPr>
          <w:rFonts w:ascii="Arial" w:eastAsia="Times New Roman" w:hAnsi="Arial" w:cs="Arial"/>
          <w:color w:val="2A2928"/>
          <w:sz w:val="24"/>
          <w:szCs w:val="24"/>
          <w:lang w:eastAsia="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8. Заклад освіти забезпечує регулярне відстеження результатів навчання учнів, а також надання їм підтримки в освітньому процесі (за потреби).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DE5C3D">
        <w:rPr>
          <w:rFonts w:ascii="Arial" w:eastAsia="Times New Roman" w:hAnsi="Arial" w:cs="Arial"/>
          <w:color w:val="2A2928"/>
          <w:sz w:val="24"/>
          <w:szCs w:val="24"/>
          <w:lang w:eastAsia="uk-UA"/>
        </w:rPr>
        <w:t>відеоконференц</w:t>
      </w:r>
      <w:proofErr w:type="spellEnd"/>
      <w:r w:rsidRPr="00DE5C3D">
        <w:rPr>
          <w:rFonts w:ascii="Arial" w:eastAsia="Times New Roman" w:hAnsi="Arial" w:cs="Arial"/>
          <w:color w:val="2A2928"/>
          <w:sz w:val="24"/>
          <w:szCs w:val="24"/>
          <w:lang w:eastAsia="uk-UA"/>
        </w:rPr>
        <w:t>-зв'язку.</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DE5C3D">
        <w:rPr>
          <w:rFonts w:ascii="Arial" w:eastAsia="Times New Roman" w:hAnsi="Arial" w:cs="Arial"/>
          <w:color w:val="2A2928"/>
          <w:sz w:val="24"/>
          <w:szCs w:val="24"/>
          <w:lang w:eastAsia="uk-UA"/>
        </w:rPr>
        <w:t>позанавчальний</w:t>
      </w:r>
      <w:proofErr w:type="spellEnd"/>
      <w:r w:rsidRPr="00DE5C3D">
        <w:rPr>
          <w:rFonts w:ascii="Arial" w:eastAsia="Times New Roman" w:hAnsi="Arial" w:cs="Arial"/>
          <w:color w:val="2A2928"/>
          <w:sz w:val="24"/>
          <w:szCs w:val="24"/>
          <w:lang w:eastAsia="uk-UA"/>
        </w:rPr>
        <w:t xml:space="preserve"> час).</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Дистанційне навчання організовується для учнів, які не мають медичних протипоказань до занять із комп'ютерною технікою.</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10. Дистанційне навчання осіб із особливими освітніми потребами здійснюється з урахуванням індивідуальної програми розвитку.</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w:t>
      </w:r>
      <w:r w:rsidRPr="00DE5C3D">
        <w:rPr>
          <w:rFonts w:ascii="Arial" w:eastAsia="Times New Roman" w:hAnsi="Arial" w:cs="Arial"/>
          <w:color w:val="2A2928"/>
          <w:sz w:val="24"/>
          <w:szCs w:val="24"/>
          <w:lang w:eastAsia="uk-UA"/>
        </w:rPr>
        <w:lastRenderedPageBreak/>
        <w:t>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11.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Pr="00DE5C3D">
        <w:rPr>
          <w:rFonts w:ascii="Arial" w:eastAsia="Times New Roman" w:hAnsi="Arial" w:cs="Arial"/>
          <w:color w:val="2A2928"/>
          <w:sz w:val="24"/>
          <w:szCs w:val="24"/>
          <w:lang w:eastAsia="uk-UA"/>
        </w:rPr>
        <w:t>свідоцтвах</w:t>
      </w:r>
      <w:proofErr w:type="spellEnd"/>
      <w:r w:rsidRPr="00DE5C3D">
        <w:rPr>
          <w:rFonts w:ascii="Arial" w:eastAsia="Times New Roman" w:hAnsi="Arial" w:cs="Arial"/>
          <w:color w:val="2A2928"/>
          <w:sz w:val="24"/>
          <w:szCs w:val="24"/>
          <w:lang w:eastAsia="uk-UA"/>
        </w:rPr>
        <w:t xml:space="preserve">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12" w:tgtFrame="_top" w:history="1">
        <w:r w:rsidRPr="00DE5C3D">
          <w:rPr>
            <w:rFonts w:ascii="Arial" w:eastAsia="Times New Roman" w:hAnsi="Arial" w:cs="Arial"/>
            <w:color w:val="0000FF"/>
            <w:sz w:val="24"/>
            <w:szCs w:val="24"/>
            <w:lang w:eastAsia="uk-UA"/>
          </w:rPr>
          <w:t>Закону України "Про повну загальну середню освіту"</w:t>
        </w:r>
      </w:hyperlink>
      <w:r w:rsidRPr="00DE5C3D">
        <w:rPr>
          <w:rFonts w:ascii="Arial" w:eastAsia="Times New Roman" w:hAnsi="Arial" w:cs="Arial"/>
          <w:color w:val="2A2928"/>
          <w:sz w:val="24"/>
          <w:szCs w:val="24"/>
          <w:lang w:eastAsia="uk-UA"/>
        </w:rPr>
        <w:t>.</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w:t>
      </w:r>
      <w:proofErr w:type="spellStart"/>
      <w:r w:rsidRPr="00DE5C3D">
        <w:rPr>
          <w:rFonts w:ascii="Arial" w:eastAsia="Times New Roman" w:hAnsi="Arial" w:cs="Arial"/>
          <w:color w:val="2A2928"/>
          <w:sz w:val="24"/>
          <w:szCs w:val="24"/>
          <w:lang w:eastAsia="uk-UA"/>
        </w:rPr>
        <w:t>відеоконференцзв'язку</w:t>
      </w:r>
      <w:proofErr w:type="spellEnd"/>
      <w:r w:rsidRPr="00DE5C3D">
        <w:rPr>
          <w:rFonts w:ascii="Arial" w:eastAsia="Times New Roman" w:hAnsi="Arial" w:cs="Arial"/>
          <w:color w:val="2A2928"/>
          <w:sz w:val="24"/>
          <w:szCs w:val="24"/>
          <w:lang w:eastAsia="uk-UA"/>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DE5C3D" w:rsidRPr="00DE5C3D" w:rsidRDefault="00DE5C3D" w:rsidP="00DE5C3D">
      <w:pPr>
        <w:shd w:val="clear" w:color="auto" w:fill="FFFFFF"/>
        <w:spacing w:after="0" w:line="435" w:lineRule="atLeast"/>
        <w:jc w:val="center"/>
        <w:outlineLvl w:val="2"/>
        <w:rPr>
          <w:rFonts w:ascii="Arial" w:eastAsia="Times New Roman" w:hAnsi="Arial" w:cs="Arial"/>
          <w:color w:val="2A2928"/>
          <w:sz w:val="32"/>
          <w:szCs w:val="32"/>
          <w:lang w:eastAsia="uk-UA"/>
        </w:rPr>
      </w:pPr>
      <w:r w:rsidRPr="00DE5C3D">
        <w:rPr>
          <w:rFonts w:ascii="Arial" w:eastAsia="Times New Roman" w:hAnsi="Arial" w:cs="Arial"/>
          <w:color w:val="2A2928"/>
          <w:sz w:val="32"/>
          <w:szCs w:val="32"/>
          <w:lang w:eastAsia="uk-UA"/>
        </w:rPr>
        <w:t>II. Організація здобуття освіти за дистанційною формою (як окремою формою здобуття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 Організація здобуття освіти за дистанційною формою (як окремою формою здобуття освіти) може здійснюватися для осіб, які:</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lastRenderedPageBreak/>
        <w:t>1) 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розділу IV цього Положення).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На </w:t>
      </w:r>
      <w:proofErr w:type="spellStart"/>
      <w:r w:rsidRPr="00DE5C3D">
        <w:rPr>
          <w:rFonts w:ascii="Arial" w:eastAsia="Times New Roman" w:hAnsi="Arial" w:cs="Arial"/>
          <w:color w:val="2A2928"/>
          <w:sz w:val="24"/>
          <w:szCs w:val="24"/>
          <w:lang w:eastAsia="uk-UA"/>
        </w:rPr>
        <w:t>вебсайті</w:t>
      </w:r>
      <w:proofErr w:type="spellEnd"/>
      <w:r w:rsidRPr="00DE5C3D">
        <w:rPr>
          <w:rFonts w:ascii="Arial" w:eastAsia="Times New Roman" w:hAnsi="Arial" w:cs="Arial"/>
          <w:color w:val="2A2928"/>
          <w:sz w:val="24"/>
          <w:szCs w:val="24"/>
          <w:lang w:eastAsia="uk-UA"/>
        </w:rPr>
        <w:t xml:space="preserve"> закладу освіти (за його відсутності - на </w:t>
      </w:r>
      <w:proofErr w:type="spellStart"/>
      <w:r w:rsidRPr="00DE5C3D">
        <w:rPr>
          <w:rFonts w:ascii="Arial" w:eastAsia="Times New Roman" w:hAnsi="Arial" w:cs="Arial"/>
          <w:color w:val="2A2928"/>
          <w:sz w:val="24"/>
          <w:szCs w:val="24"/>
          <w:lang w:eastAsia="uk-UA"/>
        </w:rPr>
        <w:t>вебсайті</w:t>
      </w:r>
      <w:proofErr w:type="spellEnd"/>
      <w:r w:rsidRPr="00DE5C3D">
        <w:rPr>
          <w:rFonts w:ascii="Arial" w:eastAsia="Times New Roman" w:hAnsi="Arial" w:cs="Arial"/>
          <w:color w:val="2A2928"/>
          <w:sz w:val="24"/>
          <w:szCs w:val="24"/>
          <w:lang w:eastAsia="uk-UA"/>
        </w:rPr>
        <w:t xml:space="preserve"> засновника) оприлюднюється інформація про забезпечення ним здобуття освіти за дистанційною формою.</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Для організації дистанційної форми здобуття освіти заклад освіти створює у своєму складі класи з дистанційною формою здобуття освіти. Наповнюваність класів визначається відповідно до </w:t>
      </w:r>
      <w:hyperlink r:id="rId13" w:tgtFrame="_top" w:history="1">
        <w:r w:rsidRPr="00DE5C3D">
          <w:rPr>
            <w:rFonts w:ascii="Arial" w:eastAsia="Times New Roman" w:hAnsi="Arial" w:cs="Arial"/>
            <w:color w:val="0000FF"/>
            <w:sz w:val="24"/>
            <w:szCs w:val="24"/>
            <w:lang w:eastAsia="uk-UA"/>
          </w:rPr>
          <w:t>Закону України "Про повну загальну середню освіту"</w:t>
        </w:r>
      </w:hyperlink>
      <w:r w:rsidRPr="00DE5C3D">
        <w:rPr>
          <w:rFonts w:ascii="Arial" w:eastAsia="Times New Roman" w:hAnsi="Arial" w:cs="Arial"/>
          <w:color w:val="2A2928"/>
          <w:sz w:val="24"/>
          <w:szCs w:val="24"/>
          <w:lang w:eastAsia="uk-UA"/>
        </w:rPr>
        <w:t>.</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Заклади освіти можуть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w:t>
      </w:r>
      <w:r w:rsidRPr="00DE5C3D">
        <w:rPr>
          <w:rFonts w:ascii="Arial" w:eastAsia="Times New Roman" w:hAnsi="Arial" w:cs="Arial"/>
          <w:color w:val="2A2928"/>
          <w:sz w:val="24"/>
          <w:szCs w:val="24"/>
          <w:lang w:eastAsia="uk-UA"/>
        </w:rPr>
        <w:lastRenderedPageBreak/>
        <w:t xml:space="preserve">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DE5C3D">
        <w:rPr>
          <w:rFonts w:ascii="Arial" w:eastAsia="Times New Roman" w:hAnsi="Arial" w:cs="Arial"/>
          <w:color w:val="2A2928"/>
          <w:sz w:val="24"/>
          <w:szCs w:val="24"/>
          <w:lang w:eastAsia="uk-UA"/>
        </w:rPr>
        <w:t>відеоконференцзв'язку</w:t>
      </w:r>
      <w:proofErr w:type="spellEnd"/>
      <w:r w:rsidRPr="00DE5C3D">
        <w:rPr>
          <w:rFonts w:ascii="Arial" w:eastAsia="Times New Roman" w:hAnsi="Arial" w:cs="Arial"/>
          <w:color w:val="2A2928"/>
          <w:sz w:val="24"/>
          <w:szCs w:val="24"/>
          <w:lang w:eastAsia="uk-UA"/>
        </w:rPr>
        <w:t>).</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 разі встановлення у таких учнів початкового рівня навчальних досягнень з предмета(</w:t>
      </w:r>
      <w:proofErr w:type="spellStart"/>
      <w:r w:rsidRPr="00DE5C3D">
        <w:rPr>
          <w:rFonts w:ascii="Arial" w:eastAsia="Times New Roman" w:hAnsi="Arial" w:cs="Arial"/>
          <w:color w:val="2A2928"/>
          <w:sz w:val="24"/>
          <w:szCs w:val="24"/>
          <w:lang w:eastAsia="uk-UA"/>
        </w:rPr>
        <w:t>ів</w:t>
      </w:r>
      <w:proofErr w:type="spellEnd"/>
      <w:r w:rsidRPr="00DE5C3D">
        <w:rPr>
          <w:rFonts w:ascii="Arial" w:eastAsia="Times New Roman" w:hAnsi="Arial" w:cs="Arial"/>
          <w:color w:val="2A2928"/>
          <w:sz w:val="24"/>
          <w:szCs w:val="24"/>
          <w:lang w:eastAsia="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DE5C3D" w:rsidRPr="00DE5C3D" w:rsidRDefault="00DE5C3D" w:rsidP="00DE5C3D">
      <w:pPr>
        <w:shd w:val="clear" w:color="auto" w:fill="FFFFFF"/>
        <w:spacing w:after="0" w:line="435" w:lineRule="atLeast"/>
        <w:jc w:val="center"/>
        <w:outlineLvl w:val="2"/>
        <w:rPr>
          <w:rFonts w:ascii="Arial" w:eastAsia="Times New Roman" w:hAnsi="Arial" w:cs="Arial"/>
          <w:color w:val="2A2928"/>
          <w:sz w:val="32"/>
          <w:szCs w:val="32"/>
          <w:lang w:eastAsia="uk-UA"/>
        </w:rPr>
      </w:pPr>
      <w:r w:rsidRPr="00DE5C3D">
        <w:rPr>
          <w:rFonts w:ascii="Arial" w:eastAsia="Times New Roman" w:hAnsi="Arial" w:cs="Arial"/>
          <w:color w:val="2A2928"/>
          <w:sz w:val="32"/>
          <w:szCs w:val="32"/>
          <w:lang w:eastAsia="uk-UA"/>
        </w:rPr>
        <w:t>III. Організація освітнього процесу з використанням технологій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1. Технології дистанційного навчання можуть використовуватися закладами освіти під час організації здобуття освіти за різними формами (очною (денною, вечірньою), заочною, мережевою, </w:t>
      </w:r>
      <w:proofErr w:type="spellStart"/>
      <w:r w:rsidRPr="00DE5C3D">
        <w:rPr>
          <w:rFonts w:ascii="Arial" w:eastAsia="Times New Roman" w:hAnsi="Arial" w:cs="Arial"/>
          <w:color w:val="2A2928"/>
          <w:sz w:val="24"/>
          <w:szCs w:val="24"/>
          <w:lang w:eastAsia="uk-UA"/>
        </w:rPr>
        <w:t>екстернатною</w:t>
      </w:r>
      <w:proofErr w:type="spellEnd"/>
      <w:r w:rsidRPr="00DE5C3D">
        <w:rPr>
          <w:rFonts w:ascii="Arial" w:eastAsia="Times New Roman" w:hAnsi="Arial" w:cs="Arial"/>
          <w:color w:val="2A2928"/>
          <w:sz w:val="24"/>
          <w:szCs w:val="24"/>
          <w:lang w:eastAsia="uk-UA"/>
        </w:rPr>
        <w:t>, сімейною (домашньою), педагогічним патронажем).</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2. Технології дистанційного навчання під час організації здобуття освіти за різними формами можуть використовуватися для: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 забезпечення вивчення окремих навчальних предметів (інтегрованих курсів) або їх окремих тем, впровадження профільного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2) забезпечення проведення окремих навчальних занять і консультацій, оцінювання результатів навчання учнів;</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II цього Положення);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6) забезпечення проведення (надання) додаткових психолого-педагогічних і корекційно-</w:t>
      </w:r>
      <w:proofErr w:type="spellStart"/>
      <w:r w:rsidRPr="00DE5C3D">
        <w:rPr>
          <w:rFonts w:ascii="Arial" w:eastAsia="Times New Roman" w:hAnsi="Arial" w:cs="Arial"/>
          <w:color w:val="2A2928"/>
          <w:sz w:val="24"/>
          <w:szCs w:val="24"/>
          <w:lang w:eastAsia="uk-UA"/>
        </w:rPr>
        <w:t>розвиткових</w:t>
      </w:r>
      <w:proofErr w:type="spellEnd"/>
      <w:r w:rsidRPr="00DE5C3D">
        <w:rPr>
          <w:rFonts w:ascii="Arial" w:eastAsia="Times New Roman" w:hAnsi="Arial" w:cs="Arial"/>
          <w:color w:val="2A2928"/>
          <w:sz w:val="24"/>
          <w:szCs w:val="24"/>
          <w:lang w:eastAsia="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w:t>
      </w:r>
      <w:r w:rsidRPr="00DE5C3D">
        <w:rPr>
          <w:rFonts w:ascii="Arial" w:eastAsia="Times New Roman" w:hAnsi="Arial" w:cs="Arial"/>
          <w:color w:val="2A2928"/>
          <w:sz w:val="24"/>
          <w:szCs w:val="24"/>
          <w:lang w:eastAsia="uk-UA"/>
        </w:rPr>
        <w:lastRenderedPageBreak/>
        <w:t>організувати проведення (надання) таких занять (послуг) залученими фахівцями в населеному пункті, де проживає учень).</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DE5C3D">
        <w:rPr>
          <w:rFonts w:ascii="Arial" w:eastAsia="Times New Roman" w:hAnsi="Arial" w:cs="Arial"/>
          <w:color w:val="2A2928"/>
          <w:sz w:val="24"/>
          <w:szCs w:val="24"/>
          <w:lang w:eastAsia="uk-UA"/>
        </w:rPr>
        <w:t>відеоконференцзв'язку</w:t>
      </w:r>
      <w:proofErr w:type="spellEnd"/>
      <w:r w:rsidRPr="00DE5C3D">
        <w:rPr>
          <w:rFonts w:ascii="Arial" w:eastAsia="Times New Roman" w:hAnsi="Arial" w:cs="Arial"/>
          <w:color w:val="2A2928"/>
          <w:sz w:val="24"/>
          <w:szCs w:val="24"/>
          <w:lang w:eastAsia="uk-UA"/>
        </w:rPr>
        <w:t>).</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IV цього Положення.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w:t>
      </w:r>
      <w:r w:rsidRPr="00DE5C3D">
        <w:rPr>
          <w:rFonts w:ascii="Arial" w:eastAsia="Times New Roman" w:hAnsi="Arial" w:cs="Arial"/>
          <w:color w:val="2A2928"/>
          <w:sz w:val="24"/>
          <w:szCs w:val="24"/>
          <w:lang w:eastAsia="uk-UA"/>
        </w:rPr>
        <w:lastRenderedPageBreak/>
        <w:t>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Графік проведення (надання) додаткових психолого-педагогічних і корекційно-</w:t>
      </w:r>
      <w:proofErr w:type="spellStart"/>
      <w:r w:rsidRPr="00DE5C3D">
        <w:rPr>
          <w:rFonts w:ascii="Arial" w:eastAsia="Times New Roman" w:hAnsi="Arial" w:cs="Arial"/>
          <w:color w:val="2A2928"/>
          <w:sz w:val="24"/>
          <w:szCs w:val="24"/>
          <w:lang w:eastAsia="uk-UA"/>
        </w:rPr>
        <w:t>розвиткових</w:t>
      </w:r>
      <w:proofErr w:type="spellEnd"/>
      <w:r w:rsidRPr="00DE5C3D">
        <w:rPr>
          <w:rFonts w:ascii="Arial" w:eastAsia="Times New Roman" w:hAnsi="Arial" w:cs="Arial"/>
          <w:color w:val="2A2928"/>
          <w:sz w:val="24"/>
          <w:szCs w:val="24"/>
          <w:lang w:eastAsia="uk-UA"/>
        </w:rPr>
        <w:t xml:space="preserve"> занять (послуг) із використанням технологій дистанційного навчання затверджується керівником закладу освіти.</w:t>
      </w:r>
    </w:p>
    <w:p w:rsidR="00DE5C3D" w:rsidRPr="00DE5C3D" w:rsidRDefault="00DE5C3D" w:rsidP="00DE5C3D">
      <w:pPr>
        <w:shd w:val="clear" w:color="auto" w:fill="FFFFFF"/>
        <w:spacing w:after="0" w:line="435" w:lineRule="atLeast"/>
        <w:jc w:val="center"/>
        <w:outlineLvl w:val="2"/>
        <w:rPr>
          <w:rFonts w:ascii="Arial" w:eastAsia="Times New Roman" w:hAnsi="Arial" w:cs="Arial"/>
          <w:color w:val="2A2928"/>
          <w:sz w:val="32"/>
          <w:szCs w:val="32"/>
          <w:lang w:eastAsia="uk-UA"/>
        </w:rPr>
      </w:pPr>
      <w:r w:rsidRPr="00DE5C3D">
        <w:rPr>
          <w:rFonts w:ascii="Arial" w:eastAsia="Times New Roman" w:hAnsi="Arial" w:cs="Arial"/>
          <w:color w:val="2A2928"/>
          <w:sz w:val="32"/>
          <w:szCs w:val="32"/>
          <w:lang w:eastAsia="uk-UA"/>
        </w:rPr>
        <w:t>IV. Забезпечення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1. Навчально-методичне забезпечення дистанційного навчання включає:</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рекомендації щодо організації дистанційного навчання в закладах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змістовне, дидактичне та методичне наповнення електронних освітніх ресурсів з навчальних предметів (інтегрованих курсів).</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2. Системотехнічне забезпечення дистанційного навчання в закладі освіти забезпечує засновник закладу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Системотехнічне забезпечення дистанційного навчання в закладі освіти включає:</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апаратні засоби (персональні комп'ютери, мережеве обладнання, джерела безперебійного живлення, сервери, обладнання для </w:t>
      </w:r>
      <w:proofErr w:type="spellStart"/>
      <w:r w:rsidRPr="00DE5C3D">
        <w:rPr>
          <w:rFonts w:ascii="Arial" w:eastAsia="Times New Roman" w:hAnsi="Arial" w:cs="Arial"/>
          <w:color w:val="2A2928"/>
          <w:sz w:val="24"/>
          <w:szCs w:val="24"/>
          <w:lang w:eastAsia="uk-UA"/>
        </w:rPr>
        <w:t>відеоконференц</w:t>
      </w:r>
      <w:proofErr w:type="spellEnd"/>
      <w:r w:rsidRPr="00DE5C3D">
        <w:rPr>
          <w:rFonts w:ascii="Arial" w:eastAsia="Times New Roman" w:hAnsi="Arial" w:cs="Arial"/>
          <w:color w:val="2A2928"/>
          <w:sz w:val="24"/>
          <w:szCs w:val="24"/>
          <w:lang w:eastAsia="uk-UA"/>
        </w:rPr>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електронні освітні ресурси з навчальних предметів (інтегрованих курсів), що необхідні для забезпечення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w:t>
      </w:r>
      <w:hyperlink r:id="rId14" w:tgtFrame="_top" w:history="1">
        <w:r w:rsidRPr="00DE5C3D">
          <w:rPr>
            <w:rFonts w:ascii="Arial" w:eastAsia="Times New Roman" w:hAnsi="Arial" w:cs="Arial"/>
            <w:color w:val="0000FF"/>
            <w:sz w:val="24"/>
            <w:szCs w:val="24"/>
            <w:lang w:eastAsia="uk-UA"/>
          </w:rPr>
          <w:t xml:space="preserve">наказом Міністерства освіти і науки, молоді та спорту України від 01 </w:t>
        </w:r>
        <w:r w:rsidRPr="00DE5C3D">
          <w:rPr>
            <w:rFonts w:ascii="Arial" w:eastAsia="Times New Roman" w:hAnsi="Arial" w:cs="Arial"/>
            <w:color w:val="0000FF"/>
            <w:sz w:val="24"/>
            <w:szCs w:val="24"/>
            <w:lang w:eastAsia="uk-UA"/>
          </w:rPr>
          <w:lastRenderedPageBreak/>
          <w:t>жовтня 2012 року N 1060</w:t>
        </w:r>
      </w:hyperlink>
      <w:r w:rsidRPr="00DE5C3D">
        <w:rPr>
          <w:rFonts w:ascii="Arial" w:eastAsia="Times New Roman" w:hAnsi="Arial" w:cs="Arial"/>
          <w:color w:val="2A2928"/>
          <w:sz w:val="24"/>
          <w:szCs w:val="24"/>
          <w:lang w:eastAsia="uk-UA"/>
        </w:rPr>
        <w:t> (зі змінами), зареєстрованого в Міністерстві юстиції України юстиції України 5 жовтня 2012 р. за N 1695/22007.</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3. 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4.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xml:space="preserve">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DE5C3D">
        <w:rPr>
          <w:rFonts w:ascii="Arial" w:eastAsia="Times New Roman" w:hAnsi="Arial" w:cs="Arial"/>
          <w:color w:val="2A2928"/>
          <w:sz w:val="24"/>
          <w:szCs w:val="24"/>
          <w:lang w:eastAsia="uk-UA"/>
        </w:rPr>
        <w:t>інформальної</w:t>
      </w:r>
      <w:proofErr w:type="spellEnd"/>
      <w:r w:rsidRPr="00DE5C3D">
        <w:rPr>
          <w:rFonts w:ascii="Arial" w:eastAsia="Times New Roman" w:hAnsi="Arial" w:cs="Arial"/>
          <w:color w:val="2A2928"/>
          <w:sz w:val="24"/>
          <w:szCs w:val="24"/>
          <w:lang w:eastAsia="uk-UA"/>
        </w:rPr>
        <w:t xml:space="preserve"> освіти в порядку, визначеному законодавством.</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6. 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p>
    <w:p w:rsidR="00DE5C3D" w:rsidRPr="00DE5C3D" w:rsidRDefault="00DE5C3D" w:rsidP="00DE5C3D">
      <w:pPr>
        <w:shd w:val="clear" w:color="auto" w:fill="FFFFFF"/>
        <w:spacing w:after="0" w:line="360" w:lineRule="atLeast"/>
        <w:jc w:val="both"/>
        <w:rPr>
          <w:rFonts w:ascii="Arial" w:eastAsia="Times New Roman" w:hAnsi="Arial" w:cs="Arial"/>
          <w:color w:val="2A2928"/>
          <w:sz w:val="24"/>
          <w:szCs w:val="24"/>
          <w:lang w:eastAsia="uk-UA"/>
        </w:rPr>
      </w:pPr>
      <w:r w:rsidRPr="00DE5C3D">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DE5C3D" w:rsidRPr="00DE5C3D" w:rsidTr="00DE5C3D">
        <w:trPr>
          <w:tblCellSpacing w:w="22" w:type="dxa"/>
        </w:trPr>
        <w:tc>
          <w:tcPr>
            <w:tcW w:w="2500" w:type="pct"/>
            <w:shd w:val="clear" w:color="auto" w:fill="FFFFFF"/>
            <w:tcMar>
              <w:top w:w="0" w:type="dxa"/>
              <w:left w:w="0" w:type="dxa"/>
              <w:bottom w:w="0" w:type="dxa"/>
              <w:right w:w="0" w:type="dxa"/>
            </w:tcMar>
            <w:vAlign w:val="bottom"/>
            <w:hideMark/>
          </w:tcPr>
          <w:p w:rsidR="00DE5C3D" w:rsidRPr="00DE5C3D" w:rsidRDefault="00DE5C3D" w:rsidP="00DE5C3D">
            <w:pPr>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Генеральний директор</w:t>
            </w:r>
            <w:r w:rsidRPr="00DE5C3D">
              <w:rPr>
                <w:rFonts w:ascii="Arial" w:eastAsia="Times New Roman" w:hAnsi="Arial" w:cs="Arial"/>
                <w:b/>
                <w:bCs/>
                <w:color w:val="2A2928"/>
                <w:sz w:val="24"/>
                <w:szCs w:val="24"/>
                <w:lang w:eastAsia="uk-UA"/>
              </w:rPr>
              <w:br/>
              <w:t>директорату шкільної освіти</w:t>
            </w:r>
          </w:p>
        </w:tc>
        <w:tc>
          <w:tcPr>
            <w:tcW w:w="2500" w:type="pct"/>
            <w:shd w:val="clear" w:color="auto" w:fill="FFFFFF"/>
            <w:tcMar>
              <w:top w:w="0" w:type="dxa"/>
              <w:left w:w="0" w:type="dxa"/>
              <w:bottom w:w="0" w:type="dxa"/>
              <w:right w:w="0" w:type="dxa"/>
            </w:tcMar>
            <w:vAlign w:val="bottom"/>
            <w:hideMark/>
          </w:tcPr>
          <w:p w:rsidR="00DE5C3D" w:rsidRPr="00DE5C3D" w:rsidRDefault="00DE5C3D" w:rsidP="00DE5C3D">
            <w:pPr>
              <w:spacing w:after="0" w:line="360" w:lineRule="atLeast"/>
              <w:jc w:val="center"/>
              <w:rPr>
                <w:rFonts w:ascii="Arial" w:eastAsia="Times New Roman" w:hAnsi="Arial" w:cs="Arial"/>
                <w:color w:val="2A2928"/>
                <w:sz w:val="24"/>
                <w:szCs w:val="24"/>
                <w:lang w:eastAsia="uk-UA"/>
              </w:rPr>
            </w:pPr>
            <w:r w:rsidRPr="00DE5C3D">
              <w:rPr>
                <w:rFonts w:ascii="Arial" w:eastAsia="Times New Roman" w:hAnsi="Arial" w:cs="Arial"/>
                <w:b/>
                <w:bCs/>
                <w:color w:val="2A2928"/>
                <w:sz w:val="24"/>
                <w:szCs w:val="24"/>
                <w:lang w:eastAsia="uk-UA"/>
              </w:rPr>
              <w:t xml:space="preserve">А. </w:t>
            </w:r>
            <w:proofErr w:type="spellStart"/>
            <w:r w:rsidRPr="00DE5C3D">
              <w:rPr>
                <w:rFonts w:ascii="Arial" w:eastAsia="Times New Roman" w:hAnsi="Arial" w:cs="Arial"/>
                <w:b/>
                <w:bCs/>
                <w:color w:val="2A2928"/>
                <w:sz w:val="24"/>
                <w:szCs w:val="24"/>
                <w:lang w:eastAsia="uk-UA"/>
              </w:rPr>
              <w:t>Осмоловський</w:t>
            </w:r>
            <w:proofErr w:type="spellEnd"/>
          </w:p>
        </w:tc>
      </w:tr>
    </w:tbl>
    <w:p w:rsidR="002E103D" w:rsidRDefault="002E103D">
      <w:bookmarkStart w:id="0" w:name="_GoBack"/>
      <w:bookmarkEnd w:id="0"/>
    </w:p>
    <w:sectPr w:rsidR="002E1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3D"/>
    <w:rsid w:val="002E103D"/>
    <w:rsid w:val="00DE5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13F4-5A87-45D5-8B67-10E03B70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5C3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DE5C3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5C3D"/>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DE5C3D"/>
    <w:rPr>
      <w:rFonts w:ascii="Times New Roman" w:eastAsia="Times New Roman" w:hAnsi="Times New Roman" w:cs="Times New Roman"/>
      <w:b/>
      <w:bCs/>
      <w:sz w:val="27"/>
      <w:szCs w:val="27"/>
      <w:lang w:eastAsia="uk-UA"/>
    </w:rPr>
  </w:style>
  <w:style w:type="paragraph" w:customStyle="1" w:styleId="tc">
    <w:name w:val="tc"/>
    <w:basedOn w:val="a"/>
    <w:rsid w:val="00DE5C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DE5C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E5C3D"/>
    <w:rPr>
      <w:color w:val="0000FF"/>
      <w:u w:val="single"/>
    </w:rPr>
  </w:style>
  <w:style w:type="paragraph" w:customStyle="1" w:styleId="tl">
    <w:name w:val="tl"/>
    <w:basedOn w:val="a"/>
    <w:rsid w:val="00DE5C3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40630.html" TargetMode="External"/><Relationship Id="rId13" Type="http://schemas.openxmlformats.org/officeDocument/2006/relationships/hyperlink" Target="http://search.ligazakon.ua/l_doc2.nsf/link1/T200463.html" TargetMode="External"/><Relationship Id="rId3" Type="http://schemas.openxmlformats.org/officeDocument/2006/relationships/webSettings" Target="webSettings.xml"/><Relationship Id="rId7" Type="http://schemas.openxmlformats.org/officeDocument/2006/relationships/hyperlink" Target="http://search.ligazakon.ua/l_doc2.nsf/link1/T200463.html" TargetMode="External"/><Relationship Id="rId12" Type="http://schemas.openxmlformats.org/officeDocument/2006/relationships/hyperlink" Target="http://search.ligazakon.ua/l_doc2.nsf/link1/T200463.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T172145.html" TargetMode="External"/><Relationship Id="rId11" Type="http://schemas.openxmlformats.org/officeDocument/2006/relationships/hyperlink" Target="http://search.ligazakon.ua/l_doc2.nsf/link1/T200463.html" TargetMode="External"/><Relationship Id="rId5" Type="http://schemas.openxmlformats.org/officeDocument/2006/relationships/hyperlink" Target="http://search.ligazakon.ua/l_doc2.nsf/link1/T172145.html" TargetMode="External"/><Relationship Id="rId15" Type="http://schemas.openxmlformats.org/officeDocument/2006/relationships/fontTable" Target="fontTable.xml"/><Relationship Id="rId10" Type="http://schemas.openxmlformats.org/officeDocument/2006/relationships/hyperlink" Target="http://search.ligazakon.ua/l_doc2.nsf/link1/T172145.html" TargetMode="External"/><Relationship Id="rId4" Type="http://schemas.openxmlformats.org/officeDocument/2006/relationships/image" Target="media/image1.gif"/><Relationship Id="rId9" Type="http://schemas.openxmlformats.org/officeDocument/2006/relationships/hyperlink" Target="http://search.ligazakon.ua/l_doc2.nsf/link1/RE23235.html" TargetMode="External"/><Relationship Id="rId14" Type="http://schemas.openxmlformats.org/officeDocument/2006/relationships/hyperlink" Target="http://search.ligazakon.ua/l_doc2.nsf/link1/RE22007.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17089</Words>
  <Characters>9742</Characters>
  <Application>Microsoft Office Word</Application>
  <DocSecurity>0</DocSecurity>
  <Lines>81</Lines>
  <Paragraphs>53</Paragraphs>
  <ScaleCrop>false</ScaleCrop>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Леонідівна</dc:creator>
  <cp:keywords/>
  <dc:description/>
  <cp:lastModifiedBy>Ольга Леонідівна</cp:lastModifiedBy>
  <cp:revision>1</cp:revision>
  <dcterms:created xsi:type="dcterms:W3CDTF">2021-01-13T10:07:00Z</dcterms:created>
  <dcterms:modified xsi:type="dcterms:W3CDTF">2021-01-13T10:07:00Z</dcterms:modified>
</cp:coreProperties>
</file>